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CD3" w:rsidRPr="00B74980" w:rsidRDefault="00D06CD3" w:rsidP="00A64888">
      <w:pPr>
        <w:pStyle w:val="Nzev"/>
        <w:spacing w:line="276" w:lineRule="auto"/>
        <w:rPr>
          <w:b w:val="0"/>
          <w:bCs w:val="0"/>
          <w:i w:val="0"/>
          <w:iCs w:val="0"/>
          <w:sz w:val="22"/>
          <w14:shadow w14:blurRad="50800" w14:dist="38100" w14:dir="2700000" w14:sx="100000" w14:sy="100000" w14:kx="0" w14:ky="0" w14:algn="tl">
            <w14:srgbClr w14:val="000000">
              <w14:alpha w14:val="60000"/>
            </w14:srgbClr>
          </w14:shadow>
        </w:rPr>
      </w:pPr>
      <w:r w:rsidRPr="00B74980">
        <w:rPr>
          <w:b w:val="0"/>
          <w:bCs w:val="0"/>
          <w:i w:val="0"/>
          <w:iCs w:val="0"/>
          <w:sz w:val="22"/>
          <w14:shadow w14:blurRad="50800" w14:dist="38100" w14:dir="2700000" w14:sx="100000" w14:sy="100000" w14:kx="0" w14:ky="0" w14:algn="tl">
            <w14:srgbClr w14:val="000000">
              <w14:alpha w14:val="60000"/>
            </w14:srgbClr>
          </w14:shadow>
        </w:rPr>
        <w:t>Základní škola, Dobruška, Opočenská 115</w:t>
      </w:r>
    </w:p>
    <w:p w:rsidR="00D06CD3" w:rsidRPr="00B74980" w:rsidRDefault="00D06CD3" w:rsidP="00A64888">
      <w:pPr>
        <w:spacing w:line="276" w:lineRule="auto"/>
        <w:jc w:val="center"/>
        <w:rPr>
          <w:sz w:val="22"/>
          <w14:shadow w14:blurRad="50800" w14:dist="38100" w14:dir="2700000" w14:sx="100000" w14:sy="100000" w14:kx="0" w14:ky="0" w14:algn="tl">
            <w14:srgbClr w14:val="000000">
              <w14:alpha w14:val="60000"/>
            </w14:srgbClr>
          </w14:shadow>
        </w:rPr>
      </w:pPr>
      <w:r w:rsidRPr="00B74980">
        <w:rPr>
          <w:sz w:val="22"/>
          <w14:shadow w14:blurRad="50800" w14:dist="38100" w14:dir="2700000" w14:sx="100000" w14:sy="100000" w14:kx="0" w14:ky="0" w14:algn="tl">
            <w14:srgbClr w14:val="000000">
              <w14:alpha w14:val="60000"/>
            </w14:srgbClr>
          </w14:shadow>
        </w:rPr>
        <w:t>tel. 494 623 196</w:t>
      </w:r>
    </w:p>
    <w:p w:rsidR="00D06CD3" w:rsidRPr="00B74980" w:rsidRDefault="00D06CD3" w:rsidP="00A64888">
      <w:pPr>
        <w:pBdr>
          <w:bottom w:val="single" w:sz="6" w:space="1" w:color="auto"/>
        </w:pBdr>
        <w:spacing w:line="276" w:lineRule="auto"/>
        <w:jc w:val="center"/>
        <w:rPr>
          <w:sz w:val="22"/>
          <w14:shadow w14:blurRad="50800" w14:dist="38100" w14:dir="2700000" w14:sx="100000" w14:sy="100000" w14:kx="0" w14:ky="0" w14:algn="tl">
            <w14:srgbClr w14:val="000000">
              <w14:alpha w14:val="60000"/>
            </w14:srgbClr>
          </w14:shadow>
        </w:rPr>
      </w:pPr>
      <w:r w:rsidRPr="00B74980">
        <w:rPr>
          <w:sz w:val="22"/>
          <w14:shadow w14:blurRad="50800" w14:dist="38100" w14:dir="2700000" w14:sx="100000" w14:sy="100000" w14:kx="0" w14:ky="0" w14:algn="tl">
            <w14:srgbClr w14:val="000000">
              <w14:alpha w14:val="60000"/>
            </w14:srgbClr>
          </w14:shadow>
        </w:rPr>
        <w:t>IČO: 70152501</w:t>
      </w:r>
    </w:p>
    <w:p w:rsidR="00D06CD3" w:rsidRPr="00B74980" w:rsidRDefault="007319F2" w:rsidP="00A64888">
      <w:pPr>
        <w:pBdr>
          <w:bottom w:val="single" w:sz="6" w:space="1" w:color="auto"/>
        </w:pBdr>
        <w:spacing w:line="276" w:lineRule="auto"/>
        <w:jc w:val="center"/>
        <w:rPr>
          <w:sz w:val="22"/>
          <w14:shadow w14:blurRad="50800" w14:dist="38100" w14:dir="2700000" w14:sx="100000" w14:sy="100000" w14:kx="0" w14:ky="0" w14:algn="tl">
            <w14:srgbClr w14:val="000000">
              <w14:alpha w14:val="60000"/>
            </w14:srgbClr>
          </w14:shadow>
        </w:rPr>
      </w:pPr>
      <w:hyperlink r:id="rId9" w:history="1">
        <w:r w:rsidR="00D06CD3" w:rsidRPr="00B74980">
          <w:rPr>
            <w:rStyle w:val="Hypertextovodkaz"/>
            <w:color w:val="auto"/>
            <w:sz w:val="22"/>
            <w14:shadow w14:blurRad="50800" w14:dist="38100" w14:dir="2700000" w14:sx="100000" w14:sy="100000" w14:kx="0" w14:ky="0" w14:algn="tl">
              <w14:srgbClr w14:val="000000">
                <w14:alpha w14:val="60000"/>
              </w14:srgbClr>
            </w14:shadow>
          </w:rPr>
          <w:t>http://zvlastniskola.dobruska.cz</w:t>
        </w:r>
      </w:hyperlink>
    </w:p>
    <w:p w:rsidR="00D06CD3" w:rsidRPr="00A37801" w:rsidRDefault="00D06CD3" w:rsidP="00A64888">
      <w:pPr>
        <w:pBdr>
          <w:bottom w:val="single" w:sz="6" w:space="1" w:color="auto"/>
        </w:pBdr>
        <w:spacing w:line="276" w:lineRule="auto"/>
        <w:jc w:val="center"/>
        <w:rPr>
          <w:b/>
          <w:bCs/>
          <w:i/>
          <w:iCs/>
          <w:sz w:val="28"/>
          <w:lang w:val="en-US"/>
        </w:rPr>
      </w:pPr>
      <w:r w:rsidRPr="00B74980">
        <w:rPr>
          <w:sz w:val="22"/>
          <w14:shadow w14:blurRad="50800" w14:dist="38100" w14:dir="2700000" w14:sx="100000" w14:sy="100000" w14:kx="0" w14:ky="0" w14:algn="tl">
            <w14:srgbClr w14:val="000000">
              <w14:alpha w14:val="60000"/>
            </w14:srgbClr>
          </w14:shadow>
        </w:rPr>
        <w:t>email: zsopocenska</w:t>
      </w:r>
      <w:r w:rsidRPr="00B74980">
        <w:rPr>
          <w:sz w:val="22"/>
          <w:lang w:val="en-US"/>
          <w14:shadow w14:blurRad="50800" w14:dist="38100" w14:dir="2700000" w14:sx="100000" w14:sy="100000" w14:kx="0" w14:ky="0" w14:algn="tl">
            <w14:srgbClr w14:val="000000">
              <w14:alpha w14:val="60000"/>
            </w14:srgbClr>
          </w14:shadow>
        </w:rPr>
        <w:t>@dkanet.cz</w:t>
      </w:r>
    </w:p>
    <w:p w:rsidR="00D06CD3" w:rsidRPr="00A37801" w:rsidRDefault="00D06CD3" w:rsidP="00A64888">
      <w:pPr>
        <w:spacing w:line="276" w:lineRule="auto"/>
      </w:pPr>
    </w:p>
    <w:p w:rsidR="00D06CD3" w:rsidRPr="00A37801" w:rsidRDefault="00D06CD3" w:rsidP="00A64888">
      <w:pPr>
        <w:spacing w:line="276" w:lineRule="auto"/>
      </w:pPr>
      <w:proofErr w:type="gramStart"/>
      <w:r w:rsidRPr="00A37801">
        <w:t>č.j.</w:t>
      </w:r>
      <w:proofErr w:type="gramEnd"/>
      <w:r w:rsidR="00D54155" w:rsidRPr="00A37801">
        <w:t xml:space="preserve"> 20339/07</w:t>
      </w:r>
    </w:p>
    <w:p w:rsidR="00D06CD3" w:rsidRPr="00A37801" w:rsidRDefault="00D06CD3" w:rsidP="00A64888">
      <w:pPr>
        <w:pStyle w:val="Nadpis2"/>
        <w:spacing w:before="0" w:after="0" w:line="276" w:lineRule="auto"/>
        <w:rPr>
          <w:rFonts w:cs="Times New Roman"/>
        </w:rPr>
      </w:pPr>
    </w:p>
    <w:p w:rsidR="00D06CD3" w:rsidRPr="00A37801" w:rsidRDefault="00D06CD3" w:rsidP="00A64888">
      <w:pPr>
        <w:pStyle w:val="Nadpis2"/>
        <w:spacing w:before="0" w:after="0" w:line="276" w:lineRule="auto"/>
        <w:rPr>
          <w:rFonts w:cs="Times New Roman"/>
        </w:rPr>
      </w:pPr>
    </w:p>
    <w:p w:rsidR="00F17CD7" w:rsidRPr="00B74980" w:rsidRDefault="00F17CD7" w:rsidP="00A64888">
      <w:pPr>
        <w:pStyle w:val="Nadpis2"/>
        <w:spacing w:before="0" w:after="0" w:line="276" w:lineRule="auto"/>
        <w:jc w:val="center"/>
        <w:rPr>
          <w:rFonts w:cs="Times New Roman"/>
          <w:b w:val="0"/>
          <w:bCs w:val="0"/>
          <w:smallCaps/>
          <w:sz w:val="48"/>
          <w:szCs w:val="48"/>
          <w14:shadow w14:blurRad="50800" w14:dist="38100" w14:dir="2700000" w14:sx="100000" w14:sy="100000" w14:kx="0" w14:ky="0" w14:algn="tl">
            <w14:srgbClr w14:val="000000">
              <w14:alpha w14:val="60000"/>
            </w14:srgbClr>
          </w14:shadow>
        </w:rPr>
      </w:pPr>
      <w:bookmarkStart w:id="0" w:name="_Toc213036109"/>
      <w:bookmarkStart w:id="1" w:name="_Toc214348233"/>
      <w:bookmarkStart w:id="2" w:name="_Toc214349111"/>
      <w:bookmarkStart w:id="3" w:name="_Toc214349661"/>
      <w:bookmarkStart w:id="4" w:name="_Toc228725368"/>
      <w:bookmarkStart w:id="5" w:name="_Toc229996775"/>
      <w:bookmarkStart w:id="6" w:name="_Toc229997645"/>
      <w:bookmarkStart w:id="7" w:name="_Toc231098259"/>
      <w:bookmarkStart w:id="8" w:name="_Toc231212202"/>
      <w:bookmarkStart w:id="9" w:name="_Toc259472691"/>
      <w:bookmarkStart w:id="10" w:name="_Toc271019583"/>
      <w:bookmarkStart w:id="11" w:name="_Toc271621482"/>
      <w:r w:rsidRPr="00B74980">
        <w:rPr>
          <w:rFonts w:cs="Times New Roman"/>
          <w:b w:val="0"/>
          <w:bCs w:val="0"/>
          <w:smallCaps/>
          <w:sz w:val="48"/>
          <w:szCs w:val="48"/>
          <w14:shadow w14:blurRad="50800" w14:dist="38100" w14:dir="2700000" w14:sx="100000" w14:sy="100000" w14:kx="0" w14:ky="0" w14:algn="tl">
            <w14:srgbClr w14:val="000000">
              <w14:alpha w14:val="60000"/>
            </w14:srgbClr>
          </w14:shadow>
        </w:rPr>
        <w:t>Školní vzdělávací program</w:t>
      </w:r>
      <w:bookmarkEnd w:id="0"/>
      <w:bookmarkEnd w:id="1"/>
      <w:bookmarkEnd w:id="2"/>
      <w:bookmarkEnd w:id="3"/>
      <w:bookmarkEnd w:id="4"/>
      <w:bookmarkEnd w:id="5"/>
      <w:bookmarkEnd w:id="6"/>
      <w:bookmarkEnd w:id="7"/>
      <w:bookmarkEnd w:id="8"/>
      <w:bookmarkEnd w:id="9"/>
      <w:bookmarkEnd w:id="10"/>
      <w:bookmarkEnd w:id="11"/>
      <w:r w:rsidRPr="00B74980">
        <w:rPr>
          <w:rFonts w:cs="Times New Roman"/>
          <w:b w:val="0"/>
          <w:bCs w:val="0"/>
          <w:smallCaps/>
          <w:sz w:val="48"/>
          <w:szCs w:val="48"/>
          <w14:shadow w14:blurRad="50800" w14:dist="38100" w14:dir="2700000" w14:sx="100000" w14:sy="100000" w14:kx="0" w14:ky="0" w14:algn="tl">
            <w14:srgbClr w14:val="000000">
              <w14:alpha w14:val="60000"/>
            </w14:srgbClr>
          </w14:shadow>
        </w:rPr>
        <w:t xml:space="preserve"> </w:t>
      </w:r>
    </w:p>
    <w:p w:rsidR="00F17CD7" w:rsidRPr="00B74980" w:rsidRDefault="00F17CD7" w:rsidP="00A64888">
      <w:pPr>
        <w:pStyle w:val="Nadpis2"/>
        <w:spacing w:before="0" w:after="0" w:line="276" w:lineRule="auto"/>
        <w:jc w:val="center"/>
        <w:rPr>
          <w:rFonts w:cs="Times New Roman"/>
          <w:b w:val="0"/>
          <w:bCs w:val="0"/>
          <w:smallCaps/>
          <w:sz w:val="48"/>
          <w:szCs w:val="48"/>
          <w14:shadow w14:blurRad="50800" w14:dist="38100" w14:dir="2700000" w14:sx="100000" w14:sy="100000" w14:kx="0" w14:ky="0" w14:algn="tl">
            <w14:srgbClr w14:val="000000">
              <w14:alpha w14:val="60000"/>
            </w14:srgbClr>
          </w14:shadow>
        </w:rPr>
      </w:pPr>
      <w:bookmarkStart w:id="12" w:name="_Toc213036110"/>
      <w:bookmarkStart w:id="13" w:name="_Toc214348234"/>
      <w:bookmarkStart w:id="14" w:name="_Toc214349112"/>
      <w:bookmarkStart w:id="15" w:name="_Toc214349662"/>
      <w:bookmarkStart w:id="16" w:name="_Toc228725369"/>
      <w:bookmarkStart w:id="17" w:name="_Toc229996776"/>
      <w:bookmarkStart w:id="18" w:name="_Toc229997646"/>
      <w:bookmarkStart w:id="19" w:name="_Toc231098260"/>
      <w:bookmarkStart w:id="20" w:name="_Toc231212203"/>
      <w:bookmarkStart w:id="21" w:name="_Toc259472692"/>
      <w:bookmarkStart w:id="22" w:name="_Toc271019584"/>
      <w:bookmarkStart w:id="23" w:name="_Toc271621483"/>
      <w:r w:rsidRPr="00B74980">
        <w:rPr>
          <w:rFonts w:cs="Times New Roman"/>
          <w:b w:val="0"/>
          <w:bCs w:val="0"/>
          <w:smallCaps/>
          <w:sz w:val="48"/>
          <w:szCs w:val="48"/>
          <w14:shadow w14:blurRad="50800" w14:dist="38100" w14:dir="2700000" w14:sx="100000" w14:sy="100000" w14:kx="0" w14:ky="0" w14:algn="tl">
            <w14:srgbClr w14:val="000000">
              <w14:alpha w14:val="60000"/>
            </w14:srgbClr>
          </w14:shadow>
        </w:rPr>
        <w:t>Základní škola, Dobruška, Opočenská 115</w:t>
      </w:r>
      <w:bookmarkEnd w:id="12"/>
      <w:bookmarkEnd w:id="13"/>
      <w:bookmarkEnd w:id="14"/>
      <w:bookmarkEnd w:id="15"/>
      <w:bookmarkEnd w:id="16"/>
      <w:bookmarkEnd w:id="17"/>
      <w:bookmarkEnd w:id="18"/>
      <w:bookmarkEnd w:id="19"/>
      <w:bookmarkEnd w:id="20"/>
      <w:bookmarkEnd w:id="21"/>
      <w:bookmarkEnd w:id="22"/>
      <w:bookmarkEnd w:id="23"/>
      <w:r w:rsidRPr="00B74980">
        <w:rPr>
          <w:rFonts w:cs="Times New Roman"/>
          <w:b w:val="0"/>
          <w:bCs w:val="0"/>
          <w:smallCaps/>
          <w:sz w:val="48"/>
          <w:szCs w:val="48"/>
          <w14:shadow w14:blurRad="50800" w14:dist="38100" w14:dir="2700000" w14:sx="100000" w14:sy="100000" w14:kx="0" w14:ky="0" w14:algn="tl">
            <w14:srgbClr w14:val="000000">
              <w14:alpha w14:val="60000"/>
            </w14:srgbClr>
          </w14:shadow>
        </w:rPr>
        <w:t xml:space="preserve"> </w:t>
      </w:r>
    </w:p>
    <w:p w:rsidR="00F17CD7" w:rsidRPr="00B74980" w:rsidRDefault="00F17CD7" w:rsidP="00A64888">
      <w:pPr>
        <w:pStyle w:val="Nadpis2"/>
        <w:spacing w:before="0" w:after="0" w:line="276" w:lineRule="auto"/>
        <w:jc w:val="center"/>
        <w:rPr>
          <w:rFonts w:cs="Times New Roman"/>
          <w:smallCaps/>
          <w:sz w:val="48"/>
          <w:szCs w:val="48"/>
          <w14:shadow w14:blurRad="50800" w14:dist="38100" w14:dir="2700000" w14:sx="100000" w14:sy="100000" w14:kx="0" w14:ky="0" w14:algn="tl">
            <w14:srgbClr w14:val="000000">
              <w14:alpha w14:val="60000"/>
            </w14:srgbClr>
          </w14:shadow>
        </w:rPr>
      </w:pPr>
      <w:bookmarkStart w:id="24" w:name="_Toc213036111"/>
      <w:bookmarkStart w:id="25" w:name="_Toc214348235"/>
      <w:bookmarkStart w:id="26" w:name="_Toc214349113"/>
      <w:bookmarkStart w:id="27" w:name="_Toc214349663"/>
      <w:bookmarkStart w:id="28" w:name="_Toc228725370"/>
      <w:bookmarkStart w:id="29" w:name="_Toc229996777"/>
      <w:bookmarkStart w:id="30" w:name="_Toc229997647"/>
      <w:bookmarkStart w:id="31" w:name="_Toc231098261"/>
      <w:bookmarkStart w:id="32" w:name="_Toc231212204"/>
      <w:bookmarkStart w:id="33" w:name="_Toc259472693"/>
      <w:bookmarkStart w:id="34" w:name="_Toc271019585"/>
      <w:bookmarkStart w:id="35" w:name="_Toc271621484"/>
      <w:r w:rsidRPr="00B74980">
        <w:rPr>
          <w:rFonts w:cs="Times New Roman"/>
          <w:smallCaps/>
          <w:sz w:val="48"/>
          <w:szCs w:val="48"/>
          <w14:shadow w14:blurRad="50800" w14:dist="38100" w14:dir="2700000" w14:sx="100000" w14:sy="100000" w14:kx="0" w14:ky="0" w14:algn="tl">
            <w14:srgbClr w14:val="000000">
              <w14:alpha w14:val="60000"/>
            </w14:srgbClr>
          </w14:shadow>
        </w:rPr>
        <w:t>„Připravíme tě do života“</w:t>
      </w:r>
      <w:bookmarkEnd w:id="24"/>
      <w:bookmarkEnd w:id="25"/>
      <w:bookmarkEnd w:id="26"/>
      <w:bookmarkEnd w:id="27"/>
      <w:bookmarkEnd w:id="28"/>
      <w:bookmarkEnd w:id="29"/>
      <w:bookmarkEnd w:id="30"/>
      <w:bookmarkEnd w:id="31"/>
      <w:bookmarkEnd w:id="32"/>
      <w:bookmarkEnd w:id="33"/>
      <w:bookmarkEnd w:id="34"/>
      <w:bookmarkEnd w:id="35"/>
    </w:p>
    <w:p w:rsidR="00D06CD3" w:rsidRPr="00A37801" w:rsidRDefault="00251CB9" w:rsidP="00251CB9">
      <w:pPr>
        <w:spacing w:line="276" w:lineRule="auto"/>
        <w:jc w:val="center"/>
        <w:rPr>
          <w:b/>
          <w:sz w:val="32"/>
          <w:szCs w:val="32"/>
        </w:rPr>
      </w:pPr>
      <w:r w:rsidRPr="00A37801">
        <w:rPr>
          <w:b/>
          <w:sz w:val="32"/>
          <w:szCs w:val="32"/>
        </w:rPr>
        <w:t>Vypracován dle RVP ZV přílohy pro žáky s lehkým mentálním postižením</w:t>
      </w:r>
    </w:p>
    <w:p w:rsidR="00D06CD3" w:rsidRPr="00A37801" w:rsidRDefault="00D06CD3" w:rsidP="00A64888">
      <w:pPr>
        <w:spacing w:line="276" w:lineRule="auto"/>
        <w:jc w:val="both"/>
        <w:rPr>
          <w:b/>
          <w:sz w:val="32"/>
          <w:szCs w:val="32"/>
        </w:rPr>
      </w:pPr>
    </w:p>
    <w:p w:rsidR="00D06CD3" w:rsidRPr="00A37801" w:rsidRDefault="00D06CD3" w:rsidP="00A64888">
      <w:pPr>
        <w:spacing w:line="276" w:lineRule="auto"/>
        <w:jc w:val="both"/>
        <w:rPr>
          <w:b/>
          <w:sz w:val="32"/>
          <w:szCs w:val="32"/>
        </w:rPr>
      </w:pPr>
    </w:p>
    <w:p w:rsidR="00813FB7" w:rsidRPr="00A37801" w:rsidRDefault="007F276A" w:rsidP="00813FB7">
      <w:pPr>
        <w:pStyle w:val="Nadpis1"/>
        <w:spacing w:before="0" w:after="0" w:line="276" w:lineRule="auto"/>
        <w:jc w:val="center"/>
        <w:rPr>
          <w:rFonts w:cs="Times New Roman"/>
        </w:rPr>
      </w:pPr>
      <w:r>
        <w:rPr>
          <w:rFonts w:cs="Times New Roman"/>
          <w:noProof/>
        </w:rPr>
        <w:drawing>
          <wp:inline distT="0" distB="0" distL="0" distR="0" wp14:anchorId="475912C9" wp14:editId="3F328183">
            <wp:extent cx="3806190" cy="2658110"/>
            <wp:effectExtent l="19050" t="0" r="3810" b="0"/>
            <wp:docPr id="1" name="obrázek 1" descr="Budova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ovaSkoly"/>
                    <pic:cNvPicPr>
                      <a:picLocks noChangeAspect="1" noChangeArrowheads="1"/>
                    </pic:cNvPicPr>
                  </pic:nvPicPr>
                  <pic:blipFill>
                    <a:blip r:embed="rId10" cstate="print"/>
                    <a:srcRect/>
                    <a:stretch>
                      <a:fillRect/>
                    </a:stretch>
                  </pic:blipFill>
                  <pic:spPr bwMode="auto">
                    <a:xfrm>
                      <a:off x="0" y="0"/>
                      <a:ext cx="3806190" cy="2658110"/>
                    </a:xfrm>
                    <a:prstGeom prst="rect">
                      <a:avLst/>
                    </a:prstGeom>
                    <a:noFill/>
                    <a:ln w="9525">
                      <a:noFill/>
                      <a:miter lim="800000"/>
                      <a:headEnd/>
                      <a:tailEnd/>
                    </a:ln>
                  </pic:spPr>
                </pic:pic>
              </a:graphicData>
            </a:graphic>
          </wp:inline>
        </w:drawing>
      </w:r>
      <w:r w:rsidR="00D06CD3" w:rsidRPr="00A37801">
        <w:rPr>
          <w:rFonts w:cs="Times New Roman"/>
        </w:rPr>
        <w:br w:type="page"/>
      </w:r>
      <w:bookmarkStart w:id="36" w:name="_Toc259472694"/>
      <w:bookmarkStart w:id="37" w:name="_Toc271019586"/>
      <w:bookmarkStart w:id="38" w:name="_Toc271621485"/>
      <w:r w:rsidR="00774520" w:rsidRPr="00A37801">
        <w:rPr>
          <w:rFonts w:cs="Times New Roman"/>
        </w:rPr>
        <w:lastRenderedPageBreak/>
        <w:t>Obsah</w:t>
      </w:r>
      <w:bookmarkEnd w:id="36"/>
      <w:bookmarkEnd w:id="37"/>
      <w:bookmarkEnd w:id="38"/>
    </w:p>
    <w:p w:rsidR="002479C8" w:rsidRDefault="002479C8" w:rsidP="00C96153">
      <w:pPr>
        <w:pStyle w:val="Obsah2"/>
        <w:rPr>
          <w:rFonts w:ascii="Calibri" w:hAnsi="Calibri"/>
          <w:noProof/>
          <w:sz w:val="22"/>
          <w:szCs w:val="22"/>
        </w:rPr>
      </w:pPr>
      <w:r>
        <w:fldChar w:fldCharType="begin"/>
      </w:r>
      <w:r>
        <w:instrText xml:space="preserve"> TOC \o "1-3" \h \z \u </w:instrText>
      </w:r>
      <w:r>
        <w:fldChar w:fldCharType="separate"/>
      </w:r>
    </w:p>
    <w:p w:rsidR="002479C8" w:rsidRDefault="007319F2">
      <w:pPr>
        <w:pStyle w:val="Obsah1"/>
        <w:rPr>
          <w:rFonts w:ascii="Calibri" w:hAnsi="Calibri"/>
          <w:b w:val="0"/>
          <w:sz w:val="22"/>
          <w:szCs w:val="22"/>
        </w:rPr>
      </w:pPr>
      <w:hyperlink w:anchor="_Toc271621486" w:history="1">
        <w:r w:rsidR="002479C8" w:rsidRPr="00C470D4">
          <w:rPr>
            <w:rStyle w:val="Hypertextovodkaz"/>
          </w:rPr>
          <w:t>1.</w:t>
        </w:r>
        <w:r w:rsidR="002479C8">
          <w:rPr>
            <w:rFonts w:ascii="Calibri" w:hAnsi="Calibri"/>
            <w:b w:val="0"/>
            <w:sz w:val="22"/>
            <w:szCs w:val="22"/>
          </w:rPr>
          <w:tab/>
        </w:r>
        <w:r w:rsidR="002479C8" w:rsidRPr="00C470D4">
          <w:rPr>
            <w:rStyle w:val="Hypertextovodkaz"/>
          </w:rPr>
          <w:t>Identifikační údaje</w:t>
        </w:r>
        <w:r w:rsidR="002479C8">
          <w:rPr>
            <w:webHidden/>
          </w:rPr>
          <w:tab/>
        </w:r>
      </w:hyperlink>
      <w:r w:rsidR="005839FA">
        <w:t>4</w:t>
      </w:r>
    </w:p>
    <w:p w:rsidR="002479C8" w:rsidRDefault="007319F2">
      <w:pPr>
        <w:pStyle w:val="Obsah1"/>
        <w:rPr>
          <w:rFonts w:ascii="Calibri" w:hAnsi="Calibri"/>
          <w:b w:val="0"/>
          <w:sz w:val="22"/>
          <w:szCs w:val="22"/>
        </w:rPr>
      </w:pPr>
      <w:hyperlink w:anchor="_Toc271621487" w:history="1">
        <w:r w:rsidR="002479C8" w:rsidRPr="00C470D4">
          <w:rPr>
            <w:rStyle w:val="Hypertextovodkaz"/>
          </w:rPr>
          <w:t>2.</w:t>
        </w:r>
        <w:r w:rsidR="002479C8">
          <w:rPr>
            <w:rFonts w:ascii="Calibri" w:hAnsi="Calibri"/>
            <w:b w:val="0"/>
            <w:sz w:val="22"/>
            <w:szCs w:val="22"/>
          </w:rPr>
          <w:tab/>
        </w:r>
        <w:r w:rsidR="002479C8" w:rsidRPr="00C470D4">
          <w:rPr>
            <w:rStyle w:val="Hypertextovodkaz"/>
          </w:rPr>
          <w:t>Charakteristika školy</w:t>
        </w:r>
        <w:r w:rsidR="002479C8">
          <w:rPr>
            <w:webHidden/>
          </w:rPr>
          <w:tab/>
        </w:r>
        <w:r w:rsidR="005839FA">
          <w:rPr>
            <w:webHidden/>
          </w:rPr>
          <w:t>5</w:t>
        </w:r>
      </w:hyperlink>
    </w:p>
    <w:p w:rsidR="002479C8" w:rsidRDefault="007319F2" w:rsidP="00C96153">
      <w:pPr>
        <w:pStyle w:val="Obsah2"/>
        <w:rPr>
          <w:rFonts w:ascii="Calibri" w:hAnsi="Calibri"/>
          <w:noProof/>
          <w:sz w:val="22"/>
          <w:szCs w:val="22"/>
        </w:rPr>
      </w:pPr>
      <w:hyperlink w:anchor="_Toc271621488" w:history="1">
        <w:r w:rsidR="002479C8" w:rsidRPr="00C470D4">
          <w:rPr>
            <w:rStyle w:val="Hypertextovodkaz"/>
            <w:noProof/>
          </w:rPr>
          <w:t>2.1.</w:t>
        </w:r>
        <w:r w:rsidR="002479C8">
          <w:rPr>
            <w:rFonts w:ascii="Calibri" w:hAnsi="Calibri"/>
            <w:noProof/>
            <w:sz w:val="22"/>
            <w:szCs w:val="22"/>
          </w:rPr>
          <w:tab/>
        </w:r>
        <w:r w:rsidR="002479C8" w:rsidRPr="00C470D4">
          <w:rPr>
            <w:rStyle w:val="Hypertextovodkaz"/>
            <w:noProof/>
          </w:rPr>
          <w:t>Vybavení školy</w:t>
        </w:r>
        <w:r w:rsidR="002479C8">
          <w:rPr>
            <w:noProof/>
            <w:webHidden/>
          </w:rPr>
          <w:tab/>
        </w:r>
        <w:r w:rsidR="005839FA">
          <w:rPr>
            <w:noProof/>
            <w:webHidden/>
          </w:rPr>
          <w:t>6</w:t>
        </w:r>
      </w:hyperlink>
    </w:p>
    <w:p w:rsidR="002479C8" w:rsidRDefault="007319F2" w:rsidP="00C96153">
      <w:pPr>
        <w:pStyle w:val="Obsah2"/>
        <w:rPr>
          <w:rFonts w:ascii="Calibri" w:hAnsi="Calibri"/>
          <w:noProof/>
          <w:sz w:val="22"/>
          <w:szCs w:val="22"/>
        </w:rPr>
      </w:pPr>
      <w:hyperlink w:anchor="_Toc271621489" w:history="1">
        <w:r w:rsidR="002479C8" w:rsidRPr="00C470D4">
          <w:rPr>
            <w:rStyle w:val="Hypertextovodkaz"/>
            <w:noProof/>
          </w:rPr>
          <w:t>2.2.</w:t>
        </w:r>
        <w:r w:rsidR="002479C8">
          <w:rPr>
            <w:rFonts w:ascii="Calibri" w:hAnsi="Calibri"/>
            <w:noProof/>
            <w:sz w:val="22"/>
            <w:szCs w:val="22"/>
          </w:rPr>
          <w:tab/>
        </w:r>
        <w:r w:rsidR="002479C8" w:rsidRPr="00C470D4">
          <w:rPr>
            <w:rStyle w:val="Hypertextovodkaz"/>
            <w:noProof/>
          </w:rPr>
          <w:t>Obecné cíle školy</w:t>
        </w:r>
        <w:r w:rsidR="002479C8">
          <w:rPr>
            <w:noProof/>
            <w:webHidden/>
          </w:rPr>
          <w:tab/>
        </w:r>
        <w:r w:rsidR="005839FA">
          <w:rPr>
            <w:noProof/>
            <w:webHidden/>
          </w:rPr>
          <w:t>6</w:t>
        </w:r>
      </w:hyperlink>
    </w:p>
    <w:p w:rsidR="002479C8" w:rsidRDefault="007319F2" w:rsidP="00C96153">
      <w:pPr>
        <w:pStyle w:val="Obsah2"/>
        <w:rPr>
          <w:rFonts w:ascii="Calibri" w:hAnsi="Calibri"/>
          <w:noProof/>
          <w:sz w:val="22"/>
          <w:szCs w:val="22"/>
        </w:rPr>
      </w:pPr>
      <w:hyperlink w:anchor="_Toc271621490" w:history="1">
        <w:r w:rsidR="002479C8" w:rsidRPr="00C470D4">
          <w:rPr>
            <w:rStyle w:val="Hypertextovodkaz"/>
            <w:noProof/>
          </w:rPr>
          <w:t>2.3.</w:t>
        </w:r>
        <w:r w:rsidR="002479C8">
          <w:rPr>
            <w:rFonts w:ascii="Calibri" w:hAnsi="Calibri"/>
            <w:noProof/>
            <w:sz w:val="22"/>
            <w:szCs w:val="22"/>
          </w:rPr>
          <w:tab/>
        </w:r>
        <w:r w:rsidR="002479C8" w:rsidRPr="00C470D4">
          <w:rPr>
            <w:rStyle w:val="Hypertextovodkaz"/>
            <w:noProof/>
          </w:rPr>
          <w:t>Dlouhodobé projekty</w:t>
        </w:r>
        <w:r w:rsidR="002479C8">
          <w:rPr>
            <w:noProof/>
            <w:webHidden/>
          </w:rPr>
          <w:tab/>
        </w:r>
        <w:r w:rsidR="005839FA">
          <w:rPr>
            <w:noProof/>
            <w:webHidden/>
          </w:rPr>
          <w:t>6</w:t>
        </w:r>
      </w:hyperlink>
    </w:p>
    <w:p w:rsidR="002479C8" w:rsidRDefault="007319F2" w:rsidP="00C96153">
      <w:pPr>
        <w:pStyle w:val="Obsah2"/>
        <w:rPr>
          <w:rFonts w:ascii="Calibri" w:hAnsi="Calibri"/>
          <w:noProof/>
          <w:sz w:val="22"/>
          <w:szCs w:val="22"/>
        </w:rPr>
      </w:pPr>
      <w:hyperlink w:anchor="_Toc271621491" w:history="1">
        <w:r w:rsidR="002479C8" w:rsidRPr="00C470D4">
          <w:rPr>
            <w:rStyle w:val="Hypertextovodkaz"/>
            <w:noProof/>
          </w:rPr>
          <w:t>2.4.</w:t>
        </w:r>
        <w:r w:rsidR="002479C8">
          <w:rPr>
            <w:rFonts w:ascii="Calibri" w:hAnsi="Calibri"/>
            <w:noProof/>
            <w:sz w:val="22"/>
            <w:szCs w:val="22"/>
          </w:rPr>
          <w:tab/>
        </w:r>
        <w:r w:rsidR="002479C8" w:rsidRPr="00C470D4">
          <w:rPr>
            <w:rStyle w:val="Hypertextovodkaz"/>
            <w:noProof/>
          </w:rPr>
          <w:t>Spolupráce s rodiči a jinými subjekty</w:t>
        </w:r>
        <w:r w:rsidR="002479C8">
          <w:rPr>
            <w:noProof/>
            <w:webHidden/>
          </w:rPr>
          <w:tab/>
        </w:r>
        <w:r w:rsidR="005839FA">
          <w:rPr>
            <w:noProof/>
            <w:webHidden/>
          </w:rPr>
          <w:t>7</w:t>
        </w:r>
      </w:hyperlink>
    </w:p>
    <w:p w:rsidR="002479C8" w:rsidRDefault="007319F2">
      <w:pPr>
        <w:pStyle w:val="Obsah1"/>
        <w:rPr>
          <w:rFonts w:ascii="Calibri" w:hAnsi="Calibri"/>
          <w:b w:val="0"/>
          <w:sz w:val="22"/>
          <w:szCs w:val="22"/>
        </w:rPr>
      </w:pPr>
      <w:hyperlink w:anchor="_Toc271621492" w:history="1">
        <w:r w:rsidR="002479C8" w:rsidRPr="00C470D4">
          <w:rPr>
            <w:rStyle w:val="Hypertextovodkaz"/>
          </w:rPr>
          <w:t>3.</w:t>
        </w:r>
        <w:r w:rsidR="002479C8">
          <w:rPr>
            <w:rFonts w:ascii="Calibri" w:hAnsi="Calibri"/>
            <w:b w:val="0"/>
            <w:sz w:val="22"/>
            <w:szCs w:val="22"/>
          </w:rPr>
          <w:tab/>
        </w:r>
        <w:r w:rsidR="002479C8" w:rsidRPr="00C470D4">
          <w:rPr>
            <w:rStyle w:val="Hypertextovodkaz"/>
          </w:rPr>
          <w:t>Charakteristika ŠVP</w:t>
        </w:r>
        <w:r w:rsidR="002479C8">
          <w:rPr>
            <w:webHidden/>
          </w:rPr>
          <w:tab/>
        </w:r>
        <w:r w:rsidR="005839FA">
          <w:rPr>
            <w:webHidden/>
          </w:rPr>
          <w:t>8</w:t>
        </w:r>
      </w:hyperlink>
    </w:p>
    <w:p w:rsidR="002479C8" w:rsidRDefault="007319F2" w:rsidP="00C96153">
      <w:pPr>
        <w:pStyle w:val="Obsah2"/>
        <w:rPr>
          <w:rFonts w:ascii="Calibri" w:hAnsi="Calibri"/>
          <w:noProof/>
          <w:sz w:val="22"/>
          <w:szCs w:val="22"/>
        </w:rPr>
      </w:pPr>
      <w:hyperlink w:anchor="_Toc271621493" w:history="1">
        <w:r w:rsidR="002479C8" w:rsidRPr="00C470D4">
          <w:rPr>
            <w:rStyle w:val="Hypertextovodkaz"/>
            <w:noProof/>
          </w:rPr>
          <w:t>3.1.</w:t>
        </w:r>
        <w:r w:rsidR="002479C8">
          <w:rPr>
            <w:rFonts w:ascii="Calibri" w:hAnsi="Calibri"/>
            <w:noProof/>
            <w:sz w:val="22"/>
            <w:szCs w:val="22"/>
          </w:rPr>
          <w:tab/>
        </w:r>
        <w:r w:rsidR="002479C8" w:rsidRPr="00C470D4">
          <w:rPr>
            <w:rStyle w:val="Hypertextovodkaz"/>
            <w:noProof/>
          </w:rPr>
          <w:t>Zaměření školy</w:t>
        </w:r>
        <w:r w:rsidR="002479C8">
          <w:rPr>
            <w:noProof/>
            <w:webHidden/>
          </w:rPr>
          <w:tab/>
        </w:r>
        <w:r w:rsidR="005839FA">
          <w:rPr>
            <w:noProof/>
            <w:webHidden/>
          </w:rPr>
          <w:t>8</w:t>
        </w:r>
      </w:hyperlink>
    </w:p>
    <w:p w:rsidR="002479C8" w:rsidRDefault="007319F2" w:rsidP="00C96153">
      <w:pPr>
        <w:pStyle w:val="Obsah2"/>
        <w:rPr>
          <w:rFonts w:ascii="Calibri" w:hAnsi="Calibri"/>
          <w:noProof/>
          <w:sz w:val="22"/>
          <w:szCs w:val="22"/>
        </w:rPr>
      </w:pPr>
      <w:hyperlink w:anchor="_Toc271621494" w:history="1">
        <w:r w:rsidR="002479C8" w:rsidRPr="00C470D4">
          <w:rPr>
            <w:rStyle w:val="Hypertextovodkaz"/>
            <w:noProof/>
          </w:rPr>
          <w:t>3.2.</w:t>
        </w:r>
        <w:r w:rsidR="002479C8">
          <w:rPr>
            <w:rFonts w:ascii="Calibri" w:hAnsi="Calibri"/>
            <w:noProof/>
            <w:sz w:val="22"/>
            <w:szCs w:val="22"/>
          </w:rPr>
          <w:tab/>
        </w:r>
        <w:r w:rsidR="002479C8" w:rsidRPr="00C470D4">
          <w:rPr>
            <w:rStyle w:val="Hypertextovodkaz"/>
            <w:noProof/>
          </w:rPr>
          <w:t>Výchovně vzdělávací strategie</w:t>
        </w:r>
        <w:r w:rsidR="002479C8">
          <w:rPr>
            <w:noProof/>
            <w:webHidden/>
          </w:rPr>
          <w:tab/>
        </w:r>
        <w:r w:rsidR="005839FA">
          <w:rPr>
            <w:noProof/>
            <w:webHidden/>
          </w:rPr>
          <w:t>9</w:t>
        </w:r>
      </w:hyperlink>
    </w:p>
    <w:p w:rsidR="002479C8" w:rsidRDefault="007319F2">
      <w:pPr>
        <w:pStyle w:val="Obsah3"/>
        <w:tabs>
          <w:tab w:val="left" w:pos="1320"/>
        </w:tabs>
        <w:rPr>
          <w:rFonts w:ascii="Calibri" w:hAnsi="Calibri"/>
          <w:sz w:val="22"/>
          <w:szCs w:val="22"/>
        </w:rPr>
      </w:pPr>
      <w:hyperlink w:anchor="_Toc271621495" w:history="1">
        <w:r w:rsidR="002479C8" w:rsidRPr="00C470D4">
          <w:rPr>
            <w:rStyle w:val="Hypertextovodkaz"/>
          </w:rPr>
          <w:t>3.2.1.</w:t>
        </w:r>
        <w:r w:rsidR="002479C8">
          <w:rPr>
            <w:rFonts w:ascii="Calibri" w:hAnsi="Calibri"/>
            <w:sz w:val="22"/>
            <w:szCs w:val="22"/>
          </w:rPr>
          <w:tab/>
        </w:r>
        <w:r w:rsidR="002479C8" w:rsidRPr="00C470D4">
          <w:rPr>
            <w:rStyle w:val="Hypertextovodkaz"/>
          </w:rPr>
          <w:t>Cíle základního vzdělávání</w:t>
        </w:r>
        <w:r w:rsidR="002479C8">
          <w:rPr>
            <w:webHidden/>
          </w:rPr>
          <w:tab/>
        </w:r>
        <w:r w:rsidR="005839FA">
          <w:rPr>
            <w:webHidden/>
          </w:rPr>
          <w:t>9</w:t>
        </w:r>
      </w:hyperlink>
    </w:p>
    <w:p w:rsidR="002479C8" w:rsidRDefault="007319F2">
      <w:pPr>
        <w:pStyle w:val="Obsah3"/>
        <w:tabs>
          <w:tab w:val="left" w:pos="1320"/>
        </w:tabs>
        <w:rPr>
          <w:rFonts w:ascii="Calibri" w:hAnsi="Calibri"/>
          <w:sz w:val="22"/>
          <w:szCs w:val="22"/>
        </w:rPr>
      </w:pPr>
      <w:hyperlink w:anchor="_Toc271621496" w:history="1">
        <w:r w:rsidR="002479C8" w:rsidRPr="00C470D4">
          <w:rPr>
            <w:rStyle w:val="Hypertextovodkaz"/>
          </w:rPr>
          <w:t>3.2.2.</w:t>
        </w:r>
        <w:r w:rsidR="002479C8">
          <w:rPr>
            <w:rFonts w:ascii="Calibri" w:hAnsi="Calibri"/>
            <w:sz w:val="22"/>
            <w:szCs w:val="22"/>
          </w:rPr>
          <w:tab/>
        </w:r>
        <w:r w:rsidR="002479C8" w:rsidRPr="00C470D4">
          <w:rPr>
            <w:rStyle w:val="Hypertextovodkaz"/>
          </w:rPr>
          <w:t>Klíčové kompetence</w:t>
        </w:r>
        <w:r w:rsidR="002479C8">
          <w:rPr>
            <w:webHidden/>
          </w:rPr>
          <w:tab/>
        </w:r>
        <w:r w:rsidR="005839FA">
          <w:rPr>
            <w:webHidden/>
          </w:rPr>
          <w:t>9</w:t>
        </w:r>
      </w:hyperlink>
    </w:p>
    <w:p w:rsidR="002479C8" w:rsidRDefault="007319F2" w:rsidP="00C96153">
      <w:pPr>
        <w:pStyle w:val="Obsah2"/>
        <w:rPr>
          <w:rFonts w:ascii="Calibri" w:hAnsi="Calibri"/>
          <w:noProof/>
          <w:sz w:val="22"/>
          <w:szCs w:val="22"/>
        </w:rPr>
      </w:pPr>
      <w:hyperlink w:anchor="_Toc271621497" w:history="1">
        <w:r w:rsidR="002479C8" w:rsidRPr="00C470D4">
          <w:rPr>
            <w:rStyle w:val="Hypertextovodkaz"/>
            <w:noProof/>
          </w:rPr>
          <w:t>3.3.</w:t>
        </w:r>
        <w:r w:rsidR="002479C8">
          <w:rPr>
            <w:rFonts w:ascii="Calibri" w:hAnsi="Calibri"/>
            <w:noProof/>
            <w:sz w:val="22"/>
            <w:szCs w:val="22"/>
          </w:rPr>
          <w:tab/>
        </w:r>
        <w:r w:rsidR="002479C8" w:rsidRPr="00C470D4">
          <w:rPr>
            <w:rStyle w:val="Hypertextovodkaz"/>
            <w:noProof/>
          </w:rPr>
          <w:t>Charakteristika žáků</w:t>
        </w:r>
        <w:r w:rsidR="002479C8">
          <w:rPr>
            <w:noProof/>
            <w:webHidden/>
          </w:rPr>
          <w:tab/>
        </w:r>
        <w:r w:rsidR="005839FA">
          <w:rPr>
            <w:noProof/>
            <w:webHidden/>
          </w:rPr>
          <w:t>10</w:t>
        </w:r>
      </w:hyperlink>
    </w:p>
    <w:p w:rsidR="002479C8" w:rsidRDefault="007319F2" w:rsidP="00C96153">
      <w:pPr>
        <w:pStyle w:val="Obsah2"/>
        <w:rPr>
          <w:rFonts w:ascii="Calibri" w:hAnsi="Calibri"/>
          <w:noProof/>
          <w:sz w:val="22"/>
          <w:szCs w:val="22"/>
        </w:rPr>
      </w:pPr>
      <w:hyperlink w:anchor="_Toc271621498" w:history="1">
        <w:r w:rsidR="002479C8" w:rsidRPr="00C470D4">
          <w:rPr>
            <w:rStyle w:val="Hypertextovodkaz"/>
            <w:noProof/>
          </w:rPr>
          <w:t>3.4.</w:t>
        </w:r>
        <w:r w:rsidR="002479C8">
          <w:rPr>
            <w:rFonts w:ascii="Calibri" w:hAnsi="Calibri"/>
            <w:noProof/>
            <w:sz w:val="22"/>
            <w:szCs w:val="22"/>
          </w:rPr>
          <w:tab/>
        </w:r>
        <w:r w:rsidR="002479C8" w:rsidRPr="00C470D4">
          <w:rPr>
            <w:rStyle w:val="Hypertextovodkaz"/>
            <w:noProof/>
          </w:rPr>
          <w:t>Zabezpečení výuky žáků se speciálními vzdělávacími potřebami</w:t>
        </w:r>
        <w:r w:rsidR="002479C8">
          <w:rPr>
            <w:noProof/>
            <w:webHidden/>
          </w:rPr>
          <w:tab/>
        </w:r>
        <w:r w:rsidR="005839FA">
          <w:rPr>
            <w:noProof/>
            <w:webHidden/>
          </w:rPr>
          <w:t>11</w:t>
        </w:r>
      </w:hyperlink>
    </w:p>
    <w:p w:rsidR="002479C8" w:rsidRDefault="007319F2" w:rsidP="00C96153">
      <w:pPr>
        <w:pStyle w:val="Obsah2"/>
        <w:rPr>
          <w:rFonts w:ascii="Calibri" w:hAnsi="Calibri"/>
          <w:noProof/>
          <w:sz w:val="22"/>
          <w:szCs w:val="22"/>
        </w:rPr>
      </w:pPr>
      <w:hyperlink w:anchor="_Toc271621499" w:history="1">
        <w:r w:rsidR="002479C8" w:rsidRPr="00C470D4">
          <w:rPr>
            <w:rStyle w:val="Hypertextovodkaz"/>
            <w:noProof/>
          </w:rPr>
          <w:t>3.5.</w:t>
        </w:r>
        <w:r w:rsidR="002479C8">
          <w:rPr>
            <w:rFonts w:ascii="Calibri" w:hAnsi="Calibri"/>
            <w:noProof/>
            <w:sz w:val="22"/>
            <w:szCs w:val="22"/>
          </w:rPr>
          <w:tab/>
        </w:r>
        <w:r w:rsidR="002479C8" w:rsidRPr="00C470D4">
          <w:rPr>
            <w:rStyle w:val="Hypertextovodkaz"/>
            <w:noProof/>
          </w:rPr>
          <w:t>Začlenění průřezových témat</w:t>
        </w:r>
        <w:r w:rsidR="002479C8">
          <w:rPr>
            <w:noProof/>
            <w:webHidden/>
          </w:rPr>
          <w:tab/>
        </w:r>
        <w:r w:rsidR="005839FA">
          <w:rPr>
            <w:noProof/>
            <w:webHidden/>
          </w:rPr>
          <w:t>11</w:t>
        </w:r>
      </w:hyperlink>
    </w:p>
    <w:p w:rsidR="002479C8" w:rsidRDefault="007319F2">
      <w:pPr>
        <w:pStyle w:val="Obsah3"/>
        <w:tabs>
          <w:tab w:val="left" w:pos="1320"/>
        </w:tabs>
        <w:rPr>
          <w:rFonts w:ascii="Calibri" w:hAnsi="Calibri"/>
          <w:sz w:val="22"/>
          <w:szCs w:val="22"/>
        </w:rPr>
      </w:pPr>
      <w:hyperlink w:anchor="_Toc271621500" w:history="1">
        <w:r w:rsidR="002479C8" w:rsidRPr="00C470D4">
          <w:rPr>
            <w:rStyle w:val="Hypertextovodkaz"/>
          </w:rPr>
          <w:t>3.5.1.</w:t>
        </w:r>
        <w:r w:rsidR="002479C8">
          <w:rPr>
            <w:rFonts w:ascii="Calibri" w:hAnsi="Calibri"/>
            <w:sz w:val="22"/>
            <w:szCs w:val="22"/>
          </w:rPr>
          <w:tab/>
        </w:r>
        <w:r w:rsidR="002479C8" w:rsidRPr="00C470D4">
          <w:rPr>
            <w:rStyle w:val="Hypertextovodkaz"/>
          </w:rPr>
          <w:t>Tematické okruhy PT</w:t>
        </w:r>
        <w:r w:rsidR="002479C8">
          <w:rPr>
            <w:webHidden/>
          </w:rPr>
          <w:tab/>
        </w:r>
        <w:r w:rsidR="005839FA">
          <w:rPr>
            <w:webHidden/>
          </w:rPr>
          <w:t>12</w:t>
        </w:r>
      </w:hyperlink>
    </w:p>
    <w:p w:rsidR="002479C8" w:rsidRDefault="007319F2" w:rsidP="00C96153">
      <w:pPr>
        <w:pStyle w:val="Obsah2"/>
        <w:rPr>
          <w:rFonts w:ascii="Calibri" w:hAnsi="Calibri"/>
          <w:noProof/>
          <w:sz w:val="22"/>
          <w:szCs w:val="22"/>
        </w:rPr>
      </w:pPr>
      <w:hyperlink w:anchor="_Toc271621501" w:history="1">
        <w:r w:rsidR="002479C8" w:rsidRPr="00C470D4">
          <w:rPr>
            <w:rStyle w:val="Hypertextovodkaz"/>
            <w:noProof/>
          </w:rPr>
          <w:t>3.6.</w:t>
        </w:r>
        <w:r w:rsidR="002479C8">
          <w:rPr>
            <w:rFonts w:ascii="Calibri" w:hAnsi="Calibri"/>
            <w:noProof/>
            <w:sz w:val="22"/>
            <w:szCs w:val="22"/>
          </w:rPr>
          <w:tab/>
        </w:r>
        <w:r w:rsidR="002479C8" w:rsidRPr="00C470D4">
          <w:rPr>
            <w:rStyle w:val="Hypertextovodkaz"/>
            <w:noProof/>
          </w:rPr>
          <w:t>Učební plány</w:t>
        </w:r>
        <w:r w:rsidR="002479C8">
          <w:rPr>
            <w:noProof/>
            <w:webHidden/>
          </w:rPr>
          <w:tab/>
        </w:r>
        <w:r w:rsidR="005839FA">
          <w:rPr>
            <w:noProof/>
            <w:webHidden/>
          </w:rPr>
          <w:t>13</w:t>
        </w:r>
      </w:hyperlink>
    </w:p>
    <w:p w:rsidR="002479C8" w:rsidRDefault="007319F2">
      <w:pPr>
        <w:pStyle w:val="Obsah3"/>
        <w:tabs>
          <w:tab w:val="left" w:pos="1320"/>
        </w:tabs>
        <w:rPr>
          <w:rFonts w:ascii="Calibri" w:hAnsi="Calibri"/>
          <w:sz w:val="22"/>
          <w:szCs w:val="22"/>
        </w:rPr>
      </w:pPr>
      <w:hyperlink w:anchor="_Toc271621502" w:history="1">
        <w:r w:rsidR="002479C8" w:rsidRPr="00C470D4">
          <w:rPr>
            <w:rStyle w:val="Hypertextovodkaz"/>
          </w:rPr>
          <w:t>3.6.1.</w:t>
        </w:r>
        <w:r w:rsidR="002479C8">
          <w:rPr>
            <w:rFonts w:ascii="Calibri" w:hAnsi="Calibri"/>
            <w:sz w:val="22"/>
            <w:szCs w:val="22"/>
          </w:rPr>
          <w:tab/>
        </w:r>
        <w:r w:rsidR="002479C8" w:rsidRPr="00C470D4">
          <w:rPr>
            <w:rStyle w:val="Hypertextovodkaz"/>
          </w:rPr>
          <w:t>1. stupeň</w:t>
        </w:r>
        <w:r w:rsidR="002479C8">
          <w:rPr>
            <w:webHidden/>
          </w:rPr>
          <w:tab/>
        </w:r>
        <w:r w:rsidR="002479C8">
          <w:rPr>
            <w:webHidden/>
          </w:rPr>
          <w:fldChar w:fldCharType="begin"/>
        </w:r>
        <w:r w:rsidR="002479C8">
          <w:rPr>
            <w:webHidden/>
          </w:rPr>
          <w:instrText xml:space="preserve"> PAGEREF _Toc271621502 \h </w:instrText>
        </w:r>
        <w:r w:rsidR="002479C8">
          <w:rPr>
            <w:webHidden/>
          </w:rPr>
        </w:r>
        <w:r w:rsidR="002479C8">
          <w:rPr>
            <w:webHidden/>
          </w:rPr>
          <w:fldChar w:fldCharType="separate"/>
        </w:r>
        <w:r w:rsidR="002479C8">
          <w:rPr>
            <w:webHidden/>
          </w:rPr>
          <w:t>1</w:t>
        </w:r>
        <w:r w:rsidR="002479C8">
          <w:rPr>
            <w:webHidden/>
          </w:rPr>
          <w:fldChar w:fldCharType="end"/>
        </w:r>
      </w:hyperlink>
      <w:r w:rsidR="005839FA">
        <w:t>3</w:t>
      </w:r>
    </w:p>
    <w:p w:rsidR="002479C8" w:rsidRDefault="007319F2">
      <w:pPr>
        <w:pStyle w:val="Obsah3"/>
        <w:tabs>
          <w:tab w:val="left" w:pos="1320"/>
        </w:tabs>
        <w:rPr>
          <w:rFonts w:ascii="Calibri" w:hAnsi="Calibri"/>
          <w:sz w:val="22"/>
          <w:szCs w:val="22"/>
        </w:rPr>
      </w:pPr>
      <w:hyperlink w:anchor="_Toc271621503" w:history="1">
        <w:r w:rsidR="002479C8" w:rsidRPr="00C470D4">
          <w:rPr>
            <w:rStyle w:val="Hypertextovodkaz"/>
          </w:rPr>
          <w:t>3.6.2.</w:t>
        </w:r>
        <w:r w:rsidR="002479C8">
          <w:rPr>
            <w:rFonts w:ascii="Calibri" w:hAnsi="Calibri"/>
            <w:sz w:val="22"/>
            <w:szCs w:val="22"/>
          </w:rPr>
          <w:tab/>
        </w:r>
        <w:r w:rsidR="002479C8" w:rsidRPr="00C470D4">
          <w:rPr>
            <w:rStyle w:val="Hypertextovodkaz"/>
          </w:rPr>
          <w:t>2. stupeň</w:t>
        </w:r>
        <w:r w:rsidR="002479C8">
          <w:rPr>
            <w:webHidden/>
          </w:rPr>
          <w:tab/>
        </w:r>
        <w:r w:rsidR="002479C8">
          <w:rPr>
            <w:webHidden/>
          </w:rPr>
          <w:fldChar w:fldCharType="begin"/>
        </w:r>
        <w:r w:rsidR="002479C8">
          <w:rPr>
            <w:webHidden/>
          </w:rPr>
          <w:instrText xml:space="preserve"> PAGEREF _Toc271621503 \h </w:instrText>
        </w:r>
        <w:r w:rsidR="002479C8">
          <w:rPr>
            <w:webHidden/>
          </w:rPr>
        </w:r>
        <w:r w:rsidR="002479C8">
          <w:rPr>
            <w:webHidden/>
          </w:rPr>
          <w:fldChar w:fldCharType="separate"/>
        </w:r>
        <w:r w:rsidR="002479C8">
          <w:rPr>
            <w:webHidden/>
          </w:rPr>
          <w:t>1</w:t>
        </w:r>
        <w:r w:rsidR="002479C8">
          <w:rPr>
            <w:webHidden/>
          </w:rPr>
          <w:fldChar w:fldCharType="end"/>
        </w:r>
      </w:hyperlink>
      <w:r w:rsidR="005839FA">
        <w:t>4</w:t>
      </w:r>
    </w:p>
    <w:p w:rsidR="002479C8" w:rsidRDefault="007319F2" w:rsidP="00C96153">
      <w:pPr>
        <w:pStyle w:val="Obsah2"/>
        <w:rPr>
          <w:rFonts w:ascii="Calibri" w:hAnsi="Calibri"/>
          <w:noProof/>
          <w:sz w:val="22"/>
          <w:szCs w:val="22"/>
        </w:rPr>
      </w:pPr>
      <w:hyperlink w:anchor="_Toc271621504" w:history="1">
        <w:r w:rsidR="002479C8" w:rsidRPr="00C470D4">
          <w:rPr>
            <w:rStyle w:val="Hypertextovodkaz"/>
            <w:noProof/>
          </w:rPr>
          <w:t>4.1.</w:t>
        </w:r>
        <w:r w:rsidR="002479C8">
          <w:rPr>
            <w:rFonts w:ascii="Calibri" w:hAnsi="Calibri"/>
            <w:noProof/>
            <w:sz w:val="22"/>
            <w:szCs w:val="22"/>
          </w:rPr>
          <w:tab/>
        </w:r>
        <w:r w:rsidR="002479C8" w:rsidRPr="00C470D4">
          <w:rPr>
            <w:rStyle w:val="Hypertextovodkaz"/>
            <w:noProof/>
          </w:rPr>
          <w:t>Poznámky k učebnímu plánu</w:t>
        </w:r>
        <w:r w:rsidR="002479C8">
          <w:rPr>
            <w:noProof/>
            <w:webHidden/>
          </w:rPr>
          <w:tab/>
        </w:r>
        <w:r w:rsidR="002479C8">
          <w:rPr>
            <w:noProof/>
            <w:webHidden/>
          </w:rPr>
          <w:fldChar w:fldCharType="begin"/>
        </w:r>
        <w:r w:rsidR="002479C8">
          <w:rPr>
            <w:noProof/>
            <w:webHidden/>
          </w:rPr>
          <w:instrText xml:space="preserve"> PAGEREF _Toc271621504 \h </w:instrText>
        </w:r>
        <w:r w:rsidR="002479C8">
          <w:rPr>
            <w:noProof/>
            <w:webHidden/>
          </w:rPr>
        </w:r>
        <w:r w:rsidR="002479C8">
          <w:rPr>
            <w:noProof/>
            <w:webHidden/>
          </w:rPr>
          <w:fldChar w:fldCharType="separate"/>
        </w:r>
        <w:r w:rsidR="002479C8">
          <w:rPr>
            <w:noProof/>
            <w:webHidden/>
          </w:rPr>
          <w:t>1</w:t>
        </w:r>
        <w:r w:rsidR="002479C8">
          <w:rPr>
            <w:noProof/>
            <w:webHidden/>
          </w:rPr>
          <w:fldChar w:fldCharType="end"/>
        </w:r>
      </w:hyperlink>
      <w:r w:rsidR="005839FA">
        <w:rPr>
          <w:noProof/>
        </w:rPr>
        <w:t>5</w:t>
      </w:r>
    </w:p>
    <w:p w:rsidR="002479C8" w:rsidRDefault="007319F2">
      <w:pPr>
        <w:pStyle w:val="Obsah1"/>
        <w:rPr>
          <w:rFonts w:ascii="Calibri" w:hAnsi="Calibri"/>
          <w:b w:val="0"/>
          <w:sz w:val="22"/>
          <w:szCs w:val="22"/>
        </w:rPr>
      </w:pPr>
      <w:hyperlink w:anchor="_Toc271621505" w:history="1">
        <w:r w:rsidR="002479C8" w:rsidRPr="00C470D4">
          <w:rPr>
            <w:rStyle w:val="Hypertextovodkaz"/>
          </w:rPr>
          <w:t>5.</w:t>
        </w:r>
        <w:r w:rsidR="002479C8">
          <w:rPr>
            <w:rFonts w:ascii="Calibri" w:hAnsi="Calibri"/>
            <w:b w:val="0"/>
            <w:sz w:val="22"/>
            <w:szCs w:val="22"/>
          </w:rPr>
          <w:tab/>
        </w:r>
        <w:r w:rsidR="002479C8" w:rsidRPr="00C470D4">
          <w:rPr>
            <w:rStyle w:val="Hypertextovodkaz"/>
          </w:rPr>
          <w:t>Učební osnovy</w:t>
        </w:r>
        <w:r w:rsidR="002479C8">
          <w:rPr>
            <w:webHidden/>
          </w:rPr>
          <w:tab/>
        </w:r>
        <w:r w:rsidR="005839FA">
          <w:rPr>
            <w:webHidden/>
          </w:rPr>
          <w:t>16</w:t>
        </w:r>
      </w:hyperlink>
    </w:p>
    <w:p w:rsidR="002479C8" w:rsidRDefault="007319F2" w:rsidP="00C96153">
      <w:pPr>
        <w:pStyle w:val="Obsah2"/>
        <w:rPr>
          <w:rFonts w:ascii="Calibri" w:hAnsi="Calibri"/>
          <w:noProof/>
          <w:sz w:val="22"/>
          <w:szCs w:val="22"/>
        </w:rPr>
      </w:pPr>
      <w:hyperlink w:anchor="_Toc271621506" w:history="1">
        <w:r w:rsidR="002479C8" w:rsidRPr="00C470D4">
          <w:rPr>
            <w:rStyle w:val="Hypertextovodkaz"/>
            <w:noProof/>
          </w:rPr>
          <w:t>5.1.</w:t>
        </w:r>
        <w:r w:rsidR="002479C8">
          <w:rPr>
            <w:rFonts w:ascii="Calibri" w:hAnsi="Calibri"/>
            <w:noProof/>
            <w:sz w:val="22"/>
            <w:szCs w:val="22"/>
          </w:rPr>
          <w:tab/>
        </w:r>
        <w:r w:rsidR="002479C8" w:rsidRPr="00C470D4">
          <w:rPr>
            <w:rStyle w:val="Hypertextovodkaz"/>
            <w:noProof/>
          </w:rPr>
          <w:t>Řazení vyučovacích předmětů</w:t>
        </w:r>
        <w:r w:rsidR="002479C8">
          <w:rPr>
            <w:noProof/>
            <w:webHidden/>
          </w:rPr>
          <w:tab/>
        </w:r>
        <w:r w:rsidR="005839FA">
          <w:rPr>
            <w:noProof/>
            <w:webHidden/>
          </w:rPr>
          <w:t>16</w:t>
        </w:r>
      </w:hyperlink>
    </w:p>
    <w:p w:rsidR="002479C8" w:rsidRDefault="007319F2" w:rsidP="00C96153">
      <w:pPr>
        <w:pStyle w:val="Obsah2"/>
        <w:rPr>
          <w:rFonts w:ascii="Calibri" w:hAnsi="Calibri"/>
          <w:noProof/>
          <w:sz w:val="22"/>
          <w:szCs w:val="22"/>
        </w:rPr>
      </w:pPr>
      <w:hyperlink w:anchor="_Toc271621507" w:history="1">
        <w:r w:rsidR="002479C8" w:rsidRPr="00C470D4">
          <w:rPr>
            <w:rStyle w:val="Hypertextovodkaz"/>
            <w:noProof/>
          </w:rPr>
          <w:t>5.2.</w:t>
        </w:r>
        <w:r w:rsidR="002479C8">
          <w:rPr>
            <w:rFonts w:ascii="Calibri" w:hAnsi="Calibri"/>
            <w:noProof/>
            <w:sz w:val="22"/>
            <w:szCs w:val="22"/>
          </w:rPr>
          <w:tab/>
        </w:r>
        <w:r w:rsidR="002479C8" w:rsidRPr="00C470D4">
          <w:rPr>
            <w:rStyle w:val="Hypertextovodkaz"/>
            <w:noProof/>
          </w:rPr>
          <w:t>Použité zkratky vyučovacích předmětů</w:t>
        </w:r>
        <w:r w:rsidR="002479C8">
          <w:rPr>
            <w:noProof/>
            <w:webHidden/>
          </w:rPr>
          <w:tab/>
        </w:r>
        <w:r w:rsidR="005839FA">
          <w:rPr>
            <w:noProof/>
            <w:webHidden/>
          </w:rPr>
          <w:t>17</w:t>
        </w:r>
      </w:hyperlink>
    </w:p>
    <w:p w:rsidR="002479C8" w:rsidRDefault="007319F2" w:rsidP="00C96153">
      <w:pPr>
        <w:pStyle w:val="Obsah2"/>
        <w:rPr>
          <w:rFonts w:ascii="Calibri" w:hAnsi="Calibri"/>
          <w:noProof/>
          <w:sz w:val="22"/>
          <w:szCs w:val="22"/>
        </w:rPr>
      </w:pPr>
      <w:hyperlink w:anchor="_Toc271621508" w:history="1">
        <w:r w:rsidR="002479C8" w:rsidRPr="00C470D4">
          <w:rPr>
            <w:rStyle w:val="Hypertextovodkaz"/>
            <w:noProof/>
          </w:rPr>
          <w:t>5.3.</w:t>
        </w:r>
        <w:r w:rsidR="002479C8">
          <w:rPr>
            <w:rFonts w:ascii="Calibri" w:hAnsi="Calibri"/>
            <w:noProof/>
            <w:sz w:val="22"/>
            <w:szCs w:val="22"/>
          </w:rPr>
          <w:tab/>
        </w:r>
        <w:r w:rsidR="002479C8" w:rsidRPr="00C470D4">
          <w:rPr>
            <w:rStyle w:val="Hypertextovodkaz"/>
            <w:noProof/>
          </w:rPr>
          <w:t>Použité zkratky u názvů průřezových témat</w:t>
        </w:r>
        <w:r w:rsidR="002479C8">
          <w:rPr>
            <w:noProof/>
            <w:webHidden/>
          </w:rPr>
          <w:tab/>
        </w:r>
        <w:r w:rsidR="005839FA">
          <w:rPr>
            <w:noProof/>
            <w:webHidden/>
          </w:rPr>
          <w:t>17</w:t>
        </w:r>
      </w:hyperlink>
    </w:p>
    <w:p w:rsidR="002479C8" w:rsidRDefault="007319F2" w:rsidP="00C96153">
      <w:pPr>
        <w:pStyle w:val="Obsah2"/>
        <w:rPr>
          <w:rFonts w:ascii="Calibri" w:hAnsi="Calibri"/>
          <w:noProof/>
          <w:sz w:val="22"/>
          <w:szCs w:val="22"/>
        </w:rPr>
      </w:pPr>
      <w:hyperlink w:anchor="_Toc271621509" w:history="1">
        <w:r w:rsidR="002479C8" w:rsidRPr="00C470D4">
          <w:rPr>
            <w:rStyle w:val="Hypertextovodkaz"/>
            <w:noProof/>
          </w:rPr>
          <w:t>5.4.</w:t>
        </w:r>
        <w:r w:rsidR="002479C8">
          <w:rPr>
            <w:rFonts w:ascii="Calibri" w:hAnsi="Calibri"/>
            <w:noProof/>
            <w:sz w:val="22"/>
            <w:szCs w:val="22"/>
          </w:rPr>
          <w:tab/>
        </w:r>
        <w:r w:rsidR="002479C8" w:rsidRPr="00C470D4">
          <w:rPr>
            <w:rStyle w:val="Hypertextovodkaz"/>
            <w:noProof/>
          </w:rPr>
          <w:t>Další použité zkratky</w:t>
        </w:r>
        <w:r w:rsidR="002479C8">
          <w:rPr>
            <w:noProof/>
            <w:webHidden/>
          </w:rPr>
          <w:tab/>
        </w:r>
        <w:r w:rsidR="005839FA">
          <w:rPr>
            <w:noProof/>
            <w:webHidden/>
          </w:rPr>
          <w:t>17</w:t>
        </w:r>
      </w:hyperlink>
    </w:p>
    <w:p w:rsidR="002479C8" w:rsidRDefault="007319F2">
      <w:pPr>
        <w:pStyle w:val="Obsah1"/>
        <w:rPr>
          <w:rFonts w:ascii="Calibri" w:hAnsi="Calibri"/>
          <w:b w:val="0"/>
          <w:sz w:val="22"/>
          <w:szCs w:val="22"/>
        </w:rPr>
      </w:pPr>
      <w:hyperlink w:anchor="_Toc271621510" w:history="1">
        <w:r w:rsidR="002479C8" w:rsidRPr="00C470D4">
          <w:rPr>
            <w:rStyle w:val="Hypertextovodkaz"/>
          </w:rPr>
          <w:t>6.</w:t>
        </w:r>
        <w:r w:rsidR="002479C8">
          <w:rPr>
            <w:rFonts w:ascii="Calibri" w:hAnsi="Calibri"/>
            <w:b w:val="0"/>
            <w:sz w:val="22"/>
            <w:szCs w:val="22"/>
          </w:rPr>
          <w:tab/>
        </w:r>
        <w:r w:rsidR="002479C8" w:rsidRPr="00C470D4">
          <w:rPr>
            <w:rStyle w:val="Hypertextovodkaz"/>
          </w:rPr>
          <w:t>Jazyk a jazyková komunikace</w:t>
        </w:r>
        <w:r w:rsidR="002479C8">
          <w:rPr>
            <w:webHidden/>
          </w:rPr>
          <w:tab/>
        </w:r>
        <w:r w:rsidR="005839FA">
          <w:rPr>
            <w:webHidden/>
          </w:rPr>
          <w:t>18</w:t>
        </w:r>
      </w:hyperlink>
    </w:p>
    <w:p w:rsidR="002479C8" w:rsidRDefault="007319F2" w:rsidP="00C96153">
      <w:pPr>
        <w:pStyle w:val="Obsah2"/>
        <w:rPr>
          <w:rFonts w:ascii="Calibri" w:hAnsi="Calibri"/>
          <w:noProof/>
          <w:sz w:val="22"/>
          <w:szCs w:val="22"/>
        </w:rPr>
      </w:pPr>
      <w:hyperlink w:anchor="_Toc271621511" w:history="1">
        <w:r w:rsidR="002479C8" w:rsidRPr="00C470D4">
          <w:rPr>
            <w:rStyle w:val="Hypertextovodkaz"/>
            <w:noProof/>
          </w:rPr>
          <w:t>6.1.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5839FA">
          <w:rPr>
            <w:noProof/>
            <w:webHidden/>
          </w:rPr>
          <w:t>18</w:t>
        </w:r>
      </w:hyperlink>
    </w:p>
    <w:p w:rsidR="002479C8" w:rsidRDefault="007319F2" w:rsidP="00C96153">
      <w:pPr>
        <w:pStyle w:val="Obsah2"/>
        <w:rPr>
          <w:rFonts w:ascii="Calibri" w:hAnsi="Calibri"/>
          <w:noProof/>
          <w:sz w:val="22"/>
          <w:szCs w:val="22"/>
        </w:rPr>
      </w:pPr>
      <w:hyperlink w:anchor="_Toc271621512" w:history="1">
        <w:r w:rsidR="002479C8" w:rsidRPr="00C470D4">
          <w:rPr>
            <w:rStyle w:val="Hypertextovodkaz"/>
            <w:noProof/>
          </w:rPr>
          <w:t>6.2.</w:t>
        </w:r>
        <w:r w:rsidR="002479C8">
          <w:rPr>
            <w:rFonts w:ascii="Calibri" w:hAnsi="Calibri"/>
            <w:noProof/>
            <w:sz w:val="22"/>
            <w:szCs w:val="22"/>
          </w:rPr>
          <w:tab/>
        </w:r>
        <w:r w:rsidR="002479C8" w:rsidRPr="00C470D4">
          <w:rPr>
            <w:rStyle w:val="Hypertextovodkaz"/>
            <w:noProof/>
          </w:rPr>
          <w:t>Vyučovací předmět: Český jazyk</w:t>
        </w:r>
        <w:r w:rsidR="002479C8">
          <w:rPr>
            <w:noProof/>
            <w:webHidden/>
          </w:rPr>
          <w:tab/>
        </w:r>
        <w:r w:rsidR="005839FA">
          <w:rPr>
            <w:noProof/>
            <w:webHidden/>
          </w:rPr>
          <w:t>19</w:t>
        </w:r>
      </w:hyperlink>
    </w:p>
    <w:p w:rsidR="002479C8" w:rsidRDefault="007319F2" w:rsidP="00C96153">
      <w:pPr>
        <w:pStyle w:val="Obsah2"/>
        <w:rPr>
          <w:rFonts w:ascii="Calibri" w:hAnsi="Calibri"/>
          <w:noProof/>
          <w:sz w:val="22"/>
          <w:szCs w:val="22"/>
        </w:rPr>
      </w:pPr>
      <w:hyperlink w:anchor="_Toc271621527" w:history="1">
        <w:r w:rsidR="002479C8" w:rsidRPr="00C470D4">
          <w:rPr>
            <w:rStyle w:val="Hypertextovodkaz"/>
            <w:noProof/>
          </w:rPr>
          <w:t>6.3.</w:t>
        </w:r>
        <w:r w:rsidR="002479C8">
          <w:rPr>
            <w:rFonts w:ascii="Calibri" w:hAnsi="Calibri"/>
            <w:noProof/>
            <w:sz w:val="22"/>
            <w:szCs w:val="22"/>
          </w:rPr>
          <w:tab/>
        </w:r>
        <w:r w:rsidR="002479C8" w:rsidRPr="00C470D4">
          <w:rPr>
            <w:rStyle w:val="Hypertextovodkaz"/>
            <w:noProof/>
          </w:rPr>
          <w:t>Vyučovací předmět: Anglický jazyk</w:t>
        </w:r>
        <w:r w:rsidR="002479C8">
          <w:rPr>
            <w:noProof/>
            <w:webHidden/>
          </w:rPr>
          <w:tab/>
        </w:r>
        <w:r w:rsidR="005839FA">
          <w:rPr>
            <w:noProof/>
            <w:webHidden/>
          </w:rPr>
          <w:t>46</w:t>
        </w:r>
      </w:hyperlink>
    </w:p>
    <w:p w:rsidR="002479C8" w:rsidRDefault="007319F2">
      <w:pPr>
        <w:pStyle w:val="Obsah1"/>
        <w:rPr>
          <w:rFonts w:ascii="Calibri" w:hAnsi="Calibri"/>
          <w:b w:val="0"/>
          <w:sz w:val="22"/>
          <w:szCs w:val="22"/>
        </w:rPr>
      </w:pPr>
      <w:hyperlink w:anchor="_Toc271621546" w:history="1">
        <w:r w:rsidR="002479C8" w:rsidRPr="00C470D4">
          <w:rPr>
            <w:rStyle w:val="Hypertextovodkaz"/>
          </w:rPr>
          <w:t>7.</w:t>
        </w:r>
        <w:r w:rsidR="002479C8">
          <w:rPr>
            <w:rFonts w:ascii="Calibri" w:hAnsi="Calibri"/>
            <w:b w:val="0"/>
            <w:sz w:val="22"/>
            <w:szCs w:val="22"/>
          </w:rPr>
          <w:tab/>
        </w:r>
        <w:r w:rsidR="002479C8" w:rsidRPr="00C470D4">
          <w:rPr>
            <w:rStyle w:val="Hypertextovodkaz"/>
          </w:rPr>
          <w:t>Matematika a její aplikace</w:t>
        </w:r>
        <w:r w:rsidR="002479C8">
          <w:rPr>
            <w:webHidden/>
          </w:rPr>
          <w:tab/>
        </w:r>
        <w:r w:rsidR="005839FA">
          <w:rPr>
            <w:webHidden/>
          </w:rPr>
          <w:t>52</w:t>
        </w:r>
      </w:hyperlink>
    </w:p>
    <w:p w:rsidR="002479C8" w:rsidRDefault="007319F2" w:rsidP="00C96153">
      <w:pPr>
        <w:pStyle w:val="Obsah2"/>
        <w:rPr>
          <w:rFonts w:ascii="Calibri" w:hAnsi="Calibri"/>
          <w:noProof/>
          <w:sz w:val="22"/>
          <w:szCs w:val="22"/>
        </w:rPr>
      </w:pPr>
      <w:hyperlink w:anchor="_Toc271621547" w:history="1">
        <w:r w:rsidR="002479C8" w:rsidRPr="00C470D4">
          <w:rPr>
            <w:rStyle w:val="Hypertextovodkaz"/>
            <w:noProof/>
          </w:rPr>
          <w:t>7.1.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5839FA">
          <w:rPr>
            <w:noProof/>
            <w:webHidden/>
          </w:rPr>
          <w:t>52</w:t>
        </w:r>
      </w:hyperlink>
    </w:p>
    <w:p w:rsidR="002479C8" w:rsidRDefault="007319F2" w:rsidP="00C96153">
      <w:pPr>
        <w:pStyle w:val="Obsah2"/>
        <w:rPr>
          <w:rFonts w:ascii="Calibri" w:hAnsi="Calibri"/>
          <w:noProof/>
          <w:sz w:val="22"/>
          <w:szCs w:val="22"/>
        </w:rPr>
      </w:pPr>
      <w:hyperlink w:anchor="_Toc271621548" w:history="1">
        <w:r w:rsidR="002479C8" w:rsidRPr="00C470D4">
          <w:rPr>
            <w:rStyle w:val="Hypertextovodkaz"/>
            <w:noProof/>
          </w:rPr>
          <w:t>7.2.</w:t>
        </w:r>
        <w:r w:rsidR="002479C8">
          <w:rPr>
            <w:rFonts w:ascii="Calibri" w:hAnsi="Calibri"/>
            <w:noProof/>
            <w:sz w:val="22"/>
            <w:szCs w:val="22"/>
          </w:rPr>
          <w:tab/>
        </w:r>
        <w:r w:rsidR="002479C8" w:rsidRPr="00C470D4">
          <w:rPr>
            <w:rStyle w:val="Hypertextovodkaz"/>
            <w:noProof/>
          </w:rPr>
          <w:t>Vyučovací předmět: Matematika</w:t>
        </w:r>
        <w:r w:rsidR="002479C8">
          <w:rPr>
            <w:noProof/>
            <w:webHidden/>
          </w:rPr>
          <w:tab/>
        </w:r>
        <w:r w:rsidR="005839FA">
          <w:rPr>
            <w:noProof/>
            <w:webHidden/>
          </w:rPr>
          <w:t>53</w:t>
        </w:r>
      </w:hyperlink>
    </w:p>
    <w:p w:rsidR="002479C8" w:rsidRDefault="007319F2">
      <w:pPr>
        <w:pStyle w:val="Obsah1"/>
        <w:rPr>
          <w:rFonts w:ascii="Calibri" w:hAnsi="Calibri"/>
          <w:b w:val="0"/>
          <w:sz w:val="22"/>
          <w:szCs w:val="22"/>
        </w:rPr>
      </w:pPr>
      <w:hyperlink w:anchor="_Toc271621561" w:history="1">
        <w:r w:rsidR="002479C8" w:rsidRPr="00C470D4">
          <w:rPr>
            <w:rStyle w:val="Hypertextovodkaz"/>
          </w:rPr>
          <w:t>8.</w:t>
        </w:r>
        <w:r w:rsidR="002479C8">
          <w:rPr>
            <w:rFonts w:ascii="Calibri" w:hAnsi="Calibri"/>
            <w:b w:val="0"/>
            <w:sz w:val="22"/>
            <w:szCs w:val="22"/>
          </w:rPr>
          <w:tab/>
        </w:r>
        <w:r w:rsidR="002479C8" w:rsidRPr="00C470D4">
          <w:rPr>
            <w:rStyle w:val="Hypertextovodkaz"/>
          </w:rPr>
          <w:t>Informační a komunikační technologie</w:t>
        </w:r>
        <w:r w:rsidR="002479C8">
          <w:rPr>
            <w:webHidden/>
          </w:rPr>
          <w:tab/>
        </w:r>
        <w:r w:rsidR="005839FA">
          <w:rPr>
            <w:webHidden/>
          </w:rPr>
          <w:t>77</w:t>
        </w:r>
      </w:hyperlink>
    </w:p>
    <w:p w:rsidR="002479C8" w:rsidRDefault="007319F2" w:rsidP="00C96153">
      <w:pPr>
        <w:pStyle w:val="Obsah2"/>
        <w:rPr>
          <w:rFonts w:ascii="Calibri" w:hAnsi="Calibri"/>
          <w:noProof/>
          <w:sz w:val="22"/>
          <w:szCs w:val="22"/>
        </w:rPr>
      </w:pPr>
      <w:hyperlink w:anchor="_Toc271621562" w:history="1">
        <w:r w:rsidR="002479C8" w:rsidRPr="00C470D4">
          <w:rPr>
            <w:rStyle w:val="Hypertextovodkaz"/>
            <w:noProof/>
          </w:rPr>
          <w:t>8.1.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5839FA">
          <w:rPr>
            <w:noProof/>
            <w:webHidden/>
          </w:rPr>
          <w:t>77</w:t>
        </w:r>
      </w:hyperlink>
    </w:p>
    <w:p w:rsidR="002479C8" w:rsidRDefault="007319F2" w:rsidP="00C96153">
      <w:pPr>
        <w:pStyle w:val="Obsah2"/>
        <w:rPr>
          <w:rFonts w:ascii="Calibri" w:hAnsi="Calibri"/>
          <w:noProof/>
          <w:sz w:val="22"/>
          <w:szCs w:val="22"/>
        </w:rPr>
      </w:pPr>
      <w:hyperlink w:anchor="_Toc271621565" w:history="1">
        <w:r w:rsidR="002479C8" w:rsidRPr="00C470D4">
          <w:rPr>
            <w:rStyle w:val="Hypertextovodkaz"/>
            <w:noProof/>
          </w:rPr>
          <w:t>8.2.</w:t>
        </w:r>
        <w:r w:rsidR="002479C8">
          <w:rPr>
            <w:rFonts w:ascii="Calibri" w:hAnsi="Calibri"/>
            <w:noProof/>
            <w:sz w:val="22"/>
            <w:szCs w:val="22"/>
          </w:rPr>
          <w:tab/>
        </w:r>
        <w:r w:rsidR="002479C8" w:rsidRPr="00C470D4">
          <w:rPr>
            <w:rStyle w:val="Hypertextovodkaz"/>
            <w:noProof/>
          </w:rPr>
          <w:t>Vyučovací předmět: Informatika</w:t>
        </w:r>
        <w:r w:rsidR="002479C8">
          <w:rPr>
            <w:noProof/>
            <w:webHidden/>
          </w:rPr>
          <w:tab/>
        </w:r>
        <w:r w:rsidR="005839FA">
          <w:rPr>
            <w:noProof/>
            <w:webHidden/>
          </w:rPr>
          <w:t>78</w:t>
        </w:r>
      </w:hyperlink>
    </w:p>
    <w:p w:rsidR="002479C8" w:rsidRDefault="007319F2">
      <w:pPr>
        <w:pStyle w:val="Obsah1"/>
        <w:rPr>
          <w:rFonts w:ascii="Calibri" w:hAnsi="Calibri"/>
          <w:b w:val="0"/>
          <w:sz w:val="22"/>
          <w:szCs w:val="22"/>
        </w:rPr>
      </w:pPr>
      <w:hyperlink w:anchor="_Toc271621578" w:history="1">
        <w:r w:rsidR="002479C8" w:rsidRPr="00C470D4">
          <w:rPr>
            <w:rStyle w:val="Hypertextovodkaz"/>
          </w:rPr>
          <w:t>9.</w:t>
        </w:r>
        <w:r w:rsidR="002479C8">
          <w:rPr>
            <w:rFonts w:ascii="Calibri" w:hAnsi="Calibri"/>
            <w:b w:val="0"/>
            <w:sz w:val="22"/>
            <w:szCs w:val="22"/>
          </w:rPr>
          <w:tab/>
        </w:r>
        <w:r w:rsidR="002479C8" w:rsidRPr="00C470D4">
          <w:rPr>
            <w:rStyle w:val="Hypertextovodkaz"/>
          </w:rPr>
          <w:t>Člověk a jeho svět</w:t>
        </w:r>
        <w:r w:rsidR="002479C8">
          <w:rPr>
            <w:webHidden/>
          </w:rPr>
          <w:tab/>
        </w:r>
        <w:r w:rsidR="005839FA">
          <w:rPr>
            <w:webHidden/>
          </w:rPr>
          <w:t>85</w:t>
        </w:r>
      </w:hyperlink>
    </w:p>
    <w:p w:rsidR="002479C8" w:rsidRDefault="007319F2" w:rsidP="00C96153">
      <w:pPr>
        <w:pStyle w:val="Obsah2"/>
        <w:rPr>
          <w:rFonts w:ascii="Calibri" w:hAnsi="Calibri"/>
          <w:noProof/>
          <w:sz w:val="22"/>
          <w:szCs w:val="22"/>
        </w:rPr>
      </w:pPr>
      <w:hyperlink w:anchor="_Toc271621579" w:history="1">
        <w:r w:rsidR="002479C8" w:rsidRPr="00C470D4">
          <w:rPr>
            <w:rStyle w:val="Hypertextovodkaz"/>
            <w:noProof/>
          </w:rPr>
          <w:t>9.1.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5839FA">
          <w:rPr>
            <w:noProof/>
            <w:webHidden/>
          </w:rPr>
          <w:t>85</w:t>
        </w:r>
      </w:hyperlink>
    </w:p>
    <w:p w:rsidR="002479C8" w:rsidRDefault="007319F2" w:rsidP="00C96153">
      <w:pPr>
        <w:pStyle w:val="Obsah2"/>
        <w:rPr>
          <w:rFonts w:ascii="Calibri" w:hAnsi="Calibri"/>
          <w:noProof/>
          <w:sz w:val="22"/>
          <w:szCs w:val="22"/>
        </w:rPr>
      </w:pPr>
      <w:hyperlink w:anchor="_Toc271621583" w:history="1">
        <w:r w:rsidR="002479C8" w:rsidRPr="00C470D4">
          <w:rPr>
            <w:rStyle w:val="Hypertextovodkaz"/>
            <w:noProof/>
          </w:rPr>
          <w:t>9.2.</w:t>
        </w:r>
        <w:r w:rsidR="002479C8">
          <w:rPr>
            <w:rFonts w:ascii="Calibri" w:hAnsi="Calibri"/>
            <w:noProof/>
            <w:sz w:val="22"/>
            <w:szCs w:val="22"/>
          </w:rPr>
          <w:tab/>
        </w:r>
        <w:r w:rsidR="002479C8" w:rsidRPr="00C470D4">
          <w:rPr>
            <w:rStyle w:val="Hypertextovodkaz"/>
            <w:noProof/>
          </w:rPr>
          <w:t>Vyučovací předmět: Prvouka</w:t>
        </w:r>
        <w:r w:rsidR="002479C8">
          <w:rPr>
            <w:noProof/>
            <w:webHidden/>
          </w:rPr>
          <w:tab/>
        </w:r>
        <w:r w:rsidR="005839FA">
          <w:rPr>
            <w:noProof/>
            <w:webHidden/>
          </w:rPr>
          <w:t>87</w:t>
        </w:r>
      </w:hyperlink>
    </w:p>
    <w:p w:rsidR="002479C8" w:rsidRDefault="007319F2" w:rsidP="00C96153">
      <w:pPr>
        <w:pStyle w:val="Obsah2"/>
        <w:rPr>
          <w:rFonts w:ascii="Calibri" w:hAnsi="Calibri"/>
          <w:noProof/>
          <w:sz w:val="22"/>
          <w:szCs w:val="22"/>
        </w:rPr>
      </w:pPr>
      <w:hyperlink w:anchor="_Toc271621592" w:history="1">
        <w:r w:rsidR="002479C8" w:rsidRPr="00C470D4">
          <w:rPr>
            <w:rStyle w:val="Hypertextovodkaz"/>
            <w:noProof/>
          </w:rPr>
          <w:t>9.3.</w:t>
        </w:r>
        <w:r w:rsidR="002479C8">
          <w:rPr>
            <w:rFonts w:ascii="Calibri" w:hAnsi="Calibri"/>
            <w:noProof/>
            <w:sz w:val="22"/>
            <w:szCs w:val="22"/>
          </w:rPr>
          <w:tab/>
        </w:r>
        <w:r w:rsidR="002479C8" w:rsidRPr="00C470D4">
          <w:rPr>
            <w:rStyle w:val="Hypertextovodkaz"/>
            <w:noProof/>
          </w:rPr>
          <w:t>Vyučovací předmět: Přírodověda</w:t>
        </w:r>
        <w:r w:rsidR="002479C8">
          <w:rPr>
            <w:noProof/>
            <w:webHidden/>
          </w:rPr>
          <w:tab/>
        </w:r>
        <w:r w:rsidR="005839FA">
          <w:rPr>
            <w:noProof/>
            <w:webHidden/>
          </w:rPr>
          <w:t>97</w:t>
        </w:r>
      </w:hyperlink>
    </w:p>
    <w:p w:rsidR="002479C8" w:rsidRDefault="007319F2" w:rsidP="00C96153">
      <w:pPr>
        <w:pStyle w:val="Obsah2"/>
        <w:rPr>
          <w:rFonts w:ascii="Calibri" w:hAnsi="Calibri"/>
          <w:noProof/>
          <w:sz w:val="22"/>
          <w:szCs w:val="22"/>
        </w:rPr>
      </w:pPr>
      <w:hyperlink w:anchor="_Toc271621598" w:history="1">
        <w:r w:rsidR="002479C8" w:rsidRPr="00C470D4">
          <w:rPr>
            <w:rStyle w:val="Hypertextovodkaz"/>
            <w:noProof/>
          </w:rPr>
          <w:t>9.4.</w:t>
        </w:r>
        <w:r w:rsidR="002479C8">
          <w:rPr>
            <w:rFonts w:ascii="Calibri" w:hAnsi="Calibri"/>
            <w:noProof/>
            <w:sz w:val="22"/>
            <w:szCs w:val="22"/>
          </w:rPr>
          <w:tab/>
        </w:r>
        <w:r w:rsidR="002479C8" w:rsidRPr="00C470D4">
          <w:rPr>
            <w:rStyle w:val="Hypertextovodkaz"/>
            <w:noProof/>
          </w:rPr>
          <w:t>Vyučovací předmět: Vlastivěda</w:t>
        </w:r>
        <w:r w:rsidR="002479C8">
          <w:rPr>
            <w:noProof/>
            <w:webHidden/>
          </w:rPr>
          <w:tab/>
        </w:r>
        <w:r w:rsidR="005839FA">
          <w:rPr>
            <w:noProof/>
            <w:webHidden/>
          </w:rPr>
          <w:t>104</w:t>
        </w:r>
      </w:hyperlink>
    </w:p>
    <w:p w:rsidR="002479C8" w:rsidRDefault="007319F2">
      <w:pPr>
        <w:pStyle w:val="Obsah1"/>
        <w:rPr>
          <w:rFonts w:ascii="Calibri" w:hAnsi="Calibri"/>
          <w:b w:val="0"/>
          <w:sz w:val="22"/>
          <w:szCs w:val="22"/>
        </w:rPr>
      </w:pPr>
      <w:hyperlink w:anchor="_Toc271621604" w:history="1">
        <w:r w:rsidR="002479C8" w:rsidRPr="00C470D4">
          <w:rPr>
            <w:rStyle w:val="Hypertextovodkaz"/>
          </w:rPr>
          <w:t>10.</w:t>
        </w:r>
        <w:r w:rsidR="002479C8">
          <w:rPr>
            <w:rFonts w:ascii="Calibri" w:hAnsi="Calibri"/>
            <w:b w:val="0"/>
            <w:sz w:val="22"/>
            <w:szCs w:val="22"/>
          </w:rPr>
          <w:tab/>
        </w:r>
        <w:r w:rsidR="002479C8" w:rsidRPr="00C470D4">
          <w:rPr>
            <w:rStyle w:val="Hypertextovodkaz"/>
          </w:rPr>
          <w:t>Člověk a společnost</w:t>
        </w:r>
        <w:r w:rsidR="002479C8">
          <w:rPr>
            <w:webHidden/>
          </w:rPr>
          <w:tab/>
        </w:r>
        <w:r w:rsidR="005839FA">
          <w:rPr>
            <w:webHidden/>
          </w:rPr>
          <w:t>111</w:t>
        </w:r>
      </w:hyperlink>
    </w:p>
    <w:p w:rsidR="002479C8" w:rsidRDefault="007319F2" w:rsidP="00C96153">
      <w:pPr>
        <w:pStyle w:val="Obsah2"/>
        <w:rPr>
          <w:rFonts w:ascii="Calibri" w:hAnsi="Calibri"/>
          <w:noProof/>
          <w:sz w:val="22"/>
          <w:szCs w:val="22"/>
        </w:rPr>
      </w:pPr>
      <w:hyperlink w:anchor="_Toc271621605" w:history="1">
        <w:r w:rsidR="002479C8" w:rsidRPr="00C470D4">
          <w:rPr>
            <w:rStyle w:val="Hypertextovodkaz"/>
            <w:noProof/>
          </w:rPr>
          <w:t>10.1.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2479C8">
          <w:rPr>
            <w:noProof/>
            <w:webHidden/>
          </w:rPr>
          <w:fldChar w:fldCharType="begin"/>
        </w:r>
        <w:r w:rsidR="002479C8">
          <w:rPr>
            <w:noProof/>
            <w:webHidden/>
          </w:rPr>
          <w:instrText xml:space="preserve"> PAGEREF _Toc271621605 \h </w:instrText>
        </w:r>
        <w:r w:rsidR="002479C8">
          <w:rPr>
            <w:noProof/>
            <w:webHidden/>
          </w:rPr>
        </w:r>
        <w:r w:rsidR="002479C8">
          <w:rPr>
            <w:noProof/>
            <w:webHidden/>
          </w:rPr>
          <w:fldChar w:fldCharType="separate"/>
        </w:r>
        <w:r w:rsidR="002479C8">
          <w:rPr>
            <w:noProof/>
            <w:webHidden/>
          </w:rPr>
          <w:t>11</w:t>
        </w:r>
        <w:r w:rsidR="002479C8">
          <w:rPr>
            <w:noProof/>
            <w:webHidden/>
          </w:rPr>
          <w:fldChar w:fldCharType="end"/>
        </w:r>
      </w:hyperlink>
      <w:r w:rsidR="005839FA">
        <w:rPr>
          <w:noProof/>
        </w:rPr>
        <w:t>1</w:t>
      </w:r>
    </w:p>
    <w:p w:rsidR="002479C8" w:rsidRDefault="007319F2" w:rsidP="00C96153">
      <w:pPr>
        <w:pStyle w:val="Obsah2"/>
        <w:rPr>
          <w:rFonts w:ascii="Calibri" w:hAnsi="Calibri"/>
          <w:noProof/>
          <w:sz w:val="22"/>
          <w:szCs w:val="22"/>
        </w:rPr>
      </w:pPr>
      <w:hyperlink w:anchor="_Toc271621607" w:history="1">
        <w:r w:rsidR="002479C8" w:rsidRPr="00C470D4">
          <w:rPr>
            <w:rStyle w:val="Hypertextovodkaz"/>
            <w:noProof/>
          </w:rPr>
          <w:t>10.2.</w:t>
        </w:r>
        <w:r w:rsidR="002479C8">
          <w:rPr>
            <w:rFonts w:ascii="Calibri" w:hAnsi="Calibri"/>
            <w:noProof/>
            <w:sz w:val="22"/>
            <w:szCs w:val="22"/>
          </w:rPr>
          <w:tab/>
        </w:r>
        <w:r w:rsidR="002479C8" w:rsidRPr="00C470D4">
          <w:rPr>
            <w:rStyle w:val="Hypertextovodkaz"/>
            <w:noProof/>
          </w:rPr>
          <w:t>Vyučovací předmět: Dějepis</w:t>
        </w:r>
        <w:r w:rsidR="002479C8">
          <w:rPr>
            <w:noProof/>
            <w:webHidden/>
          </w:rPr>
          <w:tab/>
        </w:r>
        <w:r w:rsidR="002479C8">
          <w:rPr>
            <w:noProof/>
            <w:webHidden/>
          </w:rPr>
          <w:fldChar w:fldCharType="begin"/>
        </w:r>
        <w:r w:rsidR="002479C8">
          <w:rPr>
            <w:noProof/>
            <w:webHidden/>
          </w:rPr>
          <w:instrText xml:space="preserve"> PAGEREF _Toc271621607 \h </w:instrText>
        </w:r>
        <w:r w:rsidR="002479C8">
          <w:rPr>
            <w:noProof/>
            <w:webHidden/>
          </w:rPr>
        </w:r>
        <w:r w:rsidR="002479C8">
          <w:rPr>
            <w:noProof/>
            <w:webHidden/>
          </w:rPr>
          <w:fldChar w:fldCharType="separate"/>
        </w:r>
        <w:r w:rsidR="002479C8">
          <w:rPr>
            <w:noProof/>
            <w:webHidden/>
          </w:rPr>
          <w:t>11</w:t>
        </w:r>
        <w:r w:rsidR="002479C8">
          <w:rPr>
            <w:noProof/>
            <w:webHidden/>
          </w:rPr>
          <w:fldChar w:fldCharType="end"/>
        </w:r>
      </w:hyperlink>
      <w:r w:rsidR="005839FA">
        <w:rPr>
          <w:noProof/>
        </w:rPr>
        <w:t>2</w:t>
      </w:r>
    </w:p>
    <w:p w:rsidR="002479C8" w:rsidRDefault="007319F2" w:rsidP="00C96153">
      <w:pPr>
        <w:pStyle w:val="Obsah2"/>
        <w:rPr>
          <w:rFonts w:ascii="Calibri" w:hAnsi="Calibri"/>
          <w:noProof/>
          <w:sz w:val="22"/>
          <w:szCs w:val="22"/>
        </w:rPr>
      </w:pPr>
      <w:hyperlink w:anchor="_Toc271621614" w:history="1">
        <w:r w:rsidR="002479C8" w:rsidRPr="00C470D4">
          <w:rPr>
            <w:rStyle w:val="Hypertextovodkaz"/>
            <w:noProof/>
          </w:rPr>
          <w:t>10.3.</w:t>
        </w:r>
        <w:r w:rsidR="002479C8">
          <w:rPr>
            <w:rFonts w:ascii="Calibri" w:hAnsi="Calibri"/>
            <w:noProof/>
            <w:sz w:val="22"/>
            <w:szCs w:val="22"/>
          </w:rPr>
          <w:tab/>
        </w:r>
        <w:r w:rsidR="002479C8" w:rsidRPr="00C470D4">
          <w:rPr>
            <w:rStyle w:val="Hypertextovodkaz"/>
            <w:noProof/>
          </w:rPr>
          <w:t>Vyučovací předmět: Občanská výchova</w:t>
        </w:r>
        <w:r w:rsidR="002479C8">
          <w:rPr>
            <w:noProof/>
            <w:webHidden/>
          </w:rPr>
          <w:tab/>
        </w:r>
        <w:r w:rsidR="002479C8">
          <w:rPr>
            <w:noProof/>
            <w:webHidden/>
          </w:rPr>
          <w:fldChar w:fldCharType="begin"/>
        </w:r>
        <w:r w:rsidR="002479C8">
          <w:rPr>
            <w:noProof/>
            <w:webHidden/>
          </w:rPr>
          <w:instrText xml:space="preserve"> PAGEREF _Toc271621614 \h </w:instrText>
        </w:r>
        <w:r w:rsidR="002479C8">
          <w:rPr>
            <w:noProof/>
            <w:webHidden/>
          </w:rPr>
        </w:r>
        <w:r w:rsidR="002479C8">
          <w:rPr>
            <w:noProof/>
            <w:webHidden/>
          </w:rPr>
          <w:fldChar w:fldCharType="separate"/>
        </w:r>
        <w:r w:rsidR="002479C8">
          <w:rPr>
            <w:noProof/>
            <w:webHidden/>
          </w:rPr>
          <w:t>1</w:t>
        </w:r>
        <w:r w:rsidR="002479C8">
          <w:rPr>
            <w:noProof/>
            <w:webHidden/>
          </w:rPr>
          <w:fldChar w:fldCharType="end"/>
        </w:r>
      </w:hyperlink>
      <w:r w:rsidR="005839FA">
        <w:rPr>
          <w:noProof/>
        </w:rPr>
        <w:t>18</w:t>
      </w:r>
    </w:p>
    <w:p w:rsidR="002479C8" w:rsidRDefault="007319F2">
      <w:pPr>
        <w:pStyle w:val="Obsah1"/>
        <w:rPr>
          <w:rFonts w:ascii="Calibri" w:hAnsi="Calibri"/>
          <w:b w:val="0"/>
          <w:sz w:val="22"/>
          <w:szCs w:val="22"/>
        </w:rPr>
      </w:pPr>
      <w:hyperlink w:anchor="_Toc271621621" w:history="1">
        <w:r w:rsidR="002479C8" w:rsidRPr="00C470D4">
          <w:rPr>
            <w:rStyle w:val="Hypertextovodkaz"/>
          </w:rPr>
          <w:t>11.</w:t>
        </w:r>
        <w:r w:rsidR="002479C8">
          <w:rPr>
            <w:rFonts w:ascii="Calibri" w:hAnsi="Calibri"/>
            <w:b w:val="0"/>
            <w:sz w:val="22"/>
            <w:szCs w:val="22"/>
          </w:rPr>
          <w:tab/>
        </w:r>
        <w:r w:rsidR="002479C8" w:rsidRPr="00C470D4">
          <w:rPr>
            <w:rStyle w:val="Hypertextovodkaz"/>
          </w:rPr>
          <w:t>Člověk a příroda</w:t>
        </w:r>
        <w:r w:rsidR="002479C8">
          <w:rPr>
            <w:webHidden/>
          </w:rPr>
          <w:tab/>
        </w:r>
        <w:r w:rsidR="00DC5831">
          <w:rPr>
            <w:webHidden/>
          </w:rPr>
          <w:t>128</w:t>
        </w:r>
      </w:hyperlink>
    </w:p>
    <w:p w:rsidR="002479C8" w:rsidRDefault="007319F2" w:rsidP="00C96153">
      <w:pPr>
        <w:pStyle w:val="Obsah2"/>
        <w:rPr>
          <w:rFonts w:ascii="Calibri" w:hAnsi="Calibri"/>
          <w:noProof/>
          <w:sz w:val="22"/>
          <w:szCs w:val="22"/>
        </w:rPr>
      </w:pPr>
      <w:hyperlink w:anchor="_Toc271621622" w:history="1">
        <w:r w:rsidR="002479C8" w:rsidRPr="00C470D4">
          <w:rPr>
            <w:rStyle w:val="Hypertextovodkaz"/>
            <w:noProof/>
          </w:rPr>
          <w:t>11.1.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DC5831">
          <w:rPr>
            <w:noProof/>
            <w:webHidden/>
          </w:rPr>
          <w:t>128</w:t>
        </w:r>
      </w:hyperlink>
    </w:p>
    <w:p w:rsidR="002479C8" w:rsidRDefault="007319F2" w:rsidP="00C96153">
      <w:pPr>
        <w:pStyle w:val="Obsah2"/>
        <w:rPr>
          <w:rFonts w:ascii="Calibri" w:hAnsi="Calibri"/>
          <w:noProof/>
          <w:sz w:val="22"/>
          <w:szCs w:val="22"/>
        </w:rPr>
      </w:pPr>
      <w:hyperlink w:anchor="_Toc271621624" w:history="1">
        <w:r w:rsidR="002479C8" w:rsidRPr="00C470D4">
          <w:rPr>
            <w:rStyle w:val="Hypertextovodkaz"/>
            <w:noProof/>
          </w:rPr>
          <w:t>11.2.</w:t>
        </w:r>
        <w:r w:rsidR="002479C8">
          <w:rPr>
            <w:rFonts w:ascii="Calibri" w:hAnsi="Calibri"/>
            <w:noProof/>
            <w:sz w:val="22"/>
            <w:szCs w:val="22"/>
          </w:rPr>
          <w:tab/>
        </w:r>
        <w:r w:rsidR="002479C8" w:rsidRPr="00C470D4">
          <w:rPr>
            <w:rStyle w:val="Hypertextovodkaz"/>
            <w:noProof/>
          </w:rPr>
          <w:t>Vyučovací předmět: Fyzika</w:t>
        </w:r>
        <w:r w:rsidR="002479C8">
          <w:rPr>
            <w:noProof/>
            <w:webHidden/>
          </w:rPr>
          <w:tab/>
        </w:r>
        <w:r w:rsidR="00DC5831">
          <w:rPr>
            <w:noProof/>
            <w:webHidden/>
          </w:rPr>
          <w:t>129</w:t>
        </w:r>
      </w:hyperlink>
    </w:p>
    <w:p w:rsidR="002479C8" w:rsidRDefault="007319F2" w:rsidP="00C96153">
      <w:pPr>
        <w:pStyle w:val="Obsah2"/>
        <w:rPr>
          <w:rFonts w:ascii="Calibri" w:hAnsi="Calibri"/>
          <w:noProof/>
          <w:sz w:val="22"/>
          <w:szCs w:val="22"/>
        </w:rPr>
      </w:pPr>
      <w:hyperlink w:anchor="_Toc271621630" w:history="1">
        <w:r w:rsidR="002479C8" w:rsidRPr="00C470D4">
          <w:rPr>
            <w:rStyle w:val="Hypertextovodkaz"/>
            <w:noProof/>
          </w:rPr>
          <w:t>11.3.</w:t>
        </w:r>
        <w:r w:rsidR="002479C8">
          <w:rPr>
            <w:rFonts w:ascii="Calibri" w:hAnsi="Calibri"/>
            <w:noProof/>
            <w:sz w:val="22"/>
            <w:szCs w:val="22"/>
          </w:rPr>
          <w:tab/>
        </w:r>
        <w:r w:rsidR="002479C8" w:rsidRPr="00C470D4">
          <w:rPr>
            <w:rStyle w:val="Hypertextovodkaz"/>
            <w:noProof/>
          </w:rPr>
          <w:t>Vyučovací předmět: Chemie</w:t>
        </w:r>
        <w:r w:rsidR="002479C8">
          <w:rPr>
            <w:noProof/>
            <w:webHidden/>
          </w:rPr>
          <w:tab/>
        </w:r>
        <w:r w:rsidR="00DE2D2E">
          <w:rPr>
            <w:noProof/>
            <w:webHidden/>
          </w:rPr>
          <w:t>135</w:t>
        </w:r>
      </w:hyperlink>
    </w:p>
    <w:p w:rsidR="002479C8" w:rsidRDefault="007319F2" w:rsidP="00C96153">
      <w:pPr>
        <w:pStyle w:val="Obsah2"/>
        <w:rPr>
          <w:rFonts w:ascii="Calibri" w:hAnsi="Calibri"/>
          <w:noProof/>
          <w:sz w:val="22"/>
          <w:szCs w:val="22"/>
        </w:rPr>
      </w:pPr>
      <w:hyperlink w:anchor="_Toc271621634" w:history="1">
        <w:r w:rsidR="002479C8" w:rsidRPr="00C470D4">
          <w:rPr>
            <w:rStyle w:val="Hypertextovodkaz"/>
            <w:noProof/>
          </w:rPr>
          <w:t>11.4.</w:t>
        </w:r>
        <w:r w:rsidR="002479C8">
          <w:rPr>
            <w:rFonts w:ascii="Calibri" w:hAnsi="Calibri"/>
            <w:noProof/>
            <w:sz w:val="22"/>
            <w:szCs w:val="22"/>
          </w:rPr>
          <w:tab/>
        </w:r>
        <w:r w:rsidR="002479C8" w:rsidRPr="00C470D4">
          <w:rPr>
            <w:rStyle w:val="Hypertextovodkaz"/>
            <w:noProof/>
          </w:rPr>
          <w:t>Vyučovací předmět – přírodopis</w:t>
        </w:r>
        <w:r w:rsidR="002479C8">
          <w:rPr>
            <w:noProof/>
            <w:webHidden/>
          </w:rPr>
          <w:tab/>
        </w:r>
        <w:r w:rsidR="00DE2D2E">
          <w:rPr>
            <w:noProof/>
            <w:webHidden/>
          </w:rPr>
          <w:t>139</w:t>
        </w:r>
      </w:hyperlink>
    </w:p>
    <w:p w:rsidR="002479C8" w:rsidRDefault="007319F2" w:rsidP="00C96153">
      <w:pPr>
        <w:pStyle w:val="Obsah2"/>
        <w:rPr>
          <w:rFonts w:ascii="Calibri" w:hAnsi="Calibri"/>
          <w:noProof/>
          <w:sz w:val="22"/>
          <w:szCs w:val="22"/>
        </w:rPr>
      </w:pPr>
      <w:hyperlink w:anchor="_Toc271621641" w:history="1">
        <w:r w:rsidR="002479C8" w:rsidRPr="00C470D4">
          <w:rPr>
            <w:rStyle w:val="Hypertextovodkaz"/>
            <w:noProof/>
          </w:rPr>
          <w:t>11.5.</w:t>
        </w:r>
        <w:r w:rsidR="002479C8">
          <w:rPr>
            <w:rFonts w:ascii="Calibri" w:hAnsi="Calibri"/>
            <w:noProof/>
            <w:sz w:val="22"/>
            <w:szCs w:val="22"/>
          </w:rPr>
          <w:tab/>
        </w:r>
        <w:r w:rsidR="002479C8" w:rsidRPr="00C470D4">
          <w:rPr>
            <w:rStyle w:val="Hypertextovodkaz"/>
            <w:noProof/>
          </w:rPr>
          <w:t>Vyučovací předmět – zeměpis</w:t>
        </w:r>
        <w:r w:rsidR="002479C8">
          <w:rPr>
            <w:noProof/>
            <w:webHidden/>
          </w:rPr>
          <w:tab/>
        </w:r>
        <w:r w:rsidR="00DE2D2E">
          <w:rPr>
            <w:noProof/>
            <w:webHidden/>
          </w:rPr>
          <w:t>146</w:t>
        </w:r>
      </w:hyperlink>
    </w:p>
    <w:p w:rsidR="002479C8" w:rsidRDefault="007319F2">
      <w:pPr>
        <w:pStyle w:val="Obsah1"/>
        <w:rPr>
          <w:rFonts w:ascii="Calibri" w:hAnsi="Calibri"/>
          <w:b w:val="0"/>
          <w:sz w:val="22"/>
          <w:szCs w:val="22"/>
        </w:rPr>
      </w:pPr>
      <w:hyperlink w:anchor="_Toc271621648" w:history="1">
        <w:r w:rsidR="002479C8" w:rsidRPr="00C470D4">
          <w:rPr>
            <w:rStyle w:val="Hypertextovodkaz"/>
          </w:rPr>
          <w:t>12.</w:t>
        </w:r>
        <w:r w:rsidR="002479C8">
          <w:rPr>
            <w:rFonts w:ascii="Calibri" w:hAnsi="Calibri"/>
            <w:b w:val="0"/>
            <w:sz w:val="22"/>
            <w:szCs w:val="22"/>
          </w:rPr>
          <w:tab/>
        </w:r>
        <w:r w:rsidR="002479C8" w:rsidRPr="00C470D4">
          <w:rPr>
            <w:rStyle w:val="Hypertextovodkaz"/>
          </w:rPr>
          <w:t>Umění a kultura</w:t>
        </w:r>
        <w:r w:rsidR="002479C8">
          <w:rPr>
            <w:webHidden/>
          </w:rPr>
          <w:tab/>
        </w:r>
        <w:r w:rsidR="00DE2D2E">
          <w:rPr>
            <w:webHidden/>
          </w:rPr>
          <w:t>156</w:t>
        </w:r>
      </w:hyperlink>
    </w:p>
    <w:p w:rsidR="002479C8" w:rsidRDefault="007319F2" w:rsidP="00C96153">
      <w:pPr>
        <w:pStyle w:val="Obsah2"/>
        <w:rPr>
          <w:rFonts w:ascii="Calibri" w:hAnsi="Calibri"/>
          <w:noProof/>
          <w:sz w:val="22"/>
          <w:szCs w:val="22"/>
        </w:rPr>
      </w:pPr>
      <w:hyperlink w:anchor="_Toc271621649" w:history="1">
        <w:r w:rsidR="002479C8" w:rsidRPr="00C470D4">
          <w:rPr>
            <w:rStyle w:val="Hypertextovodkaz"/>
            <w:noProof/>
          </w:rPr>
          <w:t>12.1.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DE2D2E">
          <w:rPr>
            <w:noProof/>
            <w:webHidden/>
          </w:rPr>
          <w:t>156</w:t>
        </w:r>
      </w:hyperlink>
    </w:p>
    <w:p w:rsidR="002479C8" w:rsidRDefault="007319F2" w:rsidP="00C96153">
      <w:pPr>
        <w:pStyle w:val="Obsah2"/>
        <w:rPr>
          <w:rFonts w:ascii="Calibri" w:hAnsi="Calibri"/>
          <w:noProof/>
          <w:sz w:val="22"/>
          <w:szCs w:val="22"/>
        </w:rPr>
      </w:pPr>
      <w:hyperlink w:anchor="_Toc271621651" w:history="1">
        <w:r w:rsidR="002479C8" w:rsidRPr="00C470D4">
          <w:rPr>
            <w:rStyle w:val="Hypertextovodkaz"/>
            <w:noProof/>
          </w:rPr>
          <w:t>12.2.</w:t>
        </w:r>
        <w:r w:rsidR="002479C8">
          <w:rPr>
            <w:rFonts w:ascii="Calibri" w:hAnsi="Calibri"/>
            <w:noProof/>
            <w:sz w:val="22"/>
            <w:szCs w:val="22"/>
          </w:rPr>
          <w:tab/>
        </w:r>
        <w:r w:rsidR="002479C8" w:rsidRPr="00C470D4">
          <w:rPr>
            <w:rStyle w:val="Hypertextovodkaz"/>
            <w:noProof/>
          </w:rPr>
          <w:t>Vyučovací předmět: Hudební výchova</w:t>
        </w:r>
        <w:r w:rsidR="002479C8">
          <w:rPr>
            <w:noProof/>
            <w:webHidden/>
          </w:rPr>
          <w:tab/>
        </w:r>
        <w:r w:rsidR="00DE2D2E">
          <w:rPr>
            <w:noProof/>
            <w:webHidden/>
          </w:rPr>
          <w:t>157</w:t>
        </w:r>
      </w:hyperlink>
    </w:p>
    <w:p w:rsidR="002479C8" w:rsidRDefault="007319F2" w:rsidP="00C96153">
      <w:pPr>
        <w:pStyle w:val="Obsah2"/>
        <w:rPr>
          <w:rFonts w:ascii="Calibri" w:hAnsi="Calibri"/>
          <w:noProof/>
          <w:sz w:val="22"/>
          <w:szCs w:val="22"/>
        </w:rPr>
      </w:pPr>
      <w:hyperlink w:anchor="_Toc271621660" w:history="1">
        <w:r w:rsidR="002479C8" w:rsidRPr="00C470D4">
          <w:rPr>
            <w:rStyle w:val="Hypertextovodkaz"/>
            <w:noProof/>
          </w:rPr>
          <w:t>12.3.</w:t>
        </w:r>
        <w:r w:rsidR="002479C8">
          <w:rPr>
            <w:rFonts w:ascii="Calibri" w:hAnsi="Calibri"/>
            <w:noProof/>
            <w:sz w:val="22"/>
            <w:szCs w:val="22"/>
          </w:rPr>
          <w:tab/>
        </w:r>
        <w:r w:rsidR="002479C8" w:rsidRPr="00C470D4">
          <w:rPr>
            <w:rStyle w:val="Hypertextovodkaz"/>
            <w:noProof/>
          </w:rPr>
          <w:t>Vyučovací předmět: Výtvarná výchova</w:t>
        </w:r>
        <w:r w:rsidR="002479C8">
          <w:rPr>
            <w:noProof/>
            <w:webHidden/>
          </w:rPr>
          <w:tab/>
        </w:r>
        <w:r w:rsidR="00DE2D2E">
          <w:rPr>
            <w:noProof/>
            <w:webHidden/>
          </w:rPr>
          <w:t>162</w:t>
        </w:r>
      </w:hyperlink>
    </w:p>
    <w:p w:rsidR="002479C8" w:rsidRDefault="007319F2">
      <w:pPr>
        <w:pStyle w:val="Obsah1"/>
        <w:rPr>
          <w:rFonts w:ascii="Calibri" w:hAnsi="Calibri"/>
          <w:b w:val="0"/>
          <w:sz w:val="22"/>
          <w:szCs w:val="22"/>
        </w:rPr>
      </w:pPr>
      <w:hyperlink w:anchor="_Toc271621668" w:history="1">
        <w:r w:rsidR="002479C8" w:rsidRPr="00C470D4">
          <w:rPr>
            <w:rStyle w:val="Hypertextovodkaz"/>
          </w:rPr>
          <w:t>13.</w:t>
        </w:r>
        <w:r w:rsidR="002479C8">
          <w:rPr>
            <w:rFonts w:ascii="Calibri" w:hAnsi="Calibri"/>
            <w:b w:val="0"/>
            <w:sz w:val="22"/>
            <w:szCs w:val="22"/>
          </w:rPr>
          <w:tab/>
        </w:r>
        <w:r w:rsidR="002479C8" w:rsidRPr="00C470D4">
          <w:rPr>
            <w:rStyle w:val="Hypertextovodkaz"/>
          </w:rPr>
          <w:t>Člověk a zdraví</w:t>
        </w:r>
        <w:r w:rsidR="002479C8">
          <w:rPr>
            <w:webHidden/>
          </w:rPr>
          <w:tab/>
        </w:r>
        <w:r w:rsidR="00DE2D2E">
          <w:rPr>
            <w:webHidden/>
          </w:rPr>
          <w:t>170</w:t>
        </w:r>
      </w:hyperlink>
    </w:p>
    <w:p w:rsidR="002479C8" w:rsidRDefault="007319F2" w:rsidP="00C96153">
      <w:pPr>
        <w:pStyle w:val="Obsah2"/>
        <w:rPr>
          <w:noProof/>
        </w:rPr>
      </w:pPr>
      <w:hyperlink w:anchor="_Toc271621669" w:history="1">
        <w:r w:rsidR="002479C8" w:rsidRPr="00C470D4">
          <w:rPr>
            <w:rStyle w:val="Hypertextovodkaz"/>
            <w:noProof/>
          </w:rPr>
          <w:t>13.1.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DE2D2E">
          <w:rPr>
            <w:noProof/>
            <w:webHidden/>
          </w:rPr>
          <w:t>170</w:t>
        </w:r>
      </w:hyperlink>
    </w:p>
    <w:p w:rsidR="00837627" w:rsidRPr="00DE2D2E" w:rsidRDefault="00DE2D2E" w:rsidP="00C96153">
      <w:pPr>
        <w:tabs>
          <w:tab w:val="left" w:pos="879"/>
          <w:tab w:val="right" w:leader="dot" w:pos="10762"/>
        </w:tabs>
      </w:pPr>
      <w:r>
        <w:t>13.2.</w:t>
      </w:r>
      <w:r>
        <w:tab/>
        <w:t xml:space="preserve">   Vyučovací předmět: Výchova ke </w:t>
      </w:r>
      <w:proofErr w:type="gramStart"/>
      <w:r w:rsidR="00C96153">
        <w:t>zdrav</w:t>
      </w:r>
      <w:proofErr w:type="gramEnd"/>
      <w:r w:rsidR="00C96153">
        <w:tab/>
      </w:r>
      <w:r w:rsidRPr="00DE2D2E">
        <w:t>171</w:t>
      </w:r>
    </w:p>
    <w:p w:rsidR="002479C8" w:rsidRDefault="007319F2" w:rsidP="00C96153">
      <w:pPr>
        <w:pStyle w:val="Obsah2"/>
        <w:rPr>
          <w:rFonts w:ascii="Calibri" w:hAnsi="Calibri"/>
          <w:noProof/>
          <w:sz w:val="22"/>
          <w:szCs w:val="22"/>
        </w:rPr>
      </w:pPr>
      <w:hyperlink w:anchor="_Toc271621676" w:history="1">
        <w:r w:rsidR="002479C8" w:rsidRPr="00C470D4">
          <w:rPr>
            <w:rStyle w:val="Hypertextovodkaz"/>
            <w:noProof/>
          </w:rPr>
          <w:t>13.3.</w:t>
        </w:r>
        <w:r w:rsidR="002479C8">
          <w:rPr>
            <w:rFonts w:ascii="Calibri" w:hAnsi="Calibri"/>
            <w:noProof/>
            <w:sz w:val="22"/>
            <w:szCs w:val="22"/>
          </w:rPr>
          <w:tab/>
        </w:r>
        <w:r w:rsidR="002479C8" w:rsidRPr="00C470D4">
          <w:rPr>
            <w:rStyle w:val="Hypertextovodkaz"/>
            <w:noProof/>
          </w:rPr>
          <w:t>Vyučovací předmět: Tělesná výchova</w:t>
        </w:r>
        <w:r w:rsidR="002479C8">
          <w:rPr>
            <w:noProof/>
            <w:webHidden/>
          </w:rPr>
          <w:tab/>
        </w:r>
        <w:r w:rsidR="00DE2D2E">
          <w:rPr>
            <w:noProof/>
            <w:webHidden/>
          </w:rPr>
          <w:t>179</w:t>
        </w:r>
      </w:hyperlink>
    </w:p>
    <w:p w:rsidR="002479C8" w:rsidRDefault="007319F2">
      <w:pPr>
        <w:pStyle w:val="Obsah1"/>
        <w:rPr>
          <w:rFonts w:ascii="Calibri" w:hAnsi="Calibri"/>
          <w:b w:val="0"/>
          <w:sz w:val="22"/>
          <w:szCs w:val="22"/>
        </w:rPr>
      </w:pPr>
      <w:hyperlink w:anchor="_Toc271621686" w:history="1">
        <w:r w:rsidR="002479C8" w:rsidRPr="00C470D4">
          <w:rPr>
            <w:rStyle w:val="Hypertextovodkaz"/>
          </w:rPr>
          <w:t>14.</w:t>
        </w:r>
        <w:r w:rsidR="002479C8">
          <w:rPr>
            <w:rFonts w:ascii="Calibri" w:hAnsi="Calibri"/>
            <w:b w:val="0"/>
            <w:sz w:val="22"/>
            <w:szCs w:val="22"/>
          </w:rPr>
          <w:tab/>
        </w:r>
        <w:r w:rsidR="002479C8" w:rsidRPr="00C470D4">
          <w:rPr>
            <w:rStyle w:val="Hypertextovodkaz"/>
          </w:rPr>
          <w:t>Člověk a svět práce</w:t>
        </w:r>
        <w:r w:rsidR="002479C8">
          <w:rPr>
            <w:webHidden/>
          </w:rPr>
          <w:tab/>
        </w:r>
        <w:r w:rsidR="00DE2D2E">
          <w:rPr>
            <w:webHidden/>
          </w:rPr>
          <w:t>188</w:t>
        </w:r>
      </w:hyperlink>
    </w:p>
    <w:p w:rsidR="002479C8" w:rsidRDefault="007319F2" w:rsidP="00C96153">
      <w:pPr>
        <w:pStyle w:val="Obsah2"/>
        <w:rPr>
          <w:rFonts w:ascii="Calibri" w:hAnsi="Calibri"/>
          <w:noProof/>
          <w:sz w:val="22"/>
          <w:szCs w:val="22"/>
        </w:rPr>
      </w:pPr>
      <w:hyperlink w:anchor="_Toc271621687" w:history="1">
        <w:r w:rsidR="002479C8" w:rsidRPr="00C470D4">
          <w:rPr>
            <w:rStyle w:val="Hypertextovodkaz"/>
            <w:noProof/>
          </w:rPr>
          <w:t>14.1.</w:t>
        </w:r>
        <w:r w:rsidR="002479C8">
          <w:rPr>
            <w:rFonts w:ascii="Calibri" w:hAnsi="Calibri"/>
            <w:noProof/>
            <w:sz w:val="22"/>
            <w:szCs w:val="22"/>
          </w:rPr>
          <w:tab/>
        </w:r>
        <w:r w:rsidR="002479C8" w:rsidRPr="00C470D4">
          <w:rPr>
            <w:rStyle w:val="Hypertextovodkaz"/>
            <w:noProof/>
          </w:rPr>
          <w:t>Charakteristika vzdělávací oblasti</w:t>
        </w:r>
        <w:r w:rsidR="002479C8">
          <w:rPr>
            <w:noProof/>
            <w:webHidden/>
          </w:rPr>
          <w:tab/>
        </w:r>
        <w:r w:rsidR="00DE2D2E">
          <w:rPr>
            <w:noProof/>
            <w:webHidden/>
          </w:rPr>
          <w:t>188</w:t>
        </w:r>
      </w:hyperlink>
    </w:p>
    <w:p w:rsidR="002479C8" w:rsidRDefault="007319F2" w:rsidP="00C96153">
      <w:pPr>
        <w:pStyle w:val="Obsah2"/>
        <w:rPr>
          <w:rFonts w:ascii="Calibri" w:hAnsi="Calibri"/>
          <w:noProof/>
          <w:sz w:val="22"/>
          <w:szCs w:val="22"/>
        </w:rPr>
      </w:pPr>
      <w:hyperlink w:anchor="_Toc271621688" w:history="1">
        <w:r w:rsidR="002479C8" w:rsidRPr="00C470D4">
          <w:rPr>
            <w:rStyle w:val="Hypertextovodkaz"/>
            <w:noProof/>
          </w:rPr>
          <w:t>14.2.</w:t>
        </w:r>
        <w:r w:rsidR="002479C8">
          <w:rPr>
            <w:rFonts w:ascii="Calibri" w:hAnsi="Calibri"/>
            <w:noProof/>
            <w:sz w:val="22"/>
            <w:szCs w:val="22"/>
          </w:rPr>
          <w:tab/>
        </w:r>
        <w:r w:rsidR="002479C8" w:rsidRPr="00C470D4">
          <w:rPr>
            <w:rStyle w:val="Hypertextovodkaz"/>
            <w:noProof/>
          </w:rPr>
          <w:t>Vyučovací předmět: Pracovní vyučování</w:t>
        </w:r>
        <w:r w:rsidR="002479C8">
          <w:rPr>
            <w:noProof/>
            <w:webHidden/>
          </w:rPr>
          <w:tab/>
        </w:r>
        <w:r w:rsidR="00DE2D2E">
          <w:rPr>
            <w:noProof/>
            <w:webHidden/>
          </w:rPr>
          <w:t>189</w:t>
        </w:r>
      </w:hyperlink>
    </w:p>
    <w:p w:rsidR="002479C8" w:rsidRDefault="007319F2">
      <w:pPr>
        <w:pStyle w:val="Obsah1"/>
        <w:rPr>
          <w:rFonts w:ascii="Calibri" w:hAnsi="Calibri"/>
          <w:b w:val="0"/>
          <w:sz w:val="22"/>
          <w:szCs w:val="22"/>
        </w:rPr>
      </w:pPr>
      <w:hyperlink w:anchor="_Toc271621701" w:history="1">
        <w:r w:rsidR="002479C8" w:rsidRPr="00C470D4">
          <w:rPr>
            <w:rStyle w:val="Hypertextovodkaz"/>
          </w:rPr>
          <w:t>15.</w:t>
        </w:r>
        <w:r w:rsidR="002479C8">
          <w:rPr>
            <w:rFonts w:ascii="Calibri" w:hAnsi="Calibri"/>
            <w:b w:val="0"/>
            <w:sz w:val="22"/>
            <w:szCs w:val="22"/>
          </w:rPr>
          <w:tab/>
        </w:r>
        <w:r w:rsidR="002479C8" w:rsidRPr="00C470D4">
          <w:rPr>
            <w:rStyle w:val="Hypertextovodkaz"/>
          </w:rPr>
          <w:t>Volitelný vyučovací předmět: Německý jazyk</w:t>
        </w:r>
        <w:r w:rsidR="002479C8">
          <w:rPr>
            <w:webHidden/>
          </w:rPr>
          <w:tab/>
        </w:r>
        <w:r w:rsidR="002479C8">
          <w:rPr>
            <w:webHidden/>
          </w:rPr>
          <w:fldChar w:fldCharType="begin"/>
        </w:r>
        <w:r w:rsidR="002479C8">
          <w:rPr>
            <w:webHidden/>
          </w:rPr>
          <w:instrText xml:space="preserve"> PAGEREF _Toc271621701 \h </w:instrText>
        </w:r>
        <w:r w:rsidR="002479C8">
          <w:rPr>
            <w:webHidden/>
          </w:rPr>
        </w:r>
        <w:r w:rsidR="002479C8">
          <w:rPr>
            <w:webHidden/>
          </w:rPr>
          <w:fldChar w:fldCharType="separate"/>
        </w:r>
        <w:r w:rsidR="002479C8">
          <w:rPr>
            <w:webHidden/>
          </w:rPr>
          <w:t>21</w:t>
        </w:r>
        <w:r w:rsidR="002479C8">
          <w:rPr>
            <w:webHidden/>
          </w:rPr>
          <w:fldChar w:fldCharType="end"/>
        </w:r>
      </w:hyperlink>
      <w:r w:rsidR="00DE2D2E">
        <w:t>0</w:t>
      </w:r>
    </w:p>
    <w:p w:rsidR="002479C8" w:rsidRDefault="007319F2">
      <w:pPr>
        <w:pStyle w:val="Obsah1"/>
        <w:rPr>
          <w:rFonts w:ascii="Calibri" w:hAnsi="Calibri"/>
          <w:b w:val="0"/>
          <w:sz w:val="22"/>
          <w:szCs w:val="22"/>
        </w:rPr>
      </w:pPr>
      <w:hyperlink w:anchor="_Toc271621704" w:history="1">
        <w:r w:rsidR="002479C8" w:rsidRPr="00C470D4">
          <w:rPr>
            <w:rStyle w:val="Hypertextovodkaz"/>
          </w:rPr>
          <w:t>16.</w:t>
        </w:r>
        <w:r w:rsidR="002479C8">
          <w:rPr>
            <w:rFonts w:ascii="Calibri" w:hAnsi="Calibri"/>
            <w:b w:val="0"/>
            <w:sz w:val="22"/>
            <w:szCs w:val="22"/>
          </w:rPr>
          <w:tab/>
        </w:r>
        <w:r w:rsidR="002479C8" w:rsidRPr="00C470D4">
          <w:rPr>
            <w:rStyle w:val="Hypertextovodkaz"/>
          </w:rPr>
          <w:t>Hodnocení žáků a autoevaluace školy</w:t>
        </w:r>
        <w:r w:rsidR="002479C8">
          <w:rPr>
            <w:webHidden/>
          </w:rPr>
          <w:tab/>
        </w:r>
        <w:r w:rsidR="002479C8">
          <w:rPr>
            <w:webHidden/>
          </w:rPr>
          <w:fldChar w:fldCharType="begin"/>
        </w:r>
        <w:r w:rsidR="002479C8">
          <w:rPr>
            <w:webHidden/>
          </w:rPr>
          <w:instrText xml:space="preserve"> PAGEREF _Toc271621704 \h </w:instrText>
        </w:r>
        <w:r w:rsidR="002479C8">
          <w:rPr>
            <w:webHidden/>
          </w:rPr>
        </w:r>
        <w:r w:rsidR="002479C8">
          <w:rPr>
            <w:webHidden/>
          </w:rPr>
          <w:fldChar w:fldCharType="separate"/>
        </w:r>
        <w:r w:rsidR="002479C8">
          <w:rPr>
            <w:webHidden/>
          </w:rPr>
          <w:t>21</w:t>
        </w:r>
        <w:r w:rsidR="002479C8">
          <w:rPr>
            <w:webHidden/>
          </w:rPr>
          <w:fldChar w:fldCharType="end"/>
        </w:r>
      </w:hyperlink>
      <w:r w:rsidR="00DE2D2E">
        <w:t>3</w:t>
      </w:r>
    </w:p>
    <w:p w:rsidR="002479C8" w:rsidRDefault="007319F2" w:rsidP="00C96153">
      <w:pPr>
        <w:pStyle w:val="Obsah2"/>
        <w:rPr>
          <w:rFonts w:ascii="Calibri" w:hAnsi="Calibri"/>
          <w:noProof/>
          <w:sz w:val="22"/>
          <w:szCs w:val="22"/>
        </w:rPr>
      </w:pPr>
      <w:hyperlink w:anchor="_Toc271621705" w:history="1">
        <w:r w:rsidR="002479C8" w:rsidRPr="00C470D4">
          <w:rPr>
            <w:rStyle w:val="Hypertextovodkaz"/>
            <w:noProof/>
          </w:rPr>
          <w:t>16.1.</w:t>
        </w:r>
        <w:r w:rsidR="002479C8">
          <w:rPr>
            <w:rFonts w:ascii="Calibri" w:hAnsi="Calibri"/>
            <w:noProof/>
            <w:sz w:val="22"/>
            <w:szCs w:val="22"/>
          </w:rPr>
          <w:tab/>
        </w:r>
        <w:r w:rsidR="002479C8" w:rsidRPr="00C470D4">
          <w:rPr>
            <w:rStyle w:val="Hypertextovodkaz"/>
            <w:noProof/>
          </w:rPr>
          <w:t>Pravidla hodnocení žáků</w:t>
        </w:r>
        <w:r w:rsidR="002479C8">
          <w:rPr>
            <w:noProof/>
            <w:webHidden/>
          </w:rPr>
          <w:tab/>
        </w:r>
        <w:r w:rsidR="002479C8">
          <w:rPr>
            <w:noProof/>
            <w:webHidden/>
          </w:rPr>
          <w:fldChar w:fldCharType="begin"/>
        </w:r>
        <w:r w:rsidR="002479C8">
          <w:rPr>
            <w:noProof/>
            <w:webHidden/>
          </w:rPr>
          <w:instrText xml:space="preserve"> PAGEREF _Toc271621705 \h </w:instrText>
        </w:r>
        <w:r w:rsidR="002479C8">
          <w:rPr>
            <w:noProof/>
            <w:webHidden/>
          </w:rPr>
        </w:r>
        <w:r w:rsidR="002479C8">
          <w:rPr>
            <w:noProof/>
            <w:webHidden/>
          </w:rPr>
          <w:fldChar w:fldCharType="separate"/>
        </w:r>
        <w:r w:rsidR="002479C8">
          <w:rPr>
            <w:noProof/>
            <w:webHidden/>
          </w:rPr>
          <w:t>21</w:t>
        </w:r>
        <w:r w:rsidR="002479C8">
          <w:rPr>
            <w:noProof/>
            <w:webHidden/>
          </w:rPr>
          <w:fldChar w:fldCharType="end"/>
        </w:r>
      </w:hyperlink>
      <w:r w:rsidR="00DE2D2E">
        <w:rPr>
          <w:noProof/>
        </w:rPr>
        <w:t>3</w:t>
      </w:r>
    </w:p>
    <w:p w:rsidR="002479C8" w:rsidRDefault="007319F2" w:rsidP="00C96153">
      <w:pPr>
        <w:pStyle w:val="Obsah2"/>
        <w:rPr>
          <w:rFonts w:ascii="Calibri" w:hAnsi="Calibri"/>
          <w:noProof/>
          <w:sz w:val="22"/>
          <w:szCs w:val="22"/>
        </w:rPr>
      </w:pPr>
      <w:hyperlink w:anchor="_Toc271621706" w:history="1">
        <w:r w:rsidR="002479C8" w:rsidRPr="00C470D4">
          <w:rPr>
            <w:rStyle w:val="Hypertextovodkaz"/>
            <w:noProof/>
          </w:rPr>
          <w:t>16.2.</w:t>
        </w:r>
        <w:r w:rsidR="002479C8">
          <w:rPr>
            <w:rFonts w:ascii="Calibri" w:hAnsi="Calibri"/>
            <w:noProof/>
            <w:sz w:val="22"/>
            <w:szCs w:val="22"/>
          </w:rPr>
          <w:tab/>
        </w:r>
        <w:r w:rsidR="002479C8" w:rsidRPr="00C470D4">
          <w:rPr>
            <w:rStyle w:val="Hypertextovodkaz"/>
            <w:noProof/>
          </w:rPr>
          <w:t>Závazné formy hodnocení</w:t>
        </w:r>
        <w:r w:rsidR="002479C8">
          <w:rPr>
            <w:noProof/>
            <w:webHidden/>
          </w:rPr>
          <w:tab/>
        </w:r>
        <w:r w:rsidR="002479C8">
          <w:rPr>
            <w:noProof/>
            <w:webHidden/>
          </w:rPr>
          <w:fldChar w:fldCharType="begin"/>
        </w:r>
        <w:r w:rsidR="002479C8">
          <w:rPr>
            <w:noProof/>
            <w:webHidden/>
          </w:rPr>
          <w:instrText xml:space="preserve"> PAGEREF _Toc271621706 \h </w:instrText>
        </w:r>
        <w:r w:rsidR="002479C8">
          <w:rPr>
            <w:noProof/>
            <w:webHidden/>
          </w:rPr>
        </w:r>
        <w:r w:rsidR="002479C8">
          <w:rPr>
            <w:noProof/>
            <w:webHidden/>
          </w:rPr>
          <w:fldChar w:fldCharType="separate"/>
        </w:r>
        <w:r w:rsidR="002479C8">
          <w:rPr>
            <w:noProof/>
            <w:webHidden/>
          </w:rPr>
          <w:t>21</w:t>
        </w:r>
        <w:r w:rsidR="002479C8">
          <w:rPr>
            <w:noProof/>
            <w:webHidden/>
          </w:rPr>
          <w:fldChar w:fldCharType="end"/>
        </w:r>
      </w:hyperlink>
      <w:r w:rsidR="00DE2D2E">
        <w:rPr>
          <w:noProof/>
        </w:rPr>
        <w:t>3</w:t>
      </w:r>
    </w:p>
    <w:p w:rsidR="002479C8" w:rsidRDefault="007319F2" w:rsidP="00C96153">
      <w:pPr>
        <w:pStyle w:val="Obsah2"/>
        <w:rPr>
          <w:rFonts w:ascii="Calibri" w:hAnsi="Calibri"/>
          <w:noProof/>
          <w:sz w:val="22"/>
          <w:szCs w:val="22"/>
        </w:rPr>
      </w:pPr>
      <w:hyperlink w:anchor="_Toc271621707" w:history="1">
        <w:r w:rsidR="002479C8" w:rsidRPr="00C470D4">
          <w:rPr>
            <w:rStyle w:val="Hypertextovodkaz"/>
            <w:noProof/>
          </w:rPr>
          <w:t>16.3.</w:t>
        </w:r>
        <w:r w:rsidR="002479C8">
          <w:rPr>
            <w:rFonts w:ascii="Calibri" w:hAnsi="Calibri"/>
            <w:noProof/>
            <w:sz w:val="22"/>
            <w:szCs w:val="22"/>
          </w:rPr>
          <w:tab/>
        </w:r>
        <w:r w:rsidR="002479C8" w:rsidRPr="00C470D4">
          <w:rPr>
            <w:rStyle w:val="Hypertextovodkaz"/>
            <w:noProof/>
          </w:rPr>
          <w:t>Kritéria hodnocení</w:t>
        </w:r>
        <w:r w:rsidR="002479C8">
          <w:rPr>
            <w:noProof/>
            <w:webHidden/>
          </w:rPr>
          <w:tab/>
        </w:r>
        <w:r w:rsidR="002479C8">
          <w:rPr>
            <w:noProof/>
            <w:webHidden/>
          </w:rPr>
          <w:fldChar w:fldCharType="begin"/>
        </w:r>
        <w:r w:rsidR="002479C8">
          <w:rPr>
            <w:noProof/>
            <w:webHidden/>
          </w:rPr>
          <w:instrText xml:space="preserve"> PAGEREF _Toc271621707 \h </w:instrText>
        </w:r>
        <w:r w:rsidR="002479C8">
          <w:rPr>
            <w:noProof/>
            <w:webHidden/>
          </w:rPr>
        </w:r>
        <w:r w:rsidR="002479C8">
          <w:rPr>
            <w:noProof/>
            <w:webHidden/>
          </w:rPr>
          <w:fldChar w:fldCharType="separate"/>
        </w:r>
        <w:r w:rsidR="002479C8">
          <w:rPr>
            <w:noProof/>
            <w:webHidden/>
          </w:rPr>
          <w:t>21</w:t>
        </w:r>
        <w:r w:rsidR="002479C8">
          <w:rPr>
            <w:noProof/>
            <w:webHidden/>
          </w:rPr>
          <w:fldChar w:fldCharType="end"/>
        </w:r>
      </w:hyperlink>
      <w:r w:rsidR="00DE2D2E">
        <w:rPr>
          <w:noProof/>
        </w:rPr>
        <w:t>4</w:t>
      </w:r>
    </w:p>
    <w:p w:rsidR="002479C8" w:rsidRDefault="007319F2">
      <w:pPr>
        <w:pStyle w:val="Obsah3"/>
        <w:tabs>
          <w:tab w:val="left" w:pos="1540"/>
        </w:tabs>
        <w:rPr>
          <w:rFonts w:ascii="Calibri" w:hAnsi="Calibri"/>
          <w:sz w:val="22"/>
          <w:szCs w:val="22"/>
        </w:rPr>
      </w:pPr>
      <w:hyperlink w:anchor="_Toc271621708" w:history="1">
        <w:r w:rsidR="002479C8" w:rsidRPr="00C470D4">
          <w:rPr>
            <w:rStyle w:val="Hypertextovodkaz"/>
          </w:rPr>
          <w:t>16.3.1.</w:t>
        </w:r>
        <w:r w:rsidR="002479C8">
          <w:rPr>
            <w:rFonts w:ascii="Calibri" w:hAnsi="Calibri"/>
            <w:sz w:val="22"/>
            <w:szCs w:val="22"/>
          </w:rPr>
          <w:tab/>
        </w:r>
        <w:r w:rsidR="002479C8" w:rsidRPr="00C470D4">
          <w:rPr>
            <w:rStyle w:val="Hypertextovodkaz"/>
          </w:rPr>
          <w:t>Stupně hodnocení prospěchu a chování v případě použití klasifikace a jejich charakteristiku, včetně předem stanovených kritérií</w:t>
        </w:r>
        <w:r w:rsidR="002479C8">
          <w:rPr>
            <w:webHidden/>
          </w:rPr>
          <w:tab/>
        </w:r>
        <w:r w:rsidR="002479C8">
          <w:rPr>
            <w:webHidden/>
          </w:rPr>
          <w:fldChar w:fldCharType="begin"/>
        </w:r>
        <w:r w:rsidR="002479C8">
          <w:rPr>
            <w:webHidden/>
          </w:rPr>
          <w:instrText xml:space="preserve"> PAGEREF _Toc271621708 \h </w:instrText>
        </w:r>
        <w:r w:rsidR="002479C8">
          <w:rPr>
            <w:webHidden/>
          </w:rPr>
        </w:r>
        <w:r w:rsidR="002479C8">
          <w:rPr>
            <w:webHidden/>
          </w:rPr>
          <w:fldChar w:fldCharType="separate"/>
        </w:r>
        <w:r w:rsidR="002479C8">
          <w:rPr>
            <w:webHidden/>
          </w:rPr>
          <w:t>21</w:t>
        </w:r>
        <w:r w:rsidR="002479C8">
          <w:rPr>
            <w:webHidden/>
          </w:rPr>
          <w:fldChar w:fldCharType="end"/>
        </w:r>
      </w:hyperlink>
      <w:r w:rsidR="00DE2D2E">
        <w:t>4</w:t>
      </w:r>
    </w:p>
    <w:p w:rsidR="002479C8" w:rsidRDefault="007319F2">
      <w:pPr>
        <w:pStyle w:val="Obsah3"/>
        <w:tabs>
          <w:tab w:val="left" w:pos="1540"/>
        </w:tabs>
        <w:rPr>
          <w:rFonts w:ascii="Calibri" w:hAnsi="Calibri"/>
          <w:sz w:val="22"/>
          <w:szCs w:val="22"/>
        </w:rPr>
      </w:pPr>
      <w:hyperlink w:anchor="_Toc271621711" w:history="1">
        <w:r w:rsidR="002479C8" w:rsidRPr="00C470D4">
          <w:rPr>
            <w:rStyle w:val="Hypertextovodkaz"/>
          </w:rPr>
          <w:t>16.3.2.</w:t>
        </w:r>
        <w:r w:rsidR="002479C8">
          <w:rPr>
            <w:rFonts w:ascii="Calibri" w:hAnsi="Calibri"/>
            <w:sz w:val="22"/>
            <w:szCs w:val="22"/>
          </w:rPr>
          <w:tab/>
        </w:r>
        <w:r w:rsidR="002479C8" w:rsidRPr="00C470D4">
          <w:rPr>
            <w:rStyle w:val="Hypertextovodkaz"/>
          </w:rPr>
          <w:t>Zásady pro používání slovního hodnocení v souladu s § 15 odst. 2 vyhlášky č. 48/2005 Sb., o základním vzdělávání, včetně předem stanovených kritérií</w:t>
        </w:r>
        <w:r w:rsidR="002479C8">
          <w:rPr>
            <w:webHidden/>
          </w:rPr>
          <w:tab/>
        </w:r>
        <w:r w:rsidR="002479C8">
          <w:rPr>
            <w:webHidden/>
          </w:rPr>
          <w:fldChar w:fldCharType="begin"/>
        </w:r>
        <w:r w:rsidR="002479C8">
          <w:rPr>
            <w:webHidden/>
          </w:rPr>
          <w:instrText xml:space="preserve"> PAGEREF _Toc271621711 \h </w:instrText>
        </w:r>
        <w:r w:rsidR="002479C8">
          <w:rPr>
            <w:webHidden/>
          </w:rPr>
        </w:r>
        <w:r w:rsidR="002479C8">
          <w:rPr>
            <w:webHidden/>
          </w:rPr>
          <w:fldChar w:fldCharType="separate"/>
        </w:r>
        <w:r w:rsidR="002479C8">
          <w:rPr>
            <w:webHidden/>
          </w:rPr>
          <w:t>2</w:t>
        </w:r>
        <w:r w:rsidR="002479C8">
          <w:rPr>
            <w:webHidden/>
          </w:rPr>
          <w:fldChar w:fldCharType="end"/>
        </w:r>
      </w:hyperlink>
      <w:r w:rsidR="00DE2D2E">
        <w:t>19</w:t>
      </w:r>
    </w:p>
    <w:p w:rsidR="002479C8" w:rsidRDefault="007319F2">
      <w:pPr>
        <w:pStyle w:val="Obsah3"/>
        <w:tabs>
          <w:tab w:val="left" w:pos="1540"/>
        </w:tabs>
        <w:rPr>
          <w:rFonts w:ascii="Calibri" w:hAnsi="Calibri"/>
          <w:sz w:val="22"/>
          <w:szCs w:val="22"/>
        </w:rPr>
      </w:pPr>
      <w:hyperlink w:anchor="_Toc271621712" w:history="1">
        <w:r w:rsidR="002479C8" w:rsidRPr="00C470D4">
          <w:rPr>
            <w:rStyle w:val="Hypertextovodkaz"/>
          </w:rPr>
          <w:t>16.3.3.</w:t>
        </w:r>
        <w:r w:rsidR="002479C8">
          <w:rPr>
            <w:rFonts w:ascii="Calibri" w:hAnsi="Calibri"/>
            <w:sz w:val="22"/>
            <w:szCs w:val="22"/>
          </w:rPr>
          <w:tab/>
        </w:r>
        <w:r w:rsidR="002479C8" w:rsidRPr="00C470D4">
          <w:rPr>
            <w:rStyle w:val="Hypertextovodkaz"/>
          </w:rPr>
          <w:t>Zásady pro stanovení celkového hodnocení žáka na vysvědčení v případě použití slovního hodnocení nebo kombinace slovního hodnocení a klasifikace</w:t>
        </w:r>
        <w:r w:rsidR="002479C8">
          <w:rPr>
            <w:webHidden/>
          </w:rPr>
          <w:tab/>
        </w:r>
        <w:r w:rsidR="002479C8">
          <w:rPr>
            <w:webHidden/>
          </w:rPr>
          <w:fldChar w:fldCharType="begin"/>
        </w:r>
        <w:r w:rsidR="002479C8">
          <w:rPr>
            <w:webHidden/>
          </w:rPr>
          <w:instrText xml:space="preserve"> PAGEREF _Toc271621712 \h </w:instrText>
        </w:r>
        <w:r w:rsidR="002479C8">
          <w:rPr>
            <w:webHidden/>
          </w:rPr>
        </w:r>
        <w:r w:rsidR="002479C8">
          <w:rPr>
            <w:webHidden/>
          </w:rPr>
          <w:fldChar w:fldCharType="separate"/>
        </w:r>
        <w:r w:rsidR="002479C8">
          <w:rPr>
            <w:webHidden/>
          </w:rPr>
          <w:t>22</w:t>
        </w:r>
        <w:r w:rsidR="002479C8">
          <w:rPr>
            <w:webHidden/>
          </w:rPr>
          <w:fldChar w:fldCharType="end"/>
        </w:r>
      </w:hyperlink>
      <w:r w:rsidR="00DE2D2E">
        <w:t>0</w:t>
      </w:r>
    </w:p>
    <w:p w:rsidR="002479C8" w:rsidRDefault="007319F2" w:rsidP="00C96153">
      <w:pPr>
        <w:pStyle w:val="Obsah2"/>
        <w:rPr>
          <w:rFonts w:ascii="Calibri" w:hAnsi="Calibri"/>
          <w:noProof/>
          <w:sz w:val="22"/>
          <w:szCs w:val="22"/>
        </w:rPr>
      </w:pPr>
      <w:hyperlink w:anchor="_Toc271621714" w:history="1">
        <w:r w:rsidR="002479C8" w:rsidRPr="00C470D4">
          <w:rPr>
            <w:rStyle w:val="Hypertextovodkaz"/>
            <w:noProof/>
          </w:rPr>
          <w:t>16.4.</w:t>
        </w:r>
        <w:r w:rsidR="002479C8">
          <w:rPr>
            <w:rFonts w:ascii="Calibri" w:hAnsi="Calibri"/>
            <w:noProof/>
            <w:sz w:val="22"/>
            <w:szCs w:val="22"/>
          </w:rPr>
          <w:tab/>
        </w:r>
        <w:r w:rsidR="002479C8" w:rsidRPr="00C470D4">
          <w:rPr>
            <w:rStyle w:val="Hypertextovodkaz"/>
            <w:noProof/>
          </w:rPr>
          <w:t>Podklady pro klasifikaci a hodnocení</w:t>
        </w:r>
        <w:r w:rsidR="002479C8">
          <w:rPr>
            <w:noProof/>
            <w:webHidden/>
          </w:rPr>
          <w:tab/>
        </w:r>
        <w:r w:rsidR="002479C8">
          <w:rPr>
            <w:noProof/>
            <w:webHidden/>
          </w:rPr>
          <w:fldChar w:fldCharType="begin"/>
        </w:r>
        <w:r w:rsidR="002479C8">
          <w:rPr>
            <w:noProof/>
            <w:webHidden/>
          </w:rPr>
          <w:instrText xml:space="preserve"> PAGEREF _Toc271621714 \h </w:instrText>
        </w:r>
        <w:r w:rsidR="002479C8">
          <w:rPr>
            <w:noProof/>
            <w:webHidden/>
          </w:rPr>
        </w:r>
        <w:r w:rsidR="002479C8">
          <w:rPr>
            <w:noProof/>
            <w:webHidden/>
          </w:rPr>
          <w:fldChar w:fldCharType="separate"/>
        </w:r>
        <w:r w:rsidR="002479C8">
          <w:rPr>
            <w:noProof/>
            <w:webHidden/>
          </w:rPr>
          <w:t>22</w:t>
        </w:r>
        <w:r w:rsidR="002479C8">
          <w:rPr>
            <w:noProof/>
            <w:webHidden/>
          </w:rPr>
          <w:fldChar w:fldCharType="end"/>
        </w:r>
      </w:hyperlink>
      <w:r w:rsidR="00DE2D2E">
        <w:rPr>
          <w:noProof/>
        </w:rPr>
        <w:t>1</w:t>
      </w:r>
    </w:p>
    <w:p w:rsidR="002479C8" w:rsidRDefault="007319F2" w:rsidP="00C96153">
      <w:pPr>
        <w:pStyle w:val="Obsah2"/>
        <w:rPr>
          <w:rFonts w:ascii="Calibri" w:hAnsi="Calibri"/>
          <w:noProof/>
          <w:sz w:val="22"/>
          <w:szCs w:val="22"/>
        </w:rPr>
      </w:pPr>
      <w:hyperlink w:anchor="_Toc271621715" w:history="1">
        <w:r w:rsidR="002479C8" w:rsidRPr="00C470D4">
          <w:rPr>
            <w:rStyle w:val="Hypertextovodkaz"/>
            <w:noProof/>
          </w:rPr>
          <w:t>16.5.</w:t>
        </w:r>
        <w:r w:rsidR="002479C8">
          <w:rPr>
            <w:rFonts w:ascii="Calibri" w:hAnsi="Calibri"/>
            <w:noProof/>
            <w:sz w:val="22"/>
            <w:szCs w:val="22"/>
          </w:rPr>
          <w:tab/>
        </w:r>
        <w:r w:rsidR="002479C8" w:rsidRPr="00C470D4">
          <w:rPr>
            <w:rStyle w:val="Hypertextovodkaz"/>
            <w:noProof/>
          </w:rPr>
          <w:t>Autoevaluace školy</w:t>
        </w:r>
        <w:r w:rsidR="002479C8">
          <w:rPr>
            <w:noProof/>
            <w:webHidden/>
          </w:rPr>
          <w:tab/>
        </w:r>
        <w:r w:rsidR="002479C8">
          <w:rPr>
            <w:noProof/>
            <w:webHidden/>
          </w:rPr>
          <w:fldChar w:fldCharType="begin"/>
        </w:r>
        <w:r w:rsidR="002479C8">
          <w:rPr>
            <w:noProof/>
            <w:webHidden/>
          </w:rPr>
          <w:instrText xml:space="preserve"> PAGEREF _Toc271621715 \h </w:instrText>
        </w:r>
        <w:r w:rsidR="002479C8">
          <w:rPr>
            <w:noProof/>
            <w:webHidden/>
          </w:rPr>
        </w:r>
        <w:r w:rsidR="002479C8">
          <w:rPr>
            <w:noProof/>
            <w:webHidden/>
          </w:rPr>
          <w:fldChar w:fldCharType="separate"/>
        </w:r>
        <w:r w:rsidR="002479C8">
          <w:rPr>
            <w:noProof/>
            <w:webHidden/>
          </w:rPr>
          <w:t>22</w:t>
        </w:r>
        <w:r w:rsidR="002479C8">
          <w:rPr>
            <w:noProof/>
            <w:webHidden/>
          </w:rPr>
          <w:fldChar w:fldCharType="end"/>
        </w:r>
      </w:hyperlink>
      <w:r w:rsidR="00DE2D2E">
        <w:rPr>
          <w:noProof/>
        </w:rPr>
        <w:t>1</w:t>
      </w:r>
    </w:p>
    <w:p w:rsidR="002479C8" w:rsidRDefault="007319F2">
      <w:pPr>
        <w:pStyle w:val="Obsah3"/>
        <w:tabs>
          <w:tab w:val="left" w:pos="1540"/>
        </w:tabs>
        <w:rPr>
          <w:rFonts w:ascii="Calibri" w:hAnsi="Calibri"/>
          <w:sz w:val="22"/>
          <w:szCs w:val="22"/>
        </w:rPr>
      </w:pPr>
      <w:hyperlink w:anchor="_Toc271621716" w:history="1">
        <w:r w:rsidR="002479C8" w:rsidRPr="00C470D4">
          <w:rPr>
            <w:rStyle w:val="Hypertextovodkaz"/>
          </w:rPr>
          <w:t>16.5.1.</w:t>
        </w:r>
        <w:r w:rsidR="002479C8">
          <w:rPr>
            <w:rFonts w:ascii="Calibri" w:hAnsi="Calibri"/>
            <w:sz w:val="22"/>
            <w:szCs w:val="22"/>
          </w:rPr>
          <w:tab/>
        </w:r>
        <w:r w:rsidR="002479C8" w:rsidRPr="00C470D4">
          <w:rPr>
            <w:rStyle w:val="Hypertextovodkaz"/>
          </w:rPr>
          <w:t>Oblasti autoevaluace</w:t>
        </w:r>
        <w:r w:rsidR="002479C8">
          <w:rPr>
            <w:webHidden/>
          </w:rPr>
          <w:tab/>
        </w:r>
        <w:r w:rsidR="002479C8">
          <w:rPr>
            <w:webHidden/>
          </w:rPr>
          <w:fldChar w:fldCharType="begin"/>
        </w:r>
        <w:r w:rsidR="002479C8">
          <w:rPr>
            <w:webHidden/>
          </w:rPr>
          <w:instrText xml:space="preserve"> PAGEREF _Toc271621716 \h </w:instrText>
        </w:r>
        <w:r w:rsidR="002479C8">
          <w:rPr>
            <w:webHidden/>
          </w:rPr>
        </w:r>
        <w:r w:rsidR="002479C8">
          <w:rPr>
            <w:webHidden/>
          </w:rPr>
          <w:fldChar w:fldCharType="separate"/>
        </w:r>
        <w:r w:rsidR="002479C8">
          <w:rPr>
            <w:webHidden/>
          </w:rPr>
          <w:t>22</w:t>
        </w:r>
        <w:r w:rsidR="002479C8">
          <w:rPr>
            <w:webHidden/>
          </w:rPr>
          <w:fldChar w:fldCharType="end"/>
        </w:r>
      </w:hyperlink>
      <w:r w:rsidR="00DE2D2E">
        <w:t>1</w:t>
      </w:r>
    </w:p>
    <w:p w:rsidR="002479C8" w:rsidRDefault="007319F2">
      <w:pPr>
        <w:pStyle w:val="Obsah3"/>
        <w:tabs>
          <w:tab w:val="left" w:pos="1540"/>
        </w:tabs>
        <w:rPr>
          <w:rFonts w:ascii="Calibri" w:hAnsi="Calibri"/>
          <w:sz w:val="22"/>
          <w:szCs w:val="22"/>
        </w:rPr>
      </w:pPr>
      <w:hyperlink w:anchor="_Toc271621717" w:history="1">
        <w:r w:rsidR="002479C8" w:rsidRPr="00C470D4">
          <w:rPr>
            <w:rStyle w:val="Hypertextovodkaz"/>
          </w:rPr>
          <w:t>16.5.2.</w:t>
        </w:r>
        <w:r w:rsidR="002479C8">
          <w:rPr>
            <w:rFonts w:ascii="Calibri" w:hAnsi="Calibri"/>
            <w:sz w:val="22"/>
            <w:szCs w:val="22"/>
          </w:rPr>
          <w:tab/>
        </w:r>
        <w:r w:rsidR="002479C8" w:rsidRPr="00C470D4">
          <w:rPr>
            <w:rStyle w:val="Hypertextovodkaz"/>
          </w:rPr>
          <w:t>Cíle a kritéria autoevaluace</w:t>
        </w:r>
        <w:r w:rsidR="002479C8">
          <w:rPr>
            <w:webHidden/>
          </w:rPr>
          <w:tab/>
        </w:r>
        <w:r w:rsidR="002479C8">
          <w:rPr>
            <w:webHidden/>
          </w:rPr>
          <w:fldChar w:fldCharType="begin"/>
        </w:r>
        <w:r w:rsidR="002479C8">
          <w:rPr>
            <w:webHidden/>
          </w:rPr>
          <w:instrText xml:space="preserve"> PAGEREF _Toc271621717 \h </w:instrText>
        </w:r>
        <w:r w:rsidR="002479C8">
          <w:rPr>
            <w:webHidden/>
          </w:rPr>
        </w:r>
        <w:r w:rsidR="002479C8">
          <w:rPr>
            <w:webHidden/>
          </w:rPr>
          <w:fldChar w:fldCharType="separate"/>
        </w:r>
        <w:r w:rsidR="002479C8">
          <w:rPr>
            <w:webHidden/>
          </w:rPr>
          <w:t>22</w:t>
        </w:r>
        <w:r w:rsidR="002479C8">
          <w:rPr>
            <w:webHidden/>
          </w:rPr>
          <w:fldChar w:fldCharType="end"/>
        </w:r>
      </w:hyperlink>
      <w:r w:rsidR="00DE2D2E">
        <w:t>2</w:t>
      </w:r>
    </w:p>
    <w:p w:rsidR="002479C8" w:rsidRDefault="007319F2">
      <w:pPr>
        <w:pStyle w:val="Obsah3"/>
        <w:tabs>
          <w:tab w:val="left" w:pos="1540"/>
        </w:tabs>
        <w:rPr>
          <w:rFonts w:ascii="Calibri" w:hAnsi="Calibri"/>
          <w:sz w:val="22"/>
          <w:szCs w:val="22"/>
        </w:rPr>
      </w:pPr>
      <w:hyperlink w:anchor="_Toc271621718" w:history="1">
        <w:r w:rsidR="002479C8" w:rsidRPr="00C470D4">
          <w:rPr>
            <w:rStyle w:val="Hypertextovodkaz"/>
          </w:rPr>
          <w:t>16.5.3.</w:t>
        </w:r>
        <w:r w:rsidR="002479C8">
          <w:rPr>
            <w:rFonts w:ascii="Calibri" w:hAnsi="Calibri"/>
            <w:sz w:val="22"/>
            <w:szCs w:val="22"/>
          </w:rPr>
          <w:tab/>
        </w:r>
        <w:r w:rsidR="002479C8" w:rsidRPr="00C470D4">
          <w:rPr>
            <w:rStyle w:val="Hypertextovodkaz"/>
          </w:rPr>
          <w:t>Nástroje autoevaluace</w:t>
        </w:r>
        <w:r w:rsidR="002479C8">
          <w:rPr>
            <w:webHidden/>
          </w:rPr>
          <w:tab/>
        </w:r>
        <w:r w:rsidR="002479C8">
          <w:rPr>
            <w:webHidden/>
          </w:rPr>
          <w:fldChar w:fldCharType="begin"/>
        </w:r>
        <w:r w:rsidR="002479C8">
          <w:rPr>
            <w:webHidden/>
          </w:rPr>
          <w:instrText xml:space="preserve"> PAGEREF _Toc271621718 \h </w:instrText>
        </w:r>
        <w:r w:rsidR="002479C8">
          <w:rPr>
            <w:webHidden/>
          </w:rPr>
        </w:r>
        <w:r w:rsidR="002479C8">
          <w:rPr>
            <w:webHidden/>
          </w:rPr>
          <w:fldChar w:fldCharType="separate"/>
        </w:r>
        <w:r w:rsidR="002479C8">
          <w:rPr>
            <w:webHidden/>
          </w:rPr>
          <w:t>22</w:t>
        </w:r>
        <w:r w:rsidR="002479C8">
          <w:rPr>
            <w:webHidden/>
          </w:rPr>
          <w:fldChar w:fldCharType="end"/>
        </w:r>
      </w:hyperlink>
      <w:r w:rsidR="00DE2D2E">
        <w:t>3</w:t>
      </w:r>
    </w:p>
    <w:p w:rsidR="002479C8" w:rsidRDefault="007319F2">
      <w:pPr>
        <w:pStyle w:val="Obsah3"/>
        <w:tabs>
          <w:tab w:val="left" w:pos="1540"/>
        </w:tabs>
        <w:rPr>
          <w:rFonts w:ascii="Calibri" w:hAnsi="Calibri"/>
          <w:sz w:val="22"/>
          <w:szCs w:val="22"/>
        </w:rPr>
      </w:pPr>
      <w:hyperlink w:anchor="_Toc271621719" w:history="1">
        <w:r w:rsidR="002479C8" w:rsidRPr="00C470D4">
          <w:rPr>
            <w:rStyle w:val="Hypertextovodkaz"/>
          </w:rPr>
          <w:t>16.5.4.</w:t>
        </w:r>
        <w:r w:rsidR="002479C8">
          <w:rPr>
            <w:rFonts w:ascii="Calibri" w:hAnsi="Calibri"/>
            <w:sz w:val="22"/>
            <w:szCs w:val="22"/>
          </w:rPr>
          <w:tab/>
        </w:r>
        <w:r w:rsidR="002479C8" w:rsidRPr="00C470D4">
          <w:rPr>
            <w:rStyle w:val="Hypertextovodkaz"/>
          </w:rPr>
          <w:t>Časové rozvržení evaluačních činností</w:t>
        </w:r>
        <w:r w:rsidR="002479C8">
          <w:rPr>
            <w:webHidden/>
          </w:rPr>
          <w:tab/>
        </w:r>
        <w:r w:rsidR="002479C8">
          <w:rPr>
            <w:webHidden/>
          </w:rPr>
          <w:fldChar w:fldCharType="begin"/>
        </w:r>
        <w:r w:rsidR="002479C8">
          <w:rPr>
            <w:webHidden/>
          </w:rPr>
          <w:instrText xml:space="preserve"> PAGEREF _Toc271621719 \h </w:instrText>
        </w:r>
        <w:r w:rsidR="002479C8">
          <w:rPr>
            <w:webHidden/>
          </w:rPr>
        </w:r>
        <w:r w:rsidR="002479C8">
          <w:rPr>
            <w:webHidden/>
          </w:rPr>
          <w:fldChar w:fldCharType="separate"/>
        </w:r>
        <w:r w:rsidR="002479C8">
          <w:rPr>
            <w:webHidden/>
          </w:rPr>
          <w:t>22</w:t>
        </w:r>
        <w:r w:rsidR="002479C8">
          <w:rPr>
            <w:webHidden/>
          </w:rPr>
          <w:fldChar w:fldCharType="end"/>
        </w:r>
      </w:hyperlink>
      <w:r w:rsidR="00DE2D2E">
        <w:t>3</w:t>
      </w:r>
    </w:p>
    <w:p w:rsidR="002479C8" w:rsidRDefault="007319F2">
      <w:pPr>
        <w:pStyle w:val="Obsah1"/>
        <w:rPr>
          <w:rFonts w:ascii="Calibri" w:hAnsi="Calibri"/>
          <w:b w:val="0"/>
          <w:sz w:val="22"/>
          <w:szCs w:val="22"/>
        </w:rPr>
      </w:pPr>
      <w:hyperlink w:anchor="_Toc271621720" w:history="1">
        <w:r w:rsidR="002479C8" w:rsidRPr="00C470D4">
          <w:rPr>
            <w:rStyle w:val="Hypertextovodkaz"/>
          </w:rPr>
          <w:t>Dodatek k ŠVP, č.j.: 20 339/07 – Minimální preventivní program</w:t>
        </w:r>
        <w:r w:rsidR="002479C8">
          <w:rPr>
            <w:webHidden/>
          </w:rPr>
          <w:tab/>
        </w:r>
        <w:r w:rsidR="002479C8">
          <w:rPr>
            <w:webHidden/>
          </w:rPr>
          <w:fldChar w:fldCharType="begin"/>
        </w:r>
        <w:r w:rsidR="002479C8">
          <w:rPr>
            <w:webHidden/>
          </w:rPr>
          <w:instrText xml:space="preserve"> PAGEREF _Toc271621720 \h </w:instrText>
        </w:r>
        <w:r w:rsidR="002479C8">
          <w:rPr>
            <w:webHidden/>
          </w:rPr>
        </w:r>
        <w:r w:rsidR="002479C8">
          <w:rPr>
            <w:webHidden/>
          </w:rPr>
          <w:fldChar w:fldCharType="separate"/>
        </w:r>
        <w:r w:rsidR="002479C8">
          <w:rPr>
            <w:webHidden/>
          </w:rPr>
          <w:t>22</w:t>
        </w:r>
        <w:r w:rsidR="002479C8">
          <w:rPr>
            <w:webHidden/>
          </w:rPr>
          <w:fldChar w:fldCharType="end"/>
        </w:r>
      </w:hyperlink>
      <w:r w:rsidR="00DE2D2E">
        <w:t>5</w:t>
      </w:r>
    </w:p>
    <w:p w:rsidR="002479C8" w:rsidRDefault="007319F2">
      <w:pPr>
        <w:pStyle w:val="Obsah1"/>
        <w:rPr>
          <w:rFonts w:ascii="Calibri" w:hAnsi="Calibri"/>
          <w:b w:val="0"/>
          <w:sz w:val="22"/>
          <w:szCs w:val="22"/>
        </w:rPr>
      </w:pPr>
      <w:hyperlink w:anchor="_Toc271621721" w:history="1">
        <w:r w:rsidR="002479C8" w:rsidRPr="00C470D4">
          <w:rPr>
            <w:rStyle w:val="Hypertextovodkaz"/>
          </w:rPr>
          <w:t>Dodatek k ŠVP, č.j.: 20 339/07 – Plán environmentální výchovy ZŠ, Dobruška, Opočenská 115</w:t>
        </w:r>
        <w:r w:rsidR="002479C8">
          <w:rPr>
            <w:webHidden/>
          </w:rPr>
          <w:tab/>
        </w:r>
        <w:r w:rsidR="002479C8">
          <w:rPr>
            <w:webHidden/>
          </w:rPr>
          <w:fldChar w:fldCharType="begin"/>
        </w:r>
        <w:r w:rsidR="002479C8">
          <w:rPr>
            <w:webHidden/>
          </w:rPr>
          <w:instrText xml:space="preserve"> PAGEREF _Toc271621721 \h </w:instrText>
        </w:r>
        <w:r w:rsidR="002479C8">
          <w:rPr>
            <w:webHidden/>
          </w:rPr>
        </w:r>
        <w:r w:rsidR="002479C8">
          <w:rPr>
            <w:webHidden/>
          </w:rPr>
          <w:fldChar w:fldCharType="separate"/>
        </w:r>
        <w:r w:rsidR="002479C8">
          <w:rPr>
            <w:webHidden/>
          </w:rPr>
          <w:t>23</w:t>
        </w:r>
        <w:r w:rsidR="002479C8">
          <w:rPr>
            <w:webHidden/>
          </w:rPr>
          <w:fldChar w:fldCharType="end"/>
        </w:r>
      </w:hyperlink>
      <w:r w:rsidR="00DE2D2E">
        <w:t>1</w:t>
      </w:r>
    </w:p>
    <w:p w:rsidR="002479C8" w:rsidRDefault="007319F2">
      <w:pPr>
        <w:pStyle w:val="Obsah1"/>
        <w:rPr>
          <w:rFonts w:ascii="Calibri" w:hAnsi="Calibri"/>
          <w:b w:val="0"/>
          <w:sz w:val="22"/>
          <w:szCs w:val="22"/>
        </w:rPr>
      </w:pPr>
      <w:hyperlink w:anchor="_Toc271621722" w:history="1">
        <w:r w:rsidR="002479C8" w:rsidRPr="00C470D4">
          <w:rPr>
            <w:rStyle w:val="Hypertextovodkaz"/>
          </w:rPr>
          <w:t>Součást ŠVP č.j. 20 339/07 – Školní družina</w:t>
        </w:r>
        <w:r w:rsidR="002479C8">
          <w:rPr>
            <w:webHidden/>
          </w:rPr>
          <w:tab/>
        </w:r>
        <w:r w:rsidR="002479C8">
          <w:rPr>
            <w:webHidden/>
          </w:rPr>
          <w:fldChar w:fldCharType="begin"/>
        </w:r>
        <w:r w:rsidR="002479C8">
          <w:rPr>
            <w:webHidden/>
          </w:rPr>
          <w:instrText xml:space="preserve"> PAGEREF _Toc271621722 \h </w:instrText>
        </w:r>
        <w:r w:rsidR="002479C8">
          <w:rPr>
            <w:webHidden/>
          </w:rPr>
        </w:r>
        <w:r w:rsidR="002479C8">
          <w:rPr>
            <w:webHidden/>
          </w:rPr>
          <w:fldChar w:fldCharType="separate"/>
        </w:r>
        <w:r w:rsidR="002479C8">
          <w:rPr>
            <w:webHidden/>
          </w:rPr>
          <w:t>2</w:t>
        </w:r>
        <w:r w:rsidR="002479C8">
          <w:rPr>
            <w:webHidden/>
          </w:rPr>
          <w:fldChar w:fldCharType="end"/>
        </w:r>
      </w:hyperlink>
      <w:r w:rsidR="00DE2D2E">
        <w:t>37</w:t>
      </w:r>
    </w:p>
    <w:p w:rsidR="002479C8" w:rsidRDefault="007319F2">
      <w:pPr>
        <w:pStyle w:val="Obsah1"/>
        <w:rPr>
          <w:rFonts w:ascii="Calibri" w:hAnsi="Calibri"/>
          <w:b w:val="0"/>
          <w:sz w:val="22"/>
          <w:szCs w:val="22"/>
        </w:rPr>
      </w:pPr>
      <w:hyperlink w:anchor="_Toc271621723" w:history="1">
        <w:r w:rsidR="002479C8" w:rsidRPr="00C470D4">
          <w:rPr>
            <w:rStyle w:val="Hypertextovodkaz"/>
          </w:rPr>
          <w:t>Dodatek k ŠVP, č.j.: 20 339/07 – Aktualizace ŠVP – uskutečněna v průběhu školního roku 2007/2008</w:t>
        </w:r>
        <w:r w:rsidR="002479C8">
          <w:rPr>
            <w:webHidden/>
          </w:rPr>
          <w:tab/>
        </w:r>
        <w:r w:rsidR="002479C8">
          <w:rPr>
            <w:webHidden/>
          </w:rPr>
          <w:fldChar w:fldCharType="begin"/>
        </w:r>
        <w:r w:rsidR="002479C8">
          <w:rPr>
            <w:webHidden/>
          </w:rPr>
          <w:instrText xml:space="preserve"> PAGEREF _Toc271621723 \h </w:instrText>
        </w:r>
        <w:r w:rsidR="002479C8">
          <w:rPr>
            <w:webHidden/>
          </w:rPr>
        </w:r>
        <w:r w:rsidR="002479C8">
          <w:rPr>
            <w:webHidden/>
          </w:rPr>
          <w:fldChar w:fldCharType="separate"/>
        </w:r>
        <w:r w:rsidR="002479C8">
          <w:rPr>
            <w:webHidden/>
          </w:rPr>
          <w:t>25</w:t>
        </w:r>
        <w:r w:rsidR="002479C8">
          <w:rPr>
            <w:webHidden/>
          </w:rPr>
          <w:fldChar w:fldCharType="end"/>
        </w:r>
      </w:hyperlink>
      <w:r w:rsidR="002623A9">
        <w:t>0</w:t>
      </w:r>
    </w:p>
    <w:p w:rsidR="002479C8" w:rsidRDefault="007319F2">
      <w:pPr>
        <w:pStyle w:val="Obsah1"/>
        <w:rPr>
          <w:rFonts w:ascii="Calibri" w:hAnsi="Calibri"/>
          <w:b w:val="0"/>
          <w:sz w:val="22"/>
          <w:szCs w:val="22"/>
        </w:rPr>
      </w:pPr>
      <w:hyperlink w:anchor="_Toc271621725" w:history="1">
        <w:r w:rsidR="002479C8" w:rsidRPr="00C470D4">
          <w:rPr>
            <w:rStyle w:val="Hypertextovodkaz"/>
          </w:rPr>
          <w:t>Dodatek k ŠVP, č.j.: 20 339/07 – Aktualizace ŠVP – uskutečněna v průběhu školního roku 2008/2009</w:t>
        </w:r>
        <w:r w:rsidR="002479C8">
          <w:rPr>
            <w:webHidden/>
          </w:rPr>
          <w:tab/>
        </w:r>
        <w:r w:rsidR="002479C8">
          <w:rPr>
            <w:webHidden/>
          </w:rPr>
          <w:fldChar w:fldCharType="begin"/>
        </w:r>
        <w:r w:rsidR="002479C8">
          <w:rPr>
            <w:webHidden/>
          </w:rPr>
          <w:instrText xml:space="preserve"> PAGEREF _Toc271621725 \h </w:instrText>
        </w:r>
        <w:r w:rsidR="002479C8">
          <w:rPr>
            <w:webHidden/>
          </w:rPr>
        </w:r>
        <w:r w:rsidR="002479C8">
          <w:rPr>
            <w:webHidden/>
          </w:rPr>
          <w:fldChar w:fldCharType="separate"/>
        </w:r>
        <w:r w:rsidR="002479C8">
          <w:rPr>
            <w:webHidden/>
          </w:rPr>
          <w:t>25</w:t>
        </w:r>
        <w:r w:rsidR="002479C8">
          <w:rPr>
            <w:webHidden/>
          </w:rPr>
          <w:fldChar w:fldCharType="end"/>
        </w:r>
      </w:hyperlink>
      <w:r w:rsidR="002623A9">
        <w:t>1</w:t>
      </w:r>
    </w:p>
    <w:p w:rsidR="002479C8" w:rsidRDefault="007319F2">
      <w:pPr>
        <w:pStyle w:val="Obsah1"/>
        <w:rPr>
          <w:rFonts w:ascii="Calibri" w:hAnsi="Calibri"/>
          <w:b w:val="0"/>
          <w:sz w:val="22"/>
          <w:szCs w:val="22"/>
        </w:rPr>
      </w:pPr>
      <w:hyperlink w:anchor="_Toc271621727" w:history="1">
        <w:r w:rsidR="002479C8" w:rsidRPr="00C470D4">
          <w:rPr>
            <w:rStyle w:val="Hypertextovodkaz"/>
          </w:rPr>
          <w:t>Dodatek k ŠVP, č.j.: 20 339/07 – Aktualizace ŠVP – uskutečněna v průběhu školního roku 2008/2009</w:t>
        </w:r>
        <w:r w:rsidR="002479C8">
          <w:rPr>
            <w:webHidden/>
          </w:rPr>
          <w:tab/>
        </w:r>
        <w:r w:rsidR="002479C8">
          <w:rPr>
            <w:webHidden/>
          </w:rPr>
          <w:fldChar w:fldCharType="begin"/>
        </w:r>
        <w:r w:rsidR="002479C8">
          <w:rPr>
            <w:webHidden/>
          </w:rPr>
          <w:instrText xml:space="preserve"> PAGEREF _Toc271621727 \h </w:instrText>
        </w:r>
        <w:r w:rsidR="002479C8">
          <w:rPr>
            <w:webHidden/>
          </w:rPr>
        </w:r>
        <w:r w:rsidR="002479C8">
          <w:rPr>
            <w:webHidden/>
          </w:rPr>
          <w:fldChar w:fldCharType="separate"/>
        </w:r>
        <w:r w:rsidR="002479C8">
          <w:rPr>
            <w:webHidden/>
          </w:rPr>
          <w:t>25</w:t>
        </w:r>
        <w:r w:rsidR="002479C8">
          <w:rPr>
            <w:webHidden/>
          </w:rPr>
          <w:fldChar w:fldCharType="end"/>
        </w:r>
      </w:hyperlink>
      <w:r w:rsidR="002623A9">
        <w:t>2</w:t>
      </w:r>
    </w:p>
    <w:p w:rsidR="002479C8" w:rsidRDefault="007319F2">
      <w:pPr>
        <w:pStyle w:val="Obsah1"/>
        <w:rPr>
          <w:rFonts w:ascii="Calibri" w:hAnsi="Calibri"/>
          <w:b w:val="0"/>
          <w:sz w:val="22"/>
          <w:szCs w:val="22"/>
        </w:rPr>
      </w:pPr>
      <w:hyperlink w:anchor="_Toc271621729"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_Toc271621729 \h </w:instrText>
        </w:r>
        <w:r w:rsidR="002479C8">
          <w:rPr>
            <w:webHidden/>
          </w:rPr>
        </w:r>
        <w:r w:rsidR="002479C8">
          <w:rPr>
            <w:webHidden/>
          </w:rPr>
          <w:fldChar w:fldCharType="separate"/>
        </w:r>
        <w:r w:rsidR="002479C8">
          <w:rPr>
            <w:webHidden/>
          </w:rPr>
          <w:t>25</w:t>
        </w:r>
        <w:r w:rsidR="002479C8">
          <w:rPr>
            <w:webHidden/>
          </w:rPr>
          <w:fldChar w:fldCharType="end"/>
        </w:r>
      </w:hyperlink>
      <w:r w:rsidR="002623A9">
        <w:t>3</w:t>
      </w:r>
    </w:p>
    <w:p w:rsidR="002479C8" w:rsidRDefault="007319F2">
      <w:pPr>
        <w:pStyle w:val="Obsah1"/>
        <w:rPr>
          <w:rFonts w:ascii="Calibri" w:hAnsi="Calibri"/>
          <w:b w:val="0"/>
          <w:sz w:val="22"/>
          <w:szCs w:val="22"/>
        </w:rPr>
      </w:pPr>
      <w:hyperlink w:anchor="_Toc271621731"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_Toc271621731 \h </w:instrText>
        </w:r>
        <w:r w:rsidR="002479C8">
          <w:rPr>
            <w:webHidden/>
          </w:rPr>
        </w:r>
        <w:r w:rsidR="002479C8">
          <w:rPr>
            <w:webHidden/>
          </w:rPr>
          <w:fldChar w:fldCharType="separate"/>
        </w:r>
        <w:r w:rsidR="002479C8">
          <w:rPr>
            <w:webHidden/>
          </w:rPr>
          <w:t>25</w:t>
        </w:r>
        <w:r w:rsidR="002479C8">
          <w:rPr>
            <w:webHidden/>
          </w:rPr>
          <w:fldChar w:fldCharType="end"/>
        </w:r>
      </w:hyperlink>
      <w:r w:rsidR="002623A9">
        <w:t>4</w:t>
      </w:r>
    </w:p>
    <w:p w:rsidR="002479C8" w:rsidRDefault="007319F2">
      <w:pPr>
        <w:pStyle w:val="Obsah1"/>
        <w:rPr>
          <w:rFonts w:ascii="Calibri" w:hAnsi="Calibri"/>
          <w:b w:val="0"/>
          <w:sz w:val="22"/>
          <w:szCs w:val="22"/>
        </w:rPr>
      </w:pPr>
      <w:hyperlink w:anchor="_Toc271621733"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_Toc271621733 \h </w:instrText>
        </w:r>
        <w:r w:rsidR="002479C8">
          <w:rPr>
            <w:webHidden/>
          </w:rPr>
        </w:r>
        <w:r w:rsidR="002479C8">
          <w:rPr>
            <w:webHidden/>
          </w:rPr>
          <w:fldChar w:fldCharType="separate"/>
        </w:r>
        <w:r w:rsidR="002479C8">
          <w:rPr>
            <w:webHidden/>
          </w:rPr>
          <w:t>2</w:t>
        </w:r>
        <w:r w:rsidR="002479C8">
          <w:rPr>
            <w:webHidden/>
          </w:rPr>
          <w:fldChar w:fldCharType="end"/>
        </w:r>
      </w:hyperlink>
      <w:r w:rsidR="002623A9">
        <w:t>56</w:t>
      </w:r>
    </w:p>
    <w:p w:rsidR="002479C8" w:rsidRDefault="007319F2">
      <w:pPr>
        <w:pStyle w:val="Obsah1"/>
        <w:rPr>
          <w:rFonts w:ascii="Calibri" w:hAnsi="Calibri"/>
          <w:b w:val="0"/>
          <w:sz w:val="22"/>
          <w:szCs w:val="22"/>
        </w:rPr>
      </w:pPr>
      <w:hyperlink w:anchor="_Toc271621735"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_Toc271621735 \h </w:instrText>
        </w:r>
        <w:r w:rsidR="002479C8">
          <w:rPr>
            <w:webHidden/>
          </w:rPr>
        </w:r>
        <w:r w:rsidR="002479C8">
          <w:rPr>
            <w:webHidden/>
          </w:rPr>
          <w:fldChar w:fldCharType="separate"/>
        </w:r>
        <w:r w:rsidR="002479C8">
          <w:rPr>
            <w:webHidden/>
          </w:rPr>
          <w:t>2</w:t>
        </w:r>
        <w:r w:rsidR="002479C8">
          <w:rPr>
            <w:webHidden/>
          </w:rPr>
          <w:fldChar w:fldCharType="end"/>
        </w:r>
      </w:hyperlink>
      <w:r w:rsidR="002623A9">
        <w:t>57</w:t>
      </w:r>
    </w:p>
    <w:p w:rsidR="002479C8" w:rsidRDefault="007319F2">
      <w:pPr>
        <w:pStyle w:val="Obsah1"/>
        <w:rPr>
          <w:rFonts w:ascii="Calibri" w:hAnsi="Calibri"/>
          <w:b w:val="0"/>
          <w:sz w:val="22"/>
          <w:szCs w:val="22"/>
        </w:rPr>
      </w:pPr>
      <w:hyperlink w:anchor="_Toc271621737"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_Toc271621737 \h </w:instrText>
        </w:r>
        <w:r w:rsidR="002479C8">
          <w:rPr>
            <w:webHidden/>
          </w:rPr>
        </w:r>
        <w:r w:rsidR="002479C8">
          <w:rPr>
            <w:webHidden/>
          </w:rPr>
          <w:fldChar w:fldCharType="separate"/>
        </w:r>
        <w:r w:rsidR="002479C8">
          <w:rPr>
            <w:webHidden/>
          </w:rPr>
          <w:t>2</w:t>
        </w:r>
        <w:r w:rsidR="002479C8">
          <w:rPr>
            <w:webHidden/>
          </w:rPr>
          <w:fldChar w:fldCharType="end"/>
        </w:r>
      </w:hyperlink>
      <w:r w:rsidR="002623A9">
        <w:t>58</w:t>
      </w:r>
    </w:p>
    <w:p w:rsidR="002479C8" w:rsidRDefault="007319F2">
      <w:pPr>
        <w:pStyle w:val="Obsah1"/>
        <w:rPr>
          <w:rFonts w:ascii="Calibri" w:hAnsi="Calibri"/>
          <w:b w:val="0"/>
          <w:sz w:val="22"/>
          <w:szCs w:val="22"/>
        </w:rPr>
      </w:pPr>
      <w:hyperlink w:anchor="_Toc271621739"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_Toc271621739 \h </w:instrText>
        </w:r>
        <w:r w:rsidR="002479C8">
          <w:rPr>
            <w:webHidden/>
          </w:rPr>
        </w:r>
        <w:r w:rsidR="002479C8">
          <w:rPr>
            <w:webHidden/>
          </w:rPr>
          <w:fldChar w:fldCharType="separate"/>
        </w:r>
        <w:r w:rsidR="002479C8">
          <w:rPr>
            <w:webHidden/>
          </w:rPr>
          <w:t>2</w:t>
        </w:r>
        <w:r w:rsidR="002479C8">
          <w:rPr>
            <w:webHidden/>
          </w:rPr>
          <w:fldChar w:fldCharType="end"/>
        </w:r>
      </w:hyperlink>
      <w:r w:rsidR="002623A9">
        <w:t>59</w:t>
      </w:r>
    </w:p>
    <w:p w:rsidR="002479C8" w:rsidRDefault="007319F2">
      <w:pPr>
        <w:pStyle w:val="Obsah1"/>
        <w:rPr>
          <w:rFonts w:ascii="Calibri" w:hAnsi="Calibri"/>
          <w:b w:val="0"/>
          <w:sz w:val="22"/>
          <w:szCs w:val="22"/>
        </w:rPr>
      </w:pPr>
      <w:hyperlink w:anchor="_Toc271621741"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_Toc271621741 \h </w:instrText>
        </w:r>
        <w:r w:rsidR="002479C8">
          <w:rPr>
            <w:webHidden/>
          </w:rPr>
        </w:r>
        <w:r w:rsidR="002479C8">
          <w:rPr>
            <w:webHidden/>
          </w:rPr>
          <w:fldChar w:fldCharType="separate"/>
        </w:r>
        <w:r w:rsidR="002479C8">
          <w:rPr>
            <w:webHidden/>
          </w:rPr>
          <w:t>26</w:t>
        </w:r>
        <w:r w:rsidR="002479C8">
          <w:rPr>
            <w:webHidden/>
          </w:rPr>
          <w:fldChar w:fldCharType="end"/>
        </w:r>
      </w:hyperlink>
      <w:r w:rsidR="002623A9">
        <w:t>0</w:t>
      </w:r>
    </w:p>
    <w:p w:rsidR="002479C8" w:rsidRDefault="007319F2">
      <w:pPr>
        <w:pStyle w:val="Obsah1"/>
        <w:rPr>
          <w:rFonts w:ascii="Calibri" w:hAnsi="Calibri"/>
          <w:b w:val="0"/>
          <w:sz w:val="22"/>
          <w:szCs w:val="22"/>
        </w:rPr>
      </w:pPr>
      <w:hyperlink w:anchor="_Toc271621743" w:history="1">
        <w:r w:rsidR="002479C8" w:rsidRPr="00C470D4">
          <w:rPr>
            <w:rStyle w:val="Hypertextovodkaz"/>
          </w:rPr>
          <w:t>Dodatek k ŠVP, č.j.: 20 339/07 – Aktualizace ŠVP – uskutečněna v průběhu školního roku 2009/2010</w:t>
        </w:r>
        <w:r w:rsidR="002479C8">
          <w:rPr>
            <w:webHidden/>
          </w:rPr>
          <w:tab/>
        </w:r>
        <w:r w:rsidR="002479C8">
          <w:rPr>
            <w:webHidden/>
          </w:rPr>
          <w:fldChar w:fldCharType="begin"/>
        </w:r>
        <w:r w:rsidR="002479C8">
          <w:rPr>
            <w:webHidden/>
          </w:rPr>
          <w:instrText xml:space="preserve"> PAGEREF _Toc271621743 \h </w:instrText>
        </w:r>
        <w:r w:rsidR="002479C8">
          <w:rPr>
            <w:webHidden/>
          </w:rPr>
        </w:r>
        <w:r w:rsidR="002479C8">
          <w:rPr>
            <w:webHidden/>
          </w:rPr>
          <w:fldChar w:fldCharType="separate"/>
        </w:r>
        <w:r w:rsidR="002479C8">
          <w:rPr>
            <w:webHidden/>
          </w:rPr>
          <w:t>26</w:t>
        </w:r>
        <w:r w:rsidR="002479C8">
          <w:rPr>
            <w:webHidden/>
          </w:rPr>
          <w:fldChar w:fldCharType="end"/>
        </w:r>
      </w:hyperlink>
      <w:r w:rsidR="002623A9">
        <w:t>1</w:t>
      </w:r>
    </w:p>
    <w:p w:rsidR="005F1814" w:rsidRDefault="002479C8" w:rsidP="00C96153">
      <w:pPr>
        <w:pStyle w:val="Nadpis1"/>
        <w:tabs>
          <w:tab w:val="right" w:leader="dot" w:pos="10762"/>
        </w:tabs>
        <w:spacing w:before="0" w:after="0" w:line="276" w:lineRule="auto"/>
        <w:rPr>
          <w:rFonts w:cs="Times New Roman"/>
          <w:webHidden/>
          <w:sz w:val="24"/>
          <w:szCs w:val="24"/>
        </w:rPr>
      </w:pPr>
      <w:r>
        <w:rPr>
          <w:rFonts w:cs="Times New Roman"/>
          <w:sz w:val="24"/>
          <w:szCs w:val="24"/>
        </w:rPr>
        <w:fldChar w:fldCharType="end"/>
      </w:r>
      <w:r w:rsidR="00A425B3">
        <w:rPr>
          <w:rFonts w:cs="Times New Roman"/>
          <w:sz w:val="24"/>
          <w:szCs w:val="24"/>
        </w:rPr>
        <w:t xml:space="preserve">Dodatek k ŠVP, </w:t>
      </w:r>
      <w:proofErr w:type="gramStart"/>
      <w:r w:rsidR="00454E7E" w:rsidRPr="00454E7E">
        <w:rPr>
          <w:rFonts w:cs="Times New Roman"/>
          <w:sz w:val="24"/>
          <w:szCs w:val="24"/>
        </w:rPr>
        <w:t>č.j.</w:t>
      </w:r>
      <w:proofErr w:type="gramEnd"/>
      <w:r w:rsidR="00454E7E" w:rsidRPr="00454E7E">
        <w:rPr>
          <w:rFonts w:cs="Times New Roman"/>
          <w:sz w:val="24"/>
          <w:szCs w:val="24"/>
        </w:rPr>
        <w:t>: </w:t>
      </w:r>
      <w:r w:rsidR="00A425B3">
        <w:rPr>
          <w:rFonts w:cs="Times New Roman"/>
          <w:sz w:val="24"/>
          <w:szCs w:val="24"/>
        </w:rPr>
        <w:t xml:space="preserve">zsopdka 363/2013 – </w:t>
      </w:r>
      <w:r w:rsidR="00454E7E" w:rsidRPr="00454E7E">
        <w:rPr>
          <w:rFonts w:cs="Times New Roman"/>
          <w:sz w:val="24"/>
          <w:szCs w:val="24"/>
        </w:rPr>
        <w:t>Aktualizace ŠVP</w:t>
      </w:r>
      <w:r w:rsidR="00A425B3">
        <w:rPr>
          <w:rFonts w:cs="Times New Roman"/>
          <w:sz w:val="24"/>
          <w:szCs w:val="24"/>
        </w:rPr>
        <w:t xml:space="preserve"> </w:t>
      </w:r>
      <w:r w:rsidR="00454E7E" w:rsidRPr="00454E7E">
        <w:rPr>
          <w:rFonts w:cs="Times New Roman"/>
          <w:sz w:val="24"/>
          <w:szCs w:val="24"/>
        </w:rPr>
        <w:t>–</w:t>
      </w:r>
      <w:r w:rsidR="00A425B3">
        <w:rPr>
          <w:rFonts w:cs="Times New Roman"/>
          <w:sz w:val="24"/>
          <w:szCs w:val="24"/>
        </w:rPr>
        <w:t xml:space="preserve"> </w:t>
      </w:r>
      <w:r w:rsidR="00454E7E" w:rsidRPr="00454E7E">
        <w:rPr>
          <w:rFonts w:cs="Times New Roman"/>
          <w:sz w:val="24"/>
          <w:szCs w:val="24"/>
        </w:rPr>
        <w:t>20</w:t>
      </w:r>
      <w:r w:rsidR="00A425B3">
        <w:rPr>
          <w:rFonts w:cs="Times New Roman"/>
          <w:sz w:val="24"/>
          <w:szCs w:val="24"/>
        </w:rPr>
        <w:t>13</w:t>
      </w:r>
      <w:r w:rsidR="00454E7E" w:rsidRPr="00454E7E">
        <w:rPr>
          <w:rFonts w:cs="Times New Roman"/>
          <w:sz w:val="24"/>
          <w:szCs w:val="24"/>
        </w:rPr>
        <w:t>/201</w:t>
      </w:r>
      <w:r w:rsidR="00C96153">
        <w:rPr>
          <w:rFonts w:cs="Times New Roman"/>
          <w:sz w:val="24"/>
          <w:szCs w:val="24"/>
        </w:rPr>
        <w:t>4</w:t>
      </w:r>
      <w:r w:rsidR="00C96153">
        <w:rPr>
          <w:rFonts w:cs="Times New Roman"/>
          <w:sz w:val="24"/>
          <w:szCs w:val="24"/>
        </w:rPr>
        <w:tab/>
      </w:r>
      <w:r w:rsidR="002623A9">
        <w:rPr>
          <w:rFonts w:cs="Times New Roman"/>
          <w:sz w:val="24"/>
          <w:szCs w:val="24"/>
        </w:rPr>
        <w:t>262</w:t>
      </w:r>
    </w:p>
    <w:p w:rsidR="00454E7E" w:rsidRPr="00A425B3" w:rsidRDefault="00454E7E" w:rsidP="00C96153">
      <w:pPr>
        <w:tabs>
          <w:tab w:val="right" w:leader="dot" w:pos="10762"/>
        </w:tabs>
        <w:rPr>
          <w:b/>
        </w:rPr>
      </w:pPr>
      <w:r w:rsidRPr="00A425B3">
        <w:rPr>
          <w:b/>
        </w:rPr>
        <w:t xml:space="preserve">Dodatek k ŠVP, </w:t>
      </w:r>
      <w:proofErr w:type="gramStart"/>
      <w:r w:rsidRPr="00A425B3">
        <w:rPr>
          <w:b/>
        </w:rPr>
        <w:t>č.j.</w:t>
      </w:r>
      <w:proofErr w:type="gramEnd"/>
      <w:r w:rsidRPr="00A425B3">
        <w:rPr>
          <w:b/>
        </w:rPr>
        <w:t>: </w:t>
      </w:r>
      <w:r w:rsidR="00A425B3">
        <w:rPr>
          <w:b/>
        </w:rPr>
        <w:t>zsopdka 364/2013</w:t>
      </w:r>
      <w:r w:rsidRPr="00A425B3">
        <w:rPr>
          <w:b/>
        </w:rPr>
        <w:t xml:space="preserve"> – Aktualizace ŠVP –</w:t>
      </w:r>
      <w:r w:rsidR="00A425B3">
        <w:rPr>
          <w:b/>
        </w:rPr>
        <w:t xml:space="preserve"> </w:t>
      </w:r>
      <w:r w:rsidRPr="00A425B3">
        <w:rPr>
          <w:b/>
        </w:rPr>
        <w:t>20</w:t>
      </w:r>
      <w:r w:rsidR="00A425B3">
        <w:rPr>
          <w:b/>
        </w:rPr>
        <w:t>13</w:t>
      </w:r>
      <w:r w:rsidRPr="00A425B3">
        <w:rPr>
          <w:b/>
        </w:rPr>
        <w:t>/201</w:t>
      </w:r>
      <w:r w:rsidR="00C96153">
        <w:rPr>
          <w:b/>
        </w:rPr>
        <w:t>4</w:t>
      </w:r>
      <w:r w:rsidR="00C96153">
        <w:rPr>
          <w:b/>
        </w:rPr>
        <w:tab/>
      </w:r>
      <w:r w:rsidR="002623A9">
        <w:rPr>
          <w:b/>
        </w:rPr>
        <w:t>265</w:t>
      </w:r>
      <w:bookmarkStart w:id="39" w:name="_GoBack"/>
      <w:bookmarkEnd w:id="39"/>
    </w:p>
    <w:p w:rsidR="0051028A" w:rsidRPr="00A37801" w:rsidRDefault="00F81E91" w:rsidP="00AA3F9B">
      <w:pPr>
        <w:pStyle w:val="Nadpis1"/>
        <w:numPr>
          <w:ilvl w:val="0"/>
          <w:numId w:val="187"/>
        </w:numPr>
        <w:spacing w:before="0" w:after="0" w:line="276" w:lineRule="auto"/>
        <w:rPr>
          <w:rFonts w:cs="Times New Roman"/>
        </w:rPr>
      </w:pPr>
      <w:bookmarkStart w:id="40" w:name="_Toc213036112"/>
      <w:bookmarkStart w:id="41" w:name="_Toc214348237"/>
      <w:bookmarkStart w:id="42" w:name="_Toc214349665"/>
      <w:bookmarkStart w:id="43" w:name="_Toc228719156"/>
      <w:bookmarkStart w:id="44" w:name="_Toc228720630"/>
      <w:bookmarkStart w:id="45" w:name="_Toc229996779"/>
      <w:r w:rsidRPr="00A37801">
        <w:rPr>
          <w:rFonts w:cs="Times New Roman"/>
        </w:rPr>
        <w:br w:type="page"/>
      </w:r>
      <w:bookmarkStart w:id="46" w:name="_Toc229997649"/>
      <w:bookmarkStart w:id="47" w:name="_Toc231098263"/>
      <w:bookmarkStart w:id="48" w:name="_Toc259472695"/>
      <w:bookmarkStart w:id="49" w:name="_Toc271019587"/>
      <w:bookmarkStart w:id="50" w:name="_Toc271621486"/>
      <w:r w:rsidR="0051028A" w:rsidRPr="00A37801">
        <w:rPr>
          <w:rFonts w:cs="Times New Roman"/>
        </w:rPr>
        <w:lastRenderedPageBreak/>
        <w:t>Identifikační údaje</w:t>
      </w:r>
      <w:bookmarkEnd w:id="40"/>
      <w:bookmarkEnd w:id="41"/>
      <w:bookmarkEnd w:id="42"/>
      <w:bookmarkEnd w:id="43"/>
      <w:bookmarkEnd w:id="44"/>
      <w:bookmarkEnd w:id="45"/>
      <w:bookmarkEnd w:id="46"/>
      <w:bookmarkEnd w:id="47"/>
      <w:bookmarkEnd w:id="48"/>
      <w:bookmarkEnd w:id="49"/>
      <w:bookmarkEnd w:id="50"/>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Název ŠVP: „Připravíme tě do života“</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Předkladatel:</w:t>
      </w:r>
    </w:p>
    <w:p w:rsidR="0051028A" w:rsidRPr="00A37801" w:rsidRDefault="0051028A" w:rsidP="00AA3F9B">
      <w:pPr>
        <w:numPr>
          <w:ilvl w:val="0"/>
          <w:numId w:val="91"/>
        </w:numPr>
        <w:tabs>
          <w:tab w:val="num" w:pos="360"/>
        </w:tabs>
        <w:spacing w:line="276" w:lineRule="auto"/>
        <w:ind w:left="360"/>
        <w:jc w:val="both"/>
      </w:pPr>
      <w:r w:rsidRPr="00A37801">
        <w:t>název školy: Základní škola, Dobruška, Opočenská 115</w:t>
      </w:r>
    </w:p>
    <w:p w:rsidR="0051028A" w:rsidRPr="00A37801" w:rsidRDefault="0051028A" w:rsidP="00AA3F9B">
      <w:pPr>
        <w:numPr>
          <w:ilvl w:val="0"/>
          <w:numId w:val="91"/>
        </w:numPr>
        <w:tabs>
          <w:tab w:val="num" w:pos="360"/>
        </w:tabs>
        <w:spacing w:line="276" w:lineRule="auto"/>
        <w:ind w:left="360"/>
        <w:jc w:val="both"/>
      </w:pPr>
      <w:r w:rsidRPr="00A37801">
        <w:t xml:space="preserve">adresa školy: Opočenská 115, </w:t>
      </w:r>
      <w:proofErr w:type="gramStart"/>
      <w:r w:rsidRPr="00A37801">
        <w:t>518 01  Dobruška</w:t>
      </w:r>
      <w:proofErr w:type="gramEnd"/>
    </w:p>
    <w:p w:rsidR="0051028A" w:rsidRPr="00A37801" w:rsidRDefault="0051028A" w:rsidP="00AA3F9B">
      <w:pPr>
        <w:numPr>
          <w:ilvl w:val="0"/>
          <w:numId w:val="91"/>
        </w:numPr>
        <w:tabs>
          <w:tab w:val="num" w:pos="360"/>
        </w:tabs>
        <w:spacing w:line="276" w:lineRule="auto"/>
        <w:ind w:left="360"/>
        <w:jc w:val="both"/>
      </w:pPr>
      <w:r w:rsidRPr="00A37801">
        <w:t xml:space="preserve">kontakty: </w:t>
      </w:r>
      <w:hyperlink r:id="rId11" w:history="1">
        <w:r w:rsidRPr="00A37801">
          <w:rPr>
            <w:rStyle w:val="Hypertextovodkaz"/>
            <w:color w:val="auto"/>
          </w:rPr>
          <w:t>http://zvlastniskola.dobruska.cz</w:t>
        </w:r>
      </w:hyperlink>
    </w:p>
    <w:p w:rsidR="0051028A" w:rsidRPr="00A37801" w:rsidRDefault="0051028A" w:rsidP="00A64888">
      <w:pPr>
        <w:spacing w:line="276" w:lineRule="auto"/>
        <w:ind w:left="1260"/>
        <w:jc w:val="both"/>
      </w:pPr>
      <w:r w:rsidRPr="00A37801">
        <w:t xml:space="preserve"> </w:t>
      </w:r>
      <w:r w:rsidR="005F2EA5" w:rsidRPr="00A37801">
        <w:sym w:font="Wingdings 2" w:char="F027"/>
      </w:r>
      <w:r w:rsidR="005F2EA5" w:rsidRPr="00A37801">
        <w:t xml:space="preserve"> </w:t>
      </w:r>
      <w:r w:rsidRPr="00A37801">
        <w:t>494 623 196</w:t>
      </w:r>
    </w:p>
    <w:p w:rsidR="0051028A" w:rsidRPr="00A37801" w:rsidRDefault="0051028A" w:rsidP="00A64888">
      <w:pPr>
        <w:spacing w:line="276" w:lineRule="auto"/>
        <w:ind w:left="1260"/>
        <w:jc w:val="both"/>
      </w:pPr>
      <w:r w:rsidRPr="00A37801">
        <w:t xml:space="preserve"> </w:t>
      </w:r>
      <w:r w:rsidR="005F2EA5" w:rsidRPr="00A37801">
        <w:sym w:font="Wingdings 2" w:char="F027"/>
      </w:r>
      <w:r w:rsidR="005F2EA5" w:rsidRPr="00A37801">
        <w:t xml:space="preserve"> </w:t>
      </w:r>
      <w:r w:rsidRPr="00A37801">
        <w:t>602 266 986</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Ředitel školy:</w:t>
      </w:r>
    </w:p>
    <w:p w:rsidR="0051028A" w:rsidRPr="00A37801" w:rsidRDefault="0051028A" w:rsidP="00AA3F9B">
      <w:pPr>
        <w:numPr>
          <w:ilvl w:val="0"/>
          <w:numId w:val="91"/>
        </w:numPr>
        <w:tabs>
          <w:tab w:val="num" w:pos="360"/>
        </w:tabs>
        <w:spacing w:line="276" w:lineRule="auto"/>
        <w:ind w:left="360"/>
        <w:jc w:val="both"/>
      </w:pPr>
      <w:r w:rsidRPr="00A37801">
        <w:t>jméno ředitele: Mgr. Dagmar Macková</w:t>
      </w:r>
    </w:p>
    <w:p w:rsidR="0051028A" w:rsidRPr="00A37801" w:rsidRDefault="0051028A" w:rsidP="00AA3F9B">
      <w:pPr>
        <w:numPr>
          <w:ilvl w:val="0"/>
          <w:numId w:val="91"/>
        </w:numPr>
        <w:tabs>
          <w:tab w:val="num" w:pos="360"/>
        </w:tabs>
        <w:spacing w:line="276" w:lineRule="auto"/>
        <w:ind w:left="360"/>
        <w:jc w:val="both"/>
      </w:pPr>
      <w:r w:rsidRPr="00A37801">
        <w:t xml:space="preserve">kontakty: </w:t>
      </w:r>
      <w:hyperlink r:id="rId12" w:history="1">
        <w:r w:rsidRPr="00A37801">
          <w:rPr>
            <w:rStyle w:val="Hypertextovodkaz"/>
            <w:color w:val="auto"/>
          </w:rPr>
          <w:t>dagmar.mackova@dkanet.cz</w:t>
        </w:r>
      </w:hyperlink>
    </w:p>
    <w:p w:rsidR="0051028A" w:rsidRPr="00A37801" w:rsidRDefault="0051028A" w:rsidP="00A64888">
      <w:pPr>
        <w:spacing w:line="276" w:lineRule="auto"/>
        <w:ind w:left="1260"/>
        <w:jc w:val="both"/>
      </w:pPr>
      <w:r w:rsidRPr="00A37801">
        <w:t xml:space="preserve"> </w:t>
      </w:r>
      <w:r w:rsidR="005F2EA5" w:rsidRPr="00A37801">
        <w:sym w:font="Wingdings 2" w:char="F027"/>
      </w:r>
      <w:r w:rsidR="005F2EA5" w:rsidRPr="00A37801">
        <w:t xml:space="preserve"> </w:t>
      </w:r>
      <w:r w:rsidRPr="00A37801">
        <w:t>732 659 755</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Zřizovatel:</w:t>
      </w:r>
    </w:p>
    <w:p w:rsidR="0051028A" w:rsidRPr="00A37801" w:rsidRDefault="0051028A" w:rsidP="00AA3F9B">
      <w:pPr>
        <w:numPr>
          <w:ilvl w:val="0"/>
          <w:numId w:val="91"/>
        </w:numPr>
        <w:spacing w:line="276" w:lineRule="auto"/>
        <w:jc w:val="both"/>
      </w:pPr>
      <w:r w:rsidRPr="00A37801">
        <w:t>název: Královéhradecký kraj</w:t>
      </w:r>
    </w:p>
    <w:p w:rsidR="0051028A" w:rsidRPr="00A37801" w:rsidRDefault="0051028A" w:rsidP="00AA3F9B">
      <w:pPr>
        <w:numPr>
          <w:ilvl w:val="0"/>
          <w:numId w:val="91"/>
        </w:numPr>
        <w:spacing w:line="276" w:lineRule="auto"/>
        <w:jc w:val="both"/>
      </w:pPr>
      <w:r w:rsidRPr="00A37801">
        <w:t>adresa: Wonkova 1142, 500 02 Hradec Králové</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 xml:space="preserve">Platnost dokumentu </w:t>
      </w:r>
      <w:proofErr w:type="gramStart"/>
      <w:r w:rsidRPr="00A37801">
        <w:t>od</w:t>
      </w:r>
      <w:proofErr w:type="gramEnd"/>
      <w:r w:rsidRPr="00A37801">
        <w:t>:</w:t>
      </w:r>
    </w:p>
    <w:p w:rsidR="0051028A" w:rsidRPr="00A37801" w:rsidRDefault="0051028A" w:rsidP="00AA3F9B">
      <w:pPr>
        <w:numPr>
          <w:ilvl w:val="0"/>
          <w:numId w:val="91"/>
        </w:numPr>
        <w:spacing w:line="276" w:lineRule="auto"/>
        <w:jc w:val="both"/>
      </w:pPr>
      <w:r w:rsidRPr="00A37801">
        <w:t>datum: 1. 9.2007</w:t>
      </w:r>
    </w:p>
    <w:p w:rsidR="0051028A" w:rsidRPr="00A37801" w:rsidRDefault="0051028A" w:rsidP="00AA3F9B">
      <w:pPr>
        <w:numPr>
          <w:ilvl w:val="0"/>
          <w:numId w:val="91"/>
        </w:numPr>
        <w:spacing w:line="276" w:lineRule="auto"/>
        <w:jc w:val="both"/>
      </w:pPr>
      <w:r w:rsidRPr="00A37801">
        <w:t xml:space="preserve">podpis ředitele: </w:t>
      </w:r>
    </w:p>
    <w:p w:rsidR="0051028A" w:rsidRPr="00A37801" w:rsidRDefault="0051028A" w:rsidP="00AA3F9B">
      <w:pPr>
        <w:numPr>
          <w:ilvl w:val="0"/>
          <w:numId w:val="91"/>
        </w:numPr>
        <w:spacing w:line="276" w:lineRule="auto"/>
        <w:jc w:val="both"/>
      </w:pPr>
      <w:r w:rsidRPr="00A37801">
        <w:t xml:space="preserve">razítko školy: </w:t>
      </w:r>
    </w:p>
    <w:p w:rsidR="0051028A" w:rsidRPr="00A37801" w:rsidRDefault="0051028A" w:rsidP="00A64888">
      <w:pPr>
        <w:spacing w:line="276" w:lineRule="auto"/>
        <w:jc w:val="both"/>
        <w:rPr>
          <w:b/>
        </w:rPr>
      </w:pPr>
    </w:p>
    <w:p w:rsidR="0051028A" w:rsidRPr="00A37801" w:rsidRDefault="0051028A" w:rsidP="00A64888">
      <w:pPr>
        <w:spacing w:line="276" w:lineRule="auto"/>
        <w:jc w:val="both"/>
      </w:pPr>
      <w:r w:rsidRPr="00A37801">
        <w:t>IČO 701 525 01</w:t>
      </w:r>
    </w:p>
    <w:p w:rsidR="0051028A" w:rsidRPr="00A37801" w:rsidRDefault="0051028A" w:rsidP="00A64888">
      <w:pPr>
        <w:spacing w:line="276" w:lineRule="auto"/>
        <w:jc w:val="both"/>
      </w:pPr>
      <w:r w:rsidRPr="00A37801">
        <w:t>IZO: ZŠ 110 003 519</w:t>
      </w:r>
    </w:p>
    <w:p w:rsidR="0051028A" w:rsidRPr="00A37801" w:rsidRDefault="0051028A" w:rsidP="00A64888">
      <w:pPr>
        <w:spacing w:line="276" w:lineRule="auto"/>
        <w:ind w:left="540"/>
        <w:jc w:val="both"/>
      </w:pPr>
      <w:r w:rsidRPr="00A37801">
        <w:t>ŠD 110 003 527</w:t>
      </w:r>
    </w:p>
    <w:p w:rsidR="0051028A" w:rsidRPr="00A37801" w:rsidRDefault="0051028A" w:rsidP="00A64888">
      <w:pPr>
        <w:spacing w:line="276" w:lineRule="auto"/>
        <w:ind w:left="540"/>
        <w:jc w:val="both"/>
      </w:pPr>
    </w:p>
    <w:p w:rsidR="0051028A" w:rsidRPr="00A37801" w:rsidRDefault="0051028A" w:rsidP="00A64888">
      <w:pPr>
        <w:spacing w:line="276" w:lineRule="auto"/>
        <w:jc w:val="both"/>
      </w:pPr>
      <w:r w:rsidRPr="00A37801">
        <w:t>Registrační identifikační zařízení: 600024334</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Jméno koordinátora: Mgr. Dagmar Macková</w:t>
      </w:r>
    </w:p>
    <w:p w:rsidR="0051028A" w:rsidRPr="00A37801" w:rsidRDefault="0051028A" w:rsidP="00AA3F9B">
      <w:pPr>
        <w:pStyle w:val="Nadpis1"/>
        <w:numPr>
          <w:ilvl w:val="0"/>
          <w:numId w:val="187"/>
        </w:numPr>
        <w:spacing w:before="0" w:after="0" w:line="276" w:lineRule="auto"/>
        <w:rPr>
          <w:rFonts w:cs="Times New Roman"/>
        </w:rPr>
      </w:pPr>
      <w:r w:rsidRPr="00A37801">
        <w:rPr>
          <w:rFonts w:cs="Times New Roman"/>
        </w:rPr>
        <w:br w:type="page"/>
      </w:r>
      <w:bookmarkStart w:id="51" w:name="_Toc213036113"/>
      <w:bookmarkStart w:id="52" w:name="_Toc214348238"/>
      <w:bookmarkStart w:id="53" w:name="_Toc214349666"/>
      <w:bookmarkStart w:id="54" w:name="_Toc228719157"/>
      <w:bookmarkStart w:id="55" w:name="_Toc228720631"/>
      <w:bookmarkStart w:id="56" w:name="_Toc229996780"/>
      <w:bookmarkStart w:id="57" w:name="_Toc229997650"/>
      <w:bookmarkStart w:id="58" w:name="_Toc231098264"/>
      <w:bookmarkStart w:id="59" w:name="_Toc259472696"/>
      <w:bookmarkStart w:id="60" w:name="_Toc271019588"/>
      <w:bookmarkStart w:id="61" w:name="_Toc271621487"/>
      <w:r w:rsidRPr="00A37801">
        <w:rPr>
          <w:rFonts w:cs="Times New Roman"/>
        </w:rPr>
        <w:lastRenderedPageBreak/>
        <w:t>Charakteristika školy</w:t>
      </w:r>
      <w:bookmarkEnd w:id="51"/>
      <w:bookmarkEnd w:id="52"/>
      <w:bookmarkEnd w:id="53"/>
      <w:bookmarkEnd w:id="54"/>
      <w:bookmarkEnd w:id="55"/>
      <w:bookmarkEnd w:id="56"/>
      <w:bookmarkEnd w:id="57"/>
      <w:bookmarkEnd w:id="58"/>
      <w:bookmarkEnd w:id="59"/>
      <w:bookmarkEnd w:id="60"/>
      <w:bookmarkEnd w:id="61"/>
    </w:p>
    <w:p w:rsidR="0051028A" w:rsidRPr="00A37801" w:rsidRDefault="0051028A" w:rsidP="00A64888">
      <w:pPr>
        <w:spacing w:line="276" w:lineRule="auto"/>
      </w:pPr>
    </w:p>
    <w:p w:rsidR="0051028A" w:rsidRPr="00A37801" w:rsidRDefault="0051028A" w:rsidP="00A64888">
      <w:pPr>
        <w:spacing w:line="276" w:lineRule="auto"/>
        <w:ind w:firstLine="360"/>
        <w:jc w:val="both"/>
      </w:pPr>
      <w:r w:rsidRPr="00A37801">
        <w:t>Základní škola, Dobruška, Opočenská 115, je příspěvkovou organizací zřízenou Královéhradeckým krajem se sídlem Wonkova 1142, 500 02 Hradec Králové.</w:t>
      </w:r>
    </w:p>
    <w:p w:rsidR="0051028A" w:rsidRPr="00A37801" w:rsidRDefault="0051028A" w:rsidP="00A64888">
      <w:pPr>
        <w:spacing w:line="276" w:lineRule="auto"/>
        <w:ind w:firstLine="360"/>
        <w:jc w:val="both"/>
      </w:pPr>
      <w:r w:rsidRPr="00A37801">
        <w:t xml:space="preserve">Zřizovací listina </w:t>
      </w:r>
      <w:proofErr w:type="gramStart"/>
      <w:r w:rsidRPr="00A37801">
        <w:t>č.j.</w:t>
      </w:r>
      <w:proofErr w:type="gramEnd"/>
      <w:r w:rsidRPr="00A37801">
        <w:t xml:space="preserve"> 24037/SM/2005 byla vydána zastupitelstvem Královéhradeckého kraje dne 8.12.2005  s účinností od 1.1.2006.</w:t>
      </w:r>
    </w:p>
    <w:p w:rsidR="0051028A" w:rsidRPr="00A37801" w:rsidRDefault="0051028A" w:rsidP="00A64888">
      <w:pPr>
        <w:spacing w:line="276" w:lineRule="auto"/>
        <w:ind w:firstLine="360"/>
        <w:jc w:val="both"/>
      </w:pPr>
      <w:r w:rsidRPr="00A37801">
        <w:t>Základní škola je školou úplnou, zahrnuje všechny součá</w:t>
      </w:r>
      <w:r w:rsidR="00191C1E" w:rsidRPr="00A37801">
        <w:t>sti vzdělávání žáků se speciálními</w:t>
      </w:r>
      <w:r w:rsidRPr="00A37801">
        <w:t xml:space="preserve"> vzdělávacími potřebami, má 9 ročníků.</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 xml:space="preserve">Základní škola je organizací, která zajišťuje pomocí zvláštních výchovných a vyučovacích metod, prostředků a forem, výchovu a vzdělávání žáků s takovými rozumovými nedostatky, pro které se nemohou s úspěchem vzdělávat v normální základní škole. </w:t>
      </w:r>
    </w:p>
    <w:p w:rsidR="0051028A" w:rsidRPr="00A37801" w:rsidRDefault="0051028A" w:rsidP="00A64888">
      <w:pPr>
        <w:spacing w:line="276" w:lineRule="auto"/>
        <w:ind w:firstLine="360"/>
        <w:jc w:val="both"/>
      </w:pPr>
    </w:p>
    <w:p w:rsidR="0051028A" w:rsidRPr="00A37801" w:rsidRDefault="00191C1E" w:rsidP="00A64888">
      <w:pPr>
        <w:spacing w:line="276" w:lineRule="auto"/>
        <w:ind w:firstLine="360"/>
        <w:jc w:val="both"/>
      </w:pPr>
      <w:r w:rsidRPr="00A37801">
        <w:t>Výchova a vzdělávání žáků jsou organizovány</w:t>
      </w:r>
      <w:r w:rsidR="0051028A" w:rsidRPr="00A37801">
        <w:t xml:space="preserve"> tak, aby byly respektovány </w:t>
      </w:r>
      <w:proofErr w:type="gramStart"/>
      <w:r w:rsidR="0051028A" w:rsidRPr="00A37801">
        <w:t>všechny  individuální</w:t>
      </w:r>
      <w:proofErr w:type="gramEnd"/>
      <w:r w:rsidR="0051028A" w:rsidRPr="00A37801">
        <w:t xml:space="preserve"> zvláštnosti dětí, ale také pedagogické, psychologické, hygienické a bezpečností požadavky. Důraz je kladen na požadavky speciálně pedagogické, individuální přístupy k žákům a na jejich maximální začlenění do společnosti.</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Velikost pedagogického sboru:</w:t>
      </w:r>
    </w:p>
    <w:p w:rsidR="0051028A" w:rsidRPr="00A37801" w:rsidRDefault="0051028A" w:rsidP="00A64888">
      <w:pPr>
        <w:spacing w:line="276" w:lineRule="auto"/>
        <w:ind w:firstLine="360"/>
        <w:jc w:val="both"/>
      </w:pPr>
      <w:r w:rsidRPr="00A37801">
        <w:t>Za řízení a provoz zařízení odpovídá ředitelka školy. Dále zde pracuje 9 pedagogických pracovníků, z toho 6 učitelů, jedna vychovatelka, jedna asistentka pedagoga a jedna asistentka pedagoga pro žáky ze sociálně znevýhodněného prostředí. Od září 2004 zde pracuje osobní asistentka zdravotně těžce postiženého žáka (vozíčkář</w:t>
      </w:r>
      <w:r w:rsidR="009F289D" w:rsidRPr="00A37801">
        <w:t>e</w:t>
      </w:r>
      <w:r w:rsidRPr="00A37801">
        <w:t xml:space="preserve">). </w:t>
      </w:r>
      <w:r w:rsidR="005841B8" w:rsidRPr="00A37801">
        <w:t xml:space="preserve">V uvedených učitelích jsou zahrnuti učitelé pověřeni výchovným poradenstvím, prevencí patologických jevů a environmentální výchovou. </w:t>
      </w:r>
    </w:p>
    <w:p w:rsidR="0051028A" w:rsidRPr="00A37801" w:rsidRDefault="0051028A" w:rsidP="00A64888">
      <w:pPr>
        <w:spacing w:line="276" w:lineRule="auto"/>
        <w:ind w:firstLine="360"/>
        <w:jc w:val="both"/>
      </w:pPr>
      <w:r w:rsidRPr="00A37801">
        <w:t>Mezi provozní zaměstnance patří školnice a finanční a mzdová účetní.</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Na škole pracuj</w:t>
      </w:r>
      <w:r w:rsidR="005841B8" w:rsidRPr="00A37801">
        <w:t>e Školská rada v počtu 3 členů, a ti jsou zástupci rodičů, učitelů a zřizovatele.</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 xml:space="preserve">Při škole působí Občanské sdružení přátel Zvláštní školy v Dobrušce, Opočenská 115, 518 01 Dobruška, IČO 26597322, které jí významnou mírou pomáhá.  </w:t>
      </w:r>
    </w:p>
    <w:p w:rsidR="0051028A" w:rsidRPr="00A37801" w:rsidRDefault="0051028A" w:rsidP="00A64888">
      <w:pPr>
        <w:spacing w:line="276" w:lineRule="auto"/>
        <w:ind w:firstLine="360"/>
        <w:jc w:val="both"/>
      </w:pPr>
      <w:r w:rsidRPr="00A37801">
        <w:t>Občanské sdružení podporuje tyto aktivity:</w:t>
      </w:r>
    </w:p>
    <w:p w:rsidR="0051028A" w:rsidRPr="00A37801" w:rsidRDefault="0051028A" w:rsidP="00AA3F9B">
      <w:pPr>
        <w:numPr>
          <w:ilvl w:val="0"/>
          <w:numId w:val="91"/>
        </w:numPr>
        <w:tabs>
          <w:tab w:val="num" w:pos="360"/>
        </w:tabs>
        <w:spacing w:line="276" w:lineRule="auto"/>
        <w:ind w:left="360"/>
        <w:jc w:val="both"/>
      </w:pPr>
      <w:r w:rsidRPr="00A37801">
        <w:t xml:space="preserve">zájmové kroužky: </w:t>
      </w:r>
    </w:p>
    <w:p w:rsidR="0051028A" w:rsidRPr="00A37801" w:rsidRDefault="0051028A" w:rsidP="00AA3F9B">
      <w:pPr>
        <w:numPr>
          <w:ilvl w:val="1"/>
          <w:numId w:val="91"/>
        </w:numPr>
        <w:tabs>
          <w:tab w:val="num" w:pos="720"/>
        </w:tabs>
        <w:spacing w:line="276" w:lineRule="auto"/>
        <w:ind w:left="720"/>
        <w:jc w:val="both"/>
      </w:pPr>
      <w:r w:rsidRPr="00A37801">
        <w:t>dílenský</w:t>
      </w:r>
    </w:p>
    <w:p w:rsidR="0051028A" w:rsidRPr="00A37801" w:rsidRDefault="0051028A" w:rsidP="00AA3F9B">
      <w:pPr>
        <w:numPr>
          <w:ilvl w:val="1"/>
          <w:numId w:val="91"/>
        </w:numPr>
        <w:tabs>
          <w:tab w:val="num" w:pos="720"/>
        </w:tabs>
        <w:spacing w:line="276" w:lineRule="auto"/>
        <w:ind w:left="720"/>
        <w:jc w:val="both"/>
      </w:pPr>
      <w:r w:rsidRPr="00A37801">
        <w:t>keramický</w:t>
      </w:r>
    </w:p>
    <w:p w:rsidR="0051028A" w:rsidRPr="00A37801" w:rsidRDefault="0051028A" w:rsidP="00AA3F9B">
      <w:pPr>
        <w:numPr>
          <w:ilvl w:val="1"/>
          <w:numId w:val="91"/>
        </w:numPr>
        <w:tabs>
          <w:tab w:val="num" w:pos="720"/>
        </w:tabs>
        <w:spacing w:line="276" w:lineRule="auto"/>
        <w:ind w:left="720"/>
        <w:jc w:val="both"/>
      </w:pPr>
      <w:r w:rsidRPr="00A37801">
        <w:t>literárně-dramatický</w:t>
      </w:r>
    </w:p>
    <w:p w:rsidR="0051028A" w:rsidRPr="00A37801" w:rsidRDefault="0051028A" w:rsidP="00AA3F9B">
      <w:pPr>
        <w:numPr>
          <w:ilvl w:val="1"/>
          <w:numId w:val="91"/>
        </w:numPr>
        <w:tabs>
          <w:tab w:val="num" w:pos="720"/>
        </w:tabs>
        <w:spacing w:line="276" w:lineRule="auto"/>
        <w:ind w:left="720"/>
        <w:jc w:val="both"/>
      </w:pPr>
      <w:r w:rsidRPr="00A37801">
        <w:t>redakční</w:t>
      </w:r>
    </w:p>
    <w:p w:rsidR="0051028A" w:rsidRPr="00A37801" w:rsidRDefault="0051028A" w:rsidP="00AA3F9B">
      <w:pPr>
        <w:numPr>
          <w:ilvl w:val="1"/>
          <w:numId w:val="91"/>
        </w:numPr>
        <w:tabs>
          <w:tab w:val="num" w:pos="720"/>
        </w:tabs>
        <w:spacing w:line="276" w:lineRule="auto"/>
        <w:ind w:left="720"/>
        <w:jc w:val="both"/>
      </w:pPr>
      <w:r w:rsidRPr="00A37801">
        <w:t>sportovní</w:t>
      </w:r>
    </w:p>
    <w:p w:rsidR="0051028A" w:rsidRPr="00A37801" w:rsidRDefault="0051028A" w:rsidP="00AA3F9B">
      <w:pPr>
        <w:numPr>
          <w:ilvl w:val="1"/>
          <w:numId w:val="91"/>
        </w:numPr>
        <w:tabs>
          <w:tab w:val="num" w:pos="720"/>
        </w:tabs>
        <w:spacing w:line="276" w:lineRule="auto"/>
        <w:ind w:left="720"/>
        <w:jc w:val="both"/>
      </w:pPr>
      <w:r w:rsidRPr="00A37801">
        <w:t>taneční</w:t>
      </w:r>
    </w:p>
    <w:p w:rsidR="0051028A" w:rsidRPr="00A37801" w:rsidRDefault="0051028A" w:rsidP="00AA3F9B">
      <w:pPr>
        <w:numPr>
          <w:ilvl w:val="1"/>
          <w:numId w:val="91"/>
        </w:numPr>
        <w:tabs>
          <w:tab w:val="num" w:pos="720"/>
        </w:tabs>
        <w:spacing w:line="276" w:lineRule="auto"/>
        <w:ind w:left="720"/>
        <w:jc w:val="both"/>
      </w:pPr>
      <w:r w:rsidRPr="00A37801">
        <w:t>vyšívání</w:t>
      </w:r>
    </w:p>
    <w:p w:rsidR="0051028A" w:rsidRPr="00A37801" w:rsidRDefault="0051028A" w:rsidP="00AA3F9B">
      <w:pPr>
        <w:numPr>
          <w:ilvl w:val="1"/>
          <w:numId w:val="91"/>
        </w:numPr>
        <w:tabs>
          <w:tab w:val="num" w:pos="720"/>
        </w:tabs>
        <w:spacing w:line="276" w:lineRule="auto"/>
        <w:ind w:left="720"/>
        <w:jc w:val="both"/>
      </w:pPr>
      <w:r w:rsidRPr="00A37801">
        <w:t xml:space="preserve">informatika </w:t>
      </w:r>
    </w:p>
    <w:p w:rsidR="0051028A" w:rsidRPr="00A37801" w:rsidRDefault="0051028A" w:rsidP="00AA3F9B">
      <w:pPr>
        <w:numPr>
          <w:ilvl w:val="1"/>
          <w:numId w:val="91"/>
        </w:numPr>
        <w:tabs>
          <w:tab w:val="num" w:pos="720"/>
        </w:tabs>
        <w:spacing w:line="276" w:lineRule="auto"/>
        <w:ind w:left="720"/>
        <w:jc w:val="both"/>
      </w:pPr>
      <w:r w:rsidRPr="00A37801">
        <w:t>hudební</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Nepovinné předměty:</w:t>
      </w:r>
    </w:p>
    <w:p w:rsidR="0051028A" w:rsidRPr="00A37801" w:rsidRDefault="0051028A" w:rsidP="00AA3F9B">
      <w:pPr>
        <w:numPr>
          <w:ilvl w:val="0"/>
          <w:numId w:val="91"/>
        </w:numPr>
        <w:tabs>
          <w:tab w:val="num" w:pos="360"/>
        </w:tabs>
        <w:spacing w:line="276" w:lineRule="auto"/>
        <w:ind w:left="360"/>
        <w:jc w:val="both"/>
      </w:pPr>
      <w:r w:rsidRPr="00A37801">
        <w:t>německý jazyk</w:t>
      </w:r>
    </w:p>
    <w:p w:rsidR="0051028A" w:rsidRPr="00A37801" w:rsidRDefault="0051028A" w:rsidP="00AA3F9B">
      <w:pPr>
        <w:numPr>
          <w:ilvl w:val="0"/>
          <w:numId w:val="91"/>
        </w:numPr>
        <w:tabs>
          <w:tab w:val="num" w:pos="360"/>
        </w:tabs>
        <w:spacing w:line="276" w:lineRule="auto"/>
        <w:ind w:left="360"/>
        <w:jc w:val="both"/>
      </w:pPr>
      <w:r w:rsidRPr="00A37801">
        <w:t>základy práce na počítači</w:t>
      </w:r>
    </w:p>
    <w:p w:rsidR="0051028A" w:rsidRPr="00A37801" w:rsidRDefault="0051028A"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62" w:name="_Toc214349667"/>
      <w:bookmarkStart w:id="63" w:name="_Toc228719158"/>
      <w:bookmarkStart w:id="64" w:name="_Toc228720632"/>
      <w:bookmarkStart w:id="65" w:name="_Toc229996781"/>
      <w:bookmarkStart w:id="66" w:name="_Toc229997651"/>
      <w:bookmarkStart w:id="67" w:name="_Toc231098265"/>
      <w:bookmarkStart w:id="68" w:name="_Toc259472697"/>
      <w:bookmarkStart w:id="69" w:name="_Toc271019589"/>
      <w:bookmarkStart w:id="70" w:name="_Toc271621488"/>
      <w:r w:rsidRPr="00A37801">
        <w:rPr>
          <w:rFonts w:cs="Times New Roman"/>
        </w:rPr>
        <w:lastRenderedPageBreak/>
        <w:t>Vybavení školy</w:t>
      </w:r>
      <w:bookmarkEnd w:id="62"/>
      <w:bookmarkEnd w:id="63"/>
      <w:bookmarkEnd w:id="64"/>
      <w:bookmarkEnd w:id="65"/>
      <w:bookmarkEnd w:id="66"/>
      <w:bookmarkEnd w:id="67"/>
      <w:bookmarkEnd w:id="68"/>
      <w:bookmarkEnd w:id="69"/>
      <w:bookmarkEnd w:id="70"/>
    </w:p>
    <w:p w:rsidR="0045154A" w:rsidRPr="00A37801" w:rsidRDefault="0045154A" w:rsidP="00A64888">
      <w:pPr>
        <w:pStyle w:val="VP3"/>
        <w:spacing w:before="0" w:after="0" w:line="276" w:lineRule="auto"/>
        <w:rPr>
          <w:rFonts w:cs="Times New Roman"/>
        </w:rPr>
      </w:pPr>
    </w:p>
    <w:p w:rsidR="0051028A" w:rsidRPr="00A37801" w:rsidRDefault="0051028A" w:rsidP="00A64888">
      <w:pPr>
        <w:spacing w:line="276" w:lineRule="auto"/>
        <w:ind w:firstLine="360"/>
        <w:jc w:val="both"/>
      </w:pPr>
      <w:r w:rsidRPr="00A37801">
        <w:t>Škola se nachází u hlavní silnice z Dobrušky do Opočna, proti městskému parku (Archlebovým sadům) v blízkosti autobusového a vlakového nádraží. To má svou výhodu pro dojíždějící žáky.</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Budova školy je dvoupatrová, s přilehlým křídlem a dvorem. V zadním traktu školy je umístěna učebna v </w:t>
      </w:r>
      <w:proofErr w:type="gramStart"/>
      <w:r w:rsidRPr="00A37801">
        <w:t>přírodě  a  školní</w:t>
      </w:r>
      <w:proofErr w:type="gramEnd"/>
      <w:r w:rsidRPr="00A37801">
        <w:t xml:space="preserve"> zahrada.</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Škola má 5 tříd, školní družinu, t</w:t>
      </w:r>
      <w:r w:rsidR="00E40E9D" w:rsidRPr="00A37801">
        <w:t>ělocvičnu, dílnu, cvičnou kuchyni</w:t>
      </w:r>
      <w:r w:rsidRPr="00A37801">
        <w:t>, uč</w:t>
      </w:r>
      <w:r w:rsidR="001955A9" w:rsidRPr="00A37801">
        <w:t>ebnu PC. Zařízení videa a TV je </w:t>
      </w:r>
      <w:r w:rsidRPr="00A37801">
        <w:t xml:space="preserve">součástí </w:t>
      </w:r>
      <w:r w:rsidR="00E47A49" w:rsidRPr="00A37801">
        <w:t>vybavení</w:t>
      </w:r>
      <w:r w:rsidRPr="00A37801">
        <w:t xml:space="preserve"> učebny PC. </w:t>
      </w:r>
    </w:p>
    <w:p w:rsidR="0051028A" w:rsidRPr="00A37801" w:rsidRDefault="0051028A" w:rsidP="00A64888">
      <w:pPr>
        <w:spacing w:line="276" w:lineRule="auto"/>
        <w:ind w:firstLine="360"/>
        <w:jc w:val="both"/>
      </w:pPr>
      <w:r w:rsidRPr="00A37801">
        <w:t>Součástí školy je i půjčovna knih.</w:t>
      </w:r>
    </w:p>
    <w:p w:rsidR="0051028A" w:rsidRPr="00A37801" w:rsidRDefault="0051028A"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71" w:name="_Toc213036114"/>
      <w:bookmarkStart w:id="72" w:name="_Toc214348239"/>
      <w:bookmarkStart w:id="73" w:name="_Toc214349668"/>
      <w:bookmarkStart w:id="74" w:name="_Toc228719159"/>
      <w:bookmarkStart w:id="75" w:name="_Toc228720633"/>
      <w:bookmarkStart w:id="76" w:name="_Toc229996782"/>
      <w:bookmarkStart w:id="77" w:name="_Toc229997652"/>
      <w:bookmarkStart w:id="78" w:name="_Toc231098266"/>
      <w:bookmarkStart w:id="79" w:name="_Toc259472698"/>
      <w:bookmarkStart w:id="80" w:name="_Toc271019590"/>
      <w:bookmarkStart w:id="81" w:name="_Toc271621489"/>
      <w:r w:rsidRPr="00A37801">
        <w:rPr>
          <w:rFonts w:cs="Times New Roman"/>
        </w:rPr>
        <w:t>Obecné cíle školy</w:t>
      </w:r>
      <w:bookmarkEnd w:id="71"/>
      <w:bookmarkEnd w:id="72"/>
      <w:bookmarkEnd w:id="73"/>
      <w:bookmarkEnd w:id="74"/>
      <w:bookmarkEnd w:id="75"/>
      <w:bookmarkEnd w:id="76"/>
      <w:bookmarkEnd w:id="77"/>
      <w:bookmarkEnd w:id="78"/>
      <w:bookmarkEnd w:id="79"/>
      <w:bookmarkEnd w:id="80"/>
      <w:bookmarkEnd w:id="81"/>
    </w:p>
    <w:p w:rsidR="0051028A" w:rsidRPr="00A37801" w:rsidRDefault="0051028A" w:rsidP="00A64888">
      <w:pPr>
        <w:spacing w:line="276" w:lineRule="auto"/>
        <w:jc w:val="both"/>
      </w:pPr>
    </w:p>
    <w:p w:rsidR="0051028A" w:rsidRPr="00A37801" w:rsidRDefault="0051028A" w:rsidP="00AA3F9B">
      <w:pPr>
        <w:numPr>
          <w:ilvl w:val="0"/>
          <w:numId w:val="92"/>
        </w:numPr>
        <w:tabs>
          <w:tab w:val="num" w:pos="360"/>
        </w:tabs>
        <w:spacing w:line="276" w:lineRule="auto"/>
        <w:ind w:left="360"/>
        <w:jc w:val="both"/>
      </w:pPr>
      <w:r w:rsidRPr="00A37801">
        <w:t>výběr takového učiva, které zajistí žákům kvalitní základní všeobecné vzdělání orientované na životní praxi a další studium</w:t>
      </w:r>
    </w:p>
    <w:p w:rsidR="0051028A" w:rsidRPr="00A37801" w:rsidRDefault="0051028A" w:rsidP="00AA3F9B">
      <w:pPr>
        <w:numPr>
          <w:ilvl w:val="0"/>
          <w:numId w:val="92"/>
        </w:numPr>
        <w:tabs>
          <w:tab w:val="num" w:pos="360"/>
        </w:tabs>
        <w:spacing w:line="276" w:lineRule="auto"/>
        <w:ind w:left="360"/>
        <w:jc w:val="both"/>
      </w:pPr>
      <w:r w:rsidRPr="00A37801">
        <w:t>uplatňováním zvláštních přístupů, metod a forem odpovídajícím vývojovým a osobnostním zvláštnostem žáků, které směřují k utváření a rozvíjení klíčových kompetencí žák</w:t>
      </w:r>
      <w:r w:rsidR="00E47A49" w:rsidRPr="00A37801">
        <w:t>ů, zejména</w:t>
      </w:r>
      <w:r w:rsidRPr="00A37801">
        <w:t xml:space="preserve"> pak ty, které vedou k samostatnosti, tvořivosti, vzájemné toleranci a úctě, k rozvoji komunikačních dovedností a spolupráci, k vyhledávání a využívání informací z různých zdrojů tak, aby motivovaly žáky k celoživotnímu sebevzdělávání</w:t>
      </w:r>
    </w:p>
    <w:p w:rsidR="0051028A" w:rsidRPr="00A37801" w:rsidRDefault="0051028A" w:rsidP="00AA3F9B">
      <w:pPr>
        <w:numPr>
          <w:ilvl w:val="0"/>
          <w:numId w:val="92"/>
        </w:numPr>
        <w:tabs>
          <w:tab w:val="num" w:pos="360"/>
        </w:tabs>
        <w:spacing w:line="276" w:lineRule="auto"/>
        <w:ind w:left="360"/>
        <w:jc w:val="both"/>
      </w:pPr>
      <w:r w:rsidRPr="00A37801">
        <w:t>vytvářet podmínky pro smysluplné využití volného času v zájmových aktivitách a rozvíjet zdravý životní styl</w:t>
      </w:r>
    </w:p>
    <w:p w:rsidR="0051028A" w:rsidRPr="00A37801" w:rsidRDefault="0051028A" w:rsidP="00A64888">
      <w:pPr>
        <w:spacing w:line="276" w:lineRule="auto"/>
      </w:pPr>
    </w:p>
    <w:p w:rsidR="0051028A" w:rsidRPr="00A37801" w:rsidRDefault="0051028A" w:rsidP="00AA3F9B">
      <w:pPr>
        <w:pStyle w:val="Nadpis2"/>
        <w:numPr>
          <w:ilvl w:val="1"/>
          <w:numId w:val="187"/>
        </w:numPr>
        <w:spacing w:before="0" w:after="0" w:line="276" w:lineRule="auto"/>
        <w:rPr>
          <w:rFonts w:cs="Times New Roman"/>
        </w:rPr>
      </w:pPr>
      <w:bookmarkStart w:id="82" w:name="_Toc213036115"/>
      <w:bookmarkStart w:id="83" w:name="_Toc214348240"/>
      <w:bookmarkStart w:id="84" w:name="_Toc214349669"/>
      <w:bookmarkStart w:id="85" w:name="_Toc228719160"/>
      <w:bookmarkStart w:id="86" w:name="_Toc228720634"/>
      <w:bookmarkStart w:id="87" w:name="_Toc229996783"/>
      <w:bookmarkStart w:id="88" w:name="_Toc229997653"/>
      <w:bookmarkStart w:id="89" w:name="_Toc231098267"/>
      <w:bookmarkStart w:id="90" w:name="_Toc259472699"/>
      <w:bookmarkStart w:id="91" w:name="_Toc271019591"/>
      <w:bookmarkStart w:id="92" w:name="_Toc271621490"/>
      <w:r w:rsidRPr="00A37801">
        <w:rPr>
          <w:rFonts w:cs="Times New Roman"/>
        </w:rPr>
        <w:t>Dlouhodobé projekty</w:t>
      </w:r>
      <w:bookmarkEnd w:id="82"/>
      <w:bookmarkEnd w:id="83"/>
      <w:bookmarkEnd w:id="84"/>
      <w:bookmarkEnd w:id="85"/>
      <w:bookmarkEnd w:id="86"/>
      <w:bookmarkEnd w:id="87"/>
      <w:bookmarkEnd w:id="88"/>
      <w:bookmarkEnd w:id="89"/>
      <w:bookmarkEnd w:id="90"/>
      <w:bookmarkEnd w:id="91"/>
      <w:bookmarkEnd w:id="92"/>
    </w:p>
    <w:p w:rsidR="0051028A" w:rsidRPr="00A37801" w:rsidRDefault="0051028A" w:rsidP="00A64888">
      <w:pPr>
        <w:spacing w:line="276" w:lineRule="auto"/>
      </w:pPr>
    </w:p>
    <w:p w:rsidR="0051028A" w:rsidRPr="00A37801" w:rsidRDefault="0051028A" w:rsidP="00AA3F9B">
      <w:pPr>
        <w:numPr>
          <w:ilvl w:val="0"/>
          <w:numId w:val="93"/>
        </w:numPr>
        <w:tabs>
          <w:tab w:val="left" w:pos="360"/>
        </w:tabs>
        <w:spacing w:line="276" w:lineRule="auto"/>
        <w:ind w:left="360"/>
        <w:jc w:val="both"/>
      </w:pPr>
      <w:r w:rsidRPr="00A37801">
        <w:t xml:space="preserve">zajistit povinný plavecký výcvik v rámci TV pro žáky </w:t>
      </w:r>
      <w:smartTag w:uri="urn:schemas-microsoft-com:office:smarttags" w:element="metricconverter">
        <w:smartTagPr>
          <w:attr w:name="ProductID" w:val="3. a"/>
        </w:smartTagPr>
        <w:r w:rsidRPr="00A37801">
          <w:t>3. a</w:t>
        </w:r>
      </w:smartTag>
      <w:r w:rsidRPr="00A37801">
        <w:t xml:space="preserve"> 4. ročníků</w:t>
      </w:r>
    </w:p>
    <w:p w:rsidR="0051028A" w:rsidRPr="00A37801" w:rsidRDefault="0051028A" w:rsidP="00AA3F9B">
      <w:pPr>
        <w:numPr>
          <w:ilvl w:val="0"/>
          <w:numId w:val="93"/>
        </w:numPr>
        <w:tabs>
          <w:tab w:val="left" w:pos="360"/>
        </w:tabs>
        <w:spacing w:line="276" w:lineRule="auto"/>
        <w:ind w:left="360"/>
        <w:jc w:val="both"/>
      </w:pPr>
      <w:r w:rsidRPr="00A37801">
        <w:t>rekonstrukce hygienické kabiny pro dívky, sprchy, umývárny, dělené šatny</w:t>
      </w:r>
    </w:p>
    <w:p w:rsidR="0051028A" w:rsidRPr="00A37801" w:rsidRDefault="0051028A" w:rsidP="00AA3F9B">
      <w:pPr>
        <w:numPr>
          <w:ilvl w:val="0"/>
          <w:numId w:val="93"/>
        </w:numPr>
        <w:tabs>
          <w:tab w:val="left" w:pos="360"/>
        </w:tabs>
        <w:spacing w:line="276" w:lineRule="auto"/>
        <w:ind w:left="360"/>
        <w:jc w:val="both"/>
      </w:pPr>
      <w:r w:rsidRPr="00A37801">
        <w:t>dovybavení jedné třídy nastavitelným nábytkem</w:t>
      </w:r>
    </w:p>
    <w:p w:rsidR="0051028A" w:rsidRPr="00A37801" w:rsidRDefault="0051028A" w:rsidP="00AA3F9B">
      <w:pPr>
        <w:numPr>
          <w:ilvl w:val="0"/>
          <w:numId w:val="93"/>
        </w:numPr>
        <w:tabs>
          <w:tab w:val="left" w:pos="360"/>
        </w:tabs>
        <w:spacing w:line="276" w:lineRule="auto"/>
        <w:ind w:left="360"/>
        <w:jc w:val="both"/>
      </w:pPr>
      <w:r w:rsidRPr="00A37801">
        <w:t>uskutečnit modernizaci vybavení tělocvičny – relaxační míče, balanc – podložky pro upevnění koordinace hrubé motoriky, druhý volejbalový koš</w:t>
      </w:r>
    </w:p>
    <w:p w:rsidR="0051028A" w:rsidRPr="00A37801" w:rsidRDefault="0051028A" w:rsidP="00AA3F9B">
      <w:pPr>
        <w:numPr>
          <w:ilvl w:val="0"/>
          <w:numId w:val="93"/>
        </w:numPr>
        <w:tabs>
          <w:tab w:val="left" w:pos="360"/>
        </w:tabs>
        <w:spacing w:line="276" w:lineRule="auto"/>
        <w:ind w:left="360"/>
        <w:jc w:val="both"/>
      </w:pPr>
      <w:r w:rsidRPr="00A37801">
        <w:t>oplocení pozemku před školou a instalace basketbalových košů za účelem sportovního vyžití dětí i v mimoškolní činnosti (+ vybavení oken sítěmi proti rozbití)</w:t>
      </w:r>
    </w:p>
    <w:p w:rsidR="0051028A" w:rsidRPr="00A37801" w:rsidRDefault="0051028A" w:rsidP="00AA3F9B">
      <w:pPr>
        <w:numPr>
          <w:ilvl w:val="0"/>
          <w:numId w:val="93"/>
        </w:numPr>
        <w:tabs>
          <w:tab w:val="left" w:pos="360"/>
        </w:tabs>
        <w:spacing w:line="276" w:lineRule="auto"/>
        <w:ind w:left="360"/>
        <w:jc w:val="both"/>
      </w:pPr>
      <w:r w:rsidRPr="00A37801">
        <w:t>rozšíření školní družiny</w:t>
      </w:r>
    </w:p>
    <w:p w:rsidR="0051028A" w:rsidRPr="00A37801" w:rsidRDefault="0051028A" w:rsidP="00AA3F9B">
      <w:pPr>
        <w:numPr>
          <w:ilvl w:val="0"/>
          <w:numId w:val="93"/>
        </w:numPr>
        <w:tabs>
          <w:tab w:val="left" w:pos="360"/>
        </w:tabs>
        <w:spacing w:line="276" w:lineRule="auto"/>
        <w:ind w:left="360"/>
        <w:jc w:val="both"/>
      </w:pPr>
      <w:r w:rsidRPr="00A37801">
        <w:t>zřízení nové učebny</w:t>
      </w:r>
    </w:p>
    <w:p w:rsidR="00BF5F73" w:rsidRPr="00A37801" w:rsidRDefault="0051028A" w:rsidP="00AA3F9B">
      <w:pPr>
        <w:numPr>
          <w:ilvl w:val="0"/>
          <w:numId w:val="93"/>
        </w:numPr>
        <w:tabs>
          <w:tab w:val="left" w:pos="360"/>
        </w:tabs>
        <w:spacing w:line="276" w:lineRule="auto"/>
        <w:ind w:left="360"/>
        <w:jc w:val="both"/>
      </w:pPr>
      <w:r w:rsidRPr="00A37801">
        <w:t>modernizace počítačové sítě</w:t>
      </w:r>
    </w:p>
    <w:p w:rsidR="00BF5F73" w:rsidRPr="00A37801" w:rsidRDefault="00BF5F73" w:rsidP="00AA3F9B">
      <w:pPr>
        <w:numPr>
          <w:ilvl w:val="0"/>
          <w:numId w:val="93"/>
        </w:numPr>
        <w:tabs>
          <w:tab w:val="left" w:pos="360"/>
        </w:tabs>
        <w:spacing w:line="276" w:lineRule="auto"/>
        <w:ind w:left="360"/>
        <w:jc w:val="both"/>
      </w:pPr>
      <w:r w:rsidRPr="00A37801">
        <w:t>EV – zdravověda, Den Země</w:t>
      </w:r>
    </w:p>
    <w:p w:rsidR="00BF5F73" w:rsidRPr="00A37801" w:rsidRDefault="00BF5F73" w:rsidP="00AA3F9B">
      <w:pPr>
        <w:numPr>
          <w:ilvl w:val="0"/>
          <w:numId w:val="93"/>
        </w:numPr>
        <w:tabs>
          <w:tab w:val="left" w:pos="360"/>
        </w:tabs>
        <w:spacing w:line="276" w:lineRule="auto"/>
        <w:ind w:left="360"/>
        <w:jc w:val="both"/>
      </w:pPr>
      <w:r w:rsidRPr="00A37801">
        <w:t>Pv – MKV dopravní výchova</w:t>
      </w:r>
    </w:p>
    <w:p w:rsidR="00BF5F73" w:rsidRPr="00A37801" w:rsidRDefault="00BF5F73" w:rsidP="00AA3F9B">
      <w:pPr>
        <w:numPr>
          <w:ilvl w:val="0"/>
          <w:numId w:val="93"/>
        </w:numPr>
        <w:tabs>
          <w:tab w:val="left" w:pos="360"/>
        </w:tabs>
        <w:spacing w:line="276" w:lineRule="auto"/>
        <w:ind w:left="360"/>
        <w:jc w:val="both"/>
      </w:pPr>
      <w:r w:rsidRPr="00A37801">
        <w:t>školní výlet</w:t>
      </w:r>
    </w:p>
    <w:p w:rsidR="00BF5F73" w:rsidRPr="00A37801" w:rsidRDefault="00BF5F73" w:rsidP="00AA3F9B">
      <w:pPr>
        <w:numPr>
          <w:ilvl w:val="0"/>
          <w:numId w:val="93"/>
        </w:numPr>
        <w:tabs>
          <w:tab w:val="left" w:pos="360"/>
        </w:tabs>
        <w:spacing w:line="276" w:lineRule="auto"/>
        <w:ind w:left="360"/>
        <w:jc w:val="both"/>
      </w:pPr>
      <w:r w:rsidRPr="00A37801">
        <w:t>sportovní dny</w:t>
      </w:r>
    </w:p>
    <w:p w:rsidR="00BF5F73" w:rsidRPr="00A37801" w:rsidRDefault="00BF5F73" w:rsidP="00AA3F9B">
      <w:pPr>
        <w:numPr>
          <w:ilvl w:val="0"/>
          <w:numId w:val="93"/>
        </w:numPr>
        <w:tabs>
          <w:tab w:val="left" w:pos="360"/>
        </w:tabs>
        <w:spacing w:line="276" w:lineRule="auto"/>
        <w:ind w:left="360"/>
        <w:jc w:val="both"/>
      </w:pPr>
      <w:r w:rsidRPr="00A37801">
        <w:t>prevence patologických jevů – besedy s Policií ČR a Policií města Dobrušky, HZS</w:t>
      </w:r>
    </w:p>
    <w:p w:rsidR="00BF5F73" w:rsidRPr="00A37801" w:rsidRDefault="00BF5F73" w:rsidP="00A64888">
      <w:pPr>
        <w:tabs>
          <w:tab w:val="left" w:pos="360"/>
        </w:tabs>
        <w:spacing w:line="276" w:lineRule="auto"/>
        <w:jc w:val="both"/>
      </w:pPr>
    </w:p>
    <w:p w:rsidR="0051028A" w:rsidRPr="00A37801" w:rsidRDefault="00521A9C" w:rsidP="00AA3F9B">
      <w:pPr>
        <w:pStyle w:val="Nadpis2"/>
        <w:numPr>
          <w:ilvl w:val="1"/>
          <w:numId w:val="187"/>
        </w:numPr>
        <w:spacing w:before="0" w:after="0" w:line="276" w:lineRule="auto"/>
        <w:rPr>
          <w:rFonts w:cs="Times New Roman"/>
        </w:rPr>
      </w:pPr>
      <w:bookmarkStart w:id="93" w:name="_Toc213036116"/>
      <w:bookmarkStart w:id="94" w:name="_Toc214348241"/>
      <w:bookmarkStart w:id="95" w:name="_Toc214349670"/>
      <w:bookmarkStart w:id="96" w:name="_Toc228719161"/>
      <w:bookmarkStart w:id="97" w:name="_Toc228720635"/>
      <w:bookmarkStart w:id="98" w:name="_Toc229996784"/>
      <w:r w:rsidRPr="00A37801">
        <w:rPr>
          <w:rFonts w:cs="Times New Roman"/>
        </w:rPr>
        <w:br w:type="page"/>
      </w:r>
      <w:bookmarkStart w:id="99" w:name="_Toc229997654"/>
      <w:bookmarkStart w:id="100" w:name="_Toc231098268"/>
      <w:bookmarkStart w:id="101" w:name="_Toc259472700"/>
      <w:bookmarkStart w:id="102" w:name="_Toc271019592"/>
      <w:bookmarkStart w:id="103" w:name="_Toc271621491"/>
      <w:r w:rsidR="0051028A" w:rsidRPr="00A37801">
        <w:rPr>
          <w:rFonts w:cs="Times New Roman"/>
        </w:rPr>
        <w:lastRenderedPageBreak/>
        <w:t>Spolupráce s rodiči a jinými subjekty</w:t>
      </w:r>
      <w:bookmarkEnd w:id="93"/>
      <w:bookmarkEnd w:id="94"/>
      <w:bookmarkEnd w:id="95"/>
      <w:bookmarkEnd w:id="96"/>
      <w:bookmarkEnd w:id="97"/>
      <w:bookmarkEnd w:id="98"/>
      <w:bookmarkEnd w:id="99"/>
      <w:bookmarkEnd w:id="100"/>
      <w:bookmarkEnd w:id="101"/>
      <w:bookmarkEnd w:id="102"/>
      <w:bookmarkEnd w:id="103"/>
    </w:p>
    <w:p w:rsidR="0051028A" w:rsidRPr="00A37801" w:rsidRDefault="0051028A" w:rsidP="00A64888">
      <w:pPr>
        <w:tabs>
          <w:tab w:val="left" w:pos="360"/>
        </w:tabs>
        <w:spacing w:line="276" w:lineRule="auto"/>
        <w:jc w:val="both"/>
      </w:pPr>
    </w:p>
    <w:p w:rsidR="0051028A" w:rsidRPr="00A37801" w:rsidRDefault="0051028A" w:rsidP="00AA3F9B">
      <w:pPr>
        <w:numPr>
          <w:ilvl w:val="0"/>
          <w:numId w:val="93"/>
        </w:numPr>
        <w:tabs>
          <w:tab w:val="num" w:pos="360"/>
        </w:tabs>
        <w:spacing w:line="276" w:lineRule="auto"/>
        <w:ind w:left="360"/>
        <w:jc w:val="both"/>
      </w:pPr>
      <w:r w:rsidRPr="00A37801">
        <w:t xml:space="preserve">s Občanským sdružením </w:t>
      </w:r>
    </w:p>
    <w:p w:rsidR="0051028A" w:rsidRPr="00A37801" w:rsidRDefault="0051028A" w:rsidP="00AA3F9B">
      <w:pPr>
        <w:numPr>
          <w:ilvl w:val="0"/>
          <w:numId w:val="93"/>
        </w:numPr>
        <w:tabs>
          <w:tab w:val="num" w:pos="360"/>
        </w:tabs>
        <w:spacing w:line="276" w:lineRule="auto"/>
        <w:ind w:left="360"/>
        <w:jc w:val="both"/>
      </w:pPr>
      <w:r w:rsidRPr="00A37801">
        <w:t>dobrá a účinná se Školskou radou</w:t>
      </w:r>
    </w:p>
    <w:p w:rsidR="0051028A" w:rsidRPr="00A37801" w:rsidRDefault="0051028A" w:rsidP="00AA3F9B">
      <w:pPr>
        <w:numPr>
          <w:ilvl w:val="0"/>
          <w:numId w:val="93"/>
        </w:numPr>
        <w:tabs>
          <w:tab w:val="num" w:pos="360"/>
        </w:tabs>
        <w:spacing w:line="276" w:lineRule="auto"/>
        <w:ind w:left="360"/>
        <w:jc w:val="both"/>
      </w:pPr>
      <w:r w:rsidRPr="00A37801">
        <w:t>s Městským úřadem města Dobrušky</w:t>
      </w:r>
    </w:p>
    <w:p w:rsidR="0051028A" w:rsidRPr="00A37801" w:rsidRDefault="0051028A" w:rsidP="00AA3F9B">
      <w:pPr>
        <w:numPr>
          <w:ilvl w:val="1"/>
          <w:numId w:val="93"/>
        </w:numPr>
        <w:tabs>
          <w:tab w:val="num" w:pos="720"/>
        </w:tabs>
        <w:spacing w:line="276" w:lineRule="auto"/>
        <w:ind w:left="720"/>
        <w:jc w:val="both"/>
      </w:pPr>
      <w:r w:rsidRPr="00A37801">
        <w:t xml:space="preserve">se školskou komisí </w:t>
      </w:r>
    </w:p>
    <w:p w:rsidR="0051028A" w:rsidRPr="00A37801" w:rsidRDefault="0051028A" w:rsidP="00AA3F9B">
      <w:pPr>
        <w:numPr>
          <w:ilvl w:val="1"/>
          <w:numId w:val="93"/>
        </w:numPr>
        <w:tabs>
          <w:tab w:val="num" w:pos="720"/>
        </w:tabs>
        <w:spacing w:line="276" w:lineRule="auto"/>
        <w:ind w:left="720"/>
        <w:jc w:val="both"/>
      </w:pPr>
      <w:r w:rsidRPr="00A37801">
        <w:t>s kulturní komisí</w:t>
      </w:r>
    </w:p>
    <w:p w:rsidR="0051028A" w:rsidRPr="00A37801" w:rsidRDefault="0051028A" w:rsidP="00AA3F9B">
      <w:pPr>
        <w:numPr>
          <w:ilvl w:val="1"/>
          <w:numId w:val="93"/>
        </w:numPr>
        <w:tabs>
          <w:tab w:val="num" w:pos="720"/>
        </w:tabs>
        <w:spacing w:line="276" w:lineRule="auto"/>
        <w:ind w:left="720"/>
        <w:jc w:val="both"/>
      </w:pPr>
      <w:r w:rsidRPr="00A37801">
        <w:t>s odborem školství a kultury</w:t>
      </w:r>
    </w:p>
    <w:p w:rsidR="0051028A" w:rsidRPr="00A37801" w:rsidRDefault="0051028A" w:rsidP="00AA3F9B">
      <w:pPr>
        <w:numPr>
          <w:ilvl w:val="1"/>
          <w:numId w:val="93"/>
        </w:numPr>
        <w:tabs>
          <w:tab w:val="num" w:pos="720"/>
        </w:tabs>
        <w:spacing w:line="276" w:lineRule="auto"/>
        <w:ind w:left="720"/>
        <w:jc w:val="both"/>
      </w:pPr>
      <w:r w:rsidRPr="00A37801">
        <w:t>s odborem sociálních věcí a zdravotnictví</w:t>
      </w:r>
      <w:r w:rsidR="00F151FD" w:rsidRPr="00A37801">
        <w:t>, i na úrovni regionu a kraje</w:t>
      </w:r>
    </w:p>
    <w:p w:rsidR="0051028A" w:rsidRPr="00A37801" w:rsidRDefault="0051028A" w:rsidP="00AA3F9B">
      <w:pPr>
        <w:numPr>
          <w:ilvl w:val="0"/>
          <w:numId w:val="93"/>
        </w:numPr>
        <w:tabs>
          <w:tab w:val="num" w:pos="360"/>
        </w:tabs>
        <w:spacing w:line="276" w:lineRule="auto"/>
        <w:ind w:left="360"/>
      </w:pPr>
      <w:r w:rsidRPr="00A37801">
        <w:t>se školskými institucemi (mateřská škola a ostatními školy v Dobrušce)</w:t>
      </w:r>
      <w:r w:rsidR="00F151FD" w:rsidRPr="00A37801">
        <w:t>, včetně středních škol</w:t>
      </w:r>
    </w:p>
    <w:p w:rsidR="0051028A" w:rsidRPr="00A37801" w:rsidRDefault="0051028A" w:rsidP="00AA3F9B">
      <w:pPr>
        <w:numPr>
          <w:ilvl w:val="0"/>
          <w:numId w:val="93"/>
        </w:numPr>
        <w:tabs>
          <w:tab w:val="num" w:pos="360"/>
        </w:tabs>
        <w:spacing w:line="276" w:lineRule="auto"/>
        <w:ind w:left="360"/>
      </w:pPr>
      <w:r w:rsidRPr="00A37801">
        <w:t>s místními regionálními institucemi (Noviny Rychnovska, Orlický týdeník)</w:t>
      </w:r>
    </w:p>
    <w:p w:rsidR="0051028A" w:rsidRPr="00A37801" w:rsidRDefault="0051028A" w:rsidP="00AA3F9B">
      <w:pPr>
        <w:numPr>
          <w:ilvl w:val="0"/>
          <w:numId w:val="93"/>
        </w:numPr>
        <w:tabs>
          <w:tab w:val="num" w:pos="360"/>
        </w:tabs>
        <w:spacing w:line="276" w:lineRule="auto"/>
        <w:ind w:left="360"/>
      </w:pPr>
      <w:r w:rsidRPr="00A37801">
        <w:t>nabízíme spolupráci s rodiči ke zkvalitnění prospěchu a chování dětí v rámci akcí pořádaných školou</w:t>
      </w:r>
    </w:p>
    <w:p w:rsidR="00F151FD" w:rsidRPr="00A37801" w:rsidRDefault="00F151FD" w:rsidP="00AA3F9B">
      <w:pPr>
        <w:numPr>
          <w:ilvl w:val="0"/>
          <w:numId w:val="93"/>
        </w:numPr>
        <w:tabs>
          <w:tab w:val="num" w:pos="360"/>
        </w:tabs>
        <w:spacing w:line="276" w:lineRule="auto"/>
        <w:ind w:left="360"/>
      </w:pPr>
      <w:r w:rsidRPr="00A37801">
        <w:t>s PPP Rychnov nad Kněžnou a Náchod</w:t>
      </w:r>
    </w:p>
    <w:p w:rsidR="00F151FD" w:rsidRPr="00A37801" w:rsidRDefault="00F151FD" w:rsidP="00AA3F9B">
      <w:pPr>
        <w:numPr>
          <w:ilvl w:val="0"/>
          <w:numId w:val="93"/>
        </w:numPr>
        <w:tabs>
          <w:tab w:val="num" w:pos="360"/>
        </w:tabs>
        <w:spacing w:line="276" w:lineRule="auto"/>
        <w:ind w:left="360"/>
      </w:pPr>
      <w:r w:rsidRPr="00A37801">
        <w:t>s SPC Náchod</w:t>
      </w:r>
    </w:p>
    <w:p w:rsidR="008F2628" w:rsidRPr="00A37801" w:rsidRDefault="00F151FD" w:rsidP="00AA3F9B">
      <w:pPr>
        <w:numPr>
          <w:ilvl w:val="0"/>
          <w:numId w:val="93"/>
        </w:numPr>
        <w:tabs>
          <w:tab w:val="num" w:pos="360"/>
        </w:tabs>
        <w:spacing w:line="276" w:lineRule="auto"/>
        <w:ind w:left="360"/>
      </w:pPr>
      <w:r w:rsidRPr="00A37801">
        <w:t>s rodiči je jednáno průběžně v případě potřeby jak z jejich strany, tak ze strany školy</w:t>
      </w:r>
    </w:p>
    <w:p w:rsidR="008F2628" w:rsidRPr="00A37801" w:rsidRDefault="00F151FD" w:rsidP="00AA3F9B">
      <w:pPr>
        <w:numPr>
          <w:ilvl w:val="1"/>
          <w:numId w:val="93"/>
        </w:numPr>
        <w:tabs>
          <w:tab w:val="clear" w:pos="2490"/>
          <w:tab w:val="num" w:pos="709"/>
        </w:tabs>
        <w:spacing w:line="276" w:lineRule="auto"/>
        <w:ind w:left="709"/>
      </w:pPr>
      <w:r w:rsidRPr="00A37801">
        <w:t>formou</w:t>
      </w:r>
      <w:r w:rsidR="008F2628" w:rsidRPr="00A37801">
        <w:t xml:space="preserve"> individuálních konzultací s pedagogy</w:t>
      </w:r>
    </w:p>
    <w:p w:rsidR="008F2628" w:rsidRPr="00A37801" w:rsidRDefault="008F2628" w:rsidP="00AA3F9B">
      <w:pPr>
        <w:numPr>
          <w:ilvl w:val="0"/>
          <w:numId w:val="93"/>
        </w:numPr>
        <w:tabs>
          <w:tab w:val="num" w:pos="360"/>
        </w:tabs>
        <w:spacing w:line="276" w:lineRule="auto"/>
        <w:ind w:left="360"/>
      </w:pPr>
      <w:r w:rsidRPr="00A37801">
        <w:t>s Policií ČR a Policií města Dobrušky</w:t>
      </w:r>
    </w:p>
    <w:p w:rsidR="008F2628" w:rsidRPr="00A37801" w:rsidRDefault="008F2628" w:rsidP="00AA3F9B">
      <w:pPr>
        <w:numPr>
          <w:ilvl w:val="0"/>
          <w:numId w:val="93"/>
        </w:numPr>
        <w:tabs>
          <w:tab w:val="num" w:pos="360"/>
        </w:tabs>
        <w:spacing w:line="276" w:lineRule="auto"/>
        <w:ind w:left="360"/>
      </w:pPr>
      <w:r w:rsidRPr="00A37801">
        <w:t>s NIDV HK a se Školským zařízením pro DVPP Královéhradeckého kraje v HK</w:t>
      </w:r>
    </w:p>
    <w:p w:rsidR="008F2628" w:rsidRPr="00A37801" w:rsidRDefault="008F2628" w:rsidP="00AA3F9B">
      <w:pPr>
        <w:numPr>
          <w:ilvl w:val="0"/>
          <w:numId w:val="93"/>
        </w:numPr>
        <w:tabs>
          <w:tab w:val="num" w:pos="360"/>
        </w:tabs>
        <w:spacing w:line="276" w:lineRule="auto"/>
        <w:ind w:left="360"/>
      </w:pPr>
      <w:r w:rsidRPr="00A37801">
        <w:t>s Domem dětí Dobruška</w:t>
      </w:r>
    </w:p>
    <w:p w:rsidR="008F2628" w:rsidRPr="00A37801" w:rsidRDefault="008F2628" w:rsidP="00AA3F9B">
      <w:pPr>
        <w:numPr>
          <w:ilvl w:val="0"/>
          <w:numId w:val="93"/>
        </w:numPr>
        <w:tabs>
          <w:tab w:val="num" w:pos="360"/>
        </w:tabs>
        <w:spacing w:line="276" w:lineRule="auto"/>
        <w:ind w:left="360"/>
      </w:pPr>
      <w:r w:rsidRPr="00A37801">
        <w:t>s</w:t>
      </w:r>
      <w:r w:rsidR="000030B4" w:rsidRPr="00A37801">
        <w:t xml:space="preserve"> Městskou </w:t>
      </w:r>
      <w:r w:rsidRPr="00A37801">
        <w:t xml:space="preserve">knihovnou </w:t>
      </w:r>
      <w:r w:rsidR="000030B4" w:rsidRPr="00A37801">
        <w:t>v Dobrušce</w:t>
      </w:r>
    </w:p>
    <w:p w:rsidR="008F2628" w:rsidRPr="00A37801" w:rsidRDefault="008F2628" w:rsidP="00A64888">
      <w:pPr>
        <w:spacing w:line="276" w:lineRule="auto"/>
        <w:rPr>
          <w:b/>
          <w:bCs/>
          <w:kern w:val="32"/>
        </w:rPr>
      </w:pPr>
    </w:p>
    <w:p w:rsidR="0051028A" w:rsidRPr="00A37801" w:rsidRDefault="0051028A" w:rsidP="00AA3F9B">
      <w:pPr>
        <w:numPr>
          <w:ilvl w:val="0"/>
          <w:numId w:val="187"/>
        </w:numPr>
        <w:spacing w:line="276" w:lineRule="auto"/>
        <w:rPr>
          <w:rStyle w:val="Nadpis1Char"/>
          <w:rFonts w:cs="Times New Roman"/>
        </w:rPr>
      </w:pPr>
      <w:r w:rsidRPr="00A37801">
        <w:br w:type="page"/>
      </w:r>
      <w:bookmarkStart w:id="104" w:name="_Toc213036117"/>
      <w:bookmarkStart w:id="105" w:name="_Toc214348242"/>
      <w:bookmarkStart w:id="106" w:name="_Toc214349671"/>
      <w:bookmarkStart w:id="107" w:name="_Toc228719162"/>
      <w:bookmarkStart w:id="108" w:name="_Toc228720636"/>
      <w:bookmarkStart w:id="109" w:name="_Toc229996785"/>
      <w:bookmarkStart w:id="110" w:name="_Toc229997655"/>
      <w:bookmarkStart w:id="111" w:name="_Toc231098269"/>
      <w:bookmarkStart w:id="112" w:name="_Toc259472701"/>
      <w:bookmarkStart w:id="113" w:name="_Toc271019593"/>
      <w:bookmarkStart w:id="114" w:name="_Toc271621492"/>
      <w:r w:rsidRPr="00A37801">
        <w:rPr>
          <w:rStyle w:val="Nadpis1Char"/>
          <w:rFonts w:cs="Times New Roman"/>
        </w:rPr>
        <w:lastRenderedPageBreak/>
        <w:t>Charakteristika ŠVP</w:t>
      </w:r>
      <w:bookmarkEnd w:id="104"/>
      <w:bookmarkEnd w:id="105"/>
      <w:bookmarkEnd w:id="106"/>
      <w:bookmarkEnd w:id="107"/>
      <w:bookmarkEnd w:id="108"/>
      <w:bookmarkEnd w:id="109"/>
      <w:bookmarkEnd w:id="110"/>
      <w:bookmarkEnd w:id="111"/>
      <w:bookmarkEnd w:id="112"/>
      <w:bookmarkEnd w:id="113"/>
      <w:bookmarkEnd w:id="114"/>
    </w:p>
    <w:p w:rsidR="0051028A" w:rsidRPr="00A37801" w:rsidRDefault="0051028A"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115" w:name="_Toc213036118"/>
      <w:bookmarkStart w:id="116" w:name="_Toc214348243"/>
      <w:bookmarkStart w:id="117" w:name="_Toc214349672"/>
      <w:bookmarkStart w:id="118" w:name="_Toc228719163"/>
      <w:bookmarkStart w:id="119" w:name="_Toc228720637"/>
      <w:bookmarkStart w:id="120" w:name="_Toc229996786"/>
      <w:bookmarkStart w:id="121" w:name="_Toc229997656"/>
      <w:bookmarkStart w:id="122" w:name="_Toc231098270"/>
      <w:bookmarkStart w:id="123" w:name="_Toc259472702"/>
      <w:bookmarkStart w:id="124" w:name="_Toc271019594"/>
      <w:bookmarkStart w:id="125" w:name="_Toc271621493"/>
      <w:r w:rsidRPr="00A37801">
        <w:rPr>
          <w:rFonts w:cs="Times New Roman"/>
        </w:rPr>
        <w:t>Zaměření školy</w:t>
      </w:r>
      <w:bookmarkEnd w:id="115"/>
      <w:bookmarkEnd w:id="116"/>
      <w:bookmarkEnd w:id="117"/>
      <w:bookmarkEnd w:id="118"/>
      <w:bookmarkEnd w:id="119"/>
      <w:bookmarkEnd w:id="120"/>
      <w:bookmarkEnd w:id="121"/>
      <w:bookmarkEnd w:id="122"/>
      <w:bookmarkEnd w:id="123"/>
      <w:bookmarkEnd w:id="124"/>
      <w:bookmarkEnd w:id="125"/>
    </w:p>
    <w:p w:rsidR="0051028A" w:rsidRPr="00A37801" w:rsidRDefault="0051028A" w:rsidP="00A64888">
      <w:pPr>
        <w:spacing w:line="276" w:lineRule="auto"/>
        <w:jc w:val="both"/>
      </w:pPr>
    </w:p>
    <w:p w:rsidR="0051028A" w:rsidRPr="00A37801" w:rsidRDefault="0051028A" w:rsidP="00A64888">
      <w:pPr>
        <w:spacing w:line="276" w:lineRule="auto"/>
        <w:ind w:firstLine="360"/>
        <w:jc w:val="both"/>
      </w:pPr>
      <w:r w:rsidRPr="00A37801">
        <w:t>Motivační název Školního vzdělávacího programu „Připravíme tě do života“ vychází z koncepce Rámcového vzdělávacího programu pro základní vzdělávání upraveného pro žáky s lehkým mentálním postižením. Cílem základního vzdělávání je pomoci žákům utvářet a postupně rozvíjet klíčové kompetence a poskytovat spolehlivý základ všeobecného vzdělání orientovaného zejména na situace blízké životu a na praktické jednání. Zohledňujeme rozdílnost rozumových schopností žáků i odlišnost prostředí, ze kterého k nám přicházejí při neúspěchu v klasické ZŠ.</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 xml:space="preserve">Prioritou naší školy je školní zahrada, náležící do areálu školy. Žáci se v pěstitelských činnostech zaměřují na pěstování ovoce, zeleniny a okrasných rostlin. </w:t>
      </w:r>
      <w:r w:rsidR="00191EB0" w:rsidRPr="00A37801">
        <w:t xml:space="preserve">Při hodinách pracovního vyučování mají možnost propojit teorii s praxí. </w:t>
      </w:r>
      <w:r w:rsidRPr="00A37801">
        <w:t xml:space="preserve">Učí se set, sázet, ošetřovat a sklízet, ale i </w:t>
      </w:r>
      <w:r w:rsidR="00191EB0" w:rsidRPr="00A37801">
        <w:t xml:space="preserve">zpracovávat </w:t>
      </w:r>
      <w:r w:rsidRPr="00A37801">
        <w:t>vypěstované plodiny ve školní kuchyni. Přirozenou formou si žáci osvojují poznatky i z jiných předmětů z oblast</w:t>
      </w:r>
      <w:r w:rsidR="00191EB0" w:rsidRPr="00A37801">
        <w:t>í Člověk a jeho svět a Člověk a </w:t>
      </w:r>
      <w:r w:rsidRPr="00A37801">
        <w:t>příroda.</w:t>
      </w:r>
    </w:p>
    <w:p w:rsidR="0051028A" w:rsidRPr="00A37801" w:rsidRDefault="0051028A" w:rsidP="00A64888">
      <w:pPr>
        <w:spacing w:line="276" w:lineRule="auto"/>
        <w:ind w:firstLine="360"/>
        <w:jc w:val="both"/>
      </w:pPr>
    </w:p>
    <w:p w:rsidR="008F2895" w:rsidRPr="00A37801" w:rsidRDefault="008F2895" w:rsidP="00A64888">
      <w:pPr>
        <w:spacing w:line="276" w:lineRule="auto"/>
        <w:ind w:firstLine="360"/>
        <w:jc w:val="both"/>
      </w:pPr>
      <w:r w:rsidRPr="00A37801">
        <w:t>V následujícím školním roce o</w:t>
      </w:r>
      <w:r w:rsidR="0051028A" w:rsidRPr="00A37801">
        <w:t>plotíme pozemek před školou, který bude využitelný pro školní i mimoškolní aktivity a činnosti (např. vyznačení hřišť pro různé pohybové hry – vybíjená, přehazovaná, volejbal, florbal, fotbal a po instalaci basketbalových košů i košíková).</w:t>
      </w:r>
    </w:p>
    <w:p w:rsidR="008F2895" w:rsidRPr="00A37801" w:rsidRDefault="008F2895" w:rsidP="00A64888">
      <w:pPr>
        <w:spacing w:line="276" w:lineRule="auto"/>
        <w:ind w:firstLine="360"/>
        <w:jc w:val="both"/>
      </w:pPr>
    </w:p>
    <w:p w:rsidR="00C70521" w:rsidRPr="00A37801" w:rsidRDefault="0051028A" w:rsidP="00A64888">
      <w:pPr>
        <w:spacing w:line="276" w:lineRule="auto"/>
        <w:ind w:firstLine="360"/>
        <w:jc w:val="both"/>
      </w:pPr>
      <w:r w:rsidRPr="00A37801">
        <w:rPr>
          <w:b/>
          <w:szCs w:val="22"/>
        </w:rPr>
        <w:t xml:space="preserve">V 1.-3. ročníku, tj. v 1. období prvního stupně, </w:t>
      </w:r>
      <w:r w:rsidRPr="00A37801">
        <w:rPr>
          <w:szCs w:val="22"/>
        </w:rPr>
        <w:t xml:space="preserve">se zaměřujeme na důkladné poznání osobnosti žáka, pomáháme mu při adaptaci, vytváříme kladný vztah ke školnímu prostředí a snažíme se o zachycení a rozvoj každého drobného pokroku v rozvoji jeho osobnosti. Upevňujeme u žáků základní hygienické návyky a vytváříme návyky sociální, vedeme žáky ke schopnosti komunikovat s okolím a srozumitelně se vyjadřovat. </w:t>
      </w:r>
      <w:r w:rsidRPr="00A37801">
        <w:rPr>
          <w:b/>
          <w:szCs w:val="22"/>
        </w:rPr>
        <w:t>Ve </w:t>
      </w:r>
      <w:r w:rsidR="00054936" w:rsidRPr="00A37801">
        <w:rPr>
          <w:b/>
          <w:szCs w:val="22"/>
        </w:rPr>
        <w:t xml:space="preserve">4.-5. ročníku, tj. ve </w:t>
      </w:r>
      <w:r w:rsidRPr="00A37801">
        <w:rPr>
          <w:b/>
          <w:szCs w:val="22"/>
        </w:rPr>
        <w:t>2. období prvního stupně</w:t>
      </w:r>
      <w:r w:rsidRPr="00A37801">
        <w:rPr>
          <w:szCs w:val="22"/>
        </w:rPr>
        <w:t xml:space="preserve">, si žáci upevňují nový osvojený styl práce a jsou vedeni k získávání sebedůvěry při práci ve škole. </w:t>
      </w:r>
    </w:p>
    <w:p w:rsidR="00034B5F" w:rsidRPr="00A37801" w:rsidRDefault="00C70521" w:rsidP="00A64888">
      <w:pPr>
        <w:spacing w:line="276" w:lineRule="auto"/>
        <w:ind w:firstLine="360"/>
        <w:jc w:val="both"/>
        <w:rPr>
          <w:szCs w:val="22"/>
        </w:rPr>
      </w:pPr>
      <w:r w:rsidRPr="00A37801">
        <w:rPr>
          <w:b/>
          <w:szCs w:val="22"/>
        </w:rPr>
        <w:t>N</w:t>
      </w:r>
      <w:r w:rsidR="0051028A" w:rsidRPr="00A37801">
        <w:rPr>
          <w:b/>
          <w:szCs w:val="22"/>
        </w:rPr>
        <w:t xml:space="preserve">a druhém stupni </w:t>
      </w:r>
      <w:r w:rsidR="0051028A" w:rsidRPr="00A37801">
        <w:rPr>
          <w:szCs w:val="22"/>
        </w:rPr>
        <w:t xml:space="preserve">se zaměřujeme na rozvoj žáků v oblasti poznávací, sociální, emocionální i volní. Rozvíjíme u žáků pracovní dovednosti, motorické a tvořivé schopnosti, vedeme je k pozitivnímu vztahu k práci. Učí se pracovat samostatně i v týmu. </w:t>
      </w:r>
      <w:r w:rsidR="00034B5F" w:rsidRPr="00A37801">
        <w:rPr>
          <w:szCs w:val="22"/>
        </w:rPr>
        <w:t>J</w:t>
      </w:r>
      <w:r w:rsidR="0051028A" w:rsidRPr="00A37801">
        <w:rPr>
          <w:szCs w:val="22"/>
        </w:rPr>
        <w:t xml:space="preserve">sou vedeni k profesní orientaci podle svých schopností a zájmů tak, aby se dobře integrovali ve společnosti. Pomocí prvků činnostního učení ukazujeme žákům, jak </w:t>
      </w:r>
      <w:r w:rsidR="00034B5F" w:rsidRPr="00A37801">
        <w:rPr>
          <w:szCs w:val="22"/>
        </w:rPr>
        <w:t>mohou získané vědomosti uplatnit</w:t>
      </w:r>
      <w:r w:rsidR="0051028A" w:rsidRPr="00A37801">
        <w:rPr>
          <w:szCs w:val="22"/>
        </w:rPr>
        <w:t xml:space="preserve"> v praktickém životě.</w:t>
      </w:r>
    </w:p>
    <w:p w:rsidR="00645D8A" w:rsidRPr="00A37801" w:rsidRDefault="00034B5F" w:rsidP="00A64888">
      <w:pPr>
        <w:spacing w:line="276" w:lineRule="auto"/>
        <w:ind w:firstLine="360"/>
        <w:jc w:val="both"/>
        <w:rPr>
          <w:szCs w:val="22"/>
        </w:rPr>
      </w:pPr>
      <w:r w:rsidRPr="00A37801">
        <w:rPr>
          <w:szCs w:val="22"/>
        </w:rPr>
        <w:t>N</w:t>
      </w:r>
      <w:r w:rsidR="0051028A" w:rsidRPr="00A37801">
        <w:rPr>
          <w:szCs w:val="22"/>
        </w:rPr>
        <w:t xml:space="preserve">ovinkou ve vzdělávání žáků s lehkým mentálním postižením je </w:t>
      </w:r>
      <w:r w:rsidR="0051028A" w:rsidRPr="00A37801">
        <w:rPr>
          <w:b/>
          <w:szCs w:val="22"/>
        </w:rPr>
        <w:t xml:space="preserve">zařazení předmětu cizí jazyk </w:t>
      </w:r>
      <w:r w:rsidR="0051028A" w:rsidRPr="00A37801">
        <w:rPr>
          <w:szCs w:val="22"/>
        </w:rPr>
        <w:t>od 6. ročníku. Žákům se dostává základů cizího jazyka. Vyučující se zaměřují na konverzaci a odstranění zábran při komunikaci v cizí řeči. Žákům se zlepšuje jejich postavení při přestupu na střední školu a nabídkách na trhu práce.</w:t>
      </w:r>
    </w:p>
    <w:p w:rsidR="00645D8A" w:rsidRPr="00A37801" w:rsidRDefault="0051028A" w:rsidP="00A64888">
      <w:pPr>
        <w:spacing w:line="276" w:lineRule="auto"/>
        <w:ind w:firstLine="360"/>
        <w:jc w:val="both"/>
        <w:rPr>
          <w:szCs w:val="22"/>
        </w:rPr>
      </w:pPr>
      <w:r w:rsidRPr="00A37801">
        <w:rPr>
          <w:szCs w:val="22"/>
        </w:rPr>
        <w:t xml:space="preserve">Vedeme žáky k využívání </w:t>
      </w:r>
      <w:r w:rsidRPr="00A37801">
        <w:rPr>
          <w:b/>
          <w:szCs w:val="22"/>
        </w:rPr>
        <w:t>informačních a komunikačních technologií</w:t>
      </w:r>
      <w:r w:rsidRPr="00A37801">
        <w:rPr>
          <w:szCs w:val="22"/>
        </w:rPr>
        <w:t xml:space="preserve">, učíme je základům práce s osobním počítačem tak, aby si osvojili obsluhu počítače na </w:t>
      </w:r>
      <w:r w:rsidR="00645D8A" w:rsidRPr="00A37801">
        <w:rPr>
          <w:szCs w:val="22"/>
        </w:rPr>
        <w:t>elementární uživatelské úrovni.</w:t>
      </w:r>
    </w:p>
    <w:p w:rsidR="00645D8A" w:rsidRPr="00A37801" w:rsidRDefault="0051028A" w:rsidP="00A64888">
      <w:pPr>
        <w:spacing w:line="276" w:lineRule="auto"/>
        <w:ind w:firstLine="360"/>
        <w:jc w:val="both"/>
        <w:rPr>
          <w:szCs w:val="22"/>
        </w:rPr>
      </w:pPr>
      <w:r w:rsidRPr="00A37801">
        <w:rPr>
          <w:b/>
          <w:szCs w:val="22"/>
        </w:rPr>
        <w:t>Učitelé vyhledávají žáky s hudebním, výtvarným, pohybovým i jiným nadáním</w:t>
      </w:r>
      <w:r w:rsidRPr="00A37801">
        <w:rPr>
          <w:szCs w:val="22"/>
        </w:rPr>
        <w:t xml:space="preserve"> a pomáhají jim rozvíjet jejich zájem v rámci diferencovaných úkolů nebo v zájmových kroužcích. V podchycení zájmu žáků o určitou oblast a v rozvíjení jejich přirozeného talentu vidíme možnost, jak posílit </w:t>
      </w:r>
      <w:r w:rsidR="00645D8A" w:rsidRPr="00A37801">
        <w:rPr>
          <w:szCs w:val="22"/>
        </w:rPr>
        <w:t>jejich</w:t>
      </w:r>
      <w:r w:rsidRPr="00A37801">
        <w:rPr>
          <w:szCs w:val="22"/>
        </w:rPr>
        <w:t xml:space="preserve"> sebevědomí a jak orientovat </w:t>
      </w:r>
      <w:r w:rsidR="00645D8A" w:rsidRPr="00A37801">
        <w:rPr>
          <w:szCs w:val="22"/>
        </w:rPr>
        <w:t>jejich</w:t>
      </w:r>
      <w:r w:rsidRPr="00A37801">
        <w:rPr>
          <w:szCs w:val="22"/>
        </w:rPr>
        <w:t xml:space="preserve"> snahu pozitivním směrem. </w:t>
      </w:r>
    </w:p>
    <w:p w:rsidR="0051028A" w:rsidRPr="00A37801" w:rsidRDefault="0051028A" w:rsidP="00A64888">
      <w:pPr>
        <w:spacing w:line="276" w:lineRule="auto"/>
        <w:ind w:firstLine="360"/>
        <w:jc w:val="both"/>
        <w:rPr>
          <w:szCs w:val="22"/>
        </w:rPr>
      </w:pPr>
      <w:r w:rsidRPr="00A37801">
        <w:rPr>
          <w:szCs w:val="22"/>
        </w:rPr>
        <w:t>Za podpory speciálně pedagogických metod navozujeme takové učební situace, ve kterých může žák zažít úspěch a radost z pochvaly.</w:t>
      </w:r>
    </w:p>
    <w:p w:rsidR="0051028A" w:rsidRPr="00A37801" w:rsidRDefault="0051028A" w:rsidP="00A64888">
      <w:pPr>
        <w:tabs>
          <w:tab w:val="left" w:pos="1080"/>
        </w:tabs>
        <w:spacing w:line="276" w:lineRule="auto"/>
        <w:jc w:val="both"/>
        <w:rPr>
          <w:szCs w:val="22"/>
        </w:rPr>
      </w:pPr>
    </w:p>
    <w:p w:rsidR="0051028A" w:rsidRPr="00A37801" w:rsidRDefault="0051028A" w:rsidP="00A64888">
      <w:pPr>
        <w:tabs>
          <w:tab w:val="left" w:pos="1080"/>
        </w:tabs>
        <w:spacing w:line="276" w:lineRule="auto"/>
        <w:ind w:firstLine="360"/>
        <w:jc w:val="both"/>
        <w:rPr>
          <w:szCs w:val="22"/>
        </w:rPr>
      </w:pPr>
      <w:r w:rsidRPr="00A37801">
        <w:rPr>
          <w:szCs w:val="22"/>
        </w:rPr>
        <w:t>Žáci, kteří navštěvují a budou navštěvovat naši školu, získají kvalitní vzdělávací péči, nebudou se bát případných neúspěchů, budou cítit přátelské prostředí a dovedností a návyků u nás získaných plně využijí v praktickém životě.</w:t>
      </w:r>
    </w:p>
    <w:p w:rsidR="00521A9C" w:rsidRPr="00A37801" w:rsidRDefault="00521A9C" w:rsidP="00A64888">
      <w:pPr>
        <w:tabs>
          <w:tab w:val="left" w:pos="1080"/>
        </w:tabs>
        <w:spacing w:line="276" w:lineRule="auto"/>
        <w:ind w:firstLine="360"/>
        <w:jc w:val="both"/>
        <w:rPr>
          <w:szCs w:val="22"/>
        </w:rPr>
      </w:pPr>
    </w:p>
    <w:p w:rsidR="0051028A" w:rsidRPr="00A37801" w:rsidRDefault="0051028A"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126" w:name="_Toc213036119"/>
      <w:bookmarkStart w:id="127" w:name="_Toc214348244"/>
      <w:bookmarkStart w:id="128" w:name="_Toc214349673"/>
      <w:bookmarkStart w:id="129" w:name="_Toc228719164"/>
      <w:bookmarkStart w:id="130" w:name="_Toc228720638"/>
      <w:bookmarkStart w:id="131" w:name="_Toc229996787"/>
      <w:bookmarkStart w:id="132" w:name="_Toc229997657"/>
      <w:bookmarkStart w:id="133" w:name="_Toc231098271"/>
      <w:bookmarkStart w:id="134" w:name="_Toc259472703"/>
      <w:bookmarkStart w:id="135" w:name="_Toc271019595"/>
      <w:bookmarkStart w:id="136" w:name="_Toc271621494"/>
      <w:r w:rsidRPr="00A37801">
        <w:rPr>
          <w:rFonts w:cs="Times New Roman"/>
        </w:rPr>
        <w:t>Výchovně vzdělávací strategie</w:t>
      </w:r>
      <w:bookmarkEnd w:id="126"/>
      <w:bookmarkEnd w:id="127"/>
      <w:bookmarkEnd w:id="128"/>
      <w:bookmarkEnd w:id="129"/>
      <w:bookmarkEnd w:id="130"/>
      <w:bookmarkEnd w:id="131"/>
      <w:bookmarkEnd w:id="132"/>
      <w:bookmarkEnd w:id="133"/>
      <w:bookmarkEnd w:id="134"/>
      <w:bookmarkEnd w:id="135"/>
      <w:bookmarkEnd w:id="136"/>
    </w:p>
    <w:p w:rsidR="0051028A" w:rsidRPr="00A37801" w:rsidRDefault="0051028A" w:rsidP="00A64888">
      <w:pPr>
        <w:spacing w:line="276" w:lineRule="auto"/>
        <w:jc w:val="both"/>
      </w:pPr>
    </w:p>
    <w:p w:rsidR="0051028A" w:rsidRPr="00A37801" w:rsidRDefault="0051028A" w:rsidP="00AA3F9B">
      <w:pPr>
        <w:pStyle w:val="Nadpis3"/>
        <w:numPr>
          <w:ilvl w:val="2"/>
          <w:numId w:val="187"/>
        </w:numPr>
        <w:spacing w:line="276" w:lineRule="auto"/>
      </w:pPr>
      <w:bookmarkStart w:id="137" w:name="_Toc213036120"/>
      <w:bookmarkStart w:id="138" w:name="_Toc214348245"/>
      <w:bookmarkStart w:id="139" w:name="_Toc214349674"/>
      <w:bookmarkStart w:id="140" w:name="_Toc228719165"/>
      <w:bookmarkStart w:id="141" w:name="_Toc228720639"/>
      <w:bookmarkStart w:id="142" w:name="_Toc229996788"/>
      <w:bookmarkStart w:id="143" w:name="_Toc229997658"/>
      <w:bookmarkStart w:id="144" w:name="_Toc231098272"/>
      <w:bookmarkStart w:id="145" w:name="_Toc259472704"/>
      <w:bookmarkStart w:id="146" w:name="_Toc271019596"/>
      <w:bookmarkStart w:id="147" w:name="_Toc271621495"/>
      <w:r w:rsidRPr="00A37801">
        <w:t>Cíle základního vzdělávání</w:t>
      </w:r>
      <w:bookmarkEnd w:id="137"/>
      <w:bookmarkEnd w:id="138"/>
      <w:bookmarkEnd w:id="139"/>
      <w:bookmarkEnd w:id="140"/>
      <w:bookmarkEnd w:id="141"/>
      <w:bookmarkEnd w:id="142"/>
      <w:bookmarkEnd w:id="143"/>
      <w:bookmarkEnd w:id="144"/>
      <w:bookmarkEnd w:id="145"/>
      <w:bookmarkEnd w:id="146"/>
      <w:bookmarkEnd w:id="147"/>
    </w:p>
    <w:p w:rsidR="007B2A1B" w:rsidRPr="00A37801" w:rsidRDefault="007B2A1B" w:rsidP="00A64888">
      <w:pPr>
        <w:spacing w:line="276" w:lineRule="auto"/>
        <w:jc w:val="both"/>
      </w:pPr>
    </w:p>
    <w:p w:rsidR="00B455C9" w:rsidRPr="00A37801" w:rsidRDefault="00B455C9" w:rsidP="00A64888">
      <w:pPr>
        <w:spacing w:line="276" w:lineRule="auto"/>
        <w:jc w:val="both"/>
      </w:pPr>
      <w:r w:rsidRPr="00A37801">
        <w:t>Naplňování cílů je možné za podmínek individuálního přístupu, metod a f</w:t>
      </w:r>
      <w:r w:rsidR="001955A9" w:rsidRPr="00A37801">
        <w:t>orem odpovídajících vývojovým a </w:t>
      </w:r>
      <w:r w:rsidRPr="00A37801">
        <w:t>osobnostním zvláštnostem žáků.</w:t>
      </w:r>
    </w:p>
    <w:p w:rsidR="00B455C9" w:rsidRPr="00A37801" w:rsidRDefault="00B455C9" w:rsidP="00A64888">
      <w:pPr>
        <w:spacing w:line="276" w:lineRule="auto"/>
        <w:jc w:val="both"/>
      </w:pPr>
    </w:p>
    <w:p w:rsidR="0051028A" w:rsidRPr="00A37801" w:rsidRDefault="0051028A" w:rsidP="00AA3F9B">
      <w:pPr>
        <w:numPr>
          <w:ilvl w:val="0"/>
          <w:numId w:val="92"/>
        </w:numPr>
        <w:tabs>
          <w:tab w:val="num" w:pos="360"/>
        </w:tabs>
        <w:spacing w:line="276" w:lineRule="auto"/>
        <w:ind w:left="360"/>
        <w:jc w:val="both"/>
      </w:pPr>
      <w:r w:rsidRPr="00A37801">
        <w:t>umožnit žákům osvojit si strategie učení a motivovat je pro celoživotní učení;</w:t>
      </w:r>
    </w:p>
    <w:p w:rsidR="0051028A" w:rsidRPr="00A37801" w:rsidRDefault="0051028A" w:rsidP="00AA3F9B">
      <w:pPr>
        <w:numPr>
          <w:ilvl w:val="0"/>
          <w:numId w:val="92"/>
        </w:numPr>
        <w:tabs>
          <w:tab w:val="num" w:pos="360"/>
        </w:tabs>
        <w:spacing w:line="276" w:lineRule="auto"/>
        <w:ind w:left="360"/>
        <w:jc w:val="both"/>
      </w:pPr>
      <w:r w:rsidRPr="00A37801">
        <w:t>podněcovat žáky k tvořivému myšlení, logickému uvažování a k řešení problémů;</w:t>
      </w:r>
    </w:p>
    <w:p w:rsidR="0051028A" w:rsidRPr="00A37801" w:rsidRDefault="0051028A" w:rsidP="00AA3F9B">
      <w:pPr>
        <w:numPr>
          <w:ilvl w:val="0"/>
          <w:numId w:val="92"/>
        </w:numPr>
        <w:tabs>
          <w:tab w:val="num" w:pos="360"/>
        </w:tabs>
        <w:spacing w:line="276" w:lineRule="auto"/>
        <w:ind w:left="360"/>
        <w:jc w:val="both"/>
      </w:pPr>
      <w:r w:rsidRPr="00A37801">
        <w:t>vést žáky k všestranné a účinné komunikaci;</w:t>
      </w:r>
    </w:p>
    <w:p w:rsidR="0051028A" w:rsidRPr="00A37801" w:rsidRDefault="0051028A" w:rsidP="00AA3F9B">
      <w:pPr>
        <w:numPr>
          <w:ilvl w:val="0"/>
          <w:numId w:val="92"/>
        </w:numPr>
        <w:tabs>
          <w:tab w:val="num" w:pos="360"/>
        </w:tabs>
        <w:spacing w:line="276" w:lineRule="auto"/>
        <w:ind w:left="360"/>
        <w:jc w:val="both"/>
      </w:pPr>
      <w:r w:rsidRPr="00A37801">
        <w:t>rozvíjet u žáků schopnost spolupracovat a respektovat práci a úspěchy vlastní i druhých;</w:t>
      </w:r>
    </w:p>
    <w:p w:rsidR="0051028A" w:rsidRPr="00A37801" w:rsidRDefault="0051028A" w:rsidP="00AA3F9B">
      <w:pPr>
        <w:numPr>
          <w:ilvl w:val="0"/>
          <w:numId w:val="92"/>
        </w:numPr>
        <w:tabs>
          <w:tab w:val="num" w:pos="360"/>
        </w:tabs>
        <w:spacing w:line="276" w:lineRule="auto"/>
        <w:ind w:left="360"/>
        <w:jc w:val="both"/>
      </w:pPr>
      <w:r w:rsidRPr="00A37801">
        <w:t>připravovat žáky k tomu, aby se projevovali jako samostatné, svobodné a zodpovědné osobnosti, uplatňovali svá práva a naplňovali své povinnosti;</w:t>
      </w:r>
    </w:p>
    <w:p w:rsidR="0051028A" w:rsidRPr="00A37801" w:rsidRDefault="0051028A" w:rsidP="00AA3F9B">
      <w:pPr>
        <w:numPr>
          <w:ilvl w:val="0"/>
          <w:numId w:val="92"/>
        </w:numPr>
        <w:tabs>
          <w:tab w:val="num" w:pos="360"/>
        </w:tabs>
        <w:spacing w:line="276" w:lineRule="auto"/>
        <w:ind w:left="360"/>
        <w:jc w:val="both"/>
      </w:pPr>
      <w:r w:rsidRPr="00A37801">
        <w:t>vytvářet u žáků potřebu projevovat poziti</w:t>
      </w:r>
      <w:r w:rsidR="00B83E8D" w:rsidRPr="00A37801">
        <w:t xml:space="preserve">vní city v chování, jednání a </w:t>
      </w:r>
      <w:r w:rsidRPr="00A37801">
        <w:t>prožívání životních situací, rozvíjet vnímavost a citlivé vztahy k lidem, svému prostředí i k přírodě;</w:t>
      </w:r>
    </w:p>
    <w:p w:rsidR="0051028A" w:rsidRPr="00A37801" w:rsidRDefault="0051028A" w:rsidP="00AA3F9B">
      <w:pPr>
        <w:numPr>
          <w:ilvl w:val="0"/>
          <w:numId w:val="92"/>
        </w:numPr>
        <w:tabs>
          <w:tab w:val="num" w:pos="360"/>
        </w:tabs>
        <w:spacing w:line="276" w:lineRule="auto"/>
        <w:ind w:left="360"/>
        <w:jc w:val="both"/>
      </w:pPr>
      <w:r w:rsidRPr="00A37801">
        <w:t>učit žáky aktivně rozvíjet a chránit fyzické, duševní a sociální zdraví a být za ně odpovědný;</w:t>
      </w:r>
    </w:p>
    <w:p w:rsidR="0051028A" w:rsidRPr="00A37801" w:rsidRDefault="0051028A" w:rsidP="00AA3F9B">
      <w:pPr>
        <w:numPr>
          <w:ilvl w:val="0"/>
          <w:numId w:val="92"/>
        </w:numPr>
        <w:tabs>
          <w:tab w:val="num" w:pos="360"/>
        </w:tabs>
        <w:spacing w:line="276" w:lineRule="auto"/>
        <w:ind w:left="360"/>
        <w:jc w:val="both"/>
      </w:pPr>
      <w:r w:rsidRPr="00A37801">
        <w:t>vést žáky k toleranci a ohleduplnosti k jiným lidem, jejich kulturám a duchovním hodnotám, učit je žít společně s ostatními lidmi;</w:t>
      </w:r>
    </w:p>
    <w:p w:rsidR="0051028A" w:rsidRPr="00A37801" w:rsidRDefault="0051028A" w:rsidP="00AA3F9B">
      <w:pPr>
        <w:numPr>
          <w:ilvl w:val="0"/>
          <w:numId w:val="92"/>
        </w:numPr>
        <w:tabs>
          <w:tab w:val="num" w:pos="360"/>
        </w:tabs>
        <w:spacing w:line="276" w:lineRule="auto"/>
        <w:ind w:left="360"/>
        <w:jc w:val="both"/>
      </w:pPr>
      <w:r w:rsidRPr="00A37801">
        <w:t>pomáhat žákům poznávat a rozvíjet své schopnosti i reálné možnosti a uplatňovat je spolu s osvojenými vědomostmi a dovednostmi při rozhodování o vlastní životní a profesní orientaci.</w:t>
      </w:r>
    </w:p>
    <w:p w:rsidR="007B2A1B" w:rsidRPr="00A37801" w:rsidRDefault="007B2A1B" w:rsidP="00A64888">
      <w:pPr>
        <w:spacing w:line="276" w:lineRule="auto"/>
        <w:jc w:val="both"/>
      </w:pPr>
    </w:p>
    <w:p w:rsidR="0051028A" w:rsidRPr="00A37801" w:rsidRDefault="0051028A" w:rsidP="00AA3F9B">
      <w:pPr>
        <w:pStyle w:val="Nadpis3"/>
        <w:numPr>
          <w:ilvl w:val="2"/>
          <w:numId w:val="187"/>
        </w:numPr>
        <w:spacing w:line="276" w:lineRule="auto"/>
      </w:pPr>
      <w:bookmarkStart w:id="148" w:name="_Toc213036121"/>
      <w:bookmarkStart w:id="149" w:name="_Toc214348246"/>
      <w:bookmarkStart w:id="150" w:name="_Toc214349675"/>
      <w:bookmarkStart w:id="151" w:name="_Toc228719166"/>
      <w:bookmarkStart w:id="152" w:name="_Toc228720640"/>
      <w:bookmarkStart w:id="153" w:name="_Toc229996789"/>
      <w:bookmarkStart w:id="154" w:name="_Toc229997659"/>
      <w:bookmarkStart w:id="155" w:name="_Toc231098273"/>
      <w:bookmarkStart w:id="156" w:name="_Toc259472705"/>
      <w:bookmarkStart w:id="157" w:name="_Toc271019597"/>
      <w:bookmarkStart w:id="158" w:name="_Toc271621496"/>
      <w:r w:rsidRPr="00A37801">
        <w:t>Klíčové kompetence</w:t>
      </w:r>
      <w:bookmarkEnd w:id="148"/>
      <w:bookmarkEnd w:id="149"/>
      <w:bookmarkEnd w:id="150"/>
      <w:bookmarkEnd w:id="151"/>
      <w:bookmarkEnd w:id="152"/>
      <w:bookmarkEnd w:id="153"/>
      <w:bookmarkEnd w:id="154"/>
      <w:bookmarkEnd w:id="155"/>
      <w:bookmarkEnd w:id="156"/>
      <w:bookmarkEnd w:id="157"/>
      <w:bookmarkEnd w:id="158"/>
    </w:p>
    <w:p w:rsidR="007B2A1B" w:rsidRPr="00A37801" w:rsidRDefault="007B2A1B" w:rsidP="00A64888">
      <w:pPr>
        <w:spacing w:line="276" w:lineRule="auto"/>
        <w:ind w:left="360"/>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t>kompetence k učení</w:t>
      </w:r>
      <w:r w:rsidRPr="00A37801">
        <w:t>:</w:t>
      </w:r>
    </w:p>
    <w:p w:rsidR="0051028A" w:rsidRPr="00A37801" w:rsidRDefault="0051028A" w:rsidP="00AA3F9B">
      <w:pPr>
        <w:numPr>
          <w:ilvl w:val="1"/>
          <w:numId w:val="92"/>
        </w:numPr>
        <w:tabs>
          <w:tab w:val="num" w:pos="720"/>
        </w:tabs>
        <w:spacing w:line="276" w:lineRule="auto"/>
        <w:ind w:left="720"/>
        <w:jc w:val="both"/>
      </w:pPr>
      <w:r w:rsidRPr="00A37801">
        <w:t>žáky vedeme k práci s učebnicemi a pracovními sešity</w:t>
      </w:r>
    </w:p>
    <w:p w:rsidR="0051028A" w:rsidRPr="00A37801" w:rsidRDefault="0051028A" w:rsidP="00AA3F9B">
      <w:pPr>
        <w:numPr>
          <w:ilvl w:val="1"/>
          <w:numId w:val="92"/>
        </w:numPr>
        <w:tabs>
          <w:tab w:val="num" w:pos="720"/>
        </w:tabs>
        <w:spacing w:line="276" w:lineRule="auto"/>
        <w:ind w:left="720"/>
        <w:jc w:val="both"/>
      </w:pPr>
      <w:r w:rsidRPr="00A37801">
        <w:t>žáky vedeme k vyhledávání i</w:t>
      </w:r>
      <w:r w:rsidR="00E40E9D" w:rsidRPr="00A37801">
        <w:t>nformací</w:t>
      </w:r>
      <w:r w:rsidRPr="00A37801">
        <w:t xml:space="preserve"> využitelných v praktickém životě</w:t>
      </w:r>
    </w:p>
    <w:p w:rsidR="0051028A" w:rsidRPr="00A37801" w:rsidRDefault="0051028A" w:rsidP="00AA3F9B">
      <w:pPr>
        <w:numPr>
          <w:ilvl w:val="1"/>
          <w:numId w:val="92"/>
        </w:numPr>
        <w:tabs>
          <w:tab w:val="num" w:pos="720"/>
        </w:tabs>
        <w:spacing w:line="276" w:lineRule="auto"/>
        <w:ind w:left="720"/>
        <w:jc w:val="both"/>
      </w:pPr>
      <w:r w:rsidRPr="00A37801">
        <w:t>žáky vedeme ke čtení s porozuměním, k práci s textem a jeho reprodukci</w:t>
      </w:r>
    </w:p>
    <w:p w:rsidR="0051028A" w:rsidRPr="00A37801" w:rsidRDefault="0051028A" w:rsidP="00AA3F9B">
      <w:pPr>
        <w:numPr>
          <w:ilvl w:val="1"/>
          <w:numId w:val="92"/>
        </w:numPr>
        <w:tabs>
          <w:tab w:val="num" w:pos="720"/>
        </w:tabs>
        <w:spacing w:line="276" w:lineRule="auto"/>
        <w:ind w:left="720"/>
        <w:jc w:val="both"/>
      </w:pPr>
      <w:r w:rsidRPr="00A37801">
        <w:t>častým opakováním upevňujeme získané vědomosti a dovednosti</w:t>
      </w:r>
    </w:p>
    <w:p w:rsidR="0051028A" w:rsidRPr="00A37801" w:rsidRDefault="0051028A" w:rsidP="00AA3F9B">
      <w:pPr>
        <w:numPr>
          <w:ilvl w:val="1"/>
          <w:numId w:val="92"/>
        </w:numPr>
        <w:tabs>
          <w:tab w:val="num" w:pos="720"/>
        </w:tabs>
        <w:spacing w:line="276" w:lineRule="auto"/>
        <w:ind w:left="720"/>
        <w:jc w:val="both"/>
      </w:pPr>
      <w:r w:rsidRPr="00A37801">
        <w:t xml:space="preserve">každý sebemenší úspěch oceňujeme, a tím </w:t>
      </w:r>
      <w:r w:rsidR="002F0B7F" w:rsidRPr="00A37801">
        <w:t xml:space="preserve">kladně </w:t>
      </w:r>
      <w:r w:rsidRPr="00A37801">
        <w:t>motivujeme žáky k dalšímu vzdělávání</w:t>
      </w:r>
    </w:p>
    <w:p w:rsidR="0051028A" w:rsidRPr="00A37801" w:rsidRDefault="0051028A" w:rsidP="00AA3F9B">
      <w:pPr>
        <w:numPr>
          <w:ilvl w:val="1"/>
          <w:numId w:val="92"/>
        </w:numPr>
        <w:tabs>
          <w:tab w:val="num" w:pos="720"/>
        </w:tabs>
        <w:spacing w:line="276" w:lineRule="auto"/>
        <w:ind w:left="720"/>
        <w:jc w:val="both"/>
      </w:pPr>
      <w:r w:rsidRPr="00A37801">
        <w:t>žáky vedeme k sebehodnocení, k uvědomění si vlastních chyb, a tím jejich nápravě</w:t>
      </w:r>
    </w:p>
    <w:p w:rsidR="0051028A" w:rsidRPr="00A37801" w:rsidRDefault="0051028A" w:rsidP="00A64888">
      <w:pPr>
        <w:spacing w:line="276" w:lineRule="auto"/>
        <w:ind w:left="360"/>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t>kompetence k řešení problémů</w:t>
      </w:r>
      <w:r w:rsidRPr="00A37801">
        <w:t>:</w:t>
      </w:r>
    </w:p>
    <w:p w:rsidR="0051028A" w:rsidRPr="00A37801" w:rsidRDefault="002F0B7F" w:rsidP="00AA3F9B">
      <w:pPr>
        <w:numPr>
          <w:ilvl w:val="1"/>
          <w:numId w:val="92"/>
        </w:numPr>
        <w:tabs>
          <w:tab w:val="num" w:pos="720"/>
        </w:tabs>
        <w:spacing w:line="276" w:lineRule="auto"/>
        <w:ind w:left="720"/>
        <w:jc w:val="both"/>
      </w:pPr>
      <w:r w:rsidRPr="00A37801">
        <w:t xml:space="preserve">žáky </w:t>
      </w:r>
      <w:r w:rsidR="0051028A" w:rsidRPr="00A37801">
        <w:t>vedeme k vnímání problémových situací, rozpoznávání problémů a hledání způsobů řešení</w:t>
      </w:r>
    </w:p>
    <w:p w:rsidR="0051028A" w:rsidRPr="00A37801" w:rsidRDefault="0051028A" w:rsidP="00AA3F9B">
      <w:pPr>
        <w:numPr>
          <w:ilvl w:val="1"/>
          <w:numId w:val="92"/>
        </w:numPr>
        <w:tabs>
          <w:tab w:val="num" w:pos="720"/>
        </w:tabs>
        <w:spacing w:line="276" w:lineRule="auto"/>
        <w:ind w:left="720"/>
        <w:jc w:val="both"/>
      </w:pPr>
      <w:r w:rsidRPr="00A37801">
        <w:t>žákům předkládáme dle přiměřenosti k věku logické úlohy pomocí zajímavých úkolů</w:t>
      </w:r>
    </w:p>
    <w:p w:rsidR="0051028A" w:rsidRPr="00A37801" w:rsidRDefault="0051028A" w:rsidP="00AA3F9B">
      <w:pPr>
        <w:numPr>
          <w:ilvl w:val="1"/>
          <w:numId w:val="92"/>
        </w:numPr>
        <w:tabs>
          <w:tab w:val="num" w:pos="720"/>
        </w:tabs>
        <w:spacing w:line="276" w:lineRule="auto"/>
        <w:ind w:left="720"/>
        <w:jc w:val="both"/>
      </w:pPr>
      <w:r w:rsidRPr="00A37801">
        <w:t>učíme žáky informace vyhledávat, třídit a využívat</w:t>
      </w:r>
    </w:p>
    <w:p w:rsidR="0051028A" w:rsidRPr="00A37801" w:rsidRDefault="0051028A" w:rsidP="00AA3F9B">
      <w:pPr>
        <w:numPr>
          <w:ilvl w:val="1"/>
          <w:numId w:val="92"/>
        </w:numPr>
        <w:tabs>
          <w:tab w:val="num" w:pos="720"/>
        </w:tabs>
        <w:spacing w:line="276" w:lineRule="auto"/>
        <w:ind w:left="720"/>
        <w:jc w:val="both"/>
      </w:pPr>
      <w:r w:rsidRPr="00A37801">
        <w:t>žáky učíme přijímat důsledky vlastních rozhodnutí a nenechat se odradit nezdarem</w:t>
      </w:r>
    </w:p>
    <w:p w:rsidR="0051028A" w:rsidRPr="00A37801" w:rsidRDefault="0051028A" w:rsidP="00AA3F9B">
      <w:pPr>
        <w:numPr>
          <w:ilvl w:val="1"/>
          <w:numId w:val="92"/>
        </w:numPr>
        <w:tabs>
          <w:tab w:val="num" w:pos="720"/>
        </w:tabs>
        <w:spacing w:line="276" w:lineRule="auto"/>
        <w:ind w:left="720"/>
        <w:jc w:val="both"/>
      </w:pPr>
      <w:r w:rsidRPr="00A37801">
        <w:t>žák rozpozná situaci ohrožující život své či jiné osoby a dokáže přivolat pomoc</w:t>
      </w:r>
    </w:p>
    <w:p w:rsidR="0051028A" w:rsidRPr="00A37801" w:rsidRDefault="0051028A" w:rsidP="00A64888">
      <w:pPr>
        <w:spacing w:line="276" w:lineRule="auto"/>
        <w:ind w:left="360"/>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lastRenderedPageBreak/>
        <w:t>kompetence komunikativní</w:t>
      </w:r>
      <w:r w:rsidRPr="00A37801">
        <w:t>:</w:t>
      </w:r>
    </w:p>
    <w:p w:rsidR="0051028A" w:rsidRPr="00A37801" w:rsidRDefault="0051028A" w:rsidP="00AA3F9B">
      <w:pPr>
        <w:numPr>
          <w:ilvl w:val="1"/>
          <w:numId w:val="92"/>
        </w:numPr>
        <w:tabs>
          <w:tab w:val="num" w:pos="720"/>
        </w:tabs>
        <w:spacing w:line="276" w:lineRule="auto"/>
        <w:ind w:left="720"/>
        <w:jc w:val="both"/>
      </w:pPr>
      <w:r w:rsidRPr="00A37801">
        <w:t>žáky vedeme ke srozumitelnému ústnímu i písemnému projevu</w:t>
      </w:r>
    </w:p>
    <w:p w:rsidR="0051028A" w:rsidRPr="00A37801" w:rsidRDefault="0051028A" w:rsidP="00AA3F9B">
      <w:pPr>
        <w:numPr>
          <w:ilvl w:val="1"/>
          <w:numId w:val="92"/>
        </w:numPr>
        <w:tabs>
          <w:tab w:val="num" w:pos="720"/>
        </w:tabs>
        <w:spacing w:line="276" w:lineRule="auto"/>
        <w:ind w:left="720"/>
        <w:jc w:val="both"/>
      </w:pPr>
      <w:r w:rsidRPr="00A37801">
        <w:t>žáky vedeme k porozumění obsahu sdělení a přiměřené reakci</w:t>
      </w:r>
    </w:p>
    <w:p w:rsidR="0051028A" w:rsidRPr="00A37801" w:rsidRDefault="0051028A" w:rsidP="00AA3F9B">
      <w:pPr>
        <w:numPr>
          <w:ilvl w:val="1"/>
          <w:numId w:val="92"/>
        </w:numPr>
        <w:tabs>
          <w:tab w:val="num" w:pos="720"/>
        </w:tabs>
        <w:spacing w:line="276" w:lineRule="auto"/>
        <w:ind w:left="720"/>
        <w:jc w:val="both"/>
      </w:pPr>
      <w:r w:rsidRPr="00A37801">
        <w:t>žáky seznamujeme s dostupným písemným materiálem, vedeme k porozumění běžně užív</w:t>
      </w:r>
      <w:r w:rsidR="00DB5B67" w:rsidRPr="00A37801">
        <w:t>aných textů, záznamů a obrazových materiálů</w:t>
      </w:r>
    </w:p>
    <w:p w:rsidR="0051028A" w:rsidRPr="00A37801" w:rsidRDefault="0051028A" w:rsidP="00AA3F9B">
      <w:pPr>
        <w:numPr>
          <w:ilvl w:val="1"/>
          <w:numId w:val="92"/>
        </w:numPr>
        <w:tabs>
          <w:tab w:val="num" w:pos="720"/>
        </w:tabs>
        <w:spacing w:line="276" w:lineRule="auto"/>
        <w:ind w:left="720"/>
        <w:jc w:val="both"/>
      </w:pPr>
      <w:r w:rsidRPr="00A37801">
        <w:t>žák využívá žákovskou knihovnu</w:t>
      </w:r>
    </w:p>
    <w:p w:rsidR="0051028A" w:rsidRPr="00A37801" w:rsidRDefault="0051028A" w:rsidP="00AA3F9B">
      <w:pPr>
        <w:numPr>
          <w:ilvl w:val="1"/>
          <w:numId w:val="92"/>
        </w:numPr>
        <w:tabs>
          <w:tab w:val="num" w:pos="720"/>
        </w:tabs>
        <w:spacing w:line="276" w:lineRule="auto"/>
        <w:ind w:left="720"/>
        <w:jc w:val="both"/>
      </w:pPr>
      <w:r w:rsidRPr="00A37801">
        <w:t>žáci se spoluúčastní na tvorbě školního časopisu v redakčním kroužku</w:t>
      </w:r>
    </w:p>
    <w:p w:rsidR="0051028A" w:rsidRPr="00A37801" w:rsidRDefault="0051028A" w:rsidP="00AA3F9B">
      <w:pPr>
        <w:numPr>
          <w:ilvl w:val="1"/>
          <w:numId w:val="92"/>
        </w:numPr>
        <w:tabs>
          <w:tab w:val="num" w:pos="720"/>
        </w:tabs>
        <w:spacing w:line="276" w:lineRule="auto"/>
        <w:ind w:left="720"/>
        <w:jc w:val="both"/>
      </w:pPr>
      <w:r w:rsidRPr="00A37801">
        <w:t>žáky vedeme k tvorbě komunikačních dovedností při školních akcích – spolupráce s MŠ, vánoční besídka, případné akce pořádané městem Dobruška (Vánoční vystoupení na rynku, Školy za školou – červen)</w:t>
      </w:r>
    </w:p>
    <w:p w:rsidR="0051028A" w:rsidRPr="00A37801" w:rsidRDefault="0051028A" w:rsidP="00AA3F9B">
      <w:pPr>
        <w:numPr>
          <w:ilvl w:val="1"/>
          <w:numId w:val="92"/>
        </w:numPr>
        <w:tabs>
          <w:tab w:val="num" w:pos="720"/>
        </w:tabs>
        <w:spacing w:line="276" w:lineRule="auto"/>
        <w:ind w:left="720"/>
        <w:jc w:val="both"/>
      </w:pPr>
      <w:r w:rsidRPr="00A37801">
        <w:t>žáky vedeme k využívání získaných komunikativních dovedností ve vztahu mezi spolužáky i k</w:t>
      </w:r>
      <w:r w:rsidR="00CE7A10" w:rsidRPr="00A37801">
        <w:t> </w:t>
      </w:r>
      <w:r w:rsidRPr="00A37801">
        <w:t>dospělým</w:t>
      </w:r>
    </w:p>
    <w:p w:rsidR="00CE7A10" w:rsidRPr="00A37801" w:rsidRDefault="00CE7A10" w:rsidP="00A64888">
      <w:pPr>
        <w:tabs>
          <w:tab w:val="num" w:pos="1440"/>
        </w:tabs>
        <w:spacing w:line="276" w:lineRule="auto"/>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t>kompetence sociální a personální</w:t>
      </w:r>
      <w:r w:rsidRPr="00A37801">
        <w:t>:</w:t>
      </w:r>
    </w:p>
    <w:p w:rsidR="0051028A" w:rsidRPr="00A37801" w:rsidRDefault="0051028A" w:rsidP="00AA3F9B">
      <w:pPr>
        <w:numPr>
          <w:ilvl w:val="1"/>
          <w:numId w:val="92"/>
        </w:numPr>
        <w:tabs>
          <w:tab w:val="num" w:pos="720"/>
        </w:tabs>
        <w:spacing w:line="276" w:lineRule="auto"/>
        <w:ind w:left="720"/>
        <w:jc w:val="both"/>
      </w:pPr>
      <w:r w:rsidRPr="00A37801">
        <w:t>žáky vedeme k posílení sebevědomí</w:t>
      </w:r>
    </w:p>
    <w:p w:rsidR="0051028A" w:rsidRPr="00A37801" w:rsidRDefault="0051028A" w:rsidP="00AA3F9B">
      <w:pPr>
        <w:numPr>
          <w:ilvl w:val="1"/>
          <w:numId w:val="92"/>
        </w:numPr>
        <w:tabs>
          <w:tab w:val="num" w:pos="720"/>
        </w:tabs>
        <w:spacing w:line="276" w:lineRule="auto"/>
        <w:ind w:left="720"/>
        <w:jc w:val="both"/>
      </w:pPr>
      <w:r w:rsidRPr="00A37801">
        <w:t>žáky vedeme k uvědomění základních etických norem v rodině i ve společnosti</w:t>
      </w:r>
    </w:p>
    <w:p w:rsidR="0051028A" w:rsidRPr="00A37801" w:rsidRDefault="0051028A" w:rsidP="00AA3F9B">
      <w:pPr>
        <w:numPr>
          <w:ilvl w:val="1"/>
          <w:numId w:val="92"/>
        </w:numPr>
        <w:tabs>
          <w:tab w:val="num" w:pos="720"/>
        </w:tabs>
        <w:spacing w:line="276" w:lineRule="auto"/>
        <w:ind w:left="720"/>
        <w:jc w:val="both"/>
      </w:pPr>
      <w:r w:rsidRPr="00A37801">
        <w:t>žáky vedeme k vzájemné spolupráci a pomoci slabším spolužákům, posilování sociálního chování a sebeovládání, potřebám starých, nemocných a postižených lidí</w:t>
      </w:r>
    </w:p>
    <w:p w:rsidR="0051028A" w:rsidRPr="00A37801" w:rsidRDefault="0051028A" w:rsidP="00AA3F9B">
      <w:pPr>
        <w:numPr>
          <w:ilvl w:val="1"/>
          <w:numId w:val="92"/>
        </w:numPr>
        <w:tabs>
          <w:tab w:val="num" w:pos="720"/>
        </w:tabs>
        <w:spacing w:line="276" w:lineRule="auto"/>
        <w:ind w:left="720"/>
        <w:jc w:val="both"/>
      </w:pPr>
      <w:r w:rsidRPr="00A37801">
        <w:t>žáky vedeme k uvědomění si nebezpečí možného psychického a fyzického zneužívání vlastní osoby, posilujeme v nich důvěru umět se svěřit v případě ohrožení</w:t>
      </w:r>
    </w:p>
    <w:p w:rsidR="0051028A" w:rsidRPr="00A37801" w:rsidRDefault="0051028A" w:rsidP="00AA3F9B">
      <w:pPr>
        <w:numPr>
          <w:ilvl w:val="1"/>
          <w:numId w:val="92"/>
        </w:numPr>
        <w:tabs>
          <w:tab w:val="num" w:pos="720"/>
        </w:tabs>
        <w:spacing w:line="276" w:lineRule="auto"/>
        <w:ind w:left="720"/>
        <w:jc w:val="both"/>
      </w:pPr>
      <w:r w:rsidRPr="00A37801">
        <w:t>žákům zajišťujeme činnosti přinášející uspokojení, pozitivní zážitky a radost, což vede k jejich zdárnému psychickému vývoji</w:t>
      </w:r>
    </w:p>
    <w:p w:rsidR="0051028A" w:rsidRPr="00A37801" w:rsidRDefault="0051028A" w:rsidP="00A64888">
      <w:pPr>
        <w:spacing w:line="276" w:lineRule="auto"/>
        <w:ind w:left="360"/>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t>kompetence občanské</w:t>
      </w:r>
      <w:r w:rsidRPr="00A37801">
        <w:t>:</w:t>
      </w:r>
    </w:p>
    <w:p w:rsidR="0051028A" w:rsidRPr="00A37801" w:rsidRDefault="0051028A" w:rsidP="00AA3F9B">
      <w:pPr>
        <w:numPr>
          <w:ilvl w:val="1"/>
          <w:numId w:val="92"/>
        </w:numPr>
        <w:tabs>
          <w:tab w:val="num" w:pos="720"/>
        </w:tabs>
        <w:spacing w:line="276" w:lineRule="auto"/>
        <w:ind w:left="720"/>
        <w:jc w:val="both"/>
      </w:pPr>
      <w:r w:rsidRPr="00A37801">
        <w:t>žáky seznamujeme s jejich právy a povinnostmi na spoluvytváření třídního řádu</w:t>
      </w:r>
    </w:p>
    <w:p w:rsidR="0051028A" w:rsidRPr="00A37801" w:rsidRDefault="0051028A" w:rsidP="00AA3F9B">
      <w:pPr>
        <w:numPr>
          <w:ilvl w:val="1"/>
          <w:numId w:val="92"/>
        </w:numPr>
        <w:tabs>
          <w:tab w:val="num" w:pos="720"/>
        </w:tabs>
        <w:spacing w:line="276" w:lineRule="auto"/>
        <w:ind w:left="720"/>
        <w:jc w:val="both"/>
      </w:pPr>
      <w:r w:rsidRPr="00A37801">
        <w:t>žáky učíme zvládat běžnou komunikaci s úřady</w:t>
      </w:r>
    </w:p>
    <w:p w:rsidR="0051028A" w:rsidRPr="00A37801" w:rsidRDefault="0051028A" w:rsidP="00AA3F9B">
      <w:pPr>
        <w:numPr>
          <w:ilvl w:val="1"/>
          <w:numId w:val="92"/>
        </w:numPr>
        <w:tabs>
          <w:tab w:val="num" w:pos="720"/>
        </w:tabs>
        <w:spacing w:line="276" w:lineRule="auto"/>
        <w:ind w:left="720"/>
        <w:jc w:val="both"/>
      </w:pPr>
      <w:r w:rsidRPr="00A37801">
        <w:t>žáky vedeme k chápání nebezpečí rasismu a xenofobie na půdě školy i mimo ni</w:t>
      </w:r>
    </w:p>
    <w:p w:rsidR="0051028A" w:rsidRPr="00A37801" w:rsidRDefault="0051028A" w:rsidP="00AA3F9B">
      <w:pPr>
        <w:numPr>
          <w:ilvl w:val="1"/>
          <w:numId w:val="92"/>
        </w:numPr>
        <w:tabs>
          <w:tab w:val="num" w:pos="720"/>
        </w:tabs>
        <w:spacing w:line="276" w:lineRule="auto"/>
        <w:ind w:left="720"/>
        <w:jc w:val="both"/>
      </w:pPr>
      <w:r w:rsidRPr="00A37801">
        <w:t>žáky vedeme k ochraně vlastního zdraví, uvědomění si významu zdravéh</w:t>
      </w:r>
      <w:r w:rsidR="001955A9" w:rsidRPr="00A37801">
        <w:t>o životního stylu a podílení se </w:t>
      </w:r>
      <w:r w:rsidRPr="00A37801">
        <w:t>na ochraně životního prostředí (Den země)</w:t>
      </w:r>
    </w:p>
    <w:p w:rsidR="0051028A" w:rsidRPr="00A37801" w:rsidRDefault="0051028A" w:rsidP="00A64888">
      <w:pPr>
        <w:spacing w:line="276" w:lineRule="auto"/>
        <w:ind w:left="360"/>
        <w:jc w:val="both"/>
      </w:pPr>
    </w:p>
    <w:p w:rsidR="0051028A" w:rsidRPr="00A37801" w:rsidRDefault="0051028A" w:rsidP="00AA3F9B">
      <w:pPr>
        <w:numPr>
          <w:ilvl w:val="0"/>
          <w:numId w:val="92"/>
        </w:numPr>
        <w:tabs>
          <w:tab w:val="num" w:pos="360"/>
        </w:tabs>
        <w:spacing w:line="276" w:lineRule="auto"/>
        <w:ind w:left="360"/>
        <w:jc w:val="both"/>
      </w:pPr>
      <w:r w:rsidRPr="00A37801">
        <w:rPr>
          <w:u w:val="single"/>
        </w:rPr>
        <w:t>kompetence pracovní</w:t>
      </w:r>
      <w:r w:rsidRPr="00A37801">
        <w:t>:</w:t>
      </w:r>
    </w:p>
    <w:p w:rsidR="0051028A" w:rsidRPr="00A37801" w:rsidRDefault="0051028A" w:rsidP="00AA3F9B">
      <w:pPr>
        <w:numPr>
          <w:ilvl w:val="1"/>
          <w:numId w:val="92"/>
        </w:numPr>
        <w:tabs>
          <w:tab w:val="num" w:pos="720"/>
        </w:tabs>
        <w:spacing w:line="276" w:lineRule="auto"/>
        <w:ind w:left="720"/>
        <w:jc w:val="both"/>
      </w:pPr>
      <w:r w:rsidRPr="00A37801">
        <w:t>žáky vedeme k vytvoření pozitivního vztahu k manuálním činnostem a přípravě na budoucí povolání</w:t>
      </w:r>
    </w:p>
    <w:p w:rsidR="0051028A" w:rsidRPr="00A37801" w:rsidRDefault="0051028A" w:rsidP="00AA3F9B">
      <w:pPr>
        <w:numPr>
          <w:ilvl w:val="1"/>
          <w:numId w:val="92"/>
        </w:numPr>
        <w:tabs>
          <w:tab w:val="num" w:pos="720"/>
        </w:tabs>
        <w:spacing w:line="276" w:lineRule="auto"/>
        <w:ind w:left="720"/>
        <w:jc w:val="both"/>
      </w:pPr>
      <w:r w:rsidRPr="00A37801">
        <w:t>žáky vedeme ke spolupráci a komunikaci v pracovním týmu</w:t>
      </w:r>
    </w:p>
    <w:p w:rsidR="0051028A" w:rsidRPr="00A37801" w:rsidRDefault="0051028A" w:rsidP="00AA3F9B">
      <w:pPr>
        <w:numPr>
          <w:ilvl w:val="1"/>
          <w:numId w:val="92"/>
        </w:numPr>
        <w:tabs>
          <w:tab w:val="num" w:pos="720"/>
        </w:tabs>
        <w:spacing w:line="276" w:lineRule="auto"/>
        <w:ind w:left="720"/>
        <w:jc w:val="both"/>
      </w:pPr>
      <w:r w:rsidRPr="00A37801">
        <w:t>žáky učíme ke koncentraci na pracovní výkon a jeho dokončení</w:t>
      </w:r>
    </w:p>
    <w:p w:rsidR="0051028A" w:rsidRPr="00A37801" w:rsidRDefault="0051028A" w:rsidP="00AA3F9B">
      <w:pPr>
        <w:numPr>
          <w:ilvl w:val="1"/>
          <w:numId w:val="92"/>
        </w:numPr>
        <w:tabs>
          <w:tab w:val="num" w:pos="720"/>
        </w:tabs>
        <w:spacing w:line="276" w:lineRule="auto"/>
        <w:ind w:left="720"/>
        <w:jc w:val="both"/>
      </w:pPr>
      <w:r w:rsidRPr="00A37801">
        <w:t>žáky seznamujeme s náplní různých pracovních profesí (exkurze)</w:t>
      </w:r>
    </w:p>
    <w:p w:rsidR="0051028A" w:rsidRPr="00A37801" w:rsidRDefault="0051028A" w:rsidP="00AA3F9B">
      <w:pPr>
        <w:numPr>
          <w:ilvl w:val="1"/>
          <w:numId w:val="92"/>
        </w:numPr>
        <w:tabs>
          <w:tab w:val="num" w:pos="720"/>
        </w:tabs>
        <w:spacing w:line="276" w:lineRule="auto"/>
        <w:ind w:left="720"/>
        <w:jc w:val="both"/>
      </w:pPr>
      <w:r w:rsidRPr="00A37801">
        <w:t>žáci dokáží posoudit na základě získaných znalostí a zkušeností možnosti svého pracovního uplatnění</w:t>
      </w:r>
    </w:p>
    <w:p w:rsidR="0051028A" w:rsidRPr="00A37801" w:rsidRDefault="0051028A" w:rsidP="00AA3F9B">
      <w:pPr>
        <w:numPr>
          <w:ilvl w:val="1"/>
          <w:numId w:val="92"/>
        </w:numPr>
        <w:tabs>
          <w:tab w:val="num" w:pos="720"/>
        </w:tabs>
        <w:spacing w:line="276" w:lineRule="auto"/>
        <w:ind w:left="720"/>
        <w:jc w:val="both"/>
      </w:pPr>
      <w:r w:rsidRPr="00A37801">
        <w:t>žáky seznamujeme a vedeme k dodržování zásad bezpečnosti, ochrany zdraví a hygieny práce</w:t>
      </w:r>
    </w:p>
    <w:p w:rsidR="0051028A" w:rsidRPr="00A37801" w:rsidRDefault="0051028A" w:rsidP="00A64888">
      <w:pPr>
        <w:spacing w:line="276" w:lineRule="auto"/>
        <w:jc w:val="both"/>
      </w:pPr>
    </w:p>
    <w:p w:rsidR="00521A9C" w:rsidRPr="00A37801" w:rsidRDefault="00521A9C"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159" w:name="_Toc213036122"/>
      <w:bookmarkStart w:id="160" w:name="_Toc214348247"/>
      <w:bookmarkStart w:id="161" w:name="_Toc214349676"/>
      <w:bookmarkStart w:id="162" w:name="_Toc228719167"/>
      <w:bookmarkStart w:id="163" w:name="_Toc228720641"/>
      <w:bookmarkStart w:id="164" w:name="_Toc229996790"/>
      <w:bookmarkStart w:id="165" w:name="_Toc229997660"/>
      <w:bookmarkStart w:id="166" w:name="_Toc231098274"/>
      <w:bookmarkStart w:id="167" w:name="_Toc259472706"/>
      <w:bookmarkStart w:id="168" w:name="_Toc271019598"/>
      <w:bookmarkStart w:id="169" w:name="_Toc271621497"/>
      <w:r w:rsidRPr="00A37801">
        <w:rPr>
          <w:rFonts w:cs="Times New Roman"/>
        </w:rPr>
        <w:t>Charakteristika žáků</w:t>
      </w:r>
      <w:bookmarkEnd w:id="159"/>
      <w:bookmarkEnd w:id="160"/>
      <w:bookmarkEnd w:id="161"/>
      <w:bookmarkEnd w:id="162"/>
      <w:bookmarkEnd w:id="163"/>
      <w:bookmarkEnd w:id="164"/>
      <w:bookmarkEnd w:id="165"/>
      <w:bookmarkEnd w:id="166"/>
      <w:bookmarkEnd w:id="167"/>
      <w:bookmarkEnd w:id="168"/>
      <w:bookmarkEnd w:id="169"/>
    </w:p>
    <w:p w:rsidR="0051028A" w:rsidRPr="00A37801" w:rsidRDefault="0051028A" w:rsidP="00A64888">
      <w:pPr>
        <w:spacing w:line="276" w:lineRule="auto"/>
      </w:pPr>
    </w:p>
    <w:p w:rsidR="0051028A" w:rsidRPr="00A37801" w:rsidRDefault="0051028A" w:rsidP="00A64888">
      <w:pPr>
        <w:spacing w:line="276" w:lineRule="auto"/>
        <w:ind w:firstLine="360"/>
        <w:jc w:val="both"/>
      </w:pPr>
      <w:r w:rsidRPr="00A37801">
        <w:t>Naše škola poskytuje vzdělání žákům s lehkým, středně těžkým a těžkým mentálním postižením a žákům s kombinovanými vadami (imobilní, a</w:t>
      </w:r>
      <w:r w:rsidR="0029205E" w:rsidRPr="00A37801">
        <w:t>u</w:t>
      </w:r>
      <w:r w:rsidR="00162584" w:rsidRPr="00A37801">
        <w:t>tistické spektrum, Do</w:t>
      </w:r>
      <w:r w:rsidRPr="00A37801">
        <w:t>wnův syndrom apod.).</w:t>
      </w:r>
    </w:p>
    <w:p w:rsidR="00E1563D" w:rsidRPr="00A37801" w:rsidRDefault="00E1563D" w:rsidP="00A64888">
      <w:pPr>
        <w:spacing w:line="276" w:lineRule="auto"/>
        <w:ind w:firstLine="360"/>
        <w:jc w:val="both"/>
      </w:pPr>
      <w:r w:rsidRPr="00A37801">
        <w:t>Převážná většina žáků má lehké mentální postižení. Všichni žáci, kteří jsou vzděláváni dle IVP, jsou v péči školských poradenských zařízení – PPP Rychnov nad Kněžnou, Náchod, SPC Náchod.</w:t>
      </w:r>
    </w:p>
    <w:p w:rsidR="0051028A" w:rsidRPr="00A37801" w:rsidRDefault="0051028A" w:rsidP="00A64888">
      <w:pPr>
        <w:spacing w:line="276" w:lineRule="auto"/>
        <w:jc w:val="both"/>
      </w:pPr>
    </w:p>
    <w:p w:rsidR="0051028A" w:rsidRPr="00A37801" w:rsidRDefault="0051028A" w:rsidP="00AA3F9B">
      <w:pPr>
        <w:pStyle w:val="Nadpis2"/>
        <w:numPr>
          <w:ilvl w:val="1"/>
          <w:numId w:val="187"/>
        </w:numPr>
        <w:spacing w:before="0" w:after="0" w:line="276" w:lineRule="auto"/>
        <w:rPr>
          <w:rFonts w:cs="Times New Roman"/>
        </w:rPr>
      </w:pPr>
      <w:bookmarkStart w:id="170" w:name="_Toc213036123"/>
      <w:bookmarkStart w:id="171" w:name="_Toc214348248"/>
      <w:bookmarkStart w:id="172" w:name="_Toc214349677"/>
      <w:bookmarkStart w:id="173" w:name="_Toc228719168"/>
      <w:bookmarkStart w:id="174" w:name="_Toc228720642"/>
      <w:bookmarkStart w:id="175" w:name="_Toc229996791"/>
      <w:bookmarkStart w:id="176" w:name="_Toc229997661"/>
      <w:bookmarkStart w:id="177" w:name="_Toc231098275"/>
      <w:bookmarkStart w:id="178" w:name="_Toc259472707"/>
      <w:bookmarkStart w:id="179" w:name="_Toc271019599"/>
      <w:bookmarkStart w:id="180" w:name="_Toc271621498"/>
      <w:r w:rsidRPr="00A37801">
        <w:rPr>
          <w:rFonts w:cs="Times New Roman"/>
        </w:rPr>
        <w:t>Zabezpečení výuky žáků se speciálními vzdělávacími potřebami</w:t>
      </w:r>
      <w:bookmarkEnd w:id="170"/>
      <w:bookmarkEnd w:id="171"/>
      <w:bookmarkEnd w:id="172"/>
      <w:bookmarkEnd w:id="173"/>
      <w:bookmarkEnd w:id="174"/>
      <w:bookmarkEnd w:id="175"/>
      <w:bookmarkEnd w:id="176"/>
      <w:bookmarkEnd w:id="177"/>
      <w:bookmarkEnd w:id="178"/>
      <w:bookmarkEnd w:id="179"/>
      <w:bookmarkEnd w:id="180"/>
    </w:p>
    <w:p w:rsidR="0051028A" w:rsidRPr="00A37801" w:rsidRDefault="0051028A" w:rsidP="00A64888">
      <w:pPr>
        <w:spacing w:line="276" w:lineRule="auto"/>
        <w:jc w:val="both"/>
      </w:pPr>
    </w:p>
    <w:p w:rsidR="0051028A" w:rsidRPr="00A37801" w:rsidRDefault="0051028A" w:rsidP="00A64888">
      <w:pPr>
        <w:spacing w:line="276" w:lineRule="auto"/>
        <w:ind w:firstLine="360"/>
        <w:jc w:val="both"/>
      </w:pPr>
      <w:r w:rsidRPr="00A37801">
        <w:t xml:space="preserve">Škola je otevřená i žákům s jiným zdravotním postižením. Ve škole pracují kvalifikovaní speciální pedagogové, kteří se průběžně účastní metodických seminářů v NIDV. Samozřejmostí je i snížený počet žáků ve třídách a individuální vzdělávací plány, jež vycházejí z potřeb a možností každého jednotlivého žáka. </w:t>
      </w:r>
    </w:p>
    <w:p w:rsidR="0051028A" w:rsidRPr="00A37801" w:rsidRDefault="0051028A" w:rsidP="00A64888">
      <w:pPr>
        <w:spacing w:line="276" w:lineRule="auto"/>
        <w:ind w:firstLine="360"/>
        <w:jc w:val="both"/>
      </w:pPr>
      <w:r w:rsidRPr="00A37801">
        <w:t xml:space="preserve">Péče o žáky s vadami řeči je realizována v rámci výuky řečové výchovy zařazené do českého jazyka. </w:t>
      </w:r>
    </w:p>
    <w:p w:rsidR="0051028A" w:rsidRPr="00A37801" w:rsidRDefault="0051028A" w:rsidP="00A64888">
      <w:pPr>
        <w:spacing w:line="276" w:lineRule="auto"/>
        <w:ind w:firstLine="360"/>
        <w:jc w:val="both"/>
      </w:pPr>
      <w:r w:rsidRPr="00A37801">
        <w:t>Své dovednosti mohou žáci rozvíjet v nepovinných předmětech, a dále v zájmových kroužcích pod záštitou Občanského sdružení při naší škole.</w:t>
      </w:r>
    </w:p>
    <w:p w:rsidR="0051028A" w:rsidRPr="00A37801" w:rsidRDefault="0051028A" w:rsidP="00A64888">
      <w:pPr>
        <w:spacing w:line="276" w:lineRule="auto"/>
        <w:ind w:firstLine="360"/>
        <w:jc w:val="both"/>
      </w:pPr>
      <w:r w:rsidRPr="00A37801">
        <w:t>Zabezpečení výuky žáků se speciálními vzdělávacími potřebami je podporováno doplňováním speciálních didaktických pomůcek.</w:t>
      </w:r>
    </w:p>
    <w:p w:rsidR="008637C0" w:rsidRPr="00A37801" w:rsidRDefault="0051028A" w:rsidP="00A64888">
      <w:pPr>
        <w:spacing w:line="276" w:lineRule="auto"/>
        <w:ind w:firstLine="360"/>
        <w:jc w:val="both"/>
      </w:pPr>
      <w:r w:rsidRPr="00A37801">
        <w:t>Škola úzce spolupracuje s podpůrnými institucemi OSPOD, PPP, SPC.</w:t>
      </w:r>
    </w:p>
    <w:p w:rsidR="00A318BB" w:rsidRPr="00A37801" w:rsidRDefault="00A318BB" w:rsidP="00A64888">
      <w:pPr>
        <w:spacing w:line="276" w:lineRule="auto"/>
        <w:ind w:firstLine="360"/>
        <w:jc w:val="both"/>
      </w:pPr>
    </w:p>
    <w:p w:rsidR="00521A9C" w:rsidRPr="00A37801" w:rsidRDefault="00521A9C" w:rsidP="00A64888">
      <w:pPr>
        <w:spacing w:line="276" w:lineRule="auto"/>
        <w:ind w:firstLine="360"/>
        <w:jc w:val="both"/>
      </w:pPr>
    </w:p>
    <w:p w:rsidR="00A318BB" w:rsidRPr="00A37801" w:rsidRDefault="00A318BB" w:rsidP="00AA3F9B">
      <w:pPr>
        <w:pStyle w:val="Nadpis2"/>
        <w:numPr>
          <w:ilvl w:val="1"/>
          <w:numId w:val="187"/>
        </w:numPr>
        <w:spacing w:before="0" w:after="0" w:line="276" w:lineRule="auto"/>
        <w:rPr>
          <w:rFonts w:cs="Times New Roman"/>
        </w:rPr>
      </w:pPr>
      <w:bookmarkStart w:id="181" w:name="_Toc214349678"/>
      <w:bookmarkStart w:id="182" w:name="_Toc228719169"/>
      <w:bookmarkStart w:id="183" w:name="_Toc228720643"/>
      <w:bookmarkStart w:id="184" w:name="_Toc229996792"/>
      <w:bookmarkStart w:id="185" w:name="_Toc229997662"/>
      <w:bookmarkStart w:id="186" w:name="_Toc231098276"/>
      <w:bookmarkStart w:id="187" w:name="_Toc259472708"/>
      <w:bookmarkStart w:id="188" w:name="_Toc271019600"/>
      <w:bookmarkStart w:id="189" w:name="_Toc271621499"/>
      <w:r w:rsidRPr="00A37801">
        <w:rPr>
          <w:rFonts w:cs="Times New Roman"/>
        </w:rPr>
        <w:t>Začlenění průřezových témat</w:t>
      </w:r>
      <w:bookmarkEnd w:id="181"/>
      <w:bookmarkEnd w:id="182"/>
      <w:bookmarkEnd w:id="183"/>
      <w:bookmarkEnd w:id="184"/>
      <w:bookmarkEnd w:id="185"/>
      <w:bookmarkEnd w:id="186"/>
      <w:bookmarkEnd w:id="187"/>
      <w:bookmarkEnd w:id="188"/>
      <w:bookmarkEnd w:id="189"/>
    </w:p>
    <w:p w:rsidR="00A318BB" w:rsidRPr="00A37801" w:rsidRDefault="00A318BB" w:rsidP="00A64888">
      <w:pPr>
        <w:spacing w:line="276" w:lineRule="auto"/>
        <w:jc w:val="both"/>
      </w:pPr>
    </w:p>
    <w:p w:rsidR="00A318BB" w:rsidRPr="00A37801" w:rsidRDefault="00A318BB" w:rsidP="00A64888">
      <w:pPr>
        <w:spacing w:line="276" w:lineRule="auto"/>
        <w:jc w:val="both"/>
      </w:pPr>
      <w:r w:rsidRPr="00A37801">
        <w:t>Průřezová témata jsou realizována těmito formami:</w:t>
      </w:r>
    </w:p>
    <w:p w:rsidR="00162584" w:rsidRPr="00A37801" w:rsidRDefault="00A318BB" w:rsidP="00AA3F9B">
      <w:pPr>
        <w:numPr>
          <w:ilvl w:val="0"/>
          <w:numId w:val="92"/>
        </w:numPr>
        <w:tabs>
          <w:tab w:val="num" w:pos="360"/>
        </w:tabs>
        <w:spacing w:line="276" w:lineRule="auto"/>
        <w:ind w:left="360"/>
        <w:jc w:val="both"/>
      </w:pPr>
      <w:r w:rsidRPr="00A37801">
        <w:t>začleněním obsahu t</w:t>
      </w:r>
      <w:r w:rsidR="00FD4F7D">
        <w:t>e</w:t>
      </w:r>
      <w:r w:rsidRPr="00A37801">
        <w:t>matických okruhů průřezového tématu do vyučovacího předmětu (přesahy, vazby);</w:t>
      </w:r>
    </w:p>
    <w:p w:rsidR="00A318BB" w:rsidRPr="00A37801" w:rsidRDefault="00A318BB" w:rsidP="00AA3F9B">
      <w:pPr>
        <w:numPr>
          <w:ilvl w:val="0"/>
          <w:numId w:val="92"/>
        </w:numPr>
        <w:tabs>
          <w:tab w:val="num" w:pos="360"/>
        </w:tabs>
        <w:spacing w:line="276" w:lineRule="auto"/>
        <w:ind w:left="360"/>
        <w:jc w:val="both"/>
      </w:pPr>
      <w:r w:rsidRPr="00A37801">
        <w:t>formou projektů pořádaných v průběhu školního roku (viz tabulka).</w:t>
      </w:r>
    </w:p>
    <w:p w:rsidR="00A318BB" w:rsidRPr="00A37801" w:rsidRDefault="00A318BB" w:rsidP="00A64888">
      <w:pPr>
        <w:spacing w:line="276" w:lineRule="auto"/>
        <w:jc w:val="both"/>
        <w:sectPr w:rsidR="00A318BB" w:rsidRPr="00A37801" w:rsidSect="00F17CD7">
          <w:headerReference w:type="default" r:id="rId13"/>
          <w:footerReference w:type="even" r:id="rId14"/>
          <w:footerReference w:type="default" r:id="rId15"/>
          <w:pgSz w:w="11906" w:h="16838"/>
          <w:pgMar w:top="567" w:right="567" w:bottom="567" w:left="567" w:header="709" w:footer="709" w:gutter="0"/>
          <w:cols w:space="708"/>
          <w:titlePg/>
        </w:sectPr>
      </w:pPr>
    </w:p>
    <w:p w:rsidR="0051028A" w:rsidRPr="00A37801" w:rsidRDefault="00CE7A10" w:rsidP="00AA3F9B">
      <w:pPr>
        <w:pStyle w:val="Nadpis3"/>
        <w:numPr>
          <w:ilvl w:val="2"/>
          <w:numId w:val="187"/>
        </w:numPr>
        <w:spacing w:line="276" w:lineRule="auto"/>
      </w:pPr>
      <w:bookmarkStart w:id="190" w:name="_Toc229996793"/>
      <w:bookmarkStart w:id="191" w:name="_Toc229997663"/>
      <w:bookmarkStart w:id="192" w:name="_Toc231098277"/>
      <w:bookmarkStart w:id="193" w:name="_Toc259472709"/>
      <w:bookmarkStart w:id="194" w:name="_Toc271019601"/>
      <w:bookmarkStart w:id="195" w:name="_Toc271621500"/>
      <w:bookmarkStart w:id="196" w:name="_Toc213036125"/>
      <w:bookmarkStart w:id="197" w:name="_Toc214348250"/>
      <w:bookmarkStart w:id="198" w:name="_Toc214349679"/>
      <w:bookmarkStart w:id="199" w:name="_Toc228719170"/>
      <w:bookmarkStart w:id="200" w:name="_Toc228720644"/>
      <w:r w:rsidRPr="00A37801">
        <w:lastRenderedPageBreak/>
        <w:t>Tematické</w:t>
      </w:r>
      <w:r w:rsidR="0051028A" w:rsidRPr="00A37801">
        <w:t xml:space="preserve"> okruhy PT</w:t>
      </w:r>
      <w:bookmarkEnd w:id="190"/>
      <w:bookmarkEnd w:id="191"/>
      <w:bookmarkEnd w:id="192"/>
      <w:bookmarkEnd w:id="193"/>
      <w:bookmarkEnd w:id="194"/>
      <w:bookmarkEnd w:id="195"/>
      <w:r w:rsidR="0051028A" w:rsidRPr="00A37801">
        <w:t xml:space="preserve"> </w:t>
      </w:r>
      <w:bookmarkEnd w:id="196"/>
      <w:bookmarkEnd w:id="197"/>
      <w:bookmarkEnd w:id="198"/>
      <w:bookmarkEnd w:id="199"/>
      <w:bookmarkEnd w:id="200"/>
    </w:p>
    <w:p w:rsidR="0051028A" w:rsidRPr="00A37801" w:rsidRDefault="0051028A" w:rsidP="00A64888">
      <w:pPr>
        <w:spacing w:line="276" w:lineRule="auto"/>
        <w:jc w:val="both"/>
      </w:pPr>
    </w:p>
    <w:tbl>
      <w:tblPr>
        <w:tblW w:w="0" w:type="auto"/>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3860"/>
        <w:gridCol w:w="940"/>
        <w:gridCol w:w="940"/>
        <w:gridCol w:w="940"/>
        <w:gridCol w:w="940"/>
        <w:gridCol w:w="1470"/>
        <w:gridCol w:w="1402"/>
        <w:gridCol w:w="1476"/>
        <w:gridCol w:w="1976"/>
        <w:gridCol w:w="1976"/>
      </w:tblGrid>
      <w:tr w:rsidR="0051028A" w:rsidRPr="00A37801">
        <w:trPr>
          <w:cantSplit/>
        </w:trPr>
        <w:tc>
          <w:tcPr>
            <w:tcW w:w="0" w:type="auto"/>
            <w:vMerge w:val="restart"/>
            <w:tcBorders>
              <w:top w:val="thinThickSmallGap" w:sz="18"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gridSpan w:val="5"/>
            <w:tcBorders>
              <w:top w:val="thinThickSmallGap" w:sz="18" w:space="0" w:color="auto"/>
              <w:left w:val="double" w:sz="4" w:space="0" w:color="auto"/>
              <w:bottom w:val="double" w:sz="4" w:space="0" w:color="auto"/>
              <w:right w:val="double" w:sz="4" w:space="0" w:color="auto"/>
            </w:tcBorders>
          </w:tcPr>
          <w:p w:rsidR="0051028A" w:rsidRPr="00A37801" w:rsidRDefault="0051028A" w:rsidP="00A64888">
            <w:pPr>
              <w:spacing w:line="276" w:lineRule="auto"/>
              <w:jc w:val="center"/>
              <w:rPr>
                <w:sz w:val="22"/>
                <w:szCs w:val="22"/>
              </w:rPr>
            </w:pPr>
            <w:r w:rsidRPr="00A37801">
              <w:rPr>
                <w:sz w:val="22"/>
                <w:szCs w:val="22"/>
              </w:rPr>
              <w:t>1. stupeň</w:t>
            </w:r>
          </w:p>
        </w:tc>
        <w:tc>
          <w:tcPr>
            <w:tcW w:w="0" w:type="auto"/>
            <w:gridSpan w:val="4"/>
            <w:tcBorders>
              <w:top w:val="thinThickSmallGap" w:sz="18" w:space="0" w:color="auto"/>
              <w:left w:val="doub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sz w:val="22"/>
                <w:szCs w:val="22"/>
              </w:rPr>
              <w:t>2. stupeň</w:t>
            </w:r>
          </w:p>
        </w:tc>
      </w:tr>
      <w:tr w:rsidR="0051028A" w:rsidRPr="00A37801">
        <w:trPr>
          <w:cantSplit/>
        </w:trPr>
        <w:tc>
          <w:tcPr>
            <w:tcW w:w="0" w:type="auto"/>
            <w:vMerge/>
            <w:tcBorders>
              <w:top w:val="thinThickSmallGap" w:sz="18" w:space="0" w:color="auto"/>
              <w:left w:val="thinThickSmallGap" w:sz="18" w:space="0" w:color="auto"/>
              <w:bottom w:val="double" w:sz="4" w:space="0" w:color="auto"/>
              <w:right w:val="double" w:sz="4" w:space="0" w:color="auto"/>
            </w:tcBorders>
            <w:vAlign w:val="center"/>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tcBorders>
              <w:top w:val="double" w:sz="4" w:space="0" w:color="auto"/>
              <w:left w:val="doub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1. ročník</w:t>
            </w:r>
          </w:p>
        </w:tc>
        <w:tc>
          <w:tcPr>
            <w:tcW w:w="0" w:type="auto"/>
            <w:tcBorders>
              <w:top w:val="doub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2. ročník</w:t>
            </w:r>
          </w:p>
        </w:tc>
        <w:tc>
          <w:tcPr>
            <w:tcW w:w="0" w:type="auto"/>
            <w:tcBorders>
              <w:top w:val="doub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3. ročník</w:t>
            </w:r>
          </w:p>
        </w:tc>
        <w:tc>
          <w:tcPr>
            <w:tcW w:w="0" w:type="auto"/>
            <w:tcBorders>
              <w:top w:val="doub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4. ročník</w:t>
            </w:r>
          </w:p>
        </w:tc>
        <w:tc>
          <w:tcPr>
            <w:tcW w:w="0" w:type="auto"/>
            <w:tcBorders>
              <w:top w:val="double" w:sz="4" w:space="0" w:color="auto"/>
              <w:left w:val="single" w:sz="4" w:space="0" w:color="auto"/>
              <w:bottom w:val="double" w:sz="4" w:space="0" w:color="auto"/>
              <w:right w:val="double" w:sz="4" w:space="0" w:color="auto"/>
            </w:tcBorders>
          </w:tcPr>
          <w:p w:rsidR="0051028A" w:rsidRPr="00A37801" w:rsidRDefault="0051028A" w:rsidP="00A64888">
            <w:pPr>
              <w:spacing w:line="276" w:lineRule="auto"/>
              <w:jc w:val="center"/>
              <w:rPr>
                <w:sz w:val="22"/>
                <w:szCs w:val="22"/>
              </w:rPr>
            </w:pPr>
            <w:r w:rsidRPr="00A37801">
              <w:rPr>
                <w:sz w:val="22"/>
                <w:szCs w:val="22"/>
              </w:rPr>
              <w:t>5. ročník</w:t>
            </w:r>
          </w:p>
        </w:tc>
        <w:tc>
          <w:tcPr>
            <w:tcW w:w="0" w:type="auto"/>
            <w:tcBorders>
              <w:top w:val="double" w:sz="4" w:space="0" w:color="auto"/>
              <w:left w:val="doub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6. ročník</w:t>
            </w:r>
          </w:p>
        </w:tc>
        <w:tc>
          <w:tcPr>
            <w:tcW w:w="0" w:type="auto"/>
            <w:tcBorders>
              <w:top w:val="doub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7. ročník</w:t>
            </w:r>
          </w:p>
        </w:tc>
        <w:tc>
          <w:tcPr>
            <w:tcW w:w="0" w:type="auto"/>
            <w:tcBorders>
              <w:top w:val="doub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r w:rsidRPr="00A37801">
              <w:rPr>
                <w:sz w:val="22"/>
                <w:szCs w:val="22"/>
              </w:rPr>
              <w:t>8. ročník</w:t>
            </w:r>
          </w:p>
        </w:tc>
        <w:tc>
          <w:tcPr>
            <w:tcW w:w="0" w:type="auto"/>
            <w:tcBorders>
              <w:top w:val="double" w:sz="4"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sz w:val="22"/>
                <w:szCs w:val="22"/>
              </w:rPr>
              <w:t>9. ročník</w:t>
            </w:r>
          </w:p>
        </w:tc>
      </w:tr>
      <w:tr w:rsidR="0051028A" w:rsidRPr="00A37801">
        <w:trPr>
          <w:cantSplit/>
        </w:trPr>
        <w:tc>
          <w:tcPr>
            <w:tcW w:w="0" w:type="auto"/>
            <w:vMerge w:val="restart"/>
            <w:tcBorders>
              <w:top w:val="double" w:sz="4"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Osobnostní a sociální výchova</w:t>
            </w:r>
          </w:p>
        </w:tc>
        <w:tc>
          <w:tcPr>
            <w:tcW w:w="0" w:type="auto"/>
            <w:gridSpan w:val="5"/>
            <w:tcBorders>
              <w:top w:val="double" w:sz="4" w:space="0" w:color="auto"/>
              <w:left w:val="double" w:sz="4" w:space="0" w:color="auto"/>
              <w:bottom w:val="single" w:sz="4" w:space="0" w:color="auto"/>
              <w:right w:val="double" w:sz="4" w:space="0" w:color="auto"/>
            </w:tcBorders>
          </w:tcPr>
          <w:p w:rsidR="0051028A" w:rsidRPr="00A37801" w:rsidRDefault="0051028A" w:rsidP="00A64888">
            <w:pPr>
              <w:spacing w:line="276" w:lineRule="auto"/>
              <w:jc w:val="center"/>
              <w:rPr>
                <w:bCs/>
                <w:sz w:val="22"/>
                <w:szCs w:val="22"/>
              </w:rPr>
            </w:pPr>
            <w:r w:rsidRPr="00A37801">
              <w:rPr>
                <w:b/>
                <w:sz w:val="22"/>
                <w:szCs w:val="22"/>
              </w:rPr>
              <w:t>Já a moji spolužáci</w:t>
            </w:r>
            <w:r w:rsidR="001A3D28" w:rsidRPr="00A37801">
              <w:rPr>
                <w:bCs/>
                <w:sz w:val="22"/>
                <w:szCs w:val="22"/>
              </w:rPr>
              <w:t xml:space="preserve"> – Prv</w:t>
            </w:r>
            <w:r w:rsidR="000645D6" w:rsidRPr="00A37801">
              <w:rPr>
                <w:bCs/>
                <w:sz w:val="22"/>
                <w:szCs w:val="22"/>
              </w:rPr>
              <w:t>, Vl</w:t>
            </w:r>
            <w:r w:rsidR="003A3EA7" w:rsidRPr="00A37801">
              <w:rPr>
                <w:bCs/>
                <w:sz w:val="22"/>
                <w:szCs w:val="22"/>
              </w:rPr>
              <w:t>, Nj</w:t>
            </w:r>
            <w:r w:rsidR="001A3D28" w:rsidRPr="00A37801">
              <w:rPr>
                <w:bCs/>
                <w:sz w:val="22"/>
                <w:szCs w:val="22"/>
              </w:rPr>
              <w:t>, Hv</w:t>
            </w:r>
          </w:p>
          <w:p w:rsidR="0051028A" w:rsidRPr="00A37801" w:rsidRDefault="0051028A" w:rsidP="00A64888">
            <w:pPr>
              <w:spacing w:line="276" w:lineRule="auto"/>
              <w:jc w:val="center"/>
              <w:rPr>
                <w:sz w:val="22"/>
                <w:szCs w:val="22"/>
              </w:rPr>
            </w:pPr>
          </w:p>
        </w:tc>
        <w:tc>
          <w:tcPr>
            <w:tcW w:w="0" w:type="auto"/>
            <w:tcBorders>
              <w:top w:val="double" w:sz="4" w:space="0" w:color="auto"/>
              <w:left w:val="doub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gridSpan w:val="3"/>
            <w:tcBorders>
              <w:top w:val="doub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Volba povolání</w:t>
            </w:r>
            <w:r w:rsidRPr="00A37801">
              <w:rPr>
                <w:sz w:val="22"/>
                <w:szCs w:val="22"/>
              </w:rPr>
              <w:t xml:space="preserve"> </w:t>
            </w:r>
            <w:r w:rsidR="008C3B44" w:rsidRPr="00A37801">
              <w:rPr>
                <w:sz w:val="22"/>
                <w:szCs w:val="22"/>
              </w:rPr>
              <w:t>–</w:t>
            </w:r>
            <w:r w:rsidRPr="00A37801">
              <w:rPr>
                <w:sz w:val="22"/>
                <w:szCs w:val="22"/>
              </w:rPr>
              <w:t xml:space="preserve"> </w:t>
            </w:r>
            <w:r w:rsidR="00071911" w:rsidRPr="00A37801">
              <w:rPr>
                <w:sz w:val="22"/>
                <w:szCs w:val="22"/>
              </w:rPr>
              <w:t xml:space="preserve">Ov, </w:t>
            </w:r>
            <w:r w:rsidRPr="00A37801">
              <w:rPr>
                <w:sz w:val="22"/>
                <w:szCs w:val="22"/>
              </w:rPr>
              <w:t>Pv</w:t>
            </w:r>
            <w:r w:rsidR="00024BB1" w:rsidRPr="00A37801">
              <w:rPr>
                <w:sz w:val="22"/>
                <w:szCs w:val="22"/>
              </w:rPr>
              <w:t>, Vz</w:t>
            </w:r>
            <w:r w:rsidR="00CC343A" w:rsidRPr="00A37801">
              <w:rPr>
                <w:sz w:val="22"/>
                <w:szCs w:val="22"/>
              </w:rPr>
              <w:t xml:space="preserve">, </w:t>
            </w:r>
            <w:r w:rsidR="00A4061E" w:rsidRPr="00A37801">
              <w:rPr>
                <w:sz w:val="22"/>
                <w:szCs w:val="22"/>
              </w:rPr>
              <w:t>Inf</w:t>
            </w:r>
          </w:p>
          <w:p w:rsidR="0051028A" w:rsidRPr="00A37801" w:rsidRDefault="0051028A" w:rsidP="00A64888">
            <w:pPr>
              <w:spacing w:line="276" w:lineRule="auto"/>
              <w:jc w:val="center"/>
              <w:rPr>
                <w:sz w:val="22"/>
                <w:szCs w:val="22"/>
              </w:rPr>
            </w:pPr>
          </w:p>
        </w:tc>
      </w:tr>
      <w:tr w:rsidR="0051028A" w:rsidRPr="00A37801">
        <w:trPr>
          <w:cantSplit/>
        </w:trPr>
        <w:tc>
          <w:tcPr>
            <w:tcW w:w="0" w:type="auto"/>
            <w:vMerge/>
            <w:tcBorders>
              <w:top w:val="double" w:sz="4" w:space="0" w:color="auto"/>
              <w:left w:val="thinThickSmallGap" w:sz="18" w:space="0" w:color="auto"/>
              <w:bottom w:val="double" w:sz="4" w:space="0" w:color="auto"/>
              <w:right w:val="double" w:sz="4" w:space="0" w:color="auto"/>
            </w:tcBorders>
            <w:vAlign w:val="center"/>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gridSpan w:val="9"/>
            <w:tcBorders>
              <w:top w:val="single" w:sz="4" w:space="0" w:color="auto"/>
              <w:left w:val="doub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bCs/>
                <w:sz w:val="22"/>
                <w:szCs w:val="22"/>
              </w:rPr>
              <w:t>Školní výlet</w:t>
            </w:r>
            <w:r w:rsidRPr="00A37801">
              <w:rPr>
                <w:bCs/>
                <w:sz w:val="22"/>
                <w:szCs w:val="22"/>
              </w:rPr>
              <w:t xml:space="preserve"> </w:t>
            </w:r>
          </w:p>
        </w:tc>
      </w:tr>
      <w:tr w:rsidR="0051028A" w:rsidRPr="00A37801">
        <w:tc>
          <w:tcPr>
            <w:tcW w:w="0" w:type="auto"/>
            <w:tcBorders>
              <w:top w:val="double" w:sz="4"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Výchova demokratického občana</w:t>
            </w:r>
          </w:p>
        </w:tc>
        <w:tc>
          <w:tcPr>
            <w:tcW w:w="0" w:type="auto"/>
            <w:gridSpan w:val="5"/>
            <w:tcBorders>
              <w:top w:val="double" w:sz="4" w:space="0" w:color="auto"/>
              <w:left w:val="double" w:sz="4" w:space="0" w:color="auto"/>
              <w:bottom w:val="double" w:sz="4" w:space="0" w:color="auto"/>
              <w:right w:val="double" w:sz="4" w:space="0" w:color="auto"/>
            </w:tcBorders>
          </w:tcPr>
          <w:p w:rsidR="0051028A" w:rsidRPr="00A37801" w:rsidRDefault="0051028A" w:rsidP="00A64888">
            <w:pPr>
              <w:spacing w:line="276" w:lineRule="auto"/>
              <w:jc w:val="center"/>
              <w:rPr>
                <w:sz w:val="22"/>
                <w:szCs w:val="22"/>
              </w:rPr>
            </w:pPr>
            <w:r w:rsidRPr="00A37801">
              <w:rPr>
                <w:b/>
                <w:sz w:val="22"/>
                <w:szCs w:val="22"/>
              </w:rPr>
              <w:t xml:space="preserve">Práva a povinnosti žáka </w:t>
            </w:r>
            <w:r w:rsidR="000645D6" w:rsidRPr="00A37801">
              <w:rPr>
                <w:sz w:val="22"/>
                <w:szCs w:val="22"/>
              </w:rPr>
              <w:t>– Prv, Vv, Čj</w:t>
            </w:r>
          </w:p>
          <w:p w:rsidR="0051028A" w:rsidRPr="00A37801" w:rsidRDefault="0051028A" w:rsidP="00A64888">
            <w:pPr>
              <w:spacing w:line="276" w:lineRule="auto"/>
              <w:jc w:val="center"/>
              <w:rPr>
                <w:sz w:val="22"/>
                <w:szCs w:val="22"/>
              </w:rPr>
            </w:pPr>
          </w:p>
        </w:tc>
        <w:tc>
          <w:tcPr>
            <w:tcW w:w="0" w:type="auto"/>
            <w:gridSpan w:val="4"/>
            <w:tcBorders>
              <w:top w:val="double" w:sz="4" w:space="0" w:color="auto"/>
              <w:left w:val="doub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Práva a povinnosti občana</w:t>
            </w:r>
            <w:r w:rsidR="000645D6" w:rsidRPr="00A37801">
              <w:rPr>
                <w:sz w:val="22"/>
                <w:szCs w:val="22"/>
              </w:rPr>
              <w:t xml:space="preserve"> – Ov</w:t>
            </w:r>
            <w:r w:rsidR="00024BB1" w:rsidRPr="00A37801">
              <w:rPr>
                <w:sz w:val="22"/>
                <w:szCs w:val="22"/>
              </w:rPr>
              <w:t>, Vz</w:t>
            </w:r>
          </w:p>
          <w:p w:rsidR="0051028A" w:rsidRPr="00A37801" w:rsidRDefault="0051028A" w:rsidP="00A64888">
            <w:pPr>
              <w:spacing w:line="276" w:lineRule="auto"/>
              <w:jc w:val="center"/>
              <w:rPr>
                <w:sz w:val="22"/>
                <w:szCs w:val="22"/>
              </w:rPr>
            </w:pPr>
          </w:p>
        </w:tc>
      </w:tr>
      <w:tr w:rsidR="0051028A" w:rsidRPr="00A37801">
        <w:trPr>
          <w:cantSplit/>
        </w:trPr>
        <w:tc>
          <w:tcPr>
            <w:tcW w:w="0" w:type="auto"/>
            <w:vMerge w:val="restart"/>
            <w:tcBorders>
              <w:top w:val="double" w:sz="4"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Výchova k myšlení v evropských a globálních souvislostech</w:t>
            </w:r>
          </w:p>
        </w:tc>
        <w:tc>
          <w:tcPr>
            <w:tcW w:w="0" w:type="auto"/>
            <w:tcBorders>
              <w:top w:val="double" w:sz="4" w:space="0" w:color="auto"/>
              <w:left w:val="doub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gridSpan w:val="3"/>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r w:rsidRPr="00A37801">
              <w:rPr>
                <w:b/>
                <w:sz w:val="22"/>
                <w:szCs w:val="22"/>
              </w:rPr>
              <w:t xml:space="preserve">Česká republika a region, v němž žijeme </w:t>
            </w:r>
            <w:r w:rsidRPr="00A37801">
              <w:rPr>
                <w:sz w:val="22"/>
                <w:szCs w:val="22"/>
              </w:rPr>
              <w:t>– Z, Inf, Vl</w:t>
            </w:r>
            <w:r w:rsidR="003A3EA7" w:rsidRPr="00A37801">
              <w:rPr>
                <w:sz w:val="22"/>
                <w:szCs w:val="22"/>
              </w:rPr>
              <w:t xml:space="preserve">, </w:t>
            </w:r>
            <w:r w:rsidR="003A3EA7" w:rsidRPr="00A37801">
              <w:rPr>
                <w:bCs/>
                <w:sz w:val="22"/>
                <w:szCs w:val="22"/>
              </w:rPr>
              <w:t>Nj</w:t>
            </w:r>
            <w:r w:rsidR="001A3D28" w:rsidRPr="00A37801">
              <w:rPr>
                <w:bCs/>
                <w:sz w:val="22"/>
                <w:szCs w:val="22"/>
              </w:rPr>
              <w:t>, Hv</w:t>
            </w:r>
          </w:p>
          <w:p w:rsidR="0051028A" w:rsidRPr="00A37801" w:rsidRDefault="0051028A" w:rsidP="00A64888">
            <w:pPr>
              <w:spacing w:line="276" w:lineRule="auto"/>
              <w:jc w:val="center"/>
              <w:rPr>
                <w:sz w:val="22"/>
                <w:szCs w:val="22"/>
              </w:rPr>
            </w:pPr>
            <w:r w:rsidRPr="00A37801">
              <w:rPr>
                <w:b/>
                <w:sz w:val="22"/>
                <w:szCs w:val="22"/>
              </w:rPr>
              <w:t xml:space="preserve">Historie mého regionu </w:t>
            </w:r>
            <w:r w:rsidRPr="00A37801">
              <w:rPr>
                <w:sz w:val="22"/>
                <w:szCs w:val="22"/>
              </w:rPr>
              <w:t>– D</w:t>
            </w:r>
            <w:r w:rsidR="003A3EA7" w:rsidRPr="00A37801">
              <w:rPr>
                <w:sz w:val="22"/>
                <w:szCs w:val="22"/>
              </w:rPr>
              <w:t xml:space="preserve">, </w:t>
            </w:r>
            <w:r w:rsidR="003A3EA7" w:rsidRPr="00A37801">
              <w:rPr>
                <w:bCs/>
                <w:sz w:val="22"/>
                <w:szCs w:val="22"/>
              </w:rPr>
              <w:t>Nj</w:t>
            </w:r>
          </w:p>
        </w:tc>
        <w:tc>
          <w:tcPr>
            <w:tcW w:w="0" w:type="auto"/>
            <w:gridSpan w:val="2"/>
            <w:tcBorders>
              <w:top w:val="doub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 xml:space="preserve">Objevujeme Evropu a svět, což nás zajímá </w:t>
            </w:r>
            <w:r w:rsidRPr="00A37801">
              <w:rPr>
                <w:sz w:val="22"/>
                <w:szCs w:val="22"/>
              </w:rPr>
              <w:t>– Z</w:t>
            </w:r>
            <w:r w:rsidR="00131B79" w:rsidRPr="00A37801">
              <w:rPr>
                <w:sz w:val="22"/>
                <w:szCs w:val="22"/>
              </w:rPr>
              <w:t>, P</w:t>
            </w:r>
            <w:r w:rsidRPr="00A37801">
              <w:rPr>
                <w:sz w:val="22"/>
                <w:szCs w:val="22"/>
              </w:rPr>
              <w:t>, Inf</w:t>
            </w:r>
            <w:r w:rsidR="003A3EA7" w:rsidRPr="00A37801">
              <w:rPr>
                <w:sz w:val="22"/>
                <w:szCs w:val="22"/>
              </w:rPr>
              <w:t xml:space="preserve">, </w:t>
            </w:r>
            <w:r w:rsidR="003A3EA7" w:rsidRPr="00A37801">
              <w:rPr>
                <w:bCs/>
                <w:sz w:val="22"/>
                <w:szCs w:val="22"/>
              </w:rPr>
              <w:t>Nj</w:t>
            </w:r>
            <w:r w:rsidR="00A4061E" w:rsidRPr="00A37801">
              <w:rPr>
                <w:bCs/>
                <w:sz w:val="22"/>
                <w:szCs w:val="22"/>
              </w:rPr>
              <w:t>, Aj</w:t>
            </w:r>
          </w:p>
          <w:p w:rsidR="0051028A" w:rsidRPr="00A37801" w:rsidRDefault="0051028A" w:rsidP="00A64888">
            <w:pPr>
              <w:spacing w:line="276" w:lineRule="auto"/>
              <w:jc w:val="center"/>
              <w:rPr>
                <w:sz w:val="22"/>
                <w:szCs w:val="22"/>
              </w:rPr>
            </w:pPr>
          </w:p>
        </w:tc>
      </w:tr>
      <w:tr w:rsidR="0051028A" w:rsidRPr="00A37801">
        <w:trPr>
          <w:cantSplit/>
        </w:trPr>
        <w:tc>
          <w:tcPr>
            <w:tcW w:w="0" w:type="auto"/>
            <w:vMerge/>
            <w:tcBorders>
              <w:top w:val="double" w:sz="4" w:space="0" w:color="auto"/>
              <w:left w:val="thinThickSmallGap" w:sz="18" w:space="0" w:color="auto"/>
              <w:bottom w:val="double" w:sz="4" w:space="0" w:color="auto"/>
              <w:right w:val="double" w:sz="4" w:space="0" w:color="auto"/>
            </w:tcBorders>
            <w:vAlign w:val="center"/>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gridSpan w:val="5"/>
            <w:tcBorders>
              <w:top w:val="single" w:sz="4" w:space="0" w:color="auto"/>
              <w:left w:val="double" w:sz="4" w:space="0" w:color="auto"/>
              <w:bottom w:val="double" w:sz="4" w:space="0" w:color="auto"/>
              <w:right w:val="double" w:sz="4" w:space="0" w:color="auto"/>
            </w:tcBorders>
          </w:tcPr>
          <w:p w:rsidR="0051028A" w:rsidRPr="00A37801" w:rsidRDefault="0051028A" w:rsidP="00A64888">
            <w:pPr>
              <w:pStyle w:val="Zkladntext"/>
              <w:spacing w:after="0" w:line="276" w:lineRule="auto"/>
              <w:jc w:val="center"/>
              <w:rPr>
                <w:sz w:val="22"/>
                <w:szCs w:val="22"/>
              </w:rPr>
            </w:pPr>
            <w:r w:rsidRPr="00A37801">
              <w:rPr>
                <w:b/>
                <w:sz w:val="22"/>
                <w:szCs w:val="22"/>
              </w:rPr>
              <w:t>Moje obec a já</w:t>
            </w:r>
            <w:r w:rsidRPr="00A37801">
              <w:rPr>
                <w:sz w:val="22"/>
                <w:szCs w:val="22"/>
              </w:rPr>
              <w:t xml:space="preserve"> – </w:t>
            </w:r>
            <w:r w:rsidR="001D5D5E" w:rsidRPr="00A37801">
              <w:rPr>
                <w:sz w:val="22"/>
                <w:szCs w:val="22"/>
              </w:rPr>
              <w:t xml:space="preserve">Prv, </w:t>
            </w:r>
            <w:r w:rsidRPr="00A37801">
              <w:rPr>
                <w:sz w:val="22"/>
                <w:szCs w:val="22"/>
              </w:rPr>
              <w:t xml:space="preserve">Vl </w:t>
            </w:r>
            <w:r w:rsidR="001D5D5E" w:rsidRPr="00A37801">
              <w:rPr>
                <w:sz w:val="22"/>
                <w:szCs w:val="22"/>
              </w:rPr>
              <w:t>, Př</w:t>
            </w:r>
            <w:r w:rsidR="003A3EA7" w:rsidRPr="00A37801">
              <w:rPr>
                <w:sz w:val="22"/>
                <w:szCs w:val="22"/>
              </w:rPr>
              <w:t xml:space="preserve">, </w:t>
            </w:r>
            <w:r w:rsidR="003A3EA7" w:rsidRPr="00A37801">
              <w:rPr>
                <w:bCs/>
                <w:sz w:val="22"/>
                <w:szCs w:val="22"/>
              </w:rPr>
              <w:t>Nj</w:t>
            </w:r>
          </w:p>
          <w:p w:rsidR="0051028A" w:rsidRPr="00A37801" w:rsidRDefault="0051028A" w:rsidP="00A64888">
            <w:pPr>
              <w:spacing w:line="276" w:lineRule="auto"/>
              <w:jc w:val="center"/>
              <w:rPr>
                <w:sz w:val="22"/>
                <w:szCs w:val="22"/>
              </w:rPr>
            </w:pPr>
          </w:p>
        </w:tc>
        <w:tc>
          <w:tcPr>
            <w:tcW w:w="0" w:type="auto"/>
            <w:tcBorders>
              <w:top w:val="single" w:sz="4" w:space="0" w:color="auto"/>
              <w:left w:val="doub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single" w:sz="4"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p>
        </w:tc>
      </w:tr>
      <w:tr w:rsidR="0051028A" w:rsidRPr="00A37801">
        <w:tc>
          <w:tcPr>
            <w:tcW w:w="0" w:type="auto"/>
            <w:tcBorders>
              <w:top w:val="double" w:sz="4"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Multikulturní výchova</w:t>
            </w:r>
          </w:p>
        </w:tc>
        <w:tc>
          <w:tcPr>
            <w:tcW w:w="0" w:type="auto"/>
            <w:gridSpan w:val="5"/>
            <w:tcBorders>
              <w:top w:val="double" w:sz="4" w:space="0" w:color="auto"/>
              <w:left w:val="double" w:sz="4" w:space="0" w:color="auto"/>
              <w:bottom w:val="double" w:sz="4" w:space="0" w:color="auto"/>
              <w:right w:val="double" w:sz="4" w:space="0" w:color="auto"/>
            </w:tcBorders>
          </w:tcPr>
          <w:p w:rsidR="0051028A" w:rsidRPr="00A37801" w:rsidRDefault="0051028A" w:rsidP="00A64888">
            <w:pPr>
              <w:spacing w:line="276" w:lineRule="auto"/>
              <w:jc w:val="center"/>
              <w:rPr>
                <w:sz w:val="22"/>
                <w:szCs w:val="22"/>
              </w:rPr>
            </w:pPr>
            <w:r w:rsidRPr="00A37801">
              <w:rPr>
                <w:b/>
                <w:sz w:val="22"/>
                <w:szCs w:val="22"/>
              </w:rPr>
              <w:t xml:space="preserve">Všichni jsme kamarádi bez rozdílů </w:t>
            </w:r>
            <w:r w:rsidR="000645D6" w:rsidRPr="00A37801">
              <w:rPr>
                <w:sz w:val="22"/>
                <w:szCs w:val="22"/>
              </w:rPr>
              <w:t>– Prv, Čj, Vv</w:t>
            </w:r>
            <w:r w:rsidRPr="00A37801">
              <w:rPr>
                <w:sz w:val="22"/>
                <w:szCs w:val="22"/>
              </w:rPr>
              <w:t>, D</w:t>
            </w:r>
            <w:r w:rsidR="006E5E83" w:rsidRPr="00A37801">
              <w:rPr>
                <w:sz w:val="22"/>
                <w:szCs w:val="22"/>
              </w:rPr>
              <w:t>v</w:t>
            </w:r>
            <w:r w:rsidR="000645D6" w:rsidRPr="00A37801">
              <w:rPr>
                <w:sz w:val="22"/>
                <w:szCs w:val="22"/>
              </w:rPr>
              <w:t>, Vl</w:t>
            </w:r>
          </w:p>
        </w:tc>
        <w:tc>
          <w:tcPr>
            <w:tcW w:w="0" w:type="auto"/>
            <w:gridSpan w:val="4"/>
            <w:tcBorders>
              <w:top w:val="double" w:sz="4" w:space="0" w:color="auto"/>
              <w:left w:val="doub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 xml:space="preserve">Soužití s národnostními menšinami </w:t>
            </w:r>
            <w:r w:rsidR="000645D6" w:rsidRPr="00A37801">
              <w:rPr>
                <w:sz w:val="22"/>
                <w:szCs w:val="22"/>
              </w:rPr>
              <w:t>– Ov, Čj</w:t>
            </w:r>
            <w:r w:rsidR="00024BB1" w:rsidRPr="00A37801">
              <w:rPr>
                <w:sz w:val="22"/>
                <w:szCs w:val="22"/>
              </w:rPr>
              <w:t>, Vz</w:t>
            </w:r>
            <w:r w:rsidR="00DB00E9" w:rsidRPr="00A37801">
              <w:rPr>
                <w:sz w:val="22"/>
                <w:szCs w:val="22"/>
              </w:rPr>
              <w:t>, Aj</w:t>
            </w:r>
          </w:p>
        </w:tc>
      </w:tr>
      <w:tr w:rsidR="0051028A" w:rsidRPr="00A37801">
        <w:trPr>
          <w:cantSplit/>
        </w:trPr>
        <w:tc>
          <w:tcPr>
            <w:tcW w:w="0" w:type="auto"/>
            <w:vMerge w:val="restart"/>
            <w:tcBorders>
              <w:top w:val="double" w:sz="4" w:space="0" w:color="auto"/>
              <w:left w:val="thinThickSmallGap" w:sz="18" w:space="0" w:color="auto"/>
              <w:bottom w:val="double" w:sz="4"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Enviro</w:t>
            </w:r>
            <w:r w:rsidR="00F70D43">
              <w:rPr>
                <w:sz w:val="22"/>
                <w:szCs w:val="22"/>
                <w14:shadow w14:blurRad="50800" w14:dist="38100" w14:dir="2700000" w14:sx="100000" w14:sy="100000" w14:kx="0" w14:ky="0" w14:algn="tl">
                  <w14:srgbClr w14:val="000000">
                    <w14:alpha w14:val="60000"/>
                  </w14:srgbClr>
                </w14:shadow>
              </w:rPr>
              <w:t>nm</w:t>
            </w:r>
            <w:r w:rsidRPr="00B74980">
              <w:rPr>
                <w:sz w:val="22"/>
                <w:szCs w:val="22"/>
                <w14:shadow w14:blurRad="50800" w14:dist="38100" w14:dir="2700000" w14:sx="100000" w14:sy="100000" w14:kx="0" w14:ky="0" w14:algn="tl">
                  <w14:srgbClr w14:val="000000">
                    <w14:alpha w14:val="60000"/>
                  </w14:srgbClr>
                </w14:shadow>
              </w:rPr>
              <w:t>entální výchova</w:t>
            </w:r>
          </w:p>
        </w:tc>
        <w:tc>
          <w:tcPr>
            <w:tcW w:w="0" w:type="auto"/>
            <w:tcBorders>
              <w:top w:val="double" w:sz="4" w:space="0" w:color="auto"/>
              <w:left w:val="doub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doub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doub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gridSpan w:val="3"/>
            <w:tcBorders>
              <w:top w:val="doub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 xml:space="preserve">Zdravověda </w:t>
            </w:r>
            <w:r w:rsidR="00FC32CD" w:rsidRPr="00A37801">
              <w:rPr>
                <w:sz w:val="22"/>
                <w:szCs w:val="22"/>
              </w:rPr>
              <w:t>– Tv,</w:t>
            </w:r>
            <w:r w:rsidRPr="00A37801">
              <w:rPr>
                <w:sz w:val="22"/>
                <w:szCs w:val="22"/>
              </w:rPr>
              <w:t xml:space="preserve"> </w:t>
            </w:r>
            <w:r w:rsidR="00131B79" w:rsidRPr="00A37801">
              <w:rPr>
                <w:sz w:val="22"/>
                <w:szCs w:val="22"/>
              </w:rPr>
              <w:t>Vz</w:t>
            </w:r>
            <w:r w:rsidR="00FC32CD" w:rsidRPr="00A37801">
              <w:rPr>
                <w:sz w:val="22"/>
                <w:szCs w:val="22"/>
              </w:rPr>
              <w:t xml:space="preserve">, </w:t>
            </w:r>
            <w:r w:rsidR="00B7278A" w:rsidRPr="00A37801">
              <w:rPr>
                <w:sz w:val="22"/>
                <w:szCs w:val="22"/>
              </w:rPr>
              <w:t>P</w:t>
            </w:r>
            <w:r w:rsidR="008C3B44" w:rsidRPr="00A37801">
              <w:rPr>
                <w:sz w:val="22"/>
                <w:szCs w:val="22"/>
              </w:rPr>
              <w:t>, Ch</w:t>
            </w:r>
            <w:r w:rsidR="00DB00E9" w:rsidRPr="00A37801">
              <w:rPr>
                <w:sz w:val="22"/>
                <w:szCs w:val="22"/>
              </w:rPr>
              <w:t xml:space="preserve">, </w:t>
            </w:r>
            <w:r w:rsidR="00ED0BB7" w:rsidRPr="00A37801">
              <w:rPr>
                <w:sz w:val="22"/>
                <w:szCs w:val="22"/>
              </w:rPr>
              <w:t>Pv</w:t>
            </w:r>
          </w:p>
        </w:tc>
      </w:tr>
      <w:tr w:rsidR="0051028A" w:rsidRPr="00A37801">
        <w:trPr>
          <w:cantSplit/>
        </w:trPr>
        <w:tc>
          <w:tcPr>
            <w:tcW w:w="0" w:type="auto"/>
            <w:vMerge/>
            <w:tcBorders>
              <w:top w:val="double" w:sz="4" w:space="0" w:color="auto"/>
              <w:left w:val="thinThickSmallGap" w:sz="18" w:space="0" w:color="auto"/>
              <w:bottom w:val="double" w:sz="4" w:space="0" w:color="auto"/>
              <w:right w:val="double" w:sz="4" w:space="0" w:color="auto"/>
            </w:tcBorders>
            <w:vAlign w:val="center"/>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gridSpan w:val="9"/>
            <w:tcBorders>
              <w:top w:val="single" w:sz="4" w:space="0" w:color="auto"/>
              <w:left w:val="double" w:sz="4" w:space="0" w:color="auto"/>
              <w:bottom w:val="doub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 xml:space="preserve">Příroda kolem nás a péče o životní prostředí v našem okolí </w:t>
            </w:r>
            <w:r w:rsidRPr="00A37801">
              <w:rPr>
                <w:sz w:val="22"/>
                <w:szCs w:val="22"/>
              </w:rPr>
              <w:t>– Prv, Vl, Př, P, Z, Ch</w:t>
            </w:r>
            <w:r w:rsidR="00071911" w:rsidRPr="00A37801">
              <w:rPr>
                <w:sz w:val="22"/>
                <w:szCs w:val="22"/>
              </w:rPr>
              <w:t>, F, M</w:t>
            </w:r>
            <w:r w:rsidRPr="00A37801">
              <w:rPr>
                <w:sz w:val="22"/>
                <w:szCs w:val="22"/>
              </w:rPr>
              <w:t>, Pv, Vv, Ov</w:t>
            </w:r>
            <w:r w:rsidR="003A3EA7" w:rsidRPr="00A37801">
              <w:rPr>
                <w:sz w:val="22"/>
                <w:szCs w:val="22"/>
              </w:rPr>
              <w:t xml:space="preserve">, </w:t>
            </w:r>
            <w:r w:rsidR="003A3EA7" w:rsidRPr="00A37801">
              <w:rPr>
                <w:bCs/>
                <w:sz w:val="22"/>
                <w:szCs w:val="22"/>
              </w:rPr>
              <w:t>Nj</w:t>
            </w:r>
            <w:r w:rsidR="00A4061E" w:rsidRPr="00A37801">
              <w:rPr>
                <w:bCs/>
                <w:sz w:val="22"/>
                <w:szCs w:val="22"/>
              </w:rPr>
              <w:t xml:space="preserve">, Aj, </w:t>
            </w:r>
            <w:r w:rsidR="00A4061E" w:rsidRPr="00A37801">
              <w:rPr>
                <w:sz w:val="22"/>
                <w:szCs w:val="22"/>
              </w:rPr>
              <w:t>Inf</w:t>
            </w:r>
          </w:p>
          <w:p w:rsidR="0051028A" w:rsidRPr="00A37801" w:rsidRDefault="0051028A" w:rsidP="00A64888">
            <w:pPr>
              <w:spacing w:line="276" w:lineRule="auto"/>
              <w:jc w:val="center"/>
              <w:rPr>
                <w:sz w:val="22"/>
                <w:szCs w:val="22"/>
              </w:rPr>
            </w:pPr>
            <w:r w:rsidRPr="00A37801">
              <w:rPr>
                <w:b/>
                <w:sz w:val="22"/>
                <w:szCs w:val="22"/>
              </w:rPr>
              <w:t>Zdravý životní styl – co nám prospívá a co nám škodí</w:t>
            </w:r>
            <w:r w:rsidR="00FC32CD" w:rsidRPr="00A37801">
              <w:rPr>
                <w:sz w:val="22"/>
                <w:szCs w:val="22"/>
              </w:rPr>
              <w:t xml:space="preserve"> – Prv, Tv</w:t>
            </w:r>
            <w:r w:rsidRPr="00A37801">
              <w:rPr>
                <w:sz w:val="22"/>
                <w:szCs w:val="22"/>
              </w:rPr>
              <w:t xml:space="preserve">, </w:t>
            </w:r>
            <w:r w:rsidR="00131B79" w:rsidRPr="00A37801">
              <w:rPr>
                <w:sz w:val="22"/>
                <w:szCs w:val="22"/>
              </w:rPr>
              <w:t>Vz</w:t>
            </w:r>
            <w:r w:rsidR="00FC32CD" w:rsidRPr="00A37801">
              <w:rPr>
                <w:sz w:val="22"/>
                <w:szCs w:val="22"/>
              </w:rPr>
              <w:t xml:space="preserve">, </w:t>
            </w:r>
            <w:r w:rsidRPr="00A37801">
              <w:rPr>
                <w:sz w:val="22"/>
                <w:szCs w:val="22"/>
              </w:rPr>
              <w:t>Př</w:t>
            </w:r>
            <w:r w:rsidR="005E2922" w:rsidRPr="00A37801">
              <w:rPr>
                <w:sz w:val="22"/>
                <w:szCs w:val="22"/>
              </w:rPr>
              <w:t>,</w:t>
            </w:r>
            <w:r w:rsidR="00B7278A" w:rsidRPr="00A37801">
              <w:rPr>
                <w:sz w:val="22"/>
                <w:szCs w:val="22"/>
              </w:rPr>
              <w:t xml:space="preserve"> P,</w:t>
            </w:r>
            <w:r w:rsidR="005E2922" w:rsidRPr="00A37801">
              <w:rPr>
                <w:sz w:val="22"/>
                <w:szCs w:val="22"/>
              </w:rPr>
              <w:t xml:space="preserve"> Ch</w:t>
            </w:r>
            <w:r w:rsidR="00523A34" w:rsidRPr="00A37801">
              <w:rPr>
                <w:sz w:val="22"/>
                <w:szCs w:val="22"/>
              </w:rPr>
              <w:t>, Pv</w:t>
            </w:r>
            <w:r w:rsidR="003A3EA7" w:rsidRPr="00A37801">
              <w:rPr>
                <w:sz w:val="22"/>
                <w:szCs w:val="22"/>
              </w:rPr>
              <w:t xml:space="preserve">, </w:t>
            </w:r>
            <w:r w:rsidR="003A3EA7" w:rsidRPr="00A37801">
              <w:rPr>
                <w:bCs/>
                <w:sz w:val="22"/>
                <w:szCs w:val="22"/>
              </w:rPr>
              <w:t>Nj</w:t>
            </w:r>
            <w:r w:rsidR="00A4061E" w:rsidRPr="00A37801">
              <w:rPr>
                <w:bCs/>
                <w:sz w:val="22"/>
                <w:szCs w:val="22"/>
              </w:rPr>
              <w:t xml:space="preserve">, </w:t>
            </w:r>
            <w:r w:rsidR="00A4061E" w:rsidRPr="00A37801">
              <w:rPr>
                <w:sz w:val="22"/>
                <w:szCs w:val="22"/>
              </w:rPr>
              <w:t>Inf</w:t>
            </w:r>
          </w:p>
        </w:tc>
      </w:tr>
      <w:tr w:rsidR="0051028A" w:rsidRPr="00A37801">
        <w:trPr>
          <w:cantSplit/>
        </w:trPr>
        <w:tc>
          <w:tcPr>
            <w:tcW w:w="0" w:type="auto"/>
            <w:vMerge w:val="restart"/>
            <w:tcBorders>
              <w:top w:val="double" w:sz="4" w:space="0" w:color="auto"/>
              <w:left w:val="thinThickSmallGap" w:sz="18" w:space="0" w:color="auto"/>
              <w:bottom w:val="thickThinSmallGap" w:sz="18" w:space="0" w:color="auto"/>
              <w:right w:val="double" w:sz="4" w:space="0" w:color="auto"/>
            </w:tcBorders>
          </w:tcPr>
          <w:p w:rsidR="0051028A" w:rsidRPr="00B74980" w:rsidRDefault="0051028A" w:rsidP="00A64888">
            <w:pPr>
              <w:spacing w:line="276" w:lineRule="auto"/>
              <w:jc w:val="center"/>
              <w:rPr>
                <w:sz w:val="22"/>
                <w:szCs w:val="22"/>
                <w14:shadow w14:blurRad="50800" w14:dist="38100" w14:dir="2700000" w14:sx="100000" w14:sy="100000" w14:kx="0" w14:ky="0" w14:algn="tl">
                  <w14:srgbClr w14:val="000000">
                    <w14:alpha w14:val="60000"/>
                  </w14:srgbClr>
                </w14:shadow>
              </w:rPr>
            </w:pPr>
            <w:r w:rsidRPr="00B74980">
              <w:rPr>
                <w:sz w:val="22"/>
                <w:szCs w:val="22"/>
                <w14:shadow w14:blurRad="50800" w14:dist="38100" w14:dir="2700000" w14:sx="100000" w14:sy="100000" w14:kx="0" w14:ky="0" w14:algn="tl">
                  <w14:srgbClr w14:val="000000">
                    <w14:alpha w14:val="60000"/>
                  </w14:srgbClr>
                </w14:shadow>
              </w:rPr>
              <w:t>Mediální výchova</w:t>
            </w:r>
          </w:p>
        </w:tc>
        <w:tc>
          <w:tcPr>
            <w:tcW w:w="0" w:type="auto"/>
            <w:tcBorders>
              <w:top w:val="double" w:sz="4" w:space="0" w:color="auto"/>
              <w:left w:val="doub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tcBorders>
              <w:top w:val="doub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sz w:val="22"/>
                <w:szCs w:val="22"/>
              </w:rPr>
            </w:pPr>
          </w:p>
        </w:tc>
        <w:tc>
          <w:tcPr>
            <w:tcW w:w="0" w:type="auto"/>
            <w:gridSpan w:val="6"/>
            <w:tcBorders>
              <w:top w:val="doub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 xml:space="preserve">Informatika </w:t>
            </w:r>
            <w:r w:rsidR="000645D6" w:rsidRPr="00A37801">
              <w:rPr>
                <w:sz w:val="22"/>
                <w:szCs w:val="22"/>
              </w:rPr>
              <w:t>– Čj</w:t>
            </w:r>
            <w:r w:rsidR="006E5E83" w:rsidRPr="00A37801">
              <w:rPr>
                <w:sz w:val="22"/>
                <w:szCs w:val="22"/>
              </w:rPr>
              <w:t xml:space="preserve"> (Řv</w:t>
            </w:r>
            <w:r w:rsidRPr="00A37801">
              <w:rPr>
                <w:sz w:val="22"/>
                <w:szCs w:val="22"/>
              </w:rPr>
              <w:t>), P, Z, D, M, F, Ch</w:t>
            </w:r>
            <w:r w:rsidR="003A3EA7" w:rsidRPr="00A37801">
              <w:rPr>
                <w:sz w:val="22"/>
                <w:szCs w:val="22"/>
              </w:rPr>
              <w:t xml:space="preserve">, </w:t>
            </w:r>
            <w:r w:rsidR="003A3EA7" w:rsidRPr="00A37801">
              <w:rPr>
                <w:bCs/>
                <w:sz w:val="22"/>
                <w:szCs w:val="22"/>
              </w:rPr>
              <w:t>N</w:t>
            </w:r>
            <w:r w:rsidR="00996613" w:rsidRPr="00A37801">
              <w:rPr>
                <w:bCs/>
                <w:sz w:val="22"/>
                <w:szCs w:val="22"/>
              </w:rPr>
              <w:t>j</w:t>
            </w:r>
          </w:p>
        </w:tc>
      </w:tr>
      <w:tr w:rsidR="0051028A" w:rsidRPr="00A37801">
        <w:trPr>
          <w:cantSplit/>
        </w:trPr>
        <w:tc>
          <w:tcPr>
            <w:tcW w:w="0" w:type="auto"/>
            <w:vMerge/>
            <w:tcBorders>
              <w:top w:val="double" w:sz="4" w:space="0" w:color="auto"/>
              <w:left w:val="thinThickSmallGap" w:sz="18" w:space="0" w:color="auto"/>
              <w:bottom w:val="thickThinSmallGap" w:sz="18" w:space="0" w:color="auto"/>
              <w:right w:val="double" w:sz="4" w:space="0" w:color="auto"/>
            </w:tcBorders>
            <w:vAlign w:val="center"/>
          </w:tcPr>
          <w:p w:rsidR="0051028A" w:rsidRPr="00B74980" w:rsidRDefault="0051028A" w:rsidP="00A64888">
            <w:pPr>
              <w:spacing w:line="276" w:lineRule="auto"/>
              <w:rPr>
                <w:sz w:val="22"/>
                <w:szCs w:val="22"/>
                <w14:shadow w14:blurRad="50800" w14:dist="38100" w14:dir="2700000" w14:sx="100000" w14:sy="100000" w14:kx="0" w14:ky="0" w14:algn="tl">
                  <w14:srgbClr w14:val="000000">
                    <w14:alpha w14:val="60000"/>
                  </w14:srgbClr>
                </w14:shadow>
              </w:rPr>
            </w:pPr>
          </w:p>
        </w:tc>
        <w:tc>
          <w:tcPr>
            <w:tcW w:w="0" w:type="auto"/>
            <w:gridSpan w:val="5"/>
            <w:tcBorders>
              <w:top w:val="single" w:sz="4" w:space="0" w:color="auto"/>
              <w:left w:val="double" w:sz="4" w:space="0" w:color="auto"/>
              <w:bottom w:val="thickThinSmallGap" w:sz="18" w:space="0" w:color="auto"/>
              <w:right w:val="double" w:sz="4" w:space="0" w:color="auto"/>
            </w:tcBorders>
          </w:tcPr>
          <w:p w:rsidR="0051028A" w:rsidRPr="00A37801" w:rsidRDefault="0051028A" w:rsidP="00A64888">
            <w:pPr>
              <w:spacing w:line="276" w:lineRule="auto"/>
              <w:jc w:val="center"/>
              <w:rPr>
                <w:sz w:val="22"/>
                <w:szCs w:val="22"/>
              </w:rPr>
            </w:pPr>
            <w:r w:rsidRPr="00A37801">
              <w:rPr>
                <w:b/>
                <w:sz w:val="22"/>
                <w:szCs w:val="22"/>
              </w:rPr>
              <w:t>Učíme se komunikovat s okolním světem</w:t>
            </w:r>
            <w:r w:rsidR="005E2922" w:rsidRPr="00A37801">
              <w:rPr>
                <w:sz w:val="22"/>
                <w:szCs w:val="22"/>
              </w:rPr>
              <w:t xml:space="preserve"> – Čj, Inf, Prv, Řv</w:t>
            </w:r>
            <w:r w:rsidR="000645D6" w:rsidRPr="00A37801">
              <w:rPr>
                <w:sz w:val="22"/>
                <w:szCs w:val="22"/>
              </w:rPr>
              <w:t>, Vl</w:t>
            </w:r>
            <w:r w:rsidR="003A3EA7" w:rsidRPr="00A37801">
              <w:rPr>
                <w:sz w:val="22"/>
                <w:szCs w:val="22"/>
              </w:rPr>
              <w:t xml:space="preserve">, </w:t>
            </w:r>
            <w:r w:rsidR="003A3EA7" w:rsidRPr="00A37801">
              <w:rPr>
                <w:bCs/>
                <w:sz w:val="22"/>
                <w:szCs w:val="22"/>
              </w:rPr>
              <w:t>Nj</w:t>
            </w:r>
          </w:p>
        </w:tc>
        <w:tc>
          <w:tcPr>
            <w:tcW w:w="0" w:type="auto"/>
            <w:gridSpan w:val="4"/>
            <w:tcBorders>
              <w:top w:val="single" w:sz="4" w:space="0" w:color="auto"/>
              <w:left w:val="double" w:sz="4" w:space="0" w:color="auto"/>
              <w:bottom w:val="thickThinSmallGap" w:sz="18" w:space="0" w:color="auto"/>
              <w:right w:val="thickThinSmallGap" w:sz="18" w:space="0" w:color="auto"/>
            </w:tcBorders>
          </w:tcPr>
          <w:p w:rsidR="0051028A" w:rsidRPr="00A37801" w:rsidRDefault="0051028A" w:rsidP="00A64888">
            <w:pPr>
              <w:spacing w:line="276" w:lineRule="auto"/>
              <w:jc w:val="center"/>
              <w:rPr>
                <w:sz w:val="22"/>
                <w:szCs w:val="22"/>
              </w:rPr>
            </w:pPr>
            <w:r w:rsidRPr="00A37801">
              <w:rPr>
                <w:b/>
                <w:sz w:val="22"/>
                <w:szCs w:val="22"/>
              </w:rPr>
              <w:t>Práce se zdroji informací</w:t>
            </w:r>
            <w:r w:rsidR="005E2922" w:rsidRPr="00A37801">
              <w:rPr>
                <w:sz w:val="22"/>
                <w:szCs w:val="22"/>
              </w:rPr>
              <w:t xml:space="preserve"> – Čj, D, Ov, P, Z, Ch, F, Vz</w:t>
            </w:r>
            <w:r w:rsidR="003A3EA7" w:rsidRPr="00A37801">
              <w:rPr>
                <w:sz w:val="22"/>
                <w:szCs w:val="22"/>
              </w:rPr>
              <w:t xml:space="preserve">, </w:t>
            </w:r>
            <w:r w:rsidR="003A3EA7" w:rsidRPr="00A37801">
              <w:rPr>
                <w:bCs/>
                <w:sz w:val="22"/>
                <w:szCs w:val="22"/>
              </w:rPr>
              <w:t>Nj</w:t>
            </w:r>
            <w:r w:rsidR="00BA61A4" w:rsidRPr="00A37801">
              <w:rPr>
                <w:bCs/>
                <w:sz w:val="22"/>
                <w:szCs w:val="22"/>
              </w:rPr>
              <w:t xml:space="preserve">, </w:t>
            </w:r>
            <w:r w:rsidR="00DB00E9" w:rsidRPr="00A37801">
              <w:rPr>
                <w:bCs/>
                <w:sz w:val="22"/>
                <w:szCs w:val="22"/>
              </w:rPr>
              <w:t>Aj, Inf</w:t>
            </w:r>
          </w:p>
          <w:p w:rsidR="0051028A" w:rsidRPr="00A37801" w:rsidRDefault="0051028A" w:rsidP="00A64888">
            <w:pPr>
              <w:spacing w:line="276" w:lineRule="auto"/>
              <w:jc w:val="center"/>
              <w:rPr>
                <w:sz w:val="22"/>
                <w:szCs w:val="22"/>
              </w:rPr>
            </w:pPr>
            <w:r w:rsidRPr="00A37801">
              <w:rPr>
                <w:b/>
                <w:sz w:val="22"/>
                <w:szCs w:val="22"/>
              </w:rPr>
              <w:t>Informatika</w:t>
            </w:r>
            <w:r w:rsidRPr="00A37801">
              <w:rPr>
                <w:sz w:val="22"/>
                <w:szCs w:val="22"/>
              </w:rPr>
              <w:t xml:space="preserve"> – Čj, Ov</w:t>
            </w:r>
            <w:r w:rsidR="003A3EA7" w:rsidRPr="00A37801">
              <w:rPr>
                <w:sz w:val="22"/>
                <w:szCs w:val="22"/>
              </w:rPr>
              <w:t xml:space="preserve">, </w:t>
            </w:r>
            <w:r w:rsidR="003A3EA7" w:rsidRPr="00A37801">
              <w:rPr>
                <w:bCs/>
                <w:sz w:val="22"/>
                <w:szCs w:val="22"/>
              </w:rPr>
              <w:t>Nj</w:t>
            </w:r>
            <w:r w:rsidR="00996613" w:rsidRPr="00A37801">
              <w:rPr>
                <w:bCs/>
                <w:sz w:val="22"/>
                <w:szCs w:val="22"/>
              </w:rPr>
              <w:t>, Vz</w:t>
            </w:r>
            <w:r w:rsidR="00A4061E" w:rsidRPr="00A37801">
              <w:rPr>
                <w:bCs/>
                <w:sz w:val="22"/>
                <w:szCs w:val="22"/>
              </w:rPr>
              <w:t>, Aj</w:t>
            </w:r>
          </w:p>
        </w:tc>
      </w:tr>
    </w:tbl>
    <w:p w:rsidR="00CE7A10" w:rsidRPr="00A37801" w:rsidRDefault="00CE7A10" w:rsidP="00A64888">
      <w:pPr>
        <w:pStyle w:val="Nadpis2"/>
        <w:spacing w:before="0" w:after="0" w:line="276" w:lineRule="auto"/>
        <w:rPr>
          <w:rFonts w:cs="Times New Roman"/>
          <w:sz w:val="22"/>
          <w:szCs w:val="22"/>
        </w:rPr>
      </w:pPr>
      <w:bookmarkStart w:id="201" w:name="_Toc213036126"/>
    </w:p>
    <w:p w:rsidR="00D55376" w:rsidRPr="00A37801" w:rsidRDefault="00D55376" w:rsidP="00A64888">
      <w:pPr>
        <w:spacing w:line="276" w:lineRule="auto"/>
        <w:rPr>
          <w:sz w:val="22"/>
          <w:szCs w:val="22"/>
        </w:rPr>
      </w:pPr>
      <w:r w:rsidRPr="00A37801">
        <w:rPr>
          <w:sz w:val="22"/>
          <w:szCs w:val="22"/>
        </w:rPr>
        <w:t>Forma projektů PT</w:t>
      </w:r>
    </w:p>
    <w:p w:rsidR="00D55376" w:rsidRPr="00A37801" w:rsidRDefault="00D55376" w:rsidP="00AA3F9B">
      <w:pPr>
        <w:numPr>
          <w:ilvl w:val="0"/>
          <w:numId w:val="92"/>
        </w:numPr>
        <w:spacing w:line="276" w:lineRule="auto"/>
        <w:rPr>
          <w:sz w:val="22"/>
          <w:szCs w:val="22"/>
        </w:rPr>
      </w:pPr>
      <w:r w:rsidRPr="00A37801">
        <w:rPr>
          <w:sz w:val="22"/>
          <w:szCs w:val="22"/>
        </w:rPr>
        <w:t>EV – zdravověda</w:t>
      </w:r>
      <w:r w:rsidR="00E34D6E" w:rsidRPr="00A37801">
        <w:rPr>
          <w:sz w:val="22"/>
          <w:szCs w:val="22"/>
        </w:rPr>
        <w:t>, Den Země</w:t>
      </w:r>
    </w:p>
    <w:p w:rsidR="00D55376" w:rsidRPr="00A37801" w:rsidRDefault="00E34D6E" w:rsidP="00AA3F9B">
      <w:pPr>
        <w:numPr>
          <w:ilvl w:val="0"/>
          <w:numId w:val="92"/>
        </w:numPr>
        <w:spacing w:line="276" w:lineRule="auto"/>
        <w:rPr>
          <w:sz w:val="22"/>
          <w:szCs w:val="22"/>
        </w:rPr>
      </w:pPr>
      <w:r w:rsidRPr="00A37801">
        <w:rPr>
          <w:sz w:val="22"/>
          <w:szCs w:val="22"/>
        </w:rPr>
        <w:t>Pv – M</w:t>
      </w:r>
      <w:r w:rsidR="00F70D43">
        <w:rPr>
          <w:sz w:val="22"/>
          <w:szCs w:val="22"/>
        </w:rPr>
        <w:t>k</w:t>
      </w:r>
      <w:r w:rsidRPr="00A37801">
        <w:rPr>
          <w:sz w:val="22"/>
          <w:szCs w:val="22"/>
        </w:rPr>
        <w:t>V dopravní výchova</w:t>
      </w:r>
    </w:p>
    <w:p w:rsidR="00E34D6E" w:rsidRPr="00A37801" w:rsidRDefault="00E34D6E" w:rsidP="00AA3F9B">
      <w:pPr>
        <w:numPr>
          <w:ilvl w:val="0"/>
          <w:numId w:val="92"/>
        </w:numPr>
        <w:spacing w:line="276" w:lineRule="auto"/>
        <w:rPr>
          <w:sz w:val="22"/>
          <w:szCs w:val="22"/>
        </w:rPr>
      </w:pPr>
      <w:r w:rsidRPr="00A37801">
        <w:rPr>
          <w:sz w:val="22"/>
          <w:szCs w:val="22"/>
        </w:rPr>
        <w:t>školní výlet</w:t>
      </w:r>
    </w:p>
    <w:p w:rsidR="00871FF7" w:rsidRPr="00A37801" w:rsidRDefault="00871FF7" w:rsidP="00AA3F9B">
      <w:pPr>
        <w:numPr>
          <w:ilvl w:val="0"/>
          <w:numId w:val="92"/>
        </w:numPr>
        <w:spacing w:line="276" w:lineRule="auto"/>
        <w:rPr>
          <w:sz w:val="22"/>
          <w:szCs w:val="22"/>
        </w:rPr>
      </w:pPr>
      <w:r w:rsidRPr="00A37801">
        <w:rPr>
          <w:sz w:val="22"/>
          <w:szCs w:val="22"/>
        </w:rPr>
        <w:t>sportovní dny</w:t>
      </w:r>
    </w:p>
    <w:p w:rsidR="00051B95" w:rsidRPr="00A37801" w:rsidRDefault="00051B95" w:rsidP="00AA3F9B">
      <w:pPr>
        <w:numPr>
          <w:ilvl w:val="0"/>
          <w:numId w:val="92"/>
        </w:numPr>
        <w:spacing w:line="276" w:lineRule="auto"/>
        <w:rPr>
          <w:sz w:val="22"/>
          <w:szCs w:val="22"/>
        </w:rPr>
      </w:pPr>
      <w:r w:rsidRPr="00A37801">
        <w:rPr>
          <w:sz w:val="22"/>
          <w:szCs w:val="22"/>
        </w:rPr>
        <w:t>prevence patologických jevů – besedy s Policií ČR a Policií města Dobrušky, HZS</w:t>
      </w:r>
    </w:p>
    <w:p w:rsidR="0051028A" w:rsidRPr="00A37801" w:rsidRDefault="00CE7A10" w:rsidP="00AA3F9B">
      <w:pPr>
        <w:pStyle w:val="Nadpis2"/>
        <w:numPr>
          <w:ilvl w:val="1"/>
          <w:numId w:val="187"/>
        </w:numPr>
        <w:spacing w:before="0" w:after="0" w:line="276" w:lineRule="auto"/>
        <w:rPr>
          <w:rFonts w:cs="Times New Roman"/>
        </w:rPr>
      </w:pPr>
      <w:r w:rsidRPr="00A37801">
        <w:rPr>
          <w:rFonts w:cs="Times New Roman"/>
        </w:rPr>
        <w:br w:type="page"/>
      </w:r>
      <w:bookmarkStart w:id="202" w:name="_Toc214348251"/>
      <w:bookmarkStart w:id="203" w:name="_Toc214349680"/>
      <w:bookmarkStart w:id="204" w:name="_Toc228719171"/>
      <w:bookmarkStart w:id="205" w:name="_Toc228720645"/>
      <w:bookmarkStart w:id="206" w:name="_Toc229996794"/>
      <w:bookmarkStart w:id="207" w:name="_Toc229997664"/>
      <w:bookmarkStart w:id="208" w:name="_Toc231098278"/>
      <w:bookmarkStart w:id="209" w:name="_Toc259472710"/>
      <w:bookmarkStart w:id="210" w:name="_Toc271019602"/>
      <w:bookmarkStart w:id="211" w:name="_Toc271621501"/>
      <w:r w:rsidR="0051028A" w:rsidRPr="00A37801">
        <w:rPr>
          <w:rFonts w:cs="Times New Roman"/>
        </w:rPr>
        <w:lastRenderedPageBreak/>
        <w:t>Učební plány</w:t>
      </w:r>
      <w:bookmarkEnd w:id="201"/>
      <w:bookmarkEnd w:id="202"/>
      <w:bookmarkEnd w:id="203"/>
      <w:bookmarkEnd w:id="204"/>
      <w:bookmarkEnd w:id="205"/>
      <w:bookmarkEnd w:id="206"/>
      <w:bookmarkEnd w:id="207"/>
      <w:bookmarkEnd w:id="208"/>
      <w:bookmarkEnd w:id="209"/>
      <w:bookmarkEnd w:id="210"/>
      <w:bookmarkEnd w:id="211"/>
      <w:r w:rsidR="0051028A" w:rsidRPr="00A37801">
        <w:rPr>
          <w:rFonts w:cs="Times New Roman"/>
        </w:rPr>
        <w:t xml:space="preserve"> </w:t>
      </w:r>
    </w:p>
    <w:p w:rsidR="0051028A" w:rsidRPr="00A37801" w:rsidRDefault="0051028A" w:rsidP="00A64888">
      <w:pPr>
        <w:spacing w:line="276" w:lineRule="auto"/>
        <w:rPr>
          <w:b/>
          <w:sz w:val="32"/>
          <w:szCs w:val="32"/>
        </w:rPr>
      </w:pPr>
    </w:p>
    <w:p w:rsidR="0051028A" w:rsidRPr="00A37801" w:rsidRDefault="0051028A" w:rsidP="00AA3F9B">
      <w:pPr>
        <w:pStyle w:val="Nadpis3"/>
        <w:numPr>
          <w:ilvl w:val="2"/>
          <w:numId w:val="187"/>
        </w:numPr>
        <w:spacing w:line="276" w:lineRule="auto"/>
      </w:pPr>
      <w:bookmarkStart w:id="212" w:name="_Toc213036127"/>
      <w:bookmarkStart w:id="213" w:name="_Toc214348252"/>
      <w:bookmarkStart w:id="214" w:name="_Toc214349681"/>
      <w:bookmarkStart w:id="215" w:name="_Toc228719172"/>
      <w:bookmarkStart w:id="216" w:name="_Toc228720646"/>
      <w:bookmarkStart w:id="217" w:name="_Toc229996795"/>
      <w:bookmarkStart w:id="218" w:name="_Toc229997665"/>
      <w:bookmarkStart w:id="219" w:name="_Toc231098279"/>
      <w:bookmarkStart w:id="220" w:name="_Toc259472711"/>
      <w:bookmarkStart w:id="221" w:name="_Toc271019603"/>
      <w:bookmarkStart w:id="222" w:name="_Toc271621502"/>
      <w:r w:rsidRPr="00A37801">
        <w:t>1. stupeň</w:t>
      </w:r>
      <w:bookmarkEnd w:id="212"/>
      <w:bookmarkEnd w:id="213"/>
      <w:bookmarkEnd w:id="214"/>
      <w:bookmarkEnd w:id="215"/>
      <w:bookmarkEnd w:id="216"/>
      <w:bookmarkEnd w:id="217"/>
      <w:bookmarkEnd w:id="218"/>
      <w:bookmarkEnd w:id="219"/>
      <w:bookmarkEnd w:id="220"/>
      <w:bookmarkEnd w:id="221"/>
      <w:bookmarkEnd w:id="222"/>
    </w:p>
    <w:p w:rsidR="0051028A" w:rsidRPr="00A37801" w:rsidRDefault="0051028A" w:rsidP="00A64888">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2209"/>
        <w:gridCol w:w="592"/>
        <w:gridCol w:w="592"/>
        <w:gridCol w:w="592"/>
        <w:gridCol w:w="592"/>
        <w:gridCol w:w="592"/>
        <w:gridCol w:w="2049"/>
        <w:gridCol w:w="1963"/>
        <w:gridCol w:w="1470"/>
      </w:tblGrid>
      <w:tr w:rsidR="0051028A" w:rsidRPr="00A37801" w:rsidTr="00140A6F">
        <w:trPr>
          <w:jc w:val="center"/>
        </w:trPr>
        <w:tc>
          <w:tcPr>
            <w:tcW w:w="0" w:type="auto"/>
            <w:tcBorders>
              <w:top w:val="thinThickSmallGap" w:sz="18" w:space="0" w:color="auto"/>
              <w:left w:val="thinThickSmallGap" w:sz="18" w:space="0" w:color="auto"/>
              <w:bottom w:val="nil"/>
              <w:right w:val="single" w:sz="4" w:space="0" w:color="auto"/>
            </w:tcBorders>
          </w:tcPr>
          <w:p w:rsidR="0051028A" w:rsidRPr="00A37801" w:rsidRDefault="0051028A" w:rsidP="00A64888">
            <w:pPr>
              <w:spacing w:line="276" w:lineRule="auto"/>
              <w:rPr>
                <w:b/>
              </w:rPr>
            </w:pPr>
            <w:r w:rsidRPr="00A37801">
              <w:rPr>
                <w:b/>
              </w:rPr>
              <w:t>Vzdělávací oblast</w:t>
            </w:r>
          </w:p>
        </w:tc>
        <w:tc>
          <w:tcPr>
            <w:tcW w:w="0" w:type="auto"/>
            <w:tcBorders>
              <w:top w:val="thinThickSmallGap" w:sz="18" w:space="0" w:color="auto"/>
              <w:left w:val="single" w:sz="4" w:space="0" w:color="auto"/>
              <w:bottom w:val="nil"/>
              <w:right w:val="single" w:sz="4" w:space="0" w:color="auto"/>
            </w:tcBorders>
          </w:tcPr>
          <w:p w:rsidR="0051028A" w:rsidRPr="00A37801" w:rsidRDefault="0051028A" w:rsidP="00A64888">
            <w:pPr>
              <w:spacing w:line="276" w:lineRule="auto"/>
              <w:rPr>
                <w:b/>
              </w:rPr>
            </w:pPr>
            <w:r w:rsidRPr="00A37801">
              <w:rPr>
                <w:b/>
              </w:rPr>
              <w:t>Vyučovací předmět</w:t>
            </w:r>
          </w:p>
        </w:tc>
        <w:tc>
          <w:tcPr>
            <w:tcW w:w="0" w:type="auto"/>
            <w:gridSpan w:val="5"/>
            <w:tcBorders>
              <w:top w:val="thinThickSmallGap" w:sz="18"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Ročník</w:t>
            </w:r>
          </w:p>
        </w:tc>
        <w:tc>
          <w:tcPr>
            <w:tcW w:w="0" w:type="auto"/>
            <w:tcBorders>
              <w:top w:val="thinThickSmallGap" w:sz="18" w:space="0" w:color="auto"/>
              <w:left w:val="single" w:sz="4" w:space="0" w:color="auto"/>
              <w:bottom w:val="nil"/>
              <w:right w:val="single" w:sz="4" w:space="0" w:color="auto"/>
            </w:tcBorders>
          </w:tcPr>
          <w:p w:rsidR="0051028A" w:rsidRPr="00A37801" w:rsidRDefault="0051028A" w:rsidP="00A64888">
            <w:pPr>
              <w:spacing w:line="276" w:lineRule="auto"/>
              <w:jc w:val="center"/>
              <w:rPr>
                <w:b/>
              </w:rPr>
            </w:pPr>
            <w:r w:rsidRPr="00A37801">
              <w:rPr>
                <w:b/>
              </w:rPr>
              <w:t>Celkem předměty</w:t>
            </w:r>
          </w:p>
        </w:tc>
        <w:tc>
          <w:tcPr>
            <w:tcW w:w="0" w:type="auto"/>
            <w:tcBorders>
              <w:top w:val="thinThickSmallGap" w:sz="18" w:space="0" w:color="auto"/>
              <w:left w:val="single" w:sz="4" w:space="0" w:color="auto"/>
              <w:bottom w:val="nil"/>
              <w:right w:val="single" w:sz="4" w:space="0" w:color="auto"/>
            </w:tcBorders>
          </w:tcPr>
          <w:p w:rsidR="0051028A" w:rsidRPr="00A37801" w:rsidRDefault="0051028A" w:rsidP="00A64888">
            <w:pPr>
              <w:spacing w:line="276" w:lineRule="auto"/>
              <w:jc w:val="center"/>
              <w:rPr>
                <w:b/>
              </w:rPr>
            </w:pPr>
            <w:r w:rsidRPr="00A37801">
              <w:rPr>
                <w:b/>
              </w:rPr>
              <w:t>Celkem za oblast</w:t>
            </w:r>
          </w:p>
        </w:tc>
        <w:tc>
          <w:tcPr>
            <w:tcW w:w="0" w:type="auto"/>
            <w:tcBorders>
              <w:top w:val="thinThickSmallGap" w:sz="18" w:space="0" w:color="auto"/>
              <w:left w:val="single" w:sz="4" w:space="0" w:color="auto"/>
              <w:bottom w:val="nil"/>
              <w:right w:val="thickThinSmallGap" w:sz="18" w:space="0" w:color="auto"/>
            </w:tcBorders>
          </w:tcPr>
          <w:p w:rsidR="0051028A" w:rsidRPr="00A37801" w:rsidRDefault="0051028A" w:rsidP="00A64888">
            <w:pPr>
              <w:spacing w:line="276" w:lineRule="auto"/>
              <w:jc w:val="center"/>
              <w:rPr>
                <w:b/>
              </w:rPr>
            </w:pPr>
            <w:r w:rsidRPr="00A37801">
              <w:rPr>
                <w:b/>
              </w:rPr>
              <w:t>Z toho DČD</w:t>
            </w:r>
          </w:p>
        </w:tc>
      </w:tr>
      <w:tr w:rsidR="0051028A" w:rsidRPr="00A37801" w:rsidTr="00140A6F">
        <w:trPr>
          <w:jc w:val="center"/>
        </w:trPr>
        <w:tc>
          <w:tcPr>
            <w:tcW w:w="0" w:type="auto"/>
            <w:tcBorders>
              <w:top w:val="nil"/>
              <w:left w:val="thinThickSmallGap" w:sz="18" w:space="0" w:color="auto"/>
              <w:bottom w:val="double" w:sz="4" w:space="0" w:color="auto"/>
              <w:right w:val="single" w:sz="4" w:space="0" w:color="auto"/>
            </w:tcBorders>
          </w:tcPr>
          <w:p w:rsidR="0051028A" w:rsidRPr="00A37801" w:rsidRDefault="0051028A" w:rsidP="00A64888">
            <w:pPr>
              <w:spacing w:line="276" w:lineRule="auto"/>
              <w:rPr>
                <w:b/>
              </w:rPr>
            </w:pPr>
          </w:p>
        </w:tc>
        <w:tc>
          <w:tcPr>
            <w:tcW w:w="0" w:type="auto"/>
            <w:tcBorders>
              <w:top w:val="nil"/>
              <w:left w:val="single" w:sz="4" w:space="0" w:color="auto"/>
              <w:bottom w:val="double" w:sz="4" w:space="0" w:color="auto"/>
              <w:right w:val="single" w:sz="4" w:space="0" w:color="auto"/>
            </w:tcBorders>
          </w:tcPr>
          <w:p w:rsidR="0051028A" w:rsidRPr="00A37801" w:rsidRDefault="0051028A" w:rsidP="00A64888">
            <w:pPr>
              <w:spacing w:line="276" w:lineRule="auto"/>
              <w:rPr>
                <w:b/>
              </w:rPr>
            </w:pP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r w:rsidRPr="00A37801">
              <w:rPr>
                <w:b/>
              </w:rPr>
              <w:t>1.</w:t>
            </w: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r w:rsidRPr="00A37801">
              <w:rPr>
                <w:b/>
              </w:rPr>
              <w:t>2.</w:t>
            </w: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r w:rsidRPr="00A37801">
              <w:rPr>
                <w:b/>
              </w:rPr>
              <w:t>3.</w:t>
            </w: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r w:rsidRPr="00A37801">
              <w:rPr>
                <w:b/>
              </w:rPr>
              <w:t>4.</w:t>
            </w:r>
          </w:p>
        </w:tc>
        <w:tc>
          <w:tcPr>
            <w:tcW w:w="0" w:type="auto"/>
            <w:tcBorders>
              <w:top w:val="single" w:sz="4" w:space="0" w:color="auto"/>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r w:rsidRPr="00A37801">
              <w:rPr>
                <w:b/>
              </w:rPr>
              <w:t>5.</w:t>
            </w:r>
          </w:p>
        </w:tc>
        <w:tc>
          <w:tcPr>
            <w:tcW w:w="0" w:type="auto"/>
            <w:tcBorders>
              <w:top w:val="nil"/>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p>
        </w:tc>
        <w:tc>
          <w:tcPr>
            <w:tcW w:w="0" w:type="auto"/>
            <w:tcBorders>
              <w:top w:val="nil"/>
              <w:left w:val="single" w:sz="4" w:space="0" w:color="auto"/>
              <w:bottom w:val="double" w:sz="4" w:space="0" w:color="auto"/>
              <w:right w:val="single" w:sz="4" w:space="0" w:color="auto"/>
            </w:tcBorders>
          </w:tcPr>
          <w:p w:rsidR="0051028A" w:rsidRPr="00A37801" w:rsidRDefault="0051028A" w:rsidP="00A64888">
            <w:pPr>
              <w:spacing w:line="276" w:lineRule="auto"/>
              <w:jc w:val="center"/>
              <w:rPr>
                <w:b/>
              </w:rPr>
            </w:pPr>
          </w:p>
        </w:tc>
        <w:tc>
          <w:tcPr>
            <w:tcW w:w="0" w:type="auto"/>
            <w:tcBorders>
              <w:top w:val="nil"/>
              <w:left w:val="single" w:sz="4" w:space="0" w:color="auto"/>
              <w:bottom w:val="double" w:sz="4" w:space="0" w:color="auto"/>
              <w:right w:val="thickThinSmallGap" w:sz="18" w:space="0" w:color="auto"/>
            </w:tcBorders>
          </w:tcPr>
          <w:p w:rsidR="0051028A" w:rsidRPr="00A37801" w:rsidRDefault="0051028A" w:rsidP="00A64888">
            <w:pPr>
              <w:spacing w:line="276" w:lineRule="auto"/>
              <w:jc w:val="center"/>
              <w:rPr>
                <w:b/>
              </w:rPr>
            </w:pPr>
          </w:p>
        </w:tc>
      </w:tr>
      <w:tr w:rsidR="004B60AC" w:rsidRPr="00A37801" w:rsidTr="00140A6F">
        <w:trPr>
          <w:jc w:val="center"/>
        </w:trPr>
        <w:tc>
          <w:tcPr>
            <w:tcW w:w="0" w:type="auto"/>
            <w:tcBorders>
              <w:top w:val="double" w:sz="4" w:space="0" w:color="auto"/>
              <w:left w:val="thinThickSmallGap" w:sz="18"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Jazyk a jazyková komunikace</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Český jazyk</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6</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6</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7</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7</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7</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33</w:t>
            </w:r>
          </w:p>
        </w:tc>
        <w:tc>
          <w:tcPr>
            <w:tcW w:w="0" w:type="auto"/>
            <w:tcBorders>
              <w:top w:val="doub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33</w:t>
            </w:r>
          </w:p>
        </w:tc>
        <w:tc>
          <w:tcPr>
            <w:tcW w:w="0" w:type="auto"/>
            <w:tcBorders>
              <w:top w:val="doub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w:t>
            </w:r>
          </w:p>
        </w:tc>
      </w:tr>
      <w:tr w:rsidR="004B60AC" w:rsidRPr="00A37801" w:rsidTr="00140A6F">
        <w:trPr>
          <w:jc w:val="center"/>
        </w:trPr>
        <w:tc>
          <w:tcPr>
            <w:tcW w:w="0" w:type="auto"/>
            <w:tcBorders>
              <w:top w:val="single" w:sz="4" w:space="0" w:color="auto"/>
              <w:left w:val="thinThickSmallGap" w:sz="18"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Matematika a její aplikace</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Matematika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4</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4</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AA3A1A" w:rsidP="00B53153">
            <w:pPr>
              <w:snapToGrid w:val="0"/>
              <w:spacing w:line="276" w:lineRule="auto"/>
              <w:jc w:val="center"/>
            </w:pPr>
            <w:r w:rsidRPr="00A37801">
              <w:t>4+</w:t>
            </w:r>
            <w:r w:rsidR="004B60AC"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5</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5</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23</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23</w:t>
            </w: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1</w:t>
            </w:r>
          </w:p>
        </w:tc>
      </w:tr>
      <w:tr w:rsidR="004B60AC" w:rsidRPr="00A37801" w:rsidTr="00140A6F">
        <w:trPr>
          <w:jc w:val="center"/>
        </w:trPr>
        <w:tc>
          <w:tcPr>
            <w:tcW w:w="0" w:type="auto"/>
            <w:tcBorders>
              <w:top w:val="single" w:sz="4" w:space="0" w:color="auto"/>
              <w:left w:val="thinThickSmallGap" w:sz="18"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Informační a komunikační technologie</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Informatika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7E728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FD4F7D" w:rsidP="00B53153">
            <w:pPr>
              <w:snapToGrid w:val="0"/>
              <w:spacing w:line="276" w:lineRule="auto"/>
              <w:jc w:val="center"/>
            </w:pPr>
            <w:r>
              <w:t>3</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FD4F7D" w:rsidP="00B53153">
            <w:pPr>
              <w:snapToGrid w:val="0"/>
              <w:spacing w:line="276" w:lineRule="auto"/>
              <w:jc w:val="center"/>
            </w:pPr>
            <w:r>
              <w:t>3</w:t>
            </w: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7E7283" w:rsidP="00B53153">
            <w:pPr>
              <w:snapToGrid w:val="0"/>
              <w:spacing w:line="276" w:lineRule="auto"/>
              <w:jc w:val="center"/>
            </w:pPr>
            <w:r>
              <w:t>1</w:t>
            </w:r>
          </w:p>
        </w:tc>
      </w:tr>
      <w:tr w:rsidR="004B60AC" w:rsidRPr="00A37801" w:rsidTr="00140A6F">
        <w:trPr>
          <w:jc w:val="center"/>
        </w:trPr>
        <w:tc>
          <w:tcPr>
            <w:tcW w:w="0" w:type="auto"/>
            <w:tcBorders>
              <w:top w:val="single" w:sz="4" w:space="0" w:color="auto"/>
              <w:left w:val="thinThickSmallGap" w:sz="18" w:space="0" w:color="auto"/>
              <w:bottom w:val="nil"/>
              <w:right w:val="single" w:sz="4" w:space="0" w:color="auto"/>
            </w:tcBorders>
          </w:tcPr>
          <w:p w:rsidR="004B60AC" w:rsidRPr="00A37801" w:rsidRDefault="004B60AC" w:rsidP="00A64888">
            <w:pPr>
              <w:spacing w:line="276" w:lineRule="auto"/>
              <w:rPr>
                <w:b/>
                <w:i/>
              </w:rPr>
            </w:pPr>
            <w:r w:rsidRPr="00A37801">
              <w:rPr>
                <w:b/>
                <w:i/>
              </w:rPr>
              <w:t>Člověk a jeho svět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Prvouka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7</w:t>
            </w:r>
          </w:p>
        </w:tc>
        <w:tc>
          <w:tcPr>
            <w:tcW w:w="0" w:type="auto"/>
            <w:tcBorders>
              <w:top w:val="single" w:sz="4" w:space="0" w:color="auto"/>
              <w:left w:val="single" w:sz="4" w:space="0" w:color="auto"/>
              <w:bottom w:val="nil"/>
              <w:right w:val="single" w:sz="4" w:space="0" w:color="auto"/>
            </w:tcBorders>
          </w:tcPr>
          <w:p w:rsidR="004B60AC" w:rsidRPr="00A37801" w:rsidRDefault="004B60AC" w:rsidP="00B53153">
            <w:pPr>
              <w:snapToGrid w:val="0"/>
              <w:spacing w:line="276" w:lineRule="auto"/>
              <w:jc w:val="center"/>
            </w:pPr>
            <w:r w:rsidRPr="00A37801">
              <w:t>12</w:t>
            </w: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w:t>
            </w:r>
          </w:p>
        </w:tc>
      </w:tr>
      <w:tr w:rsidR="004B60AC" w:rsidRPr="00A37801" w:rsidTr="00140A6F">
        <w:trPr>
          <w:jc w:val="center"/>
        </w:trPr>
        <w:tc>
          <w:tcPr>
            <w:tcW w:w="0" w:type="auto"/>
            <w:tcBorders>
              <w:top w:val="nil"/>
              <w:left w:val="thinThickSmallGap" w:sz="18" w:space="0" w:color="auto"/>
              <w:bottom w:val="nil"/>
              <w:right w:val="single" w:sz="4" w:space="0" w:color="auto"/>
            </w:tcBorders>
          </w:tcPr>
          <w:p w:rsidR="004B60AC" w:rsidRPr="00A37801" w:rsidRDefault="004B60AC" w:rsidP="00A64888">
            <w:pPr>
              <w:spacing w:line="276" w:lineRule="auto"/>
              <w:rPr>
                <w:b/>
                <w:i/>
              </w:rPr>
            </w:pP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Přírodověda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7E7283" w:rsidP="00B53153">
            <w:pPr>
              <w:snapToGrid w:val="0"/>
              <w:spacing w:line="276" w:lineRule="auto"/>
              <w:jc w:val="center"/>
            </w:pPr>
            <w:r>
              <w:t>1+1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FD4F7D" w:rsidP="00B53153">
            <w:pPr>
              <w:snapToGrid w:val="0"/>
              <w:spacing w:line="276" w:lineRule="auto"/>
              <w:jc w:val="center"/>
            </w:pPr>
            <w:r>
              <w:t>4</w:t>
            </w:r>
          </w:p>
        </w:tc>
        <w:tc>
          <w:tcPr>
            <w:tcW w:w="0" w:type="auto"/>
            <w:tcBorders>
              <w:top w:val="nil"/>
              <w:left w:val="single" w:sz="4" w:space="0" w:color="auto"/>
              <w:bottom w:val="nil"/>
              <w:right w:val="single" w:sz="4" w:space="0" w:color="auto"/>
            </w:tcBorders>
          </w:tcPr>
          <w:p w:rsidR="004B60AC" w:rsidRPr="00A37801" w:rsidRDefault="004B60AC" w:rsidP="00B53153">
            <w:pPr>
              <w:snapToGrid w:val="0"/>
              <w:spacing w:line="276" w:lineRule="auto"/>
              <w:jc w:val="center"/>
            </w:pP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7E7283" w:rsidP="00B53153">
            <w:pPr>
              <w:snapToGrid w:val="0"/>
              <w:spacing w:line="276" w:lineRule="auto"/>
              <w:jc w:val="center"/>
            </w:pPr>
            <w:r>
              <w:t>1</w:t>
            </w:r>
          </w:p>
        </w:tc>
      </w:tr>
      <w:tr w:rsidR="004B60AC" w:rsidRPr="00A37801" w:rsidTr="00140A6F">
        <w:trPr>
          <w:jc w:val="center"/>
        </w:trPr>
        <w:tc>
          <w:tcPr>
            <w:tcW w:w="0" w:type="auto"/>
            <w:tcBorders>
              <w:top w:val="nil"/>
              <w:left w:val="thinThickSmallGap" w:sz="18" w:space="0" w:color="auto"/>
              <w:bottom w:val="single" w:sz="4" w:space="0" w:color="auto"/>
              <w:right w:val="single" w:sz="4" w:space="0" w:color="auto"/>
            </w:tcBorders>
          </w:tcPr>
          <w:p w:rsidR="004B60AC" w:rsidRPr="00A37801" w:rsidRDefault="004B60AC" w:rsidP="00A64888">
            <w:pPr>
              <w:spacing w:line="276" w:lineRule="auto"/>
              <w:rPr>
                <w:b/>
                <w:i/>
              </w:rPr>
            </w:pP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Vlastivěda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2</w:t>
            </w:r>
          </w:p>
        </w:tc>
        <w:tc>
          <w:tcPr>
            <w:tcW w:w="0" w:type="auto"/>
            <w:tcBorders>
              <w:top w:val="nil"/>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w:t>
            </w:r>
          </w:p>
        </w:tc>
      </w:tr>
      <w:tr w:rsidR="004B60AC" w:rsidRPr="00A37801" w:rsidTr="00140A6F">
        <w:trPr>
          <w:jc w:val="center"/>
        </w:trPr>
        <w:tc>
          <w:tcPr>
            <w:tcW w:w="0" w:type="auto"/>
            <w:tcBorders>
              <w:top w:val="single" w:sz="4" w:space="0" w:color="auto"/>
              <w:left w:val="thinThickSmallGap" w:sz="18" w:space="0" w:color="auto"/>
              <w:bottom w:val="nil"/>
              <w:right w:val="single" w:sz="4" w:space="0" w:color="auto"/>
            </w:tcBorders>
          </w:tcPr>
          <w:p w:rsidR="004B60AC" w:rsidRPr="00A37801" w:rsidRDefault="004B60AC" w:rsidP="00A64888">
            <w:pPr>
              <w:spacing w:line="276" w:lineRule="auto"/>
              <w:rPr>
                <w:b/>
                <w:i/>
              </w:rPr>
            </w:pPr>
            <w:r w:rsidRPr="00A37801">
              <w:rPr>
                <w:b/>
                <w:i/>
              </w:rPr>
              <w:t>Umění a kultura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Hudební výchova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5</w:t>
            </w:r>
          </w:p>
        </w:tc>
        <w:tc>
          <w:tcPr>
            <w:tcW w:w="0" w:type="auto"/>
            <w:tcBorders>
              <w:top w:val="single" w:sz="4" w:space="0" w:color="auto"/>
              <w:left w:val="single" w:sz="4" w:space="0" w:color="auto"/>
              <w:bottom w:val="nil"/>
              <w:right w:val="single" w:sz="4" w:space="0" w:color="auto"/>
            </w:tcBorders>
          </w:tcPr>
          <w:p w:rsidR="004B60AC" w:rsidRPr="00A37801" w:rsidRDefault="004B60AC" w:rsidP="00B53153">
            <w:pPr>
              <w:snapToGrid w:val="0"/>
              <w:spacing w:line="276" w:lineRule="auto"/>
              <w:jc w:val="center"/>
            </w:pPr>
            <w:r w:rsidRPr="00A37801">
              <w:t>10</w:t>
            </w: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w:t>
            </w:r>
          </w:p>
        </w:tc>
      </w:tr>
      <w:tr w:rsidR="004B60AC" w:rsidRPr="00A37801" w:rsidTr="00140A6F">
        <w:trPr>
          <w:jc w:val="center"/>
        </w:trPr>
        <w:tc>
          <w:tcPr>
            <w:tcW w:w="0" w:type="auto"/>
            <w:tcBorders>
              <w:top w:val="nil"/>
              <w:left w:val="thinThickSmallGap" w:sz="18" w:space="0" w:color="auto"/>
              <w:bottom w:val="single" w:sz="4" w:space="0" w:color="auto"/>
              <w:right w:val="single" w:sz="4" w:space="0" w:color="auto"/>
            </w:tcBorders>
          </w:tcPr>
          <w:p w:rsidR="004B60AC" w:rsidRPr="00A37801" w:rsidRDefault="004B60AC" w:rsidP="00A64888">
            <w:pPr>
              <w:spacing w:line="276" w:lineRule="auto"/>
              <w:rPr>
                <w:b/>
                <w:i/>
              </w:rPr>
            </w:pP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Výtvarná výchova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5</w:t>
            </w:r>
          </w:p>
        </w:tc>
        <w:tc>
          <w:tcPr>
            <w:tcW w:w="0" w:type="auto"/>
            <w:tcBorders>
              <w:top w:val="nil"/>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w:t>
            </w:r>
          </w:p>
        </w:tc>
      </w:tr>
      <w:tr w:rsidR="004B60AC" w:rsidRPr="00A37801" w:rsidTr="00140A6F">
        <w:trPr>
          <w:jc w:val="center"/>
        </w:trPr>
        <w:tc>
          <w:tcPr>
            <w:tcW w:w="0" w:type="auto"/>
            <w:tcBorders>
              <w:top w:val="single" w:sz="4" w:space="0" w:color="auto"/>
              <w:left w:val="thinThickSmallGap" w:sz="18" w:space="0" w:color="auto"/>
              <w:bottom w:val="nil"/>
              <w:right w:val="single" w:sz="4" w:space="0" w:color="auto"/>
            </w:tcBorders>
          </w:tcPr>
          <w:p w:rsidR="004B60AC" w:rsidRPr="00A37801" w:rsidRDefault="004B60AC" w:rsidP="00A64888">
            <w:pPr>
              <w:spacing w:line="276" w:lineRule="auto"/>
              <w:rPr>
                <w:b/>
                <w:i/>
              </w:rPr>
            </w:pPr>
            <w:r w:rsidRPr="00A37801">
              <w:rPr>
                <w:b/>
                <w:i/>
              </w:rPr>
              <w:t>Člověk a zdraví</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A64888">
            <w:pPr>
              <w:spacing w:line="276" w:lineRule="auto"/>
              <w:rPr>
                <w:b/>
                <w:i/>
              </w:rPr>
            </w:pPr>
            <w:r w:rsidRPr="00A37801">
              <w:rPr>
                <w:b/>
                <w:i/>
              </w:rPr>
              <w:t>Tělesná výchova</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3+1</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 xml:space="preserve">3+1 </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 xml:space="preserve"> 3  </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3</w:t>
            </w:r>
          </w:p>
        </w:tc>
        <w:tc>
          <w:tcPr>
            <w:tcW w:w="0" w:type="auto"/>
            <w:tcBorders>
              <w:top w:val="single" w:sz="4" w:space="0" w:color="auto"/>
              <w:left w:val="single" w:sz="4" w:space="0" w:color="auto"/>
              <w:bottom w:val="single" w:sz="4" w:space="0" w:color="auto"/>
              <w:right w:val="single" w:sz="4" w:space="0" w:color="auto"/>
            </w:tcBorders>
          </w:tcPr>
          <w:p w:rsidR="004B60AC" w:rsidRPr="00A37801" w:rsidRDefault="004B60AC" w:rsidP="00B53153">
            <w:pPr>
              <w:snapToGrid w:val="0"/>
              <w:spacing w:line="276" w:lineRule="auto"/>
              <w:jc w:val="center"/>
            </w:pPr>
            <w:r w:rsidRPr="00A37801">
              <w:t>18</w:t>
            </w:r>
          </w:p>
        </w:tc>
        <w:tc>
          <w:tcPr>
            <w:tcW w:w="0" w:type="auto"/>
            <w:tcBorders>
              <w:top w:val="single" w:sz="4" w:space="0" w:color="auto"/>
              <w:left w:val="single" w:sz="4" w:space="0" w:color="auto"/>
              <w:bottom w:val="nil"/>
              <w:right w:val="single" w:sz="4" w:space="0" w:color="auto"/>
            </w:tcBorders>
          </w:tcPr>
          <w:p w:rsidR="004B60AC" w:rsidRPr="00A37801" w:rsidRDefault="004B60AC" w:rsidP="00B53153">
            <w:pPr>
              <w:snapToGrid w:val="0"/>
              <w:spacing w:line="276" w:lineRule="auto"/>
              <w:jc w:val="center"/>
            </w:pPr>
            <w:r w:rsidRPr="00A37801">
              <w:t>18</w:t>
            </w:r>
          </w:p>
        </w:tc>
        <w:tc>
          <w:tcPr>
            <w:tcW w:w="0" w:type="auto"/>
            <w:tcBorders>
              <w:top w:val="single" w:sz="4" w:space="0" w:color="auto"/>
              <w:left w:val="single" w:sz="4" w:space="0" w:color="auto"/>
              <w:bottom w:val="single" w:sz="4" w:space="0" w:color="auto"/>
              <w:right w:val="thickThinSmallGap" w:sz="18" w:space="0" w:color="auto"/>
            </w:tcBorders>
          </w:tcPr>
          <w:p w:rsidR="004B60AC" w:rsidRPr="00A37801" w:rsidRDefault="004B60AC" w:rsidP="00B53153">
            <w:pPr>
              <w:snapToGrid w:val="0"/>
              <w:spacing w:line="276" w:lineRule="auto"/>
              <w:jc w:val="center"/>
            </w:pPr>
            <w:r w:rsidRPr="00A37801">
              <w:t>3</w:t>
            </w:r>
          </w:p>
        </w:tc>
      </w:tr>
      <w:tr w:rsidR="004B60AC" w:rsidRPr="00A37801" w:rsidTr="00140A6F">
        <w:trPr>
          <w:jc w:val="center"/>
        </w:trPr>
        <w:tc>
          <w:tcPr>
            <w:tcW w:w="0" w:type="auto"/>
            <w:tcBorders>
              <w:top w:val="single" w:sz="4" w:space="0" w:color="auto"/>
              <w:left w:val="thinThickSmallGap" w:sz="18" w:space="0" w:color="auto"/>
              <w:bottom w:val="double" w:sz="4" w:space="0" w:color="auto"/>
              <w:right w:val="single" w:sz="4" w:space="0" w:color="auto"/>
            </w:tcBorders>
          </w:tcPr>
          <w:p w:rsidR="004B60AC" w:rsidRPr="00A37801" w:rsidRDefault="004B60AC" w:rsidP="00A64888">
            <w:pPr>
              <w:spacing w:line="276" w:lineRule="auto"/>
              <w:rPr>
                <w:b/>
                <w:i/>
              </w:rPr>
            </w:pPr>
            <w:r w:rsidRPr="00A37801">
              <w:rPr>
                <w:b/>
                <w:i/>
              </w:rPr>
              <w:t>Člověk a svět práce</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A64888">
            <w:pPr>
              <w:spacing w:line="276" w:lineRule="auto"/>
              <w:rPr>
                <w:b/>
                <w:i/>
              </w:rPr>
            </w:pPr>
            <w:r w:rsidRPr="00A37801">
              <w:rPr>
                <w:b/>
                <w:i/>
              </w:rPr>
              <w:t>Pracovní vyučování</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3</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3</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3+1</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3+1</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AA3A1A" w:rsidP="00B53153">
            <w:pPr>
              <w:snapToGrid w:val="0"/>
              <w:spacing w:line="276" w:lineRule="auto"/>
              <w:jc w:val="center"/>
            </w:pPr>
            <w:r w:rsidRPr="00A37801">
              <w:t>3+</w:t>
            </w:r>
            <w:r w:rsidR="004B60AC" w:rsidRPr="00A37801">
              <w:t>1</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18</w:t>
            </w:r>
          </w:p>
        </w:tc>
        <w:tc>
          <w:tcPr>
            <w:tcW w:w="0" w:type="auto"/>
            <w:tcBorders>
              <w:top w:val="sing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pPr>
            <w:r w:rsidRPr="00A37801">
              <w:t>18</w:t>
            </w:r>
          </w:p>
        </w:tc>
        <w:tc>
          <w:tcPr>
            <w:tcW w:w="0" w:type="auto"/>
            <w:tcBorders>
              <w:top w:val="single" w:sz="4" w:space="0" w:color="auto"/>
              <w:left w:val="single" w:sz="4" w:space="0" w:color="auto"/>
              <w:bottom w:val="double" w:sz="4" w:space="0" w:color="auto"/>
              <w:right w:val="thickThinSmallGap" w:sz="18" w:space="0" w:color="auto"/>
            </w:tcBorders>
          </w:tcPr>
          <w:p w:rsidR="004B60AC" w:rsidRPr="00A37801" w:rsidRDefault="004B60AC" w:rsidP="00B53153">
            <w:pPr>
              <w:snapToGrid w:val="0"/>
              <w:spacing w:line="276" w:lineRule="auto"/>
              <w:jc w:val="center"/>
            </w:pPr>
            <w:r w:rsidRPr="00A37801">
              <w:t>3</w:t>
            </w:r>
          </w:p>
        </w:tc>
      </w:tr>
      <w:tr w:rsidR="004B60AC" w:rsidRPr="00A37801" w:rsidTr="00140A6F">
        <w:trPr>
          <w:jc w:val="center"/>
        </w:trPr>
        <w:tc>
          <w:tcPr>
            <w:tcW w:w="0" w:type="auto"/>
            <w:tcBorders>
              <w:top w:val="double" w:sz="4" w:space="0" w:color="auto"/>
              <w:left w:val="thinThickSmallGap" w:sz="18" w:space="0" w:color="auto"/>
              <w:bottom w:val="double" w:sz="4" w:space="0" w:color="auto"/>
              <w:right w:val="single" w:sz="4" w:space="0" w:color="auto"/>
            </w:tcBorders>
          </w:tcPr>
          <w:p w:rsidR="004B60AC" w:rsidRPr="00A37801" w:rsidRDefault="004B60AC" w:rsidP="00A64888">
            <w:pPr>
              <w:spacing w:line="276" w:lineRule="auto"/>
              <w:rPr>
                <w:b/>
              </w:rPr>
            </w:pPr>
            <w:r w:rsidRPr="00A37801">
              <w:rPr>
                <w:b/>
              </w:rPr>
              <w:t>Celkem povinná časová dotace</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A64888">
            <w:pPr>
              <w:spacing w:line="276" w:lineRule="auto"/>
              <w:rPr>
                <w:b/>
              </w:rPr>
            </w:pP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21</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21</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25</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25</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26</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118</w:t>
            </w:r>
          </w:p>
        </w:tc>
        <w:tc>
          <w:tcPr>
            <w:tcW w:w="0" w:type="auto"/>
            <w:tcBorders>
              <w:top w:val="double" w:sz="4" w:space="0" w:color="auto"/>
              <w:left w:val="single" w:sz="4" w:space="0" w:color="auto"/>
              <w:bottom w:val="double" w:sz="4" w:space="0" w:color="auto"/>
              <w:right w:val="single" w:sz="4" w:space="0" w:color="auto"/>
            </w:tcBorders>
          </w:tcPr>
          <w:p w:rsidR="004B60AC" w:rsidRPr="00A37801" w:rsidRDefault="004B60AC" w:rsidP="00B53153">
            <w:pPr>
              <w:snapToGrid w:val="0"/>
              <w:spacing w:line="276" w:lineRule="auto"/>
              <w:jc w:val="center"/>
              <w:rPr>
                <w:b/>
              </w:rPr>
            </w:pPr>
            <w:r w:rsidRPr="00A37801">
              <w:rPr>
                <w:b/>
              </w:rPr>
              <w:t>118</w:t>
            </w:r>
          </w:p>
        </w:tc>
        <w:tc>
          <w:tcPr>
            <w:tcW w:w="0" w:type="auto"/>
            <w:tcBorders>
              <w:top w:val="double" w:sz="4" w:space="0" w:color="auto"/>
              <w:left w:val="single" w:sz="4" w:space="0" w:color="auto"/>
              <w:bottom w:val="double" w:sz="4" w:space="0" w:color="auto"/>
              <w:right w:val="thickThinSmallGap" w:sz="18" w:space="0" w:color="auto"/>
            </w:tcBorders>
          </w:tcPr>
          <w:p w:rsidR="004B60AC" w:rsidRPr="00A37801" w:rsidRDefault="004B60AC" w:rsidP="00B53153">
            <w:pPr>
              <w:snapToGrid w:val="0"/>
              <w:spacing w:line="276" w:lineRule="auto"/>
              <w:jc w:val="center"/>
              <w:rPr>
                <w:b/>
              </w:rPr>
            </w:pPr>
            <w:r w:rsidRPr="00A37801">
              <w:rPr>
                <w:b/>
              </w:rPr>
              <w:t>9</w:t>
            </w:r>
          </w:p>
        </w:tc>
      </w:tr>
      <w:tr w:rsidR="004B60AC" w:rsidRPr="00A37801" w:rsidTr="00140A6F">
        <w:trPr>
          <w:jc w:val="center"/>
        </w:trPr>
        <w:tc>
          <w:tcPr>
            <w:tcW w:w="0" w:type="auto"/>
            <w:tcBorders>
              <w:top w:val="double" w:sz="4" w:space="0" w:color="auto"/>
              <w:left w:val="thinThickSmallGap" w:sz="18" w:space="0" w:color="auto"/>
              <w:bottom w:val="thickThinSmallGap" w:sz="18" w:space="0" w:color="auto"/>
              <w:right w:val="single" w:sz="4" w:space="0" w:color="auto"/>
            </w:tcBorders>
          </w:tcPr>
          <w:p w:rsidR="004B60AC" w:rsidRPr="00A37801" w:rsidRDefault="004B60AC" w:rsidP="00A64888">
            <w:pPr>
              <w:spacing w:line="276" w:lineRule="auto"/>
              <w:rPr>
                <w:b/>
              </w:rPr>
            </w:pPr>
            <w:r w:rsidRPr="00A37801">
              <w:rPr>
                <w:b/>
              </w:rPr>
              <w:t>Z toho disponibilní časová dotace</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A64888">
            <w:pPr>
              <w:spacing w:line="276" w:lineRule="auto"/>
              <w:rPr>
                <w:b/>
              </w:rPr>
            </w:pP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1</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1</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3</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2</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2</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w:t>
            </w:r>
          </w:p>
        </w:tc>
        <w:tc>
          <w:tcPr>
            <w:tcW w:w="0" w:type="auto"/>
            <w:tcBorders>
              <w:top w:val="double" w:sz="4" w:space="0" w:color="auto"/>
              <w:left w:val="single" w:sz="4" w:space="0" w:color="auto"/>
              <w:bottom w:val="thickThinSmallGap" w:sz="18" w:space="0" w:color="auto"/>
              <w:right w:val="single" w:sz="4" w:space="0" w:color="auto"/>
            </w:tcBorders>
          </w:tcPr>
          <w:p w:rsidR="004B60AC" w:rsidRPr="00A37801" w:rsidRDefault="004B60AC" w:rsidP="00B53153">
            <w:pPr>
              <w:snapToGrid w:val="0"/>
              <w:spacing w:line="276" w:lineRule="auto"/>
              <w:jc w:val="center"/>
              <w:rPr>
                <w:b/>
              </w:rPr>
            </w:pPr>
            <w:r w:rsidRPr="00A37801">
              <w:rPr>
                <w:b/>
              </w:rPr>
              <w:t>-</w:t>
            </w:r>
          </w:p>
        </w:tc>
        <w:tc>
          <w:tcPr>
            <w:tcW w:w="0" w:type="auto"/>
            <w:tcBorders>
              <w:top w:val="double" w:sz="4" w:space="0" w:color="auto"/>
              <w:left w:val="single" w:sz="4" w:space="0" w:color="auto"/>
              <w:bottom w:val="thickThinSmallGap" w:sz="18" w:space="0" w:color="auto"/>
              <w:right w:val="thickThinSmallGap" w:sz="18" w:space="0" w:color="auto"/>
            </w:tcBorders>
          </w:tcPr>
          <w:p w:rsidR="004B60AC" w:rsidRPr="00A37801" w:rsidRDefault="004B60AC" w:rsidP="00B53153">
            <w:pPr>
              <w:snapToGrid w:val="0"/>
              <w:spacing w:line="276" w:lineRule="auto"/>
              <w:jc w:val="center"/>
              <w:rPr>
                <w:b/>
              </w:rPr>
            </w:pPr>
            <w:r w:rsidRPr="00A37801">
              <w:rPr>
                <w:b/>
              </w:rPr>
              <w:t>9</w:t>
            </w:r>
          </w:p>
        </w:tc>
      </w:tr>
    </w:tbl>
    <w:p w:rsidR="0051028A" w:rsidRPr="00A37801" w:rsidRDefault="0051028A" w:rsidP="00A64888">
      <w:pPr>
        <w:spacing w:line="276" w:lineRule="auto"/>
      </w:pPr>
    </w:p>
    <w:p w:rsidR="0051028A" w:rsidRPr="00A37801" w:rsidRDefault="0051028A" w:rsidP="00A64888">
      <w:pPr>
        <w:spacing w:line="276" w:lineRule="auto"/>
        <w:jc w:val="both"/>
      </w:pPr>
    </w:p>
    <w:p w:rsidR="0051028A" w:rsidRPr="00A37801" w:rsidRDefault="0051028A" w:rsidP="00A64888">
      <w:pPr>
        <w:spacing w:line="276" w:lineRule="auto"/>
      </w:pPr>
    </w:p>
    <w:p w:rsidR="0051028A" w:rsidRPr="00A37801" w:rsidRDefault="0051028A" w:rsidP="00AA3F9B">
      <w:pPr>
        <w:pStyle w:val="Nadpis3"/>
        <w:numPr>
          <w:ilvl w:val="2"/>
          <w:numId w:val="187"/>
        </w:numPr>
        <w:spacing w:line="276" w:lineRule="auto"/>
      </w:pPr>
      <w:r w:rsidRPr="00A37801">
        <w:br w:type="page"/>
      </w:r>
      <w:bookmarkStart w:id="223" w:name="_Toc213036128"/>
      <w:bookmarkStart w:id="224" w:name="_Toc214348253"/>
      <w:bookmarkStart w:id="225" w:name="_Toc214349682"/>
      <w:bookmarkStart w:id="226" w:name="_Toc228719173"/>
      <w:bookmarkStart w:id="227" w:name="_Toc228720647"/>
      <w:bookmarkStart w:id="228" w:name="_Toc229996796"/>
      <w:bookmarkStart w:id="229" w:name="_Toc229997666"/>
      <w:bookmarkStart w:id="230" w:name="_Toc231098280"/>
      <w:bookmarkStart w:id="231" w:name="_Toc259472712"/>
      <w:bookmarkStart w:id="232" w:name="_Toc271019604"/>
      <w:bookmarkStart w:id="233" w:name="_Toc271621503"/>
      <w:r w:rsidRPr="00A37801">
        <w:lastRenderedPageBreak/>
        <w:t>2. stupeň</w:t>
      </w:r>
      <w:bookmarkEnd w:id="223"/>
      <w:bookmarkEnd w:id="224"/>
      <w:bookmarkEnd w:id="225"/>
      <w:bookmarkEnd w:id="226"/>
      <w:bookmarkEnd w:id="227"/>
      <w:bookmarkEnd w:id="228"/>
      <w:bookmarkEnd w:id="229"/>
      <w:bookmarkEnd w:id="230"/>
      <w:bookmarkEnd w:id="231"/>
      <w:bookmarkEnd w:id="232"/>
      <w:bookmarkEnd w:id="233"/>
    </w:p>
    <w:p w:rsidR="007C22EE" w:rsidRPr="00A37801" w:rsidRDefault="007C22EE" w:rsidP="00AA3F9B">
      <w:pPr>
        <w:numPr>
          <w:ilvl w:val="0"/>
          <w:numId w:val="187"/>
        </w:numPr>
        <w:spacing w:line="276" w:lineRule="auto"/>
      </w:pPr>
    </w:p>
    <w:tbl>
      <w:tblPr>
        <w:tblW w:w="0" w:type="auto"/>
        <w:jc w:val="center"/>
        <w:tblLayout w:type="fixed"/>
        <w:tblLook w:val="0000" w:firstRow="0" w:lastRow="0" w:firstColumn="0" w:lastColumn="0" w:noHBand="0" w:noVBand="0"/>
      </w:tblPr>
      <w:tblGrid>
        <w:gridCol w:w="4104"/>
        <w:gridCol w:w="2209"/>
        <w:gridCol w:w="712"/>
        <w:gridCol w:w="712"/>
        <w:gridCol w:w="712"/>
        <w:gridCol w:w="712"/>
        <w:gridCol w:w="2049"/>
        <w:gridCol w:w="1963"/>
        <w:gridCol w:w="1629"/>
      </w:tblGrid>
      <w:tr w:rsidR="007C22EE" w:rsidRPr="00A37801" w:rsidTr="00FF419B">
        <w:trPr>
          <w:jc w:val="center"/>
        </w:trPr>
        <w:tc>
          <w:tcPr>
            <w:tcW w:w="4104" w:type="dxa"/>
            <w:tcBorders>
              <w:top w:val="double" w:sz="1" w:space="0" w:color="000000"/>
              <w:left w:val="double" w:sz="1" w:space="0" w:color="000000"/>
            </w:tcBorders>
          </w:tcPr>
          <w:p w:rsidR="007C22EE" w:rsidRPr="00A37801" w:rsidRDefault="007C22EE" w:rsidP="00FF419B">
            <w:pPr>
              <w:snapToGrid w:val="0"/>
              <w:spacing w:line="276" w:lineRule="auto"/>
              <w:rPr>
                <w:b/>
              </w:rPr>
            </w:pPr>
            <w:r w:rsidRPr="00A37801">
              <w:rPr>
                <w:b/>
              </w:rPr>
              <w:t>Vzdělávací oblast</w:t>
            </w:r>
          </w:p>
        </w:tc>
        <w:tc>
          <w:tcPr>
            <w:tcW w:w="2209" w:type="dxa"/>
            <w:tcBorders>
              <w:top w:val="double" w:sz="1" w:space="0" w:color="000000"/>
              <w:left w:val="single" w:sz="4" w:space="0" w:color="000000"/>
            </w:tcBorders>
          </w:tcPr>
          <w:p w:rsidR="007C22EE" w:rsidRPr="00A37801" w:rsidRDefault="007C22EE" w:rsidP="00FF419B">
            <w:pPr>
              <w:snapToGrid w:val="0"/>
              <w:spacing w:line="276" w:lineRule="auto"/>
              <w:rPr>
                <w:b/>
              </w:rPr>
            </w:pPr>
            <w:r w:rsidRPr="00A37801">
              <w:rPr>
                <w:b/>
              </w:rPr>
              <w:t>Vyučovací předmět</w:t>
            </w:r>
          </w:p>
        </w:tc>
        <w:tc>
          <w:tcPr>
            <w:tcW w:w="2848" w:type="dxa"/>
            <w:gridSpan w:val="4"/>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rPr>
                <w:b/>
              </w:rPr>
            </w:pPr>
            <w:r w:rsidRPr="00A37801">
              <w:rPr>
                <w:b/>
              </w:rPr>
              <w:t>Ročník</w:t>
            </w:r>
          </w:p>
        </w:tc>
        <w:tc>
          <w:tcPr>
            <w:tcW w:w="2049" w:type="dxa"/>
            <w:tcBorders>
              <w:top w:val="double" w:sz="1" w:space="0" w:color="000000"/>
              <w:left w:val="single" w:sz="4" w:space="0" w:color="000000"/>
            </w:tcBorders>
          </w:tcPr>
          <w:p w:rsidR="007C22EE" w:rsidRPr="00A37801" w:rsidRDefault="007C22EE" w:rsidP="00FF419B">
            <w:pPr>
              <w:snapToGrid w:val="0"/>
              <w:spacing w:line="276" w:lineRule="auto"/>
              <w:jc w:val="center"/>
              <w:rPr>
                <w:b/>
              </w:rPr>
            </w:pPr>
            <w:r w:rsidRPr="00A37801">
              <w:rPr>
                <w:b/>
              </w:rPr>
              <w:t>Celkem předměty</w:t>
            </w:r>
          </w:p>
        </w:tc>
        <w:tc>
          <w:tcPr>
            <w:tcW w:w="1963" w:type="dxa"/>
            <w:tcBorders>
              <w:top w:val="double" w:sz="1" w:space="0" w:color="000000"/>
              <w:left w:val="single" w:sz="4" w:space="0" w:color="000000"/>
            </w:tcBorders>
          </w:tcPr>
          <w:p w:rsidR="007C22EE" w:rsidRPr="00A37801" w:rsidRDefault="007C22EE" w:rsidP="00FF419B">
            <w:pPr>
              <w:snapToGrid w:val="0"/>
              <w:spacing w:line="276" w:lineRule="auto"/>
              <w:jc w:val="center"/>
              <w:rPr>
                <w:b/>
              </w:rPr>
            </w:pPr>
            <w:r w:rsidRPr="00A37801">
              <w:rPr>
                <w:b/>
              </w:rPr>
              <w:t>Celkem za oblast</w:t>
            </w:r>
          </w:p>
        </w:tc>
        <w:tc>
          <w:tcPr>
            <w:tcW w:w="1629" w:type="dxa"/>
            <w:tcBorders>
              <w:top w:val="double" w:sz="1" w:space="0" w:color="000000"/>
              <w:left w:val="single" w:sz="4" w:space="0" w:color="000000"/>
              <w:right w:val="double" w:sz="1" w:space="0" w:color="000000"/>
            </w:tcBorders>
          </w:tcPr>
          <w:p w:rsidR="007C22EE" w:rsidRPr="00A37801" w:rsidRDefault="007C22EE" w:rsidP="00FF419B">
            <w:pPr>
              <w:snapToGrid w:val="0"/>
              <w:spacing w:line="276" w:lineRule="auto"/>
              <w:jc w:val="center"/>
              <w:rPr>
                <w:b/>
              </w:rPr>
            </w:pPr>
            <w:r w:rsidRPr="00A37801">
              <w:rPr>
                <w:b/>
              </w:rPr>
              <w:t>Z toho DČD</w:t>
            </w:r>
          </w:p>
        </w:tc>
      </w:tr>
      <w:tr w:rsidR="007C22EE" w:rsidRPr="00A37801" w:rsidTr="00FF419B">
        <w:trPr>
          <w:jc w:val="center"/>
        </w:trPr>
        <w:tc>
          <w:tcPr>
            <w:tcW w:w="4104" w:type="dxa"/>
            <w:tcBorders>
              <w:left w:val="double" w:sz="1" w:space="0" w:color="000000"/>
              <w:bottom w:val="double" w:sz="1" w:space="0" w:color="000000"/>
            </w:tcBorders>
          </w:tcPr>
          <w:p w:rsidR="007C22EE" w:rsidRPr="00A37801" w:rsidRDefault="007C22EE" w:rsidP="00FF419B">
            <w:pPr>
              <w:snapToGrid w:val="0"/>
              <w:spacing w:line="276" w:lineRule="auto"/>
              <w:rPr>
                <w:b/>
              </w:rPr>
            </w:pPr>
          </w:p>
        </w:tc>
        <w:tc>
          <w:tcPr>
            <w:tcW w:w="2209" w:type="dxa"/>
            <w:tcBorders>
              <w:left w:val="single" w:sz="4" w:space="0" w:color="000000"/>
              <w:bottom w:val="double" w:sz="1" w:space="0" w:color="000000"/>
            </w:tcBorders>
          </w:tcPr>
          <w:p w:rsidR="007C22EE" w:rsidRPr="00A37801" w:rsidRDefault="007C22EE" w:rsidP="00FF419B">
            <w:pPr>
              <w:snapToGrid w:val="0"/>
              <w:spacing w:line="276" w:lineRule="auto"/>
              <w:rPr>
                <w:b/>
              </w:rPr>
            </w:pPr>
          </w:p>
        </w:tc>
        <w:tc>
          <w:tcPr>
            <w:tcW w:w="712"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6.</w:t>
            </w:r>
          </w:p>
        </w:tc>
        <w:tc>
          <w:tcPr>
            <w:tcW w:w="712"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7.</w:t>
            </w:r>
          </w:p>
        </w:tc>
        <w:tc>
          <w:tcPr>
            <w:tcW w:w="712"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8.</w:t>
            </w:r>
          </w:p>
        </w:tc>
        <w:tc>
          <w:tcPr>
            <w:tcW w:w="712"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9.</w:t>
            </w:r>
          </w:p>
        </w:tc>
        <w:tc>
          <w:tcPr>
            <w:tcW w:w="2049" w:type="dxa"/>
            <w:tcBorders>
              <w:left w:val="single" w:sz="4" w:space="0" w:color="000000"/>
              <w:bottom w:val="double" w:sz="1" w:space="0" w:color="000000"/>
            </w:tcBorders>
          </w:tcPr>
          <w:p w:rsidR="007C22EE" w:rsidRPr="00A37801" w:rsidRDefault="007C22EE" w:rsidP="00FF419B">
            <w:pPr>
              <w:snapToGrid w:val="0"/>
              <w:spacing w:line="276" w:lineRule="auto"/>
              <w:jc w:val="center"/>
              <w:rPr>
                <w:b/>
              </w:rPr>
            </w:pPr>
          </w:p>
        </w:tc>
        <w:tc>
          <w:tcPr>
            <w:tcW w:w="1963" w:type="dxa"/>
            <w:tcBorders>
              <w:left w:val="single" w:sz="4" w:space="0" w:color="000000"/>
              <w:bottom w:val="double" w:sz="1" w:space="0" w:color="000000"/>
            </w:tcBorders>
          </w:tcPr>
          <w:p w:rsidR="007C22EE" w:rsidRPr="00A37801" w:rsidRDefault="007C22EE" w:rsidP="00FF419B">
            <w:pPr>
              <w:snapToGrid w:val="0"/>
              <w:spacing w:line="276" w:lineRule="auto"/>
              <w:jc w:val="center"/>
              <w:rPr>
                <w:b/>
              </w:rPr>
            </w:pPr>
          </w:p>
        </w:tc>
        <w:tc>
          <w:tcPr>
            <w:tcW w:w="1629" w:type="dxa"/>
            <w:tcBorders>
              <w:left w:val="single" w:sz="4" w:space="0" w:color="000000"/>
              <w:bottom w:val="double" w:sz="1" w:space="0" w:color="000000"/>
              <w:right w:val="double" w:sz="1" w:space="0" w:color="000000"/>
            </w:tcBorders>
          </w:tcPr>
          <w:p w:rsidR="007C22EE" w:rsidRPr="00A37801" w:rsidRDefault="007C22EE" w:rsidP="00FF419B">
            <w:pPr>
              <w:snapToGrid w:val="0"/>
              <w:spacing w:line="276" w:lineRule="auto"/>
              <w:jc w:val="center"/>
              <w:rPr>
                <w:b/>
              </w:rPr>
            </w:pPr>
          </w:p>
        </w:tc>
      </w:tr>
      <w:tr w:rsidR="007C22EE" w:rsidRPr="00A37801" w:rsidTr="00FF419B">
        <w:trPr>
          <w:jc w:val="center"/>
        </w:trPr>
        <w:tc>
          <w:tcPr>
            <w:tcW w:w="4104" w:type="dxa"/>
            <w:tcBorders>
              <w:top w:val="double" w:sz="1" w:space="0" w:color="000000"/>
              <w:left w:val="double" w:sz="1" w:space="0" w:color="000000"/>
              <w:bottom w:val="single" w:sz="4" w:space="0" w:color="000000"/>
            </w:tcBorders>
          </w:tcPr>
          <w:p w:rsidR="007C22EE" w:rsidRPr="00A37801" w:rsidRDefault="007C22EE" w:rsidP="00FF419B">
            <w:pPr>
              <w:snapToGrid w:val="0"/>
              <w:spacing w:line="276" w:lineRule="auto"/>
              <w:rPr>
                <w:b/>
                <w:i/>
              </w:rPr>
            </w:pPr>
            <w:r w:rsidRPr="00A37801">
              <w:rPr>
                <w:b/>
                <w:i/>
              </w:rPr>
              <w:t>Český jazyk a literatura</w:t>
            </w:r>
          </w:p>
        </w:tc>
        <w:tc>
          <w:tcPr>
            <w:tcW w:w="2209"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rPr>
                <w:b/>
                <w:i/>
              </w:rPr>
            </w:pPr>
          </w:p>
        </w:tc>
        <w:tc>
          <w:tcPr>
            <w:tcW w:w="712"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 xml:space="preserve">6 </w:t>
            </w:r>
          </w:p>
        </w:tc>
        <w:tc>
          <w:tcPr>
            <w:tcW w:w="712"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5</w:t>
            </w:r>
          </w:p>
        </w:tc>
        <w:tc>
          <w:tcPr>
            <w:tcW w:w="712" w:type="dxa"/>
            <w:tcBorders>
              <w:top w:val="double" w:sz="1" w:space="0" w:color="000000"/>
              <w:left w:val="single" w:sz="4" w:space="0" w:color="000000"/>
              <w:bottom w:val="single" w:sz="4" w:space="0" w:color="000000"/>
            </w:tcBorders>
          </w:tcPr>
          <w:p w:rsidR="007C22EE" w:rsidRPr="00A37801" w:rsidRDefault="0092696C" w:rsidP="00FF419B">
            <w:pPr>
              <w:snapToGrid w:val="0"/>
              <w:spacing w:line="276" w:lineRule="auto"/>
              <w:jc w:val="center"/>
            </w:pPr>
            <w:r w:rsidRPr="00A37801">
              <w:t>4+</w:t>
            </w:r>
            <w:r w:rsidR="007C22EE" w:rsidRPr="00A37801">
              <w:t>1</w:t>
            </w:r>
          </w:p>
        </w:tc>
        <w:tc>
          <w:tcPr>
            <w:tcW w:w="712"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4+1</w:t>
            </w:r>
          </w:p>
        </w:tc>
        <w:tc>
          <w:tcPr>
            <w:tcW w:w="2049"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21</w:t>
            </w:r>
          </w:p>
        </w:tc>
        <w:tc>
          <w:tcPr>
            <w:tcW w:w="1963" w:type="dxa"/>
            <w:tcBorders>
              <w:top w:val="double" w:sz="1"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21</w:t>
            </w:r>
          </w:p>
        </w:tc>
        <w:tc>
          <w:tcPr>
            <w:tcW w:w="1629" w:type="dxa"/>
            <w:tcBorders>
              <w:top w:val="double" w:sz="1"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2</w:t>
            </w:r>
          </w:p>
        </w:tc>
      </w:tr>
      <w:tr w:rsidR="007C22EE" w:rsidRPr="00A37801" w:rsidTr="00FF419B">
        <w:trPr>
          <w:jc w:val="center"/>
        </w:trPr>
        <w:tc>
          <w:tcPr>
            <w:tcW w:w="4104" w:type="dxa"/>
            <w:tcBorders>
              <w:top w:val="single" w:sz="4" w:space="0" w:color="000000"/>
              <w:left w:val="double" w:sz="1" w:space="0" w:color="000000"/>
              <w:bottom w:val="single" w:sz="4" w:space="0" w:color="000000"/>
            </w:tcBorders>
          </w:tcPr>
          <w:p w:rsidR="007C22EE" w:rsidRPr="00A37801" w:rsidRDefault="007C22EE" w:rsidP="00FF419B">
            <w:pPr>
              <w:snapToGrid w:val="0"/>
              <w:spacing w:line="276" w:lineRule="auto"/>
              <w:rPr>
                <w:b/>
                <w:i/>
              </w:rPr>
            </w:pPr>
            <w:r w:rsidRPr="00A37801">
              <w:rPr>
                <w:b/>
                <w:i/>
              </w:rPr>
              <w:t>Cizí jazyk</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Anglický jazyk</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963"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top w:val="single" w:sz="4" w:space="0" w:color="000000"/>
              <w:left w:val="double" w:sz="1" w:space="0" w:color="000000"/>
            </w:tcBorders>
          </w:tcPr>
          <w:p w:rsidR="007C22EE" w:rsidRPr="00A37801" w:rsidRDefault="007C22EE" w:rsidP="00FF419B">
            <w:pPr>
              <w:snapToGrid w:val="0"/>
              <w:spacing w:line="276" w:lineRule="auto"/>
              <w:rPr>
                <w:b/>
                <w:i/>
              </w:rPr>
            </w:pPr>
            <w:r w:rsidRPr="00A37801">
              <w:rPr>
                <w:b/>
                <w:i/>
              </w:rPr>
              <w:t>Matematika a její aplikace</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Matematika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5</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5</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5</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5</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20</w:t>
            </w:r>
          </w:p>
        </w:tc>
        <w:tc>
          <w:tcPr>
            <w:tcW w:w="1963" w:type="dxa"/>
            <w:tcBorders>
              <w:top w:val="single" w:sz="4" w:space="0" w:color="000000"/>
              <w:left w:val="single" w:sz="4" w:space="0" w:color="000000"/>
            </w:tcBorders>
          </w:tcPr>
          <w:p w:rsidR="007C22EE" w:rsidRPr="00A37801" w:rsidRDefault="007C22EE" w:rsidP="00FF419B">
            <w:pPr>
              <w:snapToGrid w:val="0"/>
              <w:spacing w:line="276" w:lineRule="auto"/>
              <w:jc w:val="center"/>
            </w:pPr>
            <w:r w:rsidRPr="00A37801">
              <w:t>20</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top w:val="single" w:sz="4" w:space="0" w:color="000000"/>
              <w:left w:val="double" w:sz="1" w:space="0" w:color="000000"/>
              <w:bottom w:val="single" w:sz="4" w:space="0" w:color="000000"/>
            </w:tcBorders>
          </w:tcPr>
          <w:p w:rsidR="007C22EE" w:rsidRPr="00A37801" w:rsidRDefault="007C22EE" w:rsidP="00FF419B">
            <w:pPr>
              <w:snapToGrid w:val="0"/>
              <w:spacing w:line="276" w:lineRule="auto"/>
              <w:rPr>
                <w:b/>
                <w:i/>
              </w:rPr>
            </w:pPr>
            <w:r w:rsidRPr="00A37801">
              <w:rPr>
                <w:b/>
                <w:i/>
              </w:rPr>
              <w:t>Informační a komunikační technologie</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Informatika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8</w:t>
            </w:r>
          </w:p>
        </w:tc>
        <w:tc>
          <w:tcPr>
            <w:tcW w:w="1963"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8</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4</w:t>
            </w:r>
          </w:p>
        </w:tc>
      </w:tr>
      <w:tr w:rsidR="007C22EE" w:rsidRPr="00A37801" w:rsidTr="00FF419B">
        <w:trPr>
          <w:jc w:val="center"/>
        </w:trPr>
        <w:tc>
          <w:tcPr>
            <w:tcW w:w="4104" w:type="dxa"/>
            <w:tcBorders>
              <w:top w:val="single" w:sz="4" w:space="0" w:color="000000"/>
              <w:left w:val="double" w:sz="1" w:space="0" w:color="000000"/>
            </w:tcBorders>
          </w:tcPr>
          <w:p w:rsidR="007C22EE" w:rsidRPr="00A37801" w:rsidRDefault="007C22EE" w:rsidP="00FF419B">
            <w:pPr>
              <w:snapToGrid w:val="0"/>
              <w:spacing w:line="276" w:lineRule="auto"/>
              <w:rPr>
                <w:b/>
                <w:i/>
              </w:rPr>
            </w:pPr>
            <w:r w:rsidRPr="00A37801">
              <w:rPr>
                <w:b/>
                <w:i/>
              </w:rPr>
              <w:t>Člověk a společnost</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Dějepis</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963" w:type="dxa"/>
            <w:tcBorders>
              <w:top w:val="single" w:sz="4" w:space="0" w:color="000000"/>
              <w:left w:val="single" w:sz="4" w:space="0" w:color="000000"/>
            </w:tcBorders>
          </w:tcPr>
          <w:p w:rsidR="007C22EE" w:rsidRPr="00A37801" w:rsidRDefault="003A463C" w:rsidP="00FF419B">
            <w:pPr>
              <w:snapToGrid w:val="0"/>
              <w:spacing w:line="276" w:lineRule="auto"/>
              <w:jc w:val="center"/>
            </w:pPr>
            <w:r>
              <w:t>12</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left w:val="double" w:sz="1" w:space="0" w:color="000000"/>
              <w:bottom w:val="single" w:sz="4"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Občanská výchova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r w:rsidR="003A463C">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r w:rsidR="003A463C">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r w:rsidR="003A463C">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r w:rsidR="003A463C">
              <w:t>+1</w:t>
            </w:r>
          </w:p>
        </w:tc>
        <w:tc>
          <w:tcPr>
            <w:tcW w:w="2049" w:type="dxa"/>
            <w:tcBorders>
              <w:top w:val="single" w:sz="4" w:space="0" w:color="000000"/>
              <w:left w:val="single" w:sz="4" w:space="0" w:color="000000"/>
              <w:bottom w:val="single" w:sz="4" w:space="0" w:color="000000"/>
            </w:tcBorders>
          </w:tcPr>
          <w:p w:rsidR="007C22EE" w:rsidRPr="00A37801" w:rsidRDefault="003A463C" w:rsidP="00FF419B">
            <w:pPr>
              <w:snapToGrid w:val="0"/>
              <w:spacing w:line="276" w:lineRule="auto"/>
              <w:jc w:val="center"/>
            </w:pPr>
            <w:r>
              <w:t>8</w:t>
            </w:r>
          </w:p>
        </w:tc>
        <w:tc>
          <w:tcPr>
            <w:tcW w:w="1963" w:type="dxa"/>
            <w:tcBorders>
              <w:left w:val="single" w:sz="4" w:space="0" w:color="000000"/>
              <w:bottom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3A463C" w:rsidP="00FF419B">
            <w:pPr>
              <w:snapToGrid w:val="0"/>
              <w:spacing w:line="276" w:lineRule="auto"/>
              <w:jc w:val="center"/>
            </w:pPr>
            <w:r>
              <w:t>4</w:t>
            </w:r>
          </w:p>
        </w:tc>
      </w:tr>
      <w:tr w:rsidR="007C22EE" w:rsidRPr="00A37801" w:rsidTr="00FF419B">
        <w:trPr>
          <w:jc w:val="center"/>
        </w:trPr>
        <w:tc>
          <w:tcPr>
            <w:tcW w:w="4104" w:type="dxa"/>
            <w:tcBorders>
              <w:top w:val="single" w:sz="4" w:space="0" w:color="000000"/>
              <w:left w:val="double" w:sz="1" w:space="0" w:color="000000"/>
            </w:tcBorders>
          </w:tcPr>
          <w:p w:rsidR="007C22EE" w:rsidRPr="00A37801" w:rsidRDefault="007C22EE" w:rsidP="00FF419B">
            <w:pPr>
              <w:snapToGrid w:val="0"/>
              <w:spacing w:line="276" w:lineRule="auto"/>
              <w:rPr>
                <w:b/>
                <w:i/>
              </w:rPr>
            </w:pPr>
            <w:r w:rsidRPr="00A37801">
              <w:rPr>
                <w:b/>
                <w:i/>
              </w:rPr>
              <w:t xml:space="preserve">Člověk a příroda </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Fyzika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3</w:t>
            </w:r>
          </w:p>
        </w:tc>
        <w:tc>
          <w:tcPr>
            <w:tcW w:w="1963" w:type="dxa"/>
            <w:tcBorders>
              <w:top w:val="single" w:sz="4" w:space="0" w:color="000000"/>
              <w:left w:val="single" w:sz="4" w:space="0" w:color="000000"/>
            </w:tcBorders>
          </w:tcPr>
          <w:p w:rsidR="007C22EE" w:rsidRPr="00A37801" w:rsidRDefault="007C22EE" w:rsidP="00FF419B">
            <w:pPr>
              <w:snapToGrid w:val="0"/>
              <w:spacing w:line="276" w:lineRule="auto"/>
              <w:jc w:val="center"/>
            </w:pPr>
            <w:r w:rsidRPr="00A37801">
              <w:t>15</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left w:val="double" w:sz="1"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Chemie</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1963" w:type="dxa"/>
            <w:tcBorders>
              <w:left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left w:val="double" w:sz="1"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Přírodopis</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2</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 xml:space="preserve">1 </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7</w:t>
            </w:r>
          </w:p>
        </w:tc>
        <w:tc>
          <w:tcPr>
            <w:tcW w:w="1963" w:type="dxa"/>
            <w:tcBorders>
              <w:left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2</w:t>
            </w:r>
          </w:p>
        </w:tc>
      </w:tr>
      <w:tr w:rsidR="007C22EE" w:rsidRPr="00A37801" w:rsidTr="00FF419B">
        <w:trPr>
          <w:jc w:val="center"/>
        </w:trPr>
        <w:tc>
          <w:tcPr>
            <w:tcW w:w="4104" w:type="dxa"/>
            <w:tcBorders>
              <w:left w:val="double" w:sz="1" w:space="0" w:color="000000"/>
              <w:bottom w:val="single" w:sz="4"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Zeměpis</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 xml:space="preserve">1 </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963" w:type="dxa"/>
            <w:tcBorders>
              <w:left w:val="single" w:sz="4" w:space="0" w:color="000000"/>
              <w:bottom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top w:val="single" w:sz="4" w:space="0" w:color="000000"/>
              <w:left w:val="double" w:sz="1" w:space="0" w:color="000000"/>
            </w:tcBorders>
          </w:tcPr>
          <w:p w:rsidR="007C22EE" w:rsidRPr="00A37801" w:rsidRDefault="007C22EE" w:rsidP="00FF419B">
            <w:pPr>
              <w:snapToGrid w:val="0"/>
              <w:spacing w:line="276" w:lineRule="auto"/>
              <w:rPr>
                <w:b/>
                <w:i/>
              </w:rPr>
            </w:pPr>
            <w:r w:rsidRPr="00A37801">
              <w:rPr>
                <w:b/>
                <w:i/>
              </w:rPr>
              <w:t>Umění a kultura</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Hudební výchova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963" w:type="dxa"/>
            <w:tcBorders>
              <w:top w:val="single" w:sz="4" w:space="0" w:color="000000"/>
              <w:left w:val="single" w:sz="4" w:space="0" w:color="000000"/>
            </w:tcBorders>
          </w:tcPr>
          <w:p w:rsidR="007C22EE" w:rsidRPr="00A37801" w:rsidRDefault="007C22EE" w:rsidP="00FF419B">
            <w:pPr>
              <w:snapToGrid w:val="0"/>
              <w:spacing w:line="276" w:lineRule="auto"/>
              <w:jc w:val="center"/>
            </w:pPr>
            <w:r w:rsidRPr="00A37801">
              <w:t>8</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left w:val="double" w:sz="1" w:space="0" w:color="000000"/>
              <w:bottom w:val="single" w:sz="4"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Výtvarná výchova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4</w:t>
            </w:r>
          </w:p>
        </w:tc>
        <w:tc>
          <w:tcPr>
            <w:tcW w:w="1963" w:type="dxa"/>
            <w:tcBorders>
              <w:left w:val="single" w:sz="4" w:space="0" w:color="000000"/>
              <w:bottom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top w:val="single" w:sz="4" w:space="0" w:color="000000"/>
              <w:left w:val="double" w:sz="1" w:space="0" w:color="000000"/>
            </w:tcBorders>
          </w:tcPr>
          <w:p w:rsidR="007C22EE" w:rsidRPr="00A37801" w:rsidRDefault="007C22EE" w:rsidP="00FF419B">
            <w:pPr>
              <w:snapToGrid w:val="0"/>
              <w:spacing w:line="276" w:lineRule="auto"/>
              <w:rPr>
                <w:b/>
                <w:i/>
              </w:rPr>
            </w:pPr>
            <w:r w:rsidRPr="00A37801">
              <w:rPr>
                <w:b/>
                <w:i/>
              </w:rPr>
              <w:t xml:space="preserve">Člověk a zdraví </w:t>
            </w: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Výchova ke zdraví</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2</w:t>
            </w:r>
          </w:p>
        </w:tc>
        <w:tc>
          <w:tcPr>
            <w:tcW w:w="1963" w:type="dxa"/>
            <w:tcBorders>
              <w:top w:val="single" w:sz="4" w:space="0" w:color="000000"/>
              <w:left w:val="single" w:sz="4" w:space="0" w:color="000000"/>
            </w:tcBorders>
          </w:tcPr>
          <w:p w:rsidR="007C22EE" w:rsidRPr="00A37801" w:rsidRDefault="007C22EE" w:rsidP="00FF419B">
            <w:pPr>
              <w:snapToGrid w:val="0"/>
              <w:spacing w:line="276" w:lineRule="auto"/>
              <w:jc w:val="center"/>
            </w:pPr>
            <w:r w:rsidRPr="00A37801">
              <w:t>14</w:t>
            </w: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r w:rsidRPr="00A37801">
              <w:t>-</w:t>
            </w:r>
          </w:p>
        </w:tc>
      </w:tr>
      <w:tr w:rsidR="007C22EE" w:rsidRPr="00A37801" w:rsidTr="00FF419B">
        <w:trPr>
          <w:jc w:val="center"/>
        </w:trPr>
        <w:tc>
          <w:tcPr>
            <w:tcW w:w="4104" w:type="dxa"/>
            <w:tcBorders>
              <w:left w:val="double" w:sz="1" w:space="0" w:color="000000"/>
              <w:bottom w:val="single" w:sz="4" w:space="0" w:color="000000"/>
            </w:tcBorders>
          </w:tcPr>
          <w:p w:rsidR="007C22EE" w:rsidRPr="00A37801" w:rsidRDefault="007C22EE" w:rsidP="00FF419B">
            <w:pPr>
              <w:snapToGrid w:val="0"/>
              <w:spacing w:line="276" w:lineRule="auto"/>
              <w:rPr>
                <w:b/>
                <w:i/>
              </w:rPr>
            </w:pPr>
          </w:p>
        </w:tc>
        <w:tc>
          <w:tcPr>
            <w:tcW w:w="220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rPr>
                <w:b/>
                <w:i/>
              </w:rPr>
            </w:pPr>
            <w:r w:rsidRPr="00A37801">
              <w:rPr>
                <w:b/>
                <w:i/>
              </w:rPr>
              <w:t>Tělesná výchova</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3</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3</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3</w:t>
            </w:r>
          </w:p>
        </w:tc>
        <w:tc>
          <w:tcPr>
            <w:tcW w:w="712"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3</w:t>
            </w:r>
          </w:p>
        </w:tc>
        <w:tc>
          <w:tcPr>
            <w:tcW w:w="2049" w:type="dxa"/>
            <w:tcBorders>
              <w:top w:val="single" w:sz="4" w:space="0" w:color="000000"/>
              <w:left w:val="single" w:sz="4" w:space="0" w:color="000000"/>
              <w:bottom w:val="single" w:sz="4" w:space="0" w:color="000000"/>
            </w:tcBorders>
          </w:tcPr>
          <w:p w:rsidR="007C22EE" w:rsidRPr="00A37801" w:rsidRDefault="007C22EE" w:rsidP="00FF419B">
            <w:pPr>
              <w:snapToGrid w:val="0"/>
              <w:spacing w:line="276" w:lineRule="auto"/>
              <w:jc w:val="center"/>
            </w:pPr>
            <w:r w:rsidRPr="00A37801">
              <w:t>12</w:t>
            </w:r>
          </w:p>
        </w:tc>
        <w:tc>
          <w:tcPr>
            <w:tcW w:w="1963" w:type="dxa"/>
            <w:tcBorders>
              <w:left w:val="single" w:sz="4" w:space="0" w:color="000000"/>
              <w:bottom w:val="single" w:sz="4" w:space="0" w:color="000000"/>
            </w:tcBorders>
          </w:tcPr>
          <w:p w:rsidR="007C22EE" w:rsidRPr="00A37801" w:rsidRDefault="007C22EE" w:rsidP="00FF419B">
            <w:pPr>
              <w:snapToGrid w:val="0"/>
              <w:spacing w:line="276" w:lineRule="auto"/>
              <w:jc w:val="center"/>
            </w:pPr>
          </w:p>
        </w:tc>
        <w:tc>
          <w:tcPr>
            <w:tcW w:w="1629" w:type="dxa"/>
            <w:tcBorders>
              <w:top w:val="single" w:sz="4" w:space="0" w:color="000000"/>
              <w:left w:val="single" w:sz="4" w:space="0" w:color="000000"/>
              <w:bottom w:val="single" w:sz="4" w:space="0" w:color="000000"/>
              <w:right w:val="double" w:sz="1" w:space="0" w:color="000000"/>
            </w:tcBorders>
          </w:tcPr>
          <w:p w:rsidR="007C22EE" w:rsidRPr="00A37801" w:rsidRDefault="007C22EE" w:rsidP="00FF419B">
            <w:pPr>
              <w:snapToGrid w:val="0"/>
              <w:spacing w:line="276" w:lineRule="auto"/>
              <w:jc w:val="center"/>
            </w:pPr>
          </w:p>
        </w:tc>
      </w:tr>
      <w:tr w:rsidR="007C22EE" w:rsidRPr="00A37801" w:rsidTr="00FF419B">
        <w:trPr>
          <w:jc w:val="center"/>
        </w:trPr>
        <w:tc>
          <w:tcPr>
            <w:tcW w:w="4104" w:type="dxa"/>
            <w:tcBorders>
              <w:top w:val="single" w:sz="4" w:space="0" w:color="000000"/>
              <w:left w:val="double" w:sz="1" w:space="0" w:color="000000"/>
              <w:bottom w:val="double" w:sz="1" w:space="0" w:color="000000"/>
            </w:tcBorders>
          </w:tcPr>
          <w:p w:rsidR="007C22EE" w:rsidRPr="00A37801" w:rsidRDefault="007C22EE" w:rsidP="00FF419B">
            <w:pPr>
              <w:snapToGrid w:val="0"/>
              <w:spacing w:line="276" w:lineRule="auto"/>
              <w:rPr>
                <w:b/>
                <w:i/>
              </w:rPr>
            </w:pPr>
            <w:r w:rsidRPr="00A37801">
              <w:rPr>
                <w:b/>
                <w:i/>
              </w:rPr>
              <w:t xml:space="preserve">Člověk a svět práce </w:t>
            </w:r>
          </w:p>
        </w:tc>
        <w:tc>
          <w:tcPr>
            <w:tcW w:w="2209"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rPr>
                <w:b/>
                <w:i/>
              </w:rPr>
            </w:pPr>
            <w:r w:rsidRPr="00A37801">
              <w:rPr>
                <w:b/>
                <w:i/>
              </w:rPr>
              <w:t>Pracovní vyučování</w:t>
            </w:r>
          </w:p>
        </w:tc>
        <w:tc>
          <w:tcPr>
            <w:tcW w:w="712" w:type="dxa"/>
            <w:tcBorders>
              <w:top w:val="single" w:sz="4" w:space="0" w:color="000000"/>
              <w:left w:val="single" w:sz="4" w:space="0" w:color="000000"/>
              <w:bottom w:val="double" w:sz="1" w:space="0" w:color="000000"/>
            </w:tcBorders>
          </w:tcPr>
          <w:p w:rsidR="007C22EE" w:rsidRPr="00A37801" w:rsidRDefault="006276B3" w:rsidP="003A463C">
            <w:pPr>
              <w:snapToGrid w:val="0"/>
              <w:spacing w:line="276" w:lineRule="auto"/>
              <w:jc w:val="center"/>
            </w:pPr>
            <w:r w:rsidRPr="00A37801">
              <w:t>5</w:t>
            </w:r>
          </w:p>
        </w:tc>
        <w:tc>
          <w:tcPr>
            <w:tcW w:w="712" w:type="dxa"/>
            <w:tcBorders>
              <w:top w:val="single" w:sz="4" w:space="0" w:color="000000"/>
              <w:left w:val="single" w:sz="4" w:space="0" w:color="000000"/>
              <w:bottom w:val="double" w:sz="1" w:space="0" w:color="000000"/>
            </w:tcBorders>
          </w:tcPr>
          <w:p w:rsidR="007C22EE" w:rsidRPr="00A37801" w:rsidRDefault="006276B3" w:rsidP="003A463C">
            <w:pPr>
              <w:snapToGrid w:val="0"/>
              <w:spacing w:line="276" w:lineRule="auto"/>
              <w:jc w:val="center"/>
            </w:pPr>
            <w:r w:rsidRPr="00A37801">
              <w:t>5</w:t>
            </w:r>
          </w:p>
        </w:tc>
        <w:tc>
          <w:tcPr>
            <w:tcW w:w="712" w:type="dxa"/>
            <w:tcBorders>
              <w:top w:val="single" w:sz="4" w:space="0" w:color="000000"/>
              <w:left w:val="single" w:sz="4" w:space="0" w:color="000000"/>
              <w:bottom w:val="double" w:sz="1" w:space="0" w:color="000000"/>
            </w:tcBorders>
          </w:tcPr>
          <w:p w:rsidR="007C22EE" w:rsidRPr="00A37801" w:rsidRDefault="006276B3" w:rsidP="003A463C">
            <w:pPr>
              <w:snapToGrid w:val="0"/>
              <w:spacing w:line="276" w:lineRule="auto"/>
              <w:jc w:val="center"/>
            </w:pPr>
            <w:r w:rsidRPr="00A37801">
              <w:t>5</w:t>
            </w:r>
          </w:p>
        </w:tc>
        <w:tc>
          <w:tcPr>
            <w:tcW w:w="712" w:type="dxa"/>
            <w:tcBorders>
              <w:top w:val="single" w:sz="4" w:space="0" w:color="000000"/>
              <w:left w:val="single" w:sz="4" w:space="0" w:color="000000"/>
              <w:bottom w:val="double" w:sz="1" w:space="0" w:color="000000"/>
            </w:tcBorders>
          </w:tcPr>
          <w:p w:rsidR="007C22EE" w:rsidRPr="00A37801" w:rsidRDefault="006276B3" w:rsidP="003A463C">
            <w:pPr>
              <w:snapToGrid w:val="0"/>
              <w:spacing w:line="276" w:lineRule="auto"/>
              <w:jc w:val="center"/>
            </w:pPr>
            <w:r w:rsidRPr="00A37801">
              <w:t>5</w:t>
            </w:r>
          </w:p>
        </w:tc>
        <w:tc>
          <w:tcPr>
            <w:tcW w:w="2049"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pPr>
            <w:r w:rsidRPr="00A37801">
              <w:t>24</w:t>
            </w:r>
          </w:p>
        </w:tc>
        <w:tc>
          <w:tcPr>
            <w:tcW w:w="1963" w:type="dxa"/>
            <w:tcBorders>
              <w:top w:val="single" w:sz="4" w:space="0" w:color="000000"/>
              <w:left w:val="single" w:sz="4" w:space="0" w:color="000000"/>
              <w:bottom w:val="double" w:sz="1" w:space="0" w:color="000000"/>
            </w:tcBorders>
          </w:tcPr>
          <w:p w:rsidR="007C22EE" w:rsidRPr="00A37801" w:rsidRDefault="007C22EE" w:rsidP="00FF419B">
            <w:pPr>
              <w:snapToGrid w:val="0"/>
              <w:spacing w:line="276" w:lineRule="auto"/>
              <w:jc w:val="center"/>
            </w:pPr>
            <w:r w:rsidRPr="00A37801">
              <w:t>24</w:t>
            </w:r>
          </w:p>
        </w:tc>
        <w:tc>
          <w:tcPr>
            <w:tcW w:w="1629" w:type="dxa"/>
            <w:tcBorders>
              <w:top w:val="single" w:sz="4" w:space="0" w:color="000000"/>
              <w:left w:val="single" w:sz="4" w:space="0" w:color="000000"/>
              <w:bottom w:val="double" w:sz="1" w:space="0" w:color="000000"/>
              <w:right w:val="double" w:sz="1" w:space="0" w:color="000000"/>
            </w:tcBorders>
          </w:tcPr>
          <w:p w:rsidR="007C22EE" w:rsidRPr="00A37801" w:rsidRDefault="003A463C" w:rsidP="00FF419B">
            <w:pPr>
              <w:snapToGrid w:val="0"/>
              <w:spacing w:line="276" w:lineRule="auto"/>
              <w:jc w:val="center"/>
            </w:pPr>
            <w:r>
              <w:t>-</w:t>
            </w:r>
          </w:p>
        </w:tc>
      </w:tr>
      <w:tr w:rsidR="007C22EE" w:rsidRPr="00A37801" w:rsidTr="00FF419B">
        <w:trPr>
          <w:jc w:val="center"/>
        </w:trPr>
        <w:tc>
          <w:tcPr>
            <w:tcW w:w="4104" w:type="dxa"/>
            <w:tcBorders>
              <w:top w:val="double" w:sz="1" w:space="0" w:color="000000"/>
              <w:left w:val="double" w:sz="1" w:space="0" w:color="000000"/>
              <w:bottom w:val="double" w:sz="1" w:space="0" w:color="000000"/>
            </w:tcBorders>
          </w:tcPr>
          <w:p w:rsidR="007C22EE" w:rsidRPr="00A37801" w:rsidRDefault="007C22EE" w:rsidP="00FF419B">
            <w:pPr>
              <w:snapToGrid w:val="0"/>
              <w:spacing w:line="276" w:lineRule="auto"/>
              <w:rPr>
                <w:b/>
              </w:rPr>
            </w:pPr>
            <w:r w:rsidRPr="00A37801">
              <w:rPr>
                <w:b/>
              </w:rPr>
              <w:t>Celkem povinná časová dotace</w:t>
            </w:r>
          </w:p>
        </w:tc>
        <w:tc>
          <w:tcPr>
            <w:tcW w:w="2209"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rPr>
                <w:b/>
              </w:rPr>
            </w:pP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30</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30</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31</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31</w:t>
            </w:r>
          </w:p>
        </w:tc>
        <w:tc>
          <w:tcPr>
            <w:tcW w:w="2049"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122</w:t>
            </w:r>
          </w:p>
        </w:tc>
        <w:tc>
          <w:tcPr>
            <w:tcW w:w="1963"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122</w:t>
            </w:r>
          </w:p>
        </w:tc>
        <w:tc>
          <w:tcPr>
            <w:tcW w:w="1629" w:type="dxa"/>
            <w:tcBorders>
              <w:top w:val="double" w:sz="1" w:space="0" w:color="000000"/>
              <w:left w:val="single" w:sz="4" w:space="0" w:color="000000"/>
              <w:bottom w:val="double" w:sz="1" w:space="0" w:color="000000"/>
              <w:right w:val="double" w:sz="1" w:space="0" w:color="000000"/>
            </w:tcBorders>
          </w:tcPr>
          <w:p w:rsidR="007C22EE" w:rsidRPr="00A37801" w:rsidRDefault="007C22EE" w:rsidP="00FF419B">
            <w:pPr>
              <w:snapToGrid w:val="0"/>
              <w:spacing w:line="276" w:lineRule="auto"/>
              <w:jc w:val="center"/>
              <w:rPr>
                <w:b/>
              </w:rPr>
            </w:pPr>
            <w:r w:rsidRPr="00A37801">
              <w:rPr>
                <w:b/>
              </w:rPr>
              <w:t>12</w:t>
            </w:r>
          </w:p>
        </w:tc>
      </w:tr>
      <w:tr w:rsidR="007C22EE" w:rsidRPr="00A37801" w:rsidTr="00FF419B">
        <w:trPr>
          <w:jc w:val="center"/>
        </w:trPr>
        <w:tc>
          <w:tcPr>
            <w:tcW w:w="4104" w:type="dxa"/>
            <w:tcBorders>
              <w:top w:val="double" w:sz="1" w:space="0" w:color="000000"/>
              <w:left w:val="double" w:sz="1" w:space="0" w:color="000000"/>
              <w:bottom w:val="double" w:sz="1" w:space="0" w:color="000000"/>
            </w:tcBorders>
          </w:tcPr>
          <w:p w:rsidR="007C22EE" w:rsidRPr="00A37801" w:rsidRDefault="007C22EE" w:rsidP="00FF419B">
            <w:pPr>
              <w:snapToGrid w:val="0"/>
              <w:spacing w:line="276" w:lineRule="auto"/>
              <w:rPr>
                <w:b/>
              </w:rPr>
            </w:pPr>
            <w:r w:rsidRPr="00A37801">
              <w:rPr>
                <w:b/>
              </w:rPr>
              <w:t>Z toho disponibilní časová dotace</w:t>
            </w:r>
          </w:p>
        </w:tc>
        <w:tc>
          <w:tcPr>
            <w:tcW w:w="2209"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rPr>
                <w:b/>
              </w:rPr>
            </w:pP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2</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4</w:t>
            </w:r>
          </w:p>
        </w:tc>
        <w:tc>
          <w:tcPr>
            <w:tcW w:w="712"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3</w:t>
            </w:r>
          </w:p>
        </w:tc>
        <w:tc>
          <w:tcPr>
            <w:tcW w:w="2049"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w:t>
            </w:r>
          </w:p>
        </w:tc>
        <w:tc>
          <w:tcPr>
            <w:tcW w:w="1963" w:type="dxa"/>
            <w:tcBorders>
              <w:top w:val="double" w:sz="1" w:space="0" w:color="000000"/>
              <w:left w:val="single" w:sz="4" w:space="0" w:color="000000"/>
              <w:bottom w:val="double" w:sz="1" w:space="0" w:color="000000"/>
            </w:tcBorders>
          </w:tcPr>
          <w:p w:rsidR="007C22EE" w:rsidRPr="00A37801" w:rsidRDefault="007C22EE" w:rsidP="00FF419B">
            <w:pPr>
              <w:snapToGrid w:val="0"/>
              <w:spacing w:line="276" w:lineRule="auto"/>
              <w:jc w:val="center"/>
              <w:rPr>
                <w:b/>
              </w:rPr>
            </w:pPr>
            <w:r w:rsidRPr="00A37801">
              <w:rPr>
                <w:b/>
              </w:rPr>
              <w:t>-</w:t>
            </w:r>
          </w:p>
        </w:tc>
        <w:tc>
          <w:tcPr>
            <w:tcW w:w="1629" w:type="dxa"/>
            <w:tcBorders>
              <w:top w:val="double" w:sz="1" w:space="0" w:color="000000"/>
              <w:left w:val="single" w:sz="4" w:space="0" w:color="000000"/>
              <w:bottom w:val="double" w:sz="1" w:space="0" w:color="000000"/>
              <w:right w:val="double" w:sz="1" w:space="0" w:color="000000"/>
            </w:tcBorders>
          </w:tcPr>
          <w:p w:rsidR="007C22EE" w:rsidRPr="00A37801" w:rsidRDefault="007C22EE" w:rsidP="00FF419B">
            <w:pPr>
              <w:snapToGrid w:val="0"/>
              <w:spacing w:line="276" w:lineRule="auto"/>
              <w:jc w:val="center"/>
              <w:rPr>
                <w:b/>
              </w:rPr>
            </w:pPr>
            <w:r w:rsidRPr="00A37801">
              <w:rPr>
                <w:b/>
              </w:rPr>
              <w:t>12</w:t>
            </w:r>
          </w:p>
        </w:tc>
      </w:tr>
    </w:tbl>
    <w:p w:rsidR="0051028A" w:rsidRPr="00A37801" w:rsidRDefault="0051028A" w:rsidP="00A64888">
      <w:pPr>
        <w:spacing w:line="276" w:lineRule="auto"/>
        <w:sectPr w:rsidR="0051028A" w:rsidRPr="00A37801">
          <w:pgSz w:w="16838" w:h="11906" w:orient="landscape"/>
          <w:pgMar w:top="567" w:right="567" w:bottom="567" w:left="567" w:header="709" w:footer="709" w:gutter="0"/>
          <w:cols w:space="708"/>
        </w:sectPr>
      </w:pPr>
    </w:p>
    <w:p w:rsidR="0051028A" w:rsidRPr="00A37801" w:rsidRDefault="0051028A" w:rsidP="00AA3F9B">
      <w:pPr>
        <w:pStyle w:val="Nadpis2"/>
        <w:numPr>
          <w:ilvl w:val="1"/>
          <w:numId w:val="187"/>
        </w:numPr>
        <w:spacing w:before="0" w:after="0" w:line="276" w:lineRule="auto"/>
        <w:rPr>
          <w:rFonts w:cs="Times New Roman"/>
        </w:rPr>
      </w:pPr>
      <w:bookmarkStart w:id="234" w:name="_Toc213036129"/>
      <w:bookmarkStart w:id="235" w:name="_Toc214348254"/>
      <w:bookmarkStart w:id="236" w:name="_Toc214349683"/>
      <w:bookmarkStart w:id="237" w:name="_Toc228719174"/>
      <w:bookmarkStart w:id="238" w:name="_Toc228720648"/>
      <w:bookmarkStart w:id="239" w:name="_Toc229996797"/>
      <w:bookmarkStart w:id="240" w:name="_Toc229997667"/>
      <w:bookmarkStart w:id="241" w:name="_Toc231098281"/>
      <w:bookmarkStart w:id="242" w:name="_Toc259472713"/>
      <w:bookmarkStart w:id="243" w:name="_Toc271019605"/>
      <w:bookmarkStart w:id="244" w:name="_Toc271621504"/>
      <w:r w:rsidRPr="00A37801">
        <w:rPr>
          <w:rFonts w:cs="Times New Roman"/>
        </w:rPr>
        <w:lastRenderedPageBreak/>
        <w:t>Poznámky k učebnímu plánu</w:t>
      </w:r>
      <w:bookmarkEnd w:id="234"/>
      <w:bookmarkEnd w:id="235"/>
      <w:bookmarkEnd w:id="236"/>
      <w:bookmarkEnd w:id="237"/>
      <w:bookmarkEnd w:id="238"/>
      <w:bookmarkEnd w:id="239"/>
      <w:bookmarkEnd w:id="240"/>
      <w:bookmarkEnd w:id="241"/>
      <w:bookmarkEnd w:id="242"/>
      <w:bookmarkEnd w:id="243"/>
      <w:bookmarkEnd w:id="244"/>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Český jazyk je rozdělen do 3 specifických složek:</w:t>
      </w:r>
    </w:p>
    <w:p w:rsidR="0051028A" w:rsidRPr="00A37801" w:rsidRDefault="0051028A" w:rsidP="00AA3F9B">
      <w:pPr>
        <w:numPr>
          <w:ilvl w:val="0"/>
          <w:numId w:val="92"/>
        </w:numPr>
        <w:spacing w:line="276" w:lineRule="auto"/>
        <w:jc w:val="both"/>
      </w:pPr>
      <w:r w:rsidRPr="00A37801">
        <w:t>komunikační a slohová výchova – na 1. stupni obsahuje složku Psaní</w:t>
      </w:r>
      <w:r w:rsidR="005B2E51" w:rsidRPr="00A37801">
        <w:t>,</w:t>
      </w:r>
    </w:p>
    <w:p w:rsidR="0051028A" w:rsidRPr="00A37801" w:rsidRDefault="0051028A" w:rsidP="00AA3F9B">
      <w:pPr>
        <w:numPr>
          <w:ilvl w:val="0"/>
          <w:numId w:val="92"/>
        </w:numPr>
        <w:spacing w:line="276" w:lineRule="auto"/>
        <w:jc w:val="both"/>
      </w:pPr>
      <w:r w:rsidRPr="00A37801">
        <w:t>jazyková výchova</w:t>
      </w:r>
      <w:r w:rsidR="005B2E51" w:rsidRPr="00A37801">
        <w:t>,</w:t>
      </w:r>
    </w:p>
    <w:p w:rsidR="0051028A" w:rsidRPr="00A37801" w:rsidRDefault="0051028A" w:rsidP="00AA3F9B">
      <w:pPr>
        <w:numPr>
          <w:ilvl w:val="0"/>
          <w:numId w:val="92"/>
        </w:numPr>
        <w:spacing w:line="276" w:lineRule="auto"/>
        <w:jc w:val="both"/>
      </w:pPr>
      <w:r w:rsidRPr="00A37801">
        <w:t>literární výchova</w:t>
      </w:r>
      <w:r w:rsidR="005B2E51" w:rsidRPr="00A37801">
        <w:t>.</w:t>
      </w:r>
    </w:p>
    <w:p w:rsidR="0051028A" w:rsidRPr="00A37801" w:rsidRDefault="0051028A" w:rsidP="00A64888">
      <w:pPr>
        <w:spacing w:line="276" w:lineRule="auto"/>
        <w:ind w:left="360"/>
        <w:jc w:val="both"/>
      </w:pPr>
    </w:p>
    <w:p w:rsidR="0051028A" w:rsidRPr="00A37801" w:rsidRDefault="0051028A" w:rsidP="00A64888">
      <w:pPr>
        <w:spacing w:line="276" w:lineRule="auto"/>
        <w:jc w:val="both"/>
      </w:pPr>
      <w:r w:rsidRPr="00A37801">
        <w:t>V předmětu Český jazyk – v 1.-6. ročníku je zahrnuta Řečová výchova.</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Anglický</w:t>
      </w:r>
      <w:r w:rsidR="005B2E51" w:rsidRPr="00A37801">
        <w:t xml:space="preserve"> jazyk je povinný od 6. ročníku.</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Matematika je rozdělena do 2 složek – v 8.-9. ročníku je zahrnuto Rýsování.</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Informatika probíhá v počítačové učebně, od 4. ročníku.</w:t>
      </w:r>
    </w:p>
    <w:p w:rsidR="0051028A" w:rsidRPr="00A37801" w:rsidRDefault="0051028A" w:rsidP="00A64888">
      <w:pPr>
        <w:spacing w:line="276" w:lineRule="auto"/>
        <w:jc w:val="both"/>
      </w:pPr>
    </w:p>
    <w:p w:rsidR="0051028A" w:rsidRPr="005839FA" w:rsidRDefault="00814EC3" w:rsidP="00A64888">
      <w:pPr>
        <w:spacing w:line="276" w:lineRule="auto"/>
        <w:jc w:val="both"/>
      </w:pPr>
      <w:r w:rsidRPr="005839FA">
        <w:t xml:space="preserve">V oblasti Člověk a zdraví probíhá výchova ke zdraví na 2. stupni. </w:t>
      </w:r>
      <w:r w:rsidR="002019BF" w:rsidRPr="005839FA">
        <w:t>Na 1. stupni je součástí Tv, posílené o 5 disponibilních hodin.</w:t>
      </w:r>
    </w:p>
    <w:p w:rsidR="0051028A" w:rsidRPr="005839FA" w:rsidRDefault="0051028A" w:rsidP="00A64888">
      <w:pPr>
        <w:spacing w:line="276" w:lineRule="auto"/>
        <w:jc w:val="both"/>
      </w:pPr>
    </w:p>
    <w:p w:rsidR="0051028A" w:rsidRPr="005839FA" w:rsidRDefault="0051028A" w:rsidP="00A64888">
      <w:pPr>
        <w:spacing w:line="276" w:lineRule="auto"/>
        <w:jc w:val="both"/>
      </w:pPr>
      <w:r w:rsidRPr="005839FA">
        <w:t>Pracovní vyučování se od 4. ročníku vyučuje v oddělených skupinách chlapců a dívek. K dispozici je školní dílna, kabinet s pomůckami pro pracovní vyučování (šití), cvičná kuchyně a školní pozemek.</w:t>
      </w:r>
    </w:p>
    <w:p w:rsidR="0051028A" w:rsidRPr="005839FA" w:rsidRDefault="0051028A" w:rsidP="00A64888">
      <w:pPr>
        <w:spacing w:line="276" w:lineRule="auto"/>
        <w:jc w:val="both"/>
      </w:pPr>
    </w:p>
    <w:p w:rsidR="0051028A" w:rsidRPr="00A37801" w:rsidRDefault="0051028A" w:rsidP="00A64888">
      <w:pPr>
        <w:spacing w:line="276" w:lineRule="auto"/>
        <w:jc w:val="both"/>
      </w:pPr>
      <w:r w:rsidRPr="005839FA">
        <w:t>Německý jazyk je zařazen jako nepovinný předmět. Je nabízen žákům 3.-9. ročníků.</w:t>
      </w:r>
    </w:p>
    <w:p w:rsidR="0051028A" w:rsidRPr="00A37801" w:rsidRDefault="0051028A" w:rsidP="00A64888">
      <w:pPr>
        <w:spacing w:line="276" w:lineRule="auto"/>
        <w:jc w:val="both"/>
      </w:pPr>
    </w:p>
    <w:p w:rsidR="0051028A" w:rsidRPr="00A37801" w:rsidRDefault="0051028A" w:rsidP="00A64888">
      <w:pPr>
        <w:spacing w:line="276" w:lineRule="auto"/>
        <w:jc w:val="both"/>
      </w:pPr>
      <w:r w:rsidRPr="00A37801">
        <w:t>Pro výuku všech vyučovacích předmětů je k dispozici počítačová učebna a v případě vhodného počasí učebna v přírodě.</w:t>
      </w:r>
    </w:p>
    <w:p w:rsidR="0051028A" w:rsidRPr="00A37801" w:rsidRDefault="0051028A" w:rsidP="00A64888">
      <w:pPr>
        <w:spacing w:line="276" w:lineRule="auto"/>
        <w:jc w:val="both"/>
      </w:pPr>
    </w:p>
    <w:p w:rsidR="0051028A" w:rsidRPr="00A37801" w:rsidRDefault="0051028A" w:rsidP="00A64888">
      <w:pPr>
        <w:spacing w:line="276" w:lineRule="auto"/>
        <w:sectPr w:rsidR="0051028A" w:rsidRPr="00A37801">
          <w:pgSz w:w="11906" w:h="16838"/>
          <w:pgMar w:top="567" w:right="567" w:bottom="567" w:left="567" w:header="709" w:footer="709" w:gutter="0"/>
          <w:cols w:space="708"/>
        </w:sectPr>
      </w:pPr>
    </w:p>
    <w:p w:rsidR="0051028A" w:rsidRPr="00A37801" w:rsidRDefault="0051028A" w:rsidP="00AA3F9B">
      <w:pPr>
        <w:pStyle w:val="Nadpis1"/>
        <w:numPr>
          <w:ilvl w:val="0"/>
          <w:numId w:val="187"/>
        </w:numPr>
        <w:spacing w:before="0" w:after="0" w:line="276" w:lineRule="auto"/>
        <w:rPr>
          <w:rFonts w:cs="Times New Roman"/>
        </w:rPr>
      </w:pPr>
      <w:bookmarkStart w:id="245" w:name="_Toc213036130"/>
      <w:bookmarkStart w:id="246" w:name="_Toc214348255"/>
      <w:bookmarkStart w:id="247" w:name="_Toc214349684"/>
      <w:bookmarkStart w:id="248" w:name="_Toc228719175"/>
      <w:bookmarkStart w:id="249" w:name="_Toc228720649"/>
      <w:bookmarkStart w:id="250" w:name="_Toc229996798"/>
      <w:bookmarkStart w:id="251" w:name="_Toc229997668"/>
      <w:bookmarkStart w:id="252" w:name="_Toc231098282"/>
      <w:bookmarkStart w:id="253" w:name="_Toc259472714"/>
      <w:bookmarkStart w:id="254" w:name="_Toc271019606"/>
      <w:bookmarkStart w:id="255" w:name="_Toc271621505"/>
      <w:r w:rsidRPr="00A37801">
        <w:rPr>
          <w:rFonts w:cs="Times New Roman"/>
        </w:rPr>
        <w:lastRenderedPageBreak/>
        <w:t>Učební osnovy</w:t>
      </w:r>
      <w:bookmarkEnd w:id="245"/>
      <w:bookmarkEnd w:id="246"/>
      <w:bookmarkEnd w:id="247"/>
      <w:bookmarkEnd w:id="248"/>
      <w:bookmarkEnd w:id="249"/>
      <w:bookmarkEnd w:id="250"/>
      <w:bookmarkEnd w:id="251"/>
      <w:bookmarkEnd w:id="252"/>
      <w:bookmarkEnd w:id="253"/>
      <w:bookmarkEnd w:id="254"/>
      <w:bookmarkEnd w:id="255"/>
    </w:p>
    <w:p w:rsidR="0051028A" w:rsidRDefault="0051028A" w:rsidP="00A64888">
      <w:pPr>
        <w:spacing w:line="276" w:lineRule="auto"/>
        <w:rPr>
          <w:b/>
        </w:rPr>
      </w:pPr>
    </w:p>
    <w:p w:rsidR="00611B09" w:rsidRPr="00A37801" w:rsidRDefault="00611B09" w:rsidP="00A64888">
      <w:pPr>
        <w:spacing w:line="276" w:lineRule="auto"/>
        <w:rPr>
          <w:b/>
        </w:rPr>
      </w:pPr>
    </w:p>
    <w:p w:rsidR="00F17CD7" w:rsidRPr="00A37801" w:rsidRDefault="0051028A" w:rsidP="00AA3F9B">
      <w:pPr>
        <w:pStyle w:val="Nadpis2"/>
        <w:numPr>
          <w:ilvl w:val="1"/>
          <w:numId w:val="187"/>
        </w:numPr>
        <w:spacing w:before="0" w:after="0" w:line="276" w:lineRule="auto"/>
        <w:rPr>
          <w:rFonts w:cs="Times New Roman"/>
        </w:rPr>
      </w:pPr>
      <w:bookmarkStart w:id="256" w:name="_Toc213036131"/>
      <w:bookmarkStart w:id="257" w:name="_Toc214348256"/>
      <w:bookmarkStart w:id="258" w:name="_Toc214349685"/>
      <w:bookmarkStart w:id="259" w:name="_Toc228719176"/>
      <w:bookmarkStart w:id="260" w:name="_Toc228720650"/>
      <w:bookmarkStart w:id="261" w:name="_Toc229996799"/>
      <w:bookmarkStart w:id="262" w:name="_Toc229997669"/>
      <w:bookmarkStart w:id="263" w:name="_Toc231098283"/>
      <w:bookmarkStart w:id="264" w:name="_Toc259472715"/>
      <w:bookmarkStart w:id="265" w:name="_Toc271019607"/>
      <w:bookmarkStart w:id="266" w:name="_Toc271621506"/>
      <w:r w:rsidRPr="00A37801">
        <w:rPr>
          <w:rFonts w:cs="Times New Roman"/>
        </w:rPr>
        <w:t>Řazení vyučovacích předmětů</w:t>
      </w:r>
      <w:bookmarkEnd w:id="256"/>
      <w:bookmarkEnd w:id="257"/>
      <w:bookmarkEnd w:id="258"/>
      <w:bookmarkEnd w:id="259"/>
      <w:bookmarkEnd w:id="260"/>
      <w:bookmarkEnd w:id="261"/>
      <w:bookmarkEnd w:id="262"/>
      <w:bookmarkEnd w:id="263"/>
      <w:bookmarkEnd w:id="264"/>
      <w:bookmarkEnd w:id="265"/>
      <w:bookmarkEnd w:id="266"/>
    </w:p>
    <w:p w:rsidR="0045154A" w:rsidRPr="00A37801" w:rsidRDefault="0045154A" w:rsidP="00A64888">
      <w:pPr>
        <w:pStyle w:val="VP2"/>
        <w:spacing w:before="0" w:after="0" w:line="276" w:lineRule="auto"/>
        <w:rPr>
          <w:rFonts w:cs="Times New Roman"/>
        </w:rPr>
      </w:pPr>
    </w:p>
    <w:p w:rsidR="0045154A" w:rsidRPr="00A37801" w:rsidRDefault="0045154A" w:rsidP="00A64888">
      <w:pPr>
        <w:pStyle w:val="VP2"/>
        <w:spacing w:before="0" w:after="0" w:line="276" w:lineRule="auto"/>
        <w:rPr>
          <w:rFonts w:cs="Times New Roman"/>
        </w:rPr>
        <w:sectPr w:rsidR="0045154A" w:rsidRPr="00A37801">
          <w:pgSz w:w="11906" w:h="16838"/>
          <w:pgMar w:top="567" w:right="567" w:bottom="567" w:left="567" w:header="709" w:footer="709" w:gutter="0"/>
          <w:cols w:space="708"/>
        </w:sectPr>
      </w:pPr>
    </w:p>
    <w:p w:rsidR="0051028A" w:rsidRPr="00A37801" w:rsidRDefault="0051028A" w:rsidP="00A64888">
      <w:pPr>
        <w:spacing w:line="276" w:lineRule="auto"/>
      </w:pPr>
      <w:r w:rsidRPr="00A37801">
        <w:lastRenderedPageBreak/>
        <w:t>Jazyk a jazyková komunikace</w:t>
      </w:r>
    </w:p>
    <w:p w:rsidR="0051028A" w:rsidRPr="00A37801" w:rsidRDefault="0051028A" w:rsidP="00AA3F9B">
      <w:pPr>
        <w:numPr>
          <w:ilvl w:val="0"/>
          <w:numId w:val="92"/>
        </w:numPr>
        <w:spacing w:line="276" w:lineRule="auto"/>
      </w:pPr>
      <w:r w:rsidRPr="00A37801">
        <w:t>český jazyk</w:t>
      </w:r>
    </w:p>
    <w:p w:rsidR="0051028A" w:rsidRPr="00A37801" w:rsidRDefault="0051028A" w:rsidP="00AA3F9B">
      <w:pPr>
        <w:numPr>
          <w:ilvl w:val="0"/>
          <w:numId w:val="92"/>
        </w:numPr>
        <w:spacing w:line="276" w:lineRule="auto"/>
      </w:pPr>
      <w:r w:rsidRPr="00A37801">
        <w:t>anglický jazyk</w:t>
      </w:r>
    </w:p>
    <w:p w:rsidR="0051028A" w:rsidRPr="00A37801" w:rsidRDefault="0051028A" w:rsidP="00A64888">
      <w:pPr>
        <w:spacing w:line="276" w:lineRule="auto"/>
      </w:pPr>
      <w:r w:rsidRPr="00A37801">
        <w:t>Matematika a její aplikace</w:t>
      </w:r>
    </w:p>
    <w:p w:rsidR="0051028A" w:rsidRPr="00A37801" w:rsidRDefault="0051028A" w:rsidP="00AA3F9B">
      <w:pPr>
        <w:numPr>
          <w:ilvl w:val="0"/>
          <w:numId w:val="92"/>
        </w:numPr>
        <w:spacing w:line="276" w:lineRule="auto"/>
      </w:pPr>
      <w:r w:rsidRPr="00A37801">
        <w:t>matematika</w:t>
      </w:r>
    </w:p>
    <w:p w:rsidR="0051028A" w:rsidRPr="00A37801" w:rsidRDefault="0051028A" w:rsidP="00A64888">
      <w:pPr>
        <w:spacing w:line="276" w:lineRule="auto"/>
      </w:pPr>
      <w:r w:rsidRPr="00A37801">
        <w:t>Informační a komunikační technologie</w:t>
      </w:r>
    </w:p>
    <w:p w:rsidR="0051028A" w:rsidRPr="00A37801" w:rsidRDefault="0051028A" w:rsidP="00AA3F9B">
      <w:pPr>
        <w:numPr>
          <w:ilvl w:val="0"/>
          <w:numId w:val="92"/>
        </w:numPr>
        <w:spacing w:line="276" w:lineRule="auto"/>
      </w:pPr>
      <w:r w:rsidRPr="00A37801">
        <w:t xml:space="preserve">informatika </w:t>
      </w:r>
    </w:p>
    <w:p w:rsidR="0051028A" w:rsidRPr="00A37801" w:rsidRDefault="0051028A" w:rsidP="00A64888">
      <w:pPr>
        <w:spacing w:line="276" w:lineRule="auto"/>
      </w:pPr>
      <w:r w:rsidRPr="00A37801">
        <w:t>Člověk a jeho svět</w:t>
      </w:r>
    </w:p>
    <w:p w:rsidR="0051028A" w:rsidRPr="00A37801" w:rsidRDefault="0051028A" w:rsidP="00AA3F9B">
      <w:pPr>
        <w:numPr>
          <w:ilvl w:val="0"/>
          <w:numId w:val="92"/>
        </w:numPr>
        <w:spacing w:line="276" w:lineRule="auto"/>
      </w:pPr>
      <w:r w:rsidRPr="00A37801">
        <w:t>prvouka</w:t>
      </w:r>
    </w:p>
    <w:p w:rsidR="0051028A" w:rsidRPr="00A37801" w:rsidRDefault="0051028A" w:rsidP="00AA3F9B">
      <w:pPr>
        <w:numPr>
          <w:ilvl w:val="0"/>
          <w:numId w:val="92"/>
        </w:numPr>
        <w:spacing w:line="276" w:lineRule="auto"/>
      </w:pPr>
      <w:r w:rsidRPr="00A37801">
        <w:t>přírodověda</w:t>
      </w:r>
    </w:p>
    <w:p w:rsidR="0051028A" w:rsidRPr="00A37801" w:rsidRDefault="0051028A" w:rsidP="00AA3F9B">
      <w:pPr>
        <w:numPr>
          <w:ilvl w:val="0"/>
          <w:numId w:val="92"/>
        </w:numPr>
        <w:spacing w:line="276" w:lineRule="auto"/>
      </w:pPr>
      <w:r w:rsidRPr="00A37801">
        <w:t>vlastivěda</w:t>
      </w:r>
    </w:p>
    <w:p w:rsidR="0051028A" w:rsidRPr="00A37801" w:rsidRDefault="0051028A" w:rsidP="00A64888">
      <w:pPr>
        <w:spacing w:line="276" w:lineRule="auto"/>
      </w:pPr>
      <w:r w:rsidRPr="00A37801">
        <w:t>Člověk a společnost</w:t>
      </w:r>
    </w:p>
    <w:p w:rsidR="0051028A" w:rsidRPr="00A37801" w:rsidRDefault="0051028A" w:rsidP="00AA3F9B">
      <w:pPr>
        <w:numPr>
          <w:ilvl w:val="0"/>
          <w:numId w:val="92"/>
        </w:numPr>
        <w:spacing w:line="276" w:lineRule="auto"/>
      </w:pPr>
      <w:r w:rsidRPr="00A37801">
        <w:t>dějepis</w:t>
      </w:r>
    </w:p>
    <w:p w:rsidR="0051028A" w:rsidRPr="00A37801" w:rsidRDefault="0051028A" w:rsidP="00AA3F9B">
      <w:pPr>
        <w:numPr>
          <w:ilvl w:val="0"/>
          <w:numId w:val="92"/>
        </w:numPr>
        <w:spacing w:line="276" w:lineRule="auto"/>
      </w:pPr>
      <w:r w:rsidRPr="00A37801">
        <w:t>občanská výchova</w:t>
      </w:r>
    </w:p>
    <w:p w:rsidR="0051028A" w:rsidRPr="00A37801" w:rsidRDefault="00F17CD7" w:rsidP="00A64888">
      <w:pPr>
        <w:spacing w:line="276" w:lineRule="auto"/>
      </w:pPr>
      <w:r w:rsidRPr="00A37801">
        <w:br w:type="column"/>
      </w:r>
      <w:r w:rsidR="0051028A" w:rsidRPr="00A37801">
        <w:lastRenderedPageBreak/>
        <w:t>Člověk a příroda</w:t>
      </w:r>
    </w:p>
    <w:p w:rsidR="0051028A" w:rsidRPr="00A37801" w:rsidRDefault="0051028A" w:rsidP="00AA3F9B">
      <w:pPr>
        <w:numPr>
          <w:ilvl w:val="0"/>
          <w:numId w:val="92"/>
        </w:numPr>
        <w:spacing w:line="276" w:lineRule="auto"/>
      </w:pPr>
      <w:r w:rsidRPr="00A37801">
        <w:t>fyzika</w:t>
      </w:r>
    </w:p>
    <w:p w:rsidR="0051028A" w:rsidRPr="00A37801" w:rsidRDefault="0051028A" w:rsidP="00AA3F9B">
      <w:pPr>
        <w:numPr>
          <w:ilvl w:val="0"/>
          <w:numId w:val="92"/>
        </w:numPr>
        <w:spacing w:line="276" w:lineRule="auto"/>
      </w:pPr>
      <w:r w:rsidRPr="00A37801">
        <w:t>chemie</w:t>
      </w:r>
    </w:p>
    <w:p w:rsidR="0051028A" w:rsidRPr="00A37801" w:rsidRDefault="0051028A" w:rsidP="00AA3F9B">
      <w:pPr>
        <w:numPr>
          <w:ilvl w:val="0"/>
          <w:numId w:val="92"/>
        </w:numPr>
        <w:spacing w:line="276" w:lineRule="auto"/>
      </w:pPr>
      <w:r w:rsidRPr="00A37801">
        <w:t>přírodopis</w:t>
      </w:r>
    </w:p>
    <w:p w:rsidR="0051028A" w:rsidRPr="00A37801" w:rsidRDefault="0051028A" w:rsidP="00AA3F9B">
      <w:pPr>
        <w:numPr>
          <w:ilvl w:val="0"/>
          <w:numId w:val="92"/>
        </w:numPr>
        <w:spacing w:line="276" w:lineRule="auto"/>
      </w:pPr>
      <w:r w:rsidRPr="00A37801">
        <w:t>zeměpis</w:t>
      </w:r>
    </w:p>
    <w:p w:rsidR="0051028A" w:rsidRPr="00A37801" w:rsidRDefault="0051028A" w:rsidP="00A64888">
      <w:pPr>
        <w:spacing w:line="276" w:lineRule="auto"/>
      </w:pPr>
      <w:r w:rsidRPr="00A37801">
        <w:t>Umění a kultura</w:t>
      </w:r>
    </w:p>
    <w:p w:rsidR="0051028A" w:rsidRPr="00A37801" w:rsidRDefault="0051028A" w:rsidP="00AA3F9B">
      <w:pPr>
        <w:numPr>
          <w:ilvl w:val="0"/>
          <w:numId w:val="92"/>
        </w:numPr>
        <w:spacing w:line="276" w:lineRule="auto"/>
      </w:pPr>
      <w:r w:rsidRPr="00A37801">
        <w:t>hudební výchova</w:t>
      </w:r>
    </w:p>
    <w:p w:rsidR="0051028A" w:rsidRPr="00A37801" w:rsidRDefault="0051028A" w:rsidP="00AA3F9B">
      <w:pPr>
        <w:numPr>
          <w:ilvl w:val="0"/>
          <w:numId w:val="92"/>
        </w:numPr>
        <w:spacing w:line="276" w:lineRule="auto"/>
      </w:pPr>
      <w:r w:rsidRPr="00A37801">
        <w:t>výtvarná výchova</w:t>
      </w:r>
    </w:p>
    <w:p w:rsidR="0051028A" w:rsidRPr="00A37801" w:rsidRDefault="0051028A" w:rsidP="00A64888">
      <w:pPr>
        <w:spacing w:line="276" w:lineRule="auto"/>
      </w:pPr>
      <w:r w:rsidRPr="00A37801">
        <w:t xml:space="preserve">Člověk a zdraví </w:t>
      </w:r>
    </w:p>
    <w:p w:rsidR="0051028A" w:rsidRPr="00A37801" w:rsidRDefault="0051028A" w:rsidP="00AA3F9B">
      <w:pPr>
        <w:numPr>
          <w:ilvl w:val="0"/>
          <w:numId w:val="92"/>
        </w:numPr>
        <w:spacing w:line="276" w:lineRule="auto"/>
      </w:pPr>
      <w:r w:rsidRPr="00A37801">
        <w:t>výchova ke zdraví</w:t>
      </w:r>
    </w:p>
    <w:p w:rsidR="0051028A" w:rsidRPr="00A37801" w:rsidRDefault="0051028A" w:rsidP="00AA3F9B">
      <w:pPr>
        <w:numPr>
          <w:ilvl w:val="0"/>
          <w:numId w:val="92"/>
        </w:numPr>
        <w:spacing w:line="276" w:lineRule="auto"/>
      </w:pPr>
      <w:r w:rsidRPr="00A37801">
        <w:t>tělesná výchova</w:t>
      </w:r>
    </w:p>
    <w:p w:rsidR="0051028A" w:rsidRPr="00A37801" w:rsidRDefault="0051028A" w:rsidP="00A64888">
      <w:pPr>
        <w:spacing w:line="276" w:lineRule="auto"/>
      </w:pPr>
      <w:r w:rsidRPr="00A37801">
        <w:t>Člověk a svět práce</w:t>
      </w:r>
    </w:p>
    <w:p w:rsidR="0051028A" w:rsidRPr="00A37801" w:rsidRDefault="0051028A" w:rsidP="00AA3F9B">
      <w:pPr>
        <w:numPr>
          <w:ilvl w:val="0"/>
          <w:numId w:val="92"/>
        </w:numPr>
        <w:spacing w:line="276" w:lineRule="auto"/>
      </w:pPr>
      <w:r w:rsidRPr="00A37801">
        <w:t>pracovní vyučování</w:t>
      </w:r>
    </w:p>
    <w:p w:rsidR="00F17CD7" w:rsidRPr="00A37801" w:rsidRDefault="00F17CD7" w:rsidP="00A64888">
      <w:pPr>
        <w:spacing w:line="276" w:lineRule="auto"/>
        <w:rPr>
          <w:b/>
        </w:rPr>
        <w:sectPr w:rsidR="00F17CD7" w:rsidRPr="00A37801" w:rsidSect="00F17CD7">
          <w:type w:val="continuous"/>
          <w:pgSz w:w="11906" w:h="16838"/>
          <w:pgMar w:top="567" w:right="567" w:bottom="567" w:left="567" w:header="709" w:footer="709" w:gutter="0"/>
          <w:cols w:num="2" w:space="708" w:equalWidth="0">
            <w:col w:w="5032" w:space="708"/>
            <w:col w:w="5032"/>
          </w:cols>
        </w:sectPr>
      </w:pPr>
    </w:p>
    <w:p w:rsidR="0051028A" w:rsidRPr="00A37801" w:rsidRDefault="0051028A" w:rsidP="00A64888">
      <w:pPr>
        <w:spacing w:line="276" w:lineRule="auto"/>
        <w:rPr>
          <w:b/>
        </w:rPr>
      </w:pPr>
    </w:p>
    <w:p w:rsidR="007251EA" w:rsidRPr="00A37801" w:rsidRDefault="007251EA" w:rsidP="00A64888">
      <w:pPr>
        <w:spacing w:line="276" w:lineRule="auto"/>
        <w:rPr>
          <w:b/>
        </w:rPr>
      </w:pPr>
    </w:p>
    <w:p w:rsidR="00F17CD7" w:rsidRPr="00A37801" w:rsidRDefault="00611B09" w:rsidP="00AA3F9B">
      <w:pPr>
        <w:pStyle w:val="Nadpis2"/>
        <w:numPr>
          <w:ilvl w:val="1"/>
          <w:numId w:val="187"/>
        </w:numPr>
        <w:spacing w:before="0" w:after="0" w:line="276" w:lineRule="auto"/>
        <w:rPr>
          <w:rFonts w:cs="Times New Roman"/>
        </w:rPr>
      </w:pPr>
      <w:bookmarkStart w:id="267" w:name="_Toc213036132"/>
      <w:bookmarkStart w:id="268" w:name="_Toc214348257"/>
      <w:bookmarkStart w:id="269" w:name="_Toc214349686"/>
      <w:bookmarkStart w:id="270" w:name="_Toc228719177"/>
      <w:bookmarkStart w:id="271" w:name="_Toc228720651"/>
      <w:bookmarkStart w:id="272" w:name="_Toc229996800"/>
      <w:bookmarkStart w:id="273" w:name="_Toc229997670"/>
      <w:bookmarkStart w:id="274" w:name="_Toc231098284"/>
      <w:bookmarkStart w:id="275" w:name="_Toc259472716"/>
      <w:bookmarkStart w:id="276" w:name="_Toc271019608"/>
      <w:r>
        <w:rPr>
          <w:rFonts w:cs="Times New Roman"/>
        </w:rPr>
        <w:br w:type="page"/>
      </w:r>
      <w:bookmarkStart w:id="277" w:name="_Toc271621507"/>
      <w:r w:rsidR="0051028A" w:rsidRPr="00A37801">
        <w:rPr>
          <w:rFonts w:cs="Times New Roman"/>
        </w:rPr>
        <w:lastRenderedPageBreak/>
        <w:t>Použité zkratky vyučovacích předmětů</w:t>
      </w:r>
      <w:bookmarkEnd w:id="267"/>
      <w:bookmarkEnd w:id="268"/>
      <w:bookmarkEnd w:id="269"/>
      <w:bookmarkEnd w:id="270"/>
      <w:bookmarkEnd w:id="271"/>
      <w:bookmarkEnd w:id="272"/>
      <w:bookmarkEnd w:id="273"/>
      <w:bookmarkEnd w:id="274"/>
      <w:bookmarkEnd w:id="275"/>
      <w:bookmarkEnd w:id="276"/>
      <w:bookmarkEnd w:id="277"/>
    </w:p>
    <w:p w:rsidR="0045154A" w:rsidRPr="00A37801" w:rsidRDefault="0045154A" w:rsidP="00A64888">
      <w:pPr>
        <w:pStyle w:val="VP2"/>
        <w:spacing w:before="0" w:after="0" w:line="276" w:lineRule="auto"/>
        <w:rPr>
          <w:rFonts w:cs="Times New Roman"/>
        </w:rPr>
      </w:pPr>
    </w:p>
    <w:p w:rsidR="0045154A" w:rsidRPr="00A37801" w:rsidRDefault="0045154A" w:rsidP="00A64888">
      <w:pPr>
        <w:pStyle w:val="VP2"/>
        <w:spacing w:before="0" w:after="0" w:line="276" w:lineRule="auto"/>
        <w:rPr>
          <w:rFonts w:cs="Times New Roman"/>
        </w:rPr>
        <w:sectPr w:rsidR="0045154A" w:rsidRPr="00A37801" w:rsidSect="00F17CD7">
          <w:type w:val="continuous"/>
          <w:pgSz w:w="11906" w:h="16838"/>
          <w:pgMar w:top="567" w:right="567" w:bottom="567" w:left="567" w:header="709" w:footer="709" w:gutter="0"/>
          <w:cols w:space="708"/>
        </w:sectPr>
      </w:pPr>
    </w:p>
    <w:p w:rsidR="0051028A" w:rsidRPr="00A37801" w:rsidRDefault="0051028A" w:rsidP="00A64888">
      <w:pPr>
        <w:spacing w:line="276" w:lineRule="auto"/>
      </w:pPr>
      <w:r w:rsidRPr="00A37801">
        <w:lastRenderedPageBreak/>
        <w:t>Český jazyk – Čj</w:t>
      </w:r>
    </w:p>
    <w:p w:rsidR="006E5E83" w:rsidRPr="00A37801" w:rsidRDefault="006E5E83" w:rsidP="00A64888">
      <w:pPr>
        <w:spacing w:line="276" w:lineRule="auto"/>
      </w:pPr>
      <w:r w:rsidRPr="00A37801">
        <w:t xml:space="preserve">Řečová výchova – Řv </w:t>
      </w:r>
    </w:p>
    <w:p w:rsidR="0051028A" w:rsidRPr="00A37801" w:rsidRDefault="0051028A" w:rsidP="00A64888">
      <w:pPr>
        <w:spacing w:line="276" w:lineRule="auto"/>
      </w:pPr>
      <w:r w:rsidRPr="00A37801">
        <w:t xml:space="preserve">Anglický jazyk – Aj </w:t>
      </w:r>
    </w:p>
    <w:p w:rsidR="0051028A" w:rsidRPr="00A37801" w:rsidRDefault="0051028A" w:rsidP="00A64888">
      <w:pPr>
        <w:spacing w:line="276" w:lineRule="auto"/>
      </w:pPr>
      <w:r w:rsidRPr="00A37801">
        <w:t>Matematika – M</w:t>
      </w:r>
    </w:p>
    <w:p w:rsidR="0051028A" w:rsidRPr="00A37801" w:rsidRDefault="0051028A" w:rsidP="00A64888">
      <w:pPr>
        <w:spacing w:line="276" w:lineRule="auto"/>
      </w:pPr>
      <w:r w:rsidRPr="00A37801">
        <w:t>Informatika – Inf</w:t>
      </w:r>
    </w:p>
    <w:p w:rsidR="0051028A" w:rsidRPr="00A37801" w:rsidRDefault="0051028A" w:rsidP="00A64888">
      <w:pPr>
        <w:spacing w:line="276" w:lineRule="auto"/>
      </w:pPr>
      <w:r w:rsidRPr="00A37801">
        <w:t>Prvouka – Prv</w:t>
      </w:r>
    </w:p>
    <w:p w:rsidR="0051028A" w:rsidRPr="00A37801" w:rsidRDefault="0051028A" w:rsidP="00A64888">
      <w:pPr>
        <w:spacing w:line="276" w:lineRule="auto"/>
      </w:pPr>
      <w:r w:rsidRPr="00A37801">
        <w:t>Přírodověda – Př</w:t>
      </w:r>
    </w:p>
    <w:p w:rsidR="0051028A" w:rsidRPr="00A37801" w:rsidRDefault="0051028A" w:rsidP="00A64888">
      <w:pPr>
        <w:spacing w:line="276" w:lineRule="auto"/>
      </w:pPr>
      <w:r w:rsidRPr="00A37801">
        <w:t>Vlastivěda – Vl</w:t>
      </w:r>
    </w:p>
    <w:p w:rsidR="0051028A" w:rsidRPr="00A37801" w:rsidRDefault="0051028A" w:rsidP="00A64888">
      <w:pPr>
        <w:spacing w:line="276" w:lineRule="auto"/>
      </w:pPr>
      <w:r w:rsidRPr="00A37801">
        <w:t>Dějepis – D</w:t>
      </w:r>
    </w:p>
    <w:p w:rsidR="0051028A" w:rsidRPr="00A37801" w:rsidRDefault="0051028A" w:rsidP="00A64888">
      <w:pPr>
        <w:spacing w:line="276" w:lineRule="auto"/>
      </w:pPr>
      <w:r w:rsidRPr="00A37801">
        <w:t xml:space="preserve">Občanská výchova – Ov </w:t>
      </w:r>
    </w:p>
    <w:p w:rsidR="0051028A" w:rsidRPr="00A37801" w:rsidRDefault="0051028A" w:rsidP="00A64888">
      <w:pPr>
        <w:spacing w:line="276" w:lineRule="auto"/>
      </w:pPr>
      <w:r w:rsidRPr="00A37801">
        <w:t>Fyzika – F</w:t>
      </w:r>
    </w:p>
    <w:p w:rsidR="0051028A" w:rsidRPr="00A37801" w:rsidRDefault="0051028A" w:rsidP="00A64888">
      <w:pPr>
        <w:spacing w:line="276" w:lineRule="auto"/>
      </w:pPr>
      <w:r w:rsidRPr="00A37801">
        <w:lastRenderedPageBreak/>
        <w:t>Chemie – Ch</w:t>
      </w:r>
    </w:p>
    <w:p w:rsidR="0051028A" w:rsidRPr="00A37801" w:rsidRDefault="0051028A" w:rsidP="00A64888">
      <w:pPr>
        <w:spacing w:line="276" w:lineRule="auto"/>
      </w:pPr>
      <w:r w:rsidRPr="00A37801">
        <w:t>Přírodopis – P</w:t>
      </w:r>
    </w:p>
    <w:p w:rsidR="0051028A" w:rsidRPr="00A37801" w:rsidRDefault="0051028A" w:rsidP="00A64888">
      <w:pPr>
        <w:spacing w:line="276" w:lineRule="auto"/>
      </w:pPr>
      <w:r w:rsidRPr="00A37801">
        <w:t xml:space="preserve">Zeměpis – Z </w:t>
      </w:r>
    </w:p>
    <w:p w:rsidR="0051028A" w:rsidRPr="00A37801" w:rsidRDefault="0051028A" w:rsidP="00A64888">
      <w:pPr>
        <w:spacing w:line="276" w:lineRule="auto"/>
      </w:pPr>
      <w:r w:rsidRPr="00A37801">
        <w:t>Hudební výchova – Hv</w:t>
      </w:r>
    </w:p>
    <w:p w:rsidR="0051028A" w:rsidRPr="00A37801" w:rsidRDefault="0051028A" w:rsidP="00A64888">
      <w:pPr>
        <w:spacing w:line="276" w:lineRule="auto"/>
      </w:pPr>
      <w:r w:rsidRPr="00A37801">
        <w:t>Výtvarná výchova – Vv</w:t>
      </w:r>
    </w:p>
    <w:p w:rsidR="0051028A" w:rsidRPr="00A37801" w:rsidRDefault="0051028A" w:rsidP="00A64888">
      <w:pPr>
        <w:spacing w:line="276" w:lineRule="auto"/>
      </w:pPr>
      <w:r w:rsidRPr="00A37801">
        <w:t>Výchova ke zdraví – Vz</w:t>
      </w:r>
    </w:p>
    <w:p w:rsidR="0051028A" w:rsidRPr="00A37801" w:rsidRDefault="0051028A" w:rsidP="00A64888">
      <w:pPr>
        <w:spacing w:line="276" w:lineRule="auto"/>
      </w:pPr>
      <w:r w:rsidRPr="00A37801">
        <w:t>Tělesná výchova – Tv</w:t>
      </w:r>
    </w:p>
    <w:p w:rsidR="0051028A" w:rsidRPr="00A37801" w:rsidRDefault="0051028A" w:rsidP="00A64888">
      <w:pPr>
        <w:spacing w:line="276" w:lineRule="auto"/>
      </w:pPr>
      <w:r w:rsidRPr="00A37801">
        <w:t xml:space="preserve">Pracovní vyučování – Pv </w:t>
      </w:r>
    </w:p>
    <w:p w:rsidR="00051B95" w:rsidRPr="00A37801" w:rsidRDefault="00051B95" w:rsidP="00A64888">
      <w:pPr>
        <w:spacing w:line="276" w:lineRule="auto"/>
      </w:pPr>
      <w:r w:rsidRPr="00A37801">
        <w:t>Dopravní výchova – Dv</w:t>
      </w:r>
    </w:p>
    <w:p w:rsidR="00051B95" w:rsidRPr="00A37801" w:rsidRDefault="00051B95" w:rsidP="00A64888">
      <w:pPr>
        <w:spacing w:line="276" w:lineRule="auto"/>
      </w:pPr>
      <w:r w:rsidRPr="00A37801">
        <w:t xml:space="preserve">Dramatická výchova – Drv </w:t>
      </w:r>
    </w:p>
    <w:p w:rsidR="00F17CD7" w:rsidRPr="00A37801" w:rsidRDefault="00F17CD7" w:rsidP="00A64888">
      <w:pPr>
        <w:spacing w:line="276" w:lineRule="auto"/>
        <w:rPr>
          <w:b/>
        </w:rPr>
      </w:pPr>
    </w:p>
    <w:p w:rsidR="00D55376" w:rsidRPr="00A37801" w:rsidRDefault="00D55376" w:rsidP="00A64888">
      <w:pPr>
        <w:spacing w:line="276" w:lineRule="auto"/>
        <w:rPr>
          <w:b/>
        </w:rPr>
        <w:sectPr w:rsidR="00D55376" w:rsidRPr="00A37801" w:rsidSect="00F17CD7">
          <w:type w:val="continuous"/>
          <w:pgSz w:w="11906" w:h="16838"/>
          <w:pgMar w:top="567" w:right="567" w:bottom="567" w:left="567" w:header="709" w:footer="709" w:gutter="0"/>
          <w:cols w:num="2" w:space="708" w:equalWidth="0">
            <w:col w:w="5032" w:space="708"/>
            <w:col w:w="5032"/>
          </w:cols>
        </w:sectPr>
      </w:pPr>
    </w:p>
    <w:p w:rsidR="0051028A" w:rsidRPr="00A37801" w:rsidRDefault="0051028A" w:rsidP="00A64888">
      <w:pPr>
        <w:spacing w:line="276" w:lineRule="auto"/>
        <w:rPr>
          <w:b/>
        </w:rPr>
      </w:pPr>
    </w:p>
    <w:p w:rsidR="0051028A" w:rsidRPr="00A37801" w:rsidRDefault="0051028A" w:rsidP="00A64888">
      <w:pPr>
        <w:spacing w:line="276" w:lineRule="auto"/>
        <w:rPr>
          <w:b/>
        </w:rPr>
      </w:pPr>
    </w:p>
    <w:p w:rsidR="0051028A" w:rsidRPr="00A37801" w:rsidRDefault="0051028A" w:rsidP="00AA3F9B">
      <w:pPr>
        <w:pStyle w:val="Nadpis2"/>
        <w:numPr>
          <w:ilvl w:val="1"/>
          <w:numId w:val="187"/>
        </w:numPr>
        <w:spacing w:before="0" w:after="0" w:line="276" w:lineRule="auto"/>
        <w:rPr>
          <w:rFonts w:cs="Times New Roman"/>
        </w:rPr>
      </w:pPr>
      <w:bookmarkStart w:id="278" w:name="_Toc213036133"/>
      <w:bookmarkStart w:id="279" w:name="_Toc214348258"/>
      <w:bookmarkStart w:id="280" w:name="_Toc214349687"/>
      <w:bookmarkStart w:id="281" w:name="_Toc228719178"/>
      <w:bookmarkStart w:id="282" w:name="_Toc228720652"/>
      <w:bookmarkStart w:id="283" w:name="_Toc229996801"/>
      <w:bookmarkStart w:id="284" w:name="_Toc229997671"/>
      <w:bookmarkStart w:id="285" w:name="_Toc231098285"/>
      <w:bookmarkStart w:id="286" w:name="_Toc259472717"/>
      <w:bookmarkStart w:id="287" w:name="_Toc271019609"/>
      <w:bookmarkStart w:id="288" w:name="_Toc271621508"/>
      <w:r w:rsidRPr="00A37801">
        <w:rPr>
          <w:rFonts w:cs="Times New Roman"/>
        </w:rPr>
        <w:t>Použité zkratky u názvů průřezových témat</w:t>
      </w:r>
      <w:bookmarkEnd w:id="278"/>
      <w:bookmarkEnd w:id="279"/>
      <w:bookmarkEnd w:id="280"/>
      <w:bookmarkEnd w:id="281"/>
      <w:bookmarkEnd w:id="282"/>
      <w:bookmarkEnd w:id="283"/>
      <w:bookmarkEnd w:id="284"/>
      <w:bookmarkEnd w:id="285"/>
      <w:bookmarkEnd w:id="286"/>
      <w:bookmarkEnd w:id="287"/>
      <w:bookmarkEnd w:id="288"/>
    </w:p>
    <w:p w:rsidR="0045154A" w:rsidRPr="00A37801" w:rsidRDefault="0045154A" w:rsidP="00A64888">
      <w:pPr>
        <w:pStyle w:val="VP2"/>
        <w:spacing w:before="0" w:after="0" w:line="276" w:lineRule="auto"/>
        <w:rPr>
          <w:rFonts w:cs="Times New Roman"/>
        </w:rPr>
      </w:pPr>
    </w:p>
    <w:p w:rsidR="0051028A" w:rsidRPr="00A37801" w:rsidRDefault="0051028A" w:rsidP="00A64888">
      <w:pPr>
        <w:spacing w:line="276" w:lineRule="auto"/>
      </w:pPr>
      <w:r w:rsidRPr="00A37801">
        <w:t>Osobnostní a sociální výchova – OSV</w:t>
      </w:r>
    </w:p>
    <w:p w:rsidR="0051028A" w:rsidRPr="00A37801" w:rsidRDefault="0051028A" w:rsidP="00A64888">
      <w:pPr>
        <w:spacing w:line="276" w:lineRule="auto"/>
      </w:pPr>
      <w:r w:rsidRPr="00A37801">
        <w:t>Výchova demokratického občana – VDO</w:t>
      </w:r>
    </w:p>
    <w:p w:rsidR="0051028A" w:rsidRPr="00A37801" w:rsidRDefault="0051028A" w:rsidP="00A64888">
      <w:pPr>
        <w:spacing w:line="276" w:lineRule="auto"/>
      </w:pPr>
      <w:r w:rsidRPr="00A37801">
        <w:t>Výchova k myšlení v evropských a globálních souvislostech – VMEGS</w:t>
      </w:r>
    </w:p>
    <w:p w:rsidR="0051028A" w:rsidRPr="00A37801" w:rsidRDefault="0051028A" w:rsidP="00A64888">
      <w:pPr>
        <w:spacing w:line="276" w:lineRule="auto"/>
      </w:pPr>
      <w:r w:rsidRPr="00A37801">
        <w:t>Multikulturní výchova – MkV</w:t>
      </w:r>
    </w:p>
    <w:p w:rsidR="0051028A" w:rsidRPr="00A37801" w:rsidRDefault="0051028A" w:rsidP="00A64888">
      <w:pPr>
        <w:spacing w:line="276" w:lineRule="auto"/>
      </w:pPr>
      <w:r w:rsidRPr="00A37801">
        <w:t>Environmentální výchova – EV</w:t>
      </w:r>
    </w:p>
    <w:p w:rsidR="0051028A" w:rsidRPr="00A37801" w:rsidRDefault="0051028A" w:rsidP="00A64888">
      <w:pPr>
        <w:spacing w:line="276" w:lineRule="auto"/>
      </w:pPr>
      <w:r w:rsidRPr="00A37801">
        <w:t>Mediální výchova – MeV</w:t>
      </w:r>
    </w:p>
    <w:p w:rsidR="00C93368" w:rsidRPr="00A37801" w:rsidRDefault="00C93368" w:rsidP="00A64888">
      <w:pPr>
        <w:spacing w:line="276" w:lineRule="auto"/>
      </w:pPr>
    </w:p>
    <w:p w:rsidR="00C93368" w:rsidRPr="00A37801" w:rsidRDefault="00C93368" w:rsidP="00A64888">
      <w:pPr>
        <w:spacing w:line="276" w:lineRule="auto"/>
      </w:pPr>
    </w:p>
    <w:p w:rsidR="00C93368" w:rsidRPr="00A37801" w:rsidRDefault="00C93368" w:rsidP="00AA3F9B">
      <w:pPr>
        <w:pStyle w:val="Nadpis2"/>
        <w:numPr>
          <w:ilvl w:val="1"/>
          <w:numId w:val="187"/>
        </w:numPr>
        <w:spacing w:before="0" w:after="0" w:line="276" w:lineRule="auto"/>
        <w:rPr>
          <w:rFonts w:cs="Times New Roman"/>
        </w:rPr>
      </w:pPr>
      <w:bookmarkStart w:id="289" w:name="_Toc229996802"/>
      <w:bookmarkStart w:id="290" w:name="_Toc229997672"/>
      <w:bookmarkStart w:id="291" w:name="_Toc231098286"/>
      <w:bookmarkStart w:id="292" w:name="_Toc259472718"/>
      <w:bookmarkStart w:id="293" w:name="_Toc271019610"/>
      <w:bookmarkStart w:id="294" w:name="_Toc271621509"/>
      <w:r w:rsidRPr="00A37801">
        <w:rPr>
          <w:rFonts w:cs="Times New Roman"/>
        </w:rPr>
        <w:t>Další použité zkratky</w:t>
      </w:r>
      <w:bookmarkEnd w:id="289"/>
      <w:bookmarkEnd w:id="290"/>
      <w:bookmarkEnd w:id="291"/>
      <w:bookmarkEnd w:id="292"/>
      <w:bookmarkEnd w:id="293"/>
      <w:bookmarkEnd w:id="294"/>
    </w:p>
    <w:p w:rsidR="00C93368" w:rsidRPr="00A37801" w:rsidRDefault="00C93368" w:rsidP="00A64888">
      <w:pPr>
        <w:spacing w:line="276" w:lineRule="auto"/>
      </w:pPr>
    </w:p>
    <w:p w:rsidR="00C93368" w:rsidRPr="00A37801" w:rsidRDefault="00C93368" w:rsidP="00A64888">
      <w:pPr>
        <w:spacing w:line="276" w:lineRule="auto"/>
      </w:pPr>
      <w:r w:rsidRPr="00A37801">
        <w:t>AU – aplikační úlohy</w:t>
      </w:r>
    </w:p>
    <w:p w:rsidR="001955A9" w:rsidRPr="00A37801" w:rsidRDefault="001955A9" w:rsidP="001955A9">
      <w:r w:rsidRPr="00A37801">
        <w:t>MPP – Minimální preventivní program</w:t>
      </w:r>
    </w:p>
    <w:p w:rsidR="001955A9" w:rsidRPr="00A37801" w:rsidRDefault="001955A9" w:rsidP="001955A9">
      <w:r w:rsidRPr="00A37801">
        <w:t>MP – metodik prevence</w:t>
      </w:r>
    </w:p>
    <w:p w:rsidR="001955A9" w:rsidRPr="00A37801" w:rsidRDefault="001955A9" w:rsidP="001955A9">
      <w:r w:rsidRPr="00A37801">
        <w:t>VP – výchovný poradce</w:t>
      </w:r>
    </w:p>
    <w:p w:rsidR="0051028A" w:rsidRPr="00A37801" w:rsidRDefault="0051028A" w:rsidP="00A64888">
      <w:pPr>
        <w:spacing w:line="276" w:lineRule="auto"/>
        <w:sectPr w:rsidR="0051028A" w:rsidRPr="00A37801" w:rsidSect="00F17CD7">
          <w:type w:val="continuous"/>
          <w:pgSz w:w="11906" w:h="16838"/>
          <w:pgMar w:top="567" w:right="567" w:bottom="567" w:left="567" w:header="709" w:footer="709" w:gutter="0"/>
          <w:cols w:space="708"/>
        </w:sectPr>
      </w:pPr>
    </w:p>
    <w:p w:rsidR="0051028A" w:rsidRPr="00A37801" w:rsidRDefault="0051028A" w:rsidP="00AA3F9B">
      <w:pPr>
        <w:pStyle w:val="Nadpis1"/>
        <w:numPr>
          <w:ilvl w:val="0"/>
          <w:numId w:val="187"/>
        </w:numPr>
        <w:spacing w:before="0" w:after="0" w:line="276" w:lineRule="auto"/>
        <w:rPr>
          <w:rFonts w:cs="Times New Roman"/>
        </w:rPr>
      </w:pPr>
      <w:bookmarkStart w:id="295" w:name="_Toc213036134"/>
      <w:bookmarkStart w:id="296" w:name="_Toc214348259"/>
      <w:bookmarkStart w:id="297" w:name="_Toc214349688"/>
      <w:bookmarkStart w:id="298" w:name="_Toc228719179"/>
      <w:bookmarkStart w:id="299" w:name="_Toc228720653"/>
      <w:bookmarkStart w:id="300" w:name="_Toc229996803"/>
      <w:bookmarkStart w:id="301" w:name="_Toc229997673"/>
      <w:bookmarkStart w:id="302" w:name="_Toc231098287"/>
      <w:bookmarkStart w:id="303" w:name="_Toc259472719"/>
      <w:bookmarkStart w:id="304" w:name="_Toc271019611"/>
      <w:bookmarkStart w:id="305" w:name="_Toc271621510"/>
      <w:r w:rsidRPr="00A37801">
        <w:rPr>
          <w:rFonts w:cs="Times New Roman"/>
        </w:rPr>
        <w:lastRenderedPageBreak/>
        <w:t>Jazyk a jazyková komunikace</w:t>
      </w:r>
      <w:bookmarkEnd w:id="295"/>
      <w:bookmarkEnd w:id="296"/>
      <w:bookmarkEnd w:id="297"/>
      <w:bookmarkEnd w:id="298"/>
      <w:bookmarkEnd w:id="299"/>
      <w:bookmarkEnd w:id="300"/>
      <w:bookmarkEnd w:id="301"/>
      <w:bookmarkEnd w:id="302"/>
      <w:bookmarkEnd w:id="303"/>
      <w:bookmarkEnd w:id="304"/>
      <w:bookmarkEnd w:id="305"/>
    </w:p>
    <w:p w:rsidR="0051028A" w:rsidRPr="00A37801" w:rsidRDefault="0051028A" w:rsidP="00A64888">
      <w:pPr>
        <w:spacing w:line="276" w:lineRule="auto"/>
      </w:pPr>
    </w:p>
    <w:p w:rsidR="0051028A" w:rsidRPr="00A37801" w:rsidRDefault="0051028A" w:rsidP="00AA3F9B">
      <w:pPr>
        <w:pStyle w:val="Nadpis2"/>
        <w:numPr>
          <w:ilvl w:val="1"/>
          <w:numId w:val="187"/>
        </w:numPr>
        <w:spacing w:before="0" w:after="0" w:line="276" w:lineRule="auto"/>
        <w:rPr>
          <w:rFonts w:cs="Times New Roman"/>
        </w:rPr>
      </w:pPr>
      <w:bookmarkStart w:id="306" w:name="_Toc213036135"/>
      <w:bookmarkStart w:id="307" w:name="_Toc214348260"/>
      <w:bookmarkStart w:id="308" w:name="_Toc214349689"/>
      <w:bookmarkStart w:id="309" w:name="_Toc228719180"/>
      <w:bookmarkStart w:id="310" w:name="_Toc228720654"/>
      <w:bookmarkStart w:id="311" w:name="_Toc229996804"/>
      <w:bookmarkStart w:id="312" w:name="_Toc229997674"/>
      <w:bookmarkStart w:id="313" w:name="_Toc231098288"/>
      <w:bookmarkStart w:id="314" w:name="_Toc259472720"/>
      <w:bookmarkStart w:id="315" w:name="_Toc271019612"/>
      <w:bookmarkStart w:id="316" w:name="_Toc271621511"/>
      <w:r w:rsidRPr="00A37801">
        <w:rPr>
          <w:rFonts w:cs="Times New Roman"/>
        </w:rPr>
        <w:t>Charakteristika vzdělávací oblasti</w:t>
      </w:r>
      <w:bookmarkEnd w:id="306"/>
      <w:bookmarkEnd w:id="307"/>
      <w:bookmarkEnd w:id="308"/>
      <w:bookmarkEnd w:id="309"/>
      <w:bookmarkEnd w:id="310"/>
      <w:bookmarkEnd w:id="311"/>
      <w:bookmarkEnd w:id="312"/>
      <w:bookmarkEnd w:id="313"/>
      <w:bookmarkEnd w:id="314"/>
      <w:bookmarkEnd w:id="315"/>
      <w:bookmarkEnd w:id="316"/>
    </w:p>
    <w:p w:rsidR="0051028A" w:rsidRPr="00A37801" w:rsidRDefault="0051028A" w:rsidP="00A64888">
      <w:pPr>
        <w:spacing w:line="276" w:lineRule="auto"/>
      </w:pPr>
    </w:p>
    <w:p w:rsidR="0051028A" w:rsidRPr="00A37801" w:rsidRDefault="0051028A" w:rsidP="00A64888">
      <w:pPr>
        <w:spacing w:line="276" w:lineRule="auto"/>
        <w:ind w:firstLine="360"/>
        <w:jc w:val="both"/>
      </w:pPr>
      <w:r w:rsidRPr="00A37801">
        <w:t>Vzdělávací oblast Jazyk a jazyková komunikace má stěžejní postavení ve výchovně vzdělávacím procesu. Získané dovednosti jsou zásadní a potřebné pro osvojování poznatků v ostatníc</w:t>
      </w:r>
      <w:r w:rsidR="001955A9" w:rsidRPr="00A37801">
        <w:t>h oblastech vzdělávání. Žáci se </w:t>
      </w:r>
      <w:r w:rsidRPr="00A37801">
        <w:t>učí vnímat různá sdělení, rozumět jim a reprodukovat je. Jazykový rozvoj žáků s lehkým mentálním postižením probíhá paralelně s rozumovým a emocionálním zráním.</w:t>
      </w:r>
    </w:p>
    <w:p w:rsidR="0051028A" w:rsidRPr="00A37801" w:rsidRDefault="0051028A" w:rsidP="00A64888">
      <w:pPr>
        <w:spacing w:line="276" w:lineRule="auto"/>
        <w:ind w:firstLine="360"/>
        <w:jc w:val="both"/>
      </w:pPr>
      <w:r w:rsidRPr="00A37801">
        <w:t>Vzdělávací oblast obsahuje učivo zaměřené na rozvoj smyslového a citového vnímání, vyjadřovacích schopností, čtení s porozuměním, práce s literárním textem, psaní a základy jednoduché konverzace v cizím jazyce.</w:t>
      </w:r>
    </w:p>
    <w:p w:rsidR="0051028A" w:rsidRPr="00A37801" w:rsidRDefault="0051028A" w:rsidP="00A64888">
      <w:pPr>
        <w:spacing w:line="276" w:lineRule="auto"/>
        <w:ind w:firstLine="360"/>
        <w:jc w:val="both"/>
      </w:pPr>
    </w:p>
    <w:p w:rsidR="0051028A" w:rsidRPr="00A37801" w:rsidRDefault="0051028A" w:rsidP="00A64888">
      <w:pPr>
        <w:spacing w:line="276" w:lineRule="auto"/>
        <w:ind w:firstLine="360"/>
        <w:jc w:val="both"/>
      </w:pPr>
      <w:r w:rsidRPr="00A37801">
        <w:t>Obsah vzdělávací oblasti Český jazyk a literatura je rozdělen do tří specifických složek:</w:t>
      </w:r>
    </w:p>
    <w:p w:rsidR="0051028A" w:rsidRPr="00A37801" w:rsidRDefault="0051028A" w:rsidP="00AA3F9B">
      <w:pPr>
        <w:numPr>
          <w:ilvl w:val="0"/>
          <w:numId w:val="92"/>
        </w:numPr>
        <w:tabs>
          <w:tab w:val="num" w:pos="360"/>
        </w:tabs>
        <w:spacing w:line="276" w:lineRule="auto"/>
        <w:ind w:left="360"/>
        <w:jc w:val="both"/>
      </w:pPr>
      <w:r w:rsidRPr="00A37801">
        <w:t>Komunikační a slohová výchova</w:t>
      </w:r>
    </w:p>
    <w:p w:rsidR="0051028A" w:rsidRPr="00A37801" w:rsidRDefault="0051028A" w:rsidP="00AA3F9B">
      <w:pPr>
        <w:numPr>
          <w:ilvl w:val="0"/>
          <w:numId w:val="92"/>
        </w:numPr>
        <w:tabs>
          <w:tab w:val="num" w:pos="360"/>
        </w:tabs>
        <w:spacing w:line="276" w:lineRule="auto"/>
        <w:ind w:left="360"/>
        <w:jc w:val="both"/>
      </w:pPr>
      <w:r w:rsidRPr="00A37801">
        <w:t>Jazyková výchova</w:t>
      </w:r>
    </w:p>
    <w:p w:rsidR="0051028A" w:rsidRPr="00A37801" w:rsidRDefault="0051028A" w:rsidP="00AA3F9B">
      <w:pPr>
        <w:numPr>
          <w:ilvl w:val="0"/>
          <w:numId w:val="92"/>
        </w:numPr>
        <w:tabs>
          <w:tab w:val="num" w:pos="360"/>
        </w:tabs>
        <w:spacing w:line="276" w:lineRule="auto"/>
        <w:ind w:left="360"/>
        <w:jc w:val="both"/>
      </w:pPr>
      <w:r w:rsidRPr="00A37801">
        <w:t>Literární výchova.</w:t>
      </w:r>
    </w:p>
    <w:p w:rsidR="0051028A" w:rsidRPr="00A37801" w:rsidRDefault="0051028A" w:rsidP="00A64888">
      <w:pPr>
        <w:spacing w:line="276" w:lineRule="auto"/>
        <w:jc w:val="both"/>
      </w:pPr>
    </w:p>
    <w:p w:rsidR="0051028A" w:rsidRPr="00A37801" w:rsidRDefault="0051028A" w:rsidP="00A64888">
      <w:pPr>
        <w:spacing w:line="276" w:lineRule="auto"/>
        <w:ind w:firstLine="360"/>
        <w:jc w:val="both"/>
      </w:pPr>
      <w:r w:rsidRPr="00A37801">
        <w:t>Ve výuce se vzdělávací obsah jednotlivých složek vzájemně prolíná.</w:t>
      </w:r>
    </w:p>
    <w:p w:rsidR="0051028A" w:rsidRPr="00A37801" w:rsidRDefault="0051028A" w:rsidP="00A64888">
      <w:pPr>
        <w:spacing w:line="276" w:lineRule="auto"/>
        <w:jc w:val="both"/>
      </w:pPr>
    </w:p>
    <w:p w:rsidR="00DC74E4" w:rsidRPr="00A37801" w:rsidRDefault="00DC74E4" w:rsidP="00A64888">
      <w:pPr>
        <w:spacing w:line="276" w:lineRule="auto"/>
        <w:sectPr w:rsidR="00DC74E4" w:rsidRPr="00A37801" w:rsidSect="00DC74E4">
          <w:headerReference w:type="default" r:id="rId16"/>
          <w:footerReference w:type="default" r:id="rId17"/>
          <w:pgSz w:w="11906" w:h="16838"/>
          <w:pgMar w:top="567" w:right="567" w:bottom="567" w:left="567" w:header="709" w:footer="709" w:gutter="0"/>
          <w:cols w:space="708"/>
          <w:docGrid w:linePitch="360"/>
        </w:sectPr>
      </w:pPr>
    </w:p>
    <w:p w:rsidR="0051028A" w:rsidRPr="00A37801" w:rsidRDefault="0051028A" w:rsidP="00AA3F9B">
      <w:pPr>
        <w:pStyle w:val="Nadpis2"/>
        <w:numPr>
          <w:ilvl w:val="1"/>
          <w:numId w:val="187"/>
        </w:numPr>
        <w:spacing w:before="0" w:after="0" w:line="276" w:lineRule="auto"/>
        <w:rPr>
          <w:rFonts w:cs="Times New Roman"/>
        </w:rPr>
      </w:pPr>
      <w:bookmarkStart w:id="317" w:name="_Toc213036136"/>
      <w:bookmarkStart w:id="318" w:name="_Toc214348261"/>
      <w:bookmarkStart w:id="319" w:name="_Toc214349690"/>
      <w:bookmarkStart w:id="320" w:name="_Toc228719181"/>
      <w:bookmarkStart w:id="321" w:name="_Toc228720655"/>
      <w:bookmarkStart w:id="322" w:name="_Toc229996805"/>
      <w:bookmarkStart w:id="323" w:name="_Toc229997675"/>
      <w:bookmarkStart w:id="324" w:name="_Toc231098289"/>
      <w:bookmarkStart w:id="325" w:name="_Toc259472721"/>
      <w:bookmarkStart w:id="326" w:name="_Toc271019613"/>
      <w:bookmarkStart w:id="327" w:name="_Toc271621512"/>
      <w:r w:rsidRPr="00A37801">
        <w:rPr>
          <w:rFonts w:cs="Times New Roman"/>
        </w:rPr>
        <w:lastRenderedPageBreak/>
        <w:t>Vyučovací předmět: Český jazyk</w:t>
      </w:r>
      <w:bookmarkEnd w:id="317"/>
      <w:bookmarkEnd w:id="318"/>
      <w:bookmarkEnd w:id="319"/>
      <w:bookmarkEnd w:id="320"/>
      <w:bookmarkEnd w:id="321"/>
      <w:bookmarkEnd w:id="322"/>
      <w:bookmarkEnd w:id="323"/>
      <w:bookmarkEnd w:id="324"/>
      <w:bookmarkEnd w:id="325"/>
      <w:bookmarkEnd w:id="326"/>
      <w:bookmarkEnd w:id="327"/>
    </w:p>
    <w:p w:rsidR="0051028A" w:rsidRPr="00A37801" w:rsidRDefault="0051028A" w:rsidP="00A64888">
      <w:pPr>
        <w:spacing w:line="276" w:lineRule="auto"/>
      </w:pPr>
    </w:p>
    <w:p w:rsidR="0051028A" w:rsidRPr="00A37801" w:rsidRDefault="0051028A" w:rsidP="00521A9C">
      <w:pPr>
        <w:pStyle w:val="Nadpis3"/>
        <w:spacing w:line="276" w:lineRule="auto"/>
      </w:pPr>
      <w:bookmarkStart w:id="328" w:name="_Toc213036137"/>
      <w:bookmarkStart w:id="329" w:name="_Toc214348262"/>
      <w:bookmarkStart w:id="330" w:name="_Toc214349691"/>
      <w:bookmarkStart w:id="331" w:name="_Toc228719182"/>
      <w:bookmarkStart w:id="332" w:name="_Toc228720656"/>
      <w:bookmarkStart w:id="333" w:name="_Toc229996806"/>
      <w:bookmarkStart w:id="334" w:name="_Toc229997676"/>
      <w:bookmarkStart w:id="335" w:name="_Toc231098290"/>
      <w:bookmarkStart w:id="336" w:name="_Toc231212232"/>
      <w:bookmarkStart w:id="337" w:name="_Toc259472722"/>
      <w:bookmarkStart w:id="338" w:name="_Toc271019614"/>
      <w:bookmarkStart w:id="339" w:name="_Toc271621513"/>
      <w:r w:rsidRPr="00A37801">
        <w:t>Charakteristika vyučovacího předmětu na 1. stupni</w:t>
      </w:r>
      <w:bookmarkEnd w:id="328"/>
      <w:bookmarkEnd w:id="329"/>
      <w:bookmarkEnd w:id="330"/>
      <w:bookmarkEnd w:id="331"/>
      <w:bookmarkEnd w:id="332"/>
      <w:bookmarkEnd w:id="333"/>
      <w:bookmarkEnd w:id="334"/>
      <w:bookmarkEnd w:id="335"/>
      <w:bookmarkEnd w:id="336"/>
      <w:bookmarkEnd w:id="337"/>
      <w:bookmarkEnd w:id="338"/>
      <w:bookmarkEnd w:id="339"/>
    </w:p>
    <w:p w:rsidR="0051028A" w:rsidRPr="00A37801" w:rsidRDefault="0051028A" w:rsidP="00A64888">
      <w:pPr>
        <w:spacing w:line="276" w:lineRule="auto"/>
        <w:jc w:val="both"/>
        <w:rPr>
          <w:b/>
          <w:bCs/>
          <w:sz w:val="23"/>
          <w:szCs w:val="23"/>
        </w:rPr>
      </w:pPr>
    </w:p>
    <w:tbl>
      <w:tblPr>
        <w:tblW w:w="0" w:type="auto"/>
        <w:tblLook w:val="04A0" w:firstRow="1" w:lastRow="0" w:firstColumn="1" w:lastColumn="0" w:noHBand="0" w:noVBand="1"/>
      </w:tblPr>
      <w:tblGrid>
        <w:gridCol w:w="4235"/>
        <w:gridCol w:w="3141"/>
      </w:tblGrid>
      <w:tr w:rsidR="008D5F84" w:rsidRPr="00A37801" w:rsidTr="00AD542D">
        <w:tc>
          <w:tcPr>
            <w:tcW w:w="0" w:type="auto"/>
          </w:tcPr>
          <w:p w:rsidR="008D5F84" w:rsidRPr="00A37801" w:rsidRDefault="00140A6F" w:rsidP="00A64888">
            <w:pPr>
              <w:spacing w:line="276" w:lineRule="auto"/>
              <w:jc w:val="both"/>
              <w:rPr>
                <w:bCs/>
                <w:sz w:val="23"/>
                <w:szCs w:val="23"/>
              </w:rPr>
            </w:pPr>
            <w:r w:rsidRPr="00A37801">
              <w:rPr>
                <w:b/>
                <w:i/>
                <w:sz w:val="23"/>
                <w:szCs w:val="23"/>
              </w:rPr>
              <w:t>Obsahové, časové a organizační vymezení</w:t>
            </w:r>
            <w:r w:rsidRPr="00A37801">
              <w:rPr>
                <w:sz w:val="23"/>
                <w:szCs w:val="23"/>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89"/>
              <w:gridCol w:w="389"/>
              <w:gridCol w:w="389"/>
              <w:gridCol w:w="389"/>
              <w:gridCol w:w="970"/>
            </w:tblGrid>
            <w:tr w:rsidR="008D5F84" w:rsidRPr="00A37801" w:rsidTr="00AD542D">
              <w:tc>
                <w:tcPr>
                  <w:tcW w:w="0" w:type="auto"/>
                  <w:gridSpan w:val="5"/>
                </w:tcPr>
                <w:p w:rsidR="008D5F84" w:rsidRPr="00A37801" w:rsidRDefault="008D5F84" w:rsidP="00A64888">
                  <w:pPr>
                    <w:spacing w:line="276" w:lineRule="auto"/>
                    <w:jc w:val="center"/>
                    <w:rPr>
                      <w:bCs/>
                      <w:sz w:val="23"/>
                      <w:szCs w:val="23"/>
                    </w:rPr>
                  </w:pPr>
                  <w:r w:rsidRPr="00A37801">
                    <w:rPr>
                      <w:b/>
                      <w:bCs/>
                      <w:sz w:val="23"/>
                      <w:szCs w:val="23"/>
                    </w:rPr>
                    <w:t>Ročník</w:t>
                  </w:r>
                </w:p>
              </w:tc>
              <w:tc>
                <w:tcPr>
                  <w:tcW w:w="0" w:type="auto"/>
                </w:tcPr>
                <w:p w:rsidR="008D5F84" w:rsidRPr="00A37801" w:rsidRDefault="008D5F84" w:rsidP="00A64888">
                  <w:pPr>
                    <w:spacing w:line="276" w:lineRule="auto"/>
                    <w:jc w:val="center"/>
                    <w:rPr>
                      <w:b/>
                      <w:bCs/>
                      <w:sz w:val="23"/>
                      <w:szCs w:val="23"/>
                    </w:rPr>
                  </w:pPr>
                  <w:r w:rsidRPr="00A37801">
                    <w:rPr>
                      <w:b/>
                      <w:bCs/>
                      <w:sz w:val="23"/>
                      <w:szCs w:val="23"/>
                    </w:rPr>
                    <w:t>Celkem</w:t>
                  </w:r>
                </w:p>
              </w:tc>
            </w:tr>
            <w:tr w:rsidR="008D5F84" w:rsidRPr="00A37801" w:rsidTr="00AD542D">
              <w:tc>
                <w:tcPr>
                  <w:tcW w:w="0" w:type="auto"/>
                </w:tcPr>
                <w:p w:rsidR="008D5F84" w:rsidRPr="00A37801" w:rsidRDefault="008D5F84" w:rsidP="00A64888">
                  <w:pPr>
                    <w:spacing w:line="276" w:lineRule="auto"/>
                    <w:jc w:val="center"/>
                    <w:rPr>
                      <w:bCs/>
                      <w:sz w:val="23"/>
                      <w:szCs w:val="23"/>
                    </w:rPr>
                  </w:pPr>
                  <w:r w:rsidRPr="00A37801">
                    <w:rPr>
                      <w:bCs/>
                      <w:sz w:val="23"/>
                      <w:szCs w:val="23"/>
                    </w:rPr>
                    <w:t>1.</w:t>
                  </w:r>
                </w:p>
              </w:tc>
              <w:tc>
                <w:tcPr>
                  <w:tcW w:w="0" w:type="auto"/>
                </w:tcPr>
                <w:p w:rsidR="008D5F84" w:rsidRPr="00A37801" w:rsidRDefault="008D5F84" w:rsidP="00A64888">
                  <w:pPr>
                    <w:spacing w:line="276" w:lineRule="auto"/>
                    <w:jc w:val="center"/>
                    <w:rPr>
                      <w:bCs/>
                      <w:sz w:val="23"/>
                      <w:szCs w:val="23"/>
                    </w:rPr>
                  </w:pPr>
                  <w:r w:rsidRPr="00A37801">
                    <w:rPr>
                      <w:bCs/>
                      <w:sz w:val="23"/>
                      <w:szCs w:val="23"/>
                    </w:rPr>
                    <w:t>2.</w:t>
                  </w:r>
                </w:p>
              </w:tc>
              <w:tc>
                <w:tcPr>
                  <w:tcW w:w="0" w:type="auto"/>
                </w:tcPr>
                <w:p w:rsidR="008D5F84" w:rsidRPr="00A37801" w:rsidRDefault="008D5F84" w:rsidP="00A64888">
                  <w:pPr>
                    <w:spacing w:line="276" w:lineRule="auto"/>
                    <w:jc w:val="center"/>
                    <w:rPr>
                      <w:bCs/>
                      <w:sz w:val="23"/>
                      <w:szCs w:val="23"/>
                    </w:rPr>
                  </w:pPr>
                  <w:r w:rsidRPr="00A37801">
                    <w:rPr>
                      <w:bCs/>
                      <w:sz w:val="23"/>
                      <w:szCs w:val="23"/>
                    </w:rPr>
                    <w:t>3.</w:t>
                  </w:r>
                </w:p>
              </w:tc>
              <w:tc>
                <w:tcPr>
                  <w:tcW w:w="0" w:type="auto"/>
                </w:tcPr>
                <w:p w:rsidR="008D5F84" w:rsidRPr="00A37801" w:rsidRDefault="008D5F84" w:rsidP="00A64888">
                  <w:pPr>
                    <w:spacing w:line="276" w:lineRule="auto"/>
                    <w:jc w:val="center"/>
                    <w:rPr>
                      <w:bCs/>
                      <w:sz w:val="23"/>
                      <w:szCs w:val="23"/>
                    </w:rPr>
                  </w:pPr>
                  <w:r w:rsidRPr="00A37801">
                    <w:rPr>
                      <w:bCs/>
                      <w:sz w:val="23"/>
                      <w:szCs w:val="23"/>
                    </w:rPr>
                    <w:t>4.</w:t>
                  </w:r>
                </w:p>
              </w:tc>
              <w:tc>
                <w:tcPr>
                  <w:tcW w:w="0" w:type="auto"/>
                </w:tcPr>
                <w:p w:rsidR="008D5F84" w:rsidRPr="00A37801" w:rsidRDefault="008D5F84" w:rsidP="00A64888">
                  <w:pPr>
                    <w:spacing w:line="276" w:lineRule="auto"/>
                    <w:jc w:val="center"/>
                    <w:rPr>
                      <w:bCs/>
                      <w:sz w:val="23"/>
                      <w:szCs w:val="23"/>
                    </w:rPr>
                  </w:pPr>
                  <w:r w:rsidRPr="00A37801">
                    <w:rPr>
                      <w:bCs/>
                      <w:sz w:val="23"/>
                      <w:szCs w:val="23"/>
                    </w:rPr>
                    <w:t>5.</w:t>
                  </w:r>
                </w:p>
              </w:tc>
              <w:tc>
                <w:tcPr>
                  <w:tcW w:w="0" w:type="auto"/>
                </w:tcPr>
                <w:p w:rsidR="008D5F84" w:rsidRPr="00A37801" w:rsidRDefault="008D5F84" w:rsidP="00A64888">
                  <w:pPr>
                    <w:spacing w:line="276" w:lineRule="auto"/>
                    <w:jc w:val="center"/>
                    <w:rPr>
                      <w:bCs/>
                      <w:sz w:val="23"/>
                      <w:szCs w:val="23"/>
                    </w:rPr>
                  </w:pPr>
                </w:p>
              </w:tc>
            </w:tr>
            <w:tr w:rsidR="008D5F84" w:rsidRPr="00A37801" w:rsidTr="00AD542D">
              <w:tc>
                <w:tcPr>
                  <w:tcW w:w="0" w:type="auto"/>
                </w:tcPr>
                <w:p w:rsidR="008D5F84" w:rsidRPr="00A37801" w:rsidRDefault="00D31EAC" w:rsidP="00A64888">
                  <w:pPr>
                    <w:spacing w:line="276" w:lineRule="auto"/>
                    <w:rPr>
                      <w:bCs/>
                      <w:sz w:val="23"/>
                      <w:szCs w:val="23"/>
                    </w:rPr>
                  </w:pPr>
                  <w:r w:rsidRPr="00A37801">
                    <w:rPr>
                      <w:bCs/>
                      <w:sz w:val="23"/>
                      <w:szCs w:val="23"/>
                    </w:rPr>
                    <w:t>6</w:t>
                  </w:r>
                </w:p>
              </w:tc>
              <w:tc>
                <w:tcPr>
                  <w:tcW w:w="0" w:type="auto"/>
                </w:tcPr>
                <w:p w:rsidR="008D5F84" w:rsidRPr="00A37801" w:rsidRDefault="00140A6F" w:rsidP="00A64888">
                  <w:pPr>
                    <w:spacing w:line="276" w:lineRule="auto"/>
                    <w:jc w:val="center"/>
                    <w:rPr>
                      <w:bCs/>
                      <w:sz w:val="23"/>
                      <w:szCs w:val="23"/>
                    </w:rPr>
                  </w:pPr>
                  <w:r w:rsidRPr="00A37801">
                    <w:rPr>
                      <w:bCs/>
                      <w:sz w:val="23"/>
                      <w:szCs w:val="23"/>
                    </w:rPr>
                    <w:t>6</w:t>
                  </w:r>
                </w:p>
              </w:tc>
              <w:tc>
                <w:tcPr>
                  <w:tcW w:w="0" w:type="auto"/>
                </w:tcPr>
                <w:p w:rsidR="008D5F84" w:rsidRPr="00A37801" w:rsidRDefault="00140A6F" w:rsidP="00A64888">
                  <w:pPr>
                    <w:spacing w:line="276" w:lineRule="auto"/>
                    <w:jc w:val="center"/>
                    <w:rPr>
                      <w:bCs/>
                      <w:sz w:val="23"/>
                      <w:szCs w:val="23"/>
                    </w:rPr>
                  </w:pPr>
                  <w:r w:rsidRPr="00A37801">
                    <w:rPr>
                      <w:bCs/>
                      <w:sz w:val="23"/>
                      <w:szCs w:val="23"/>
                    </w:rPr>
                    <w:t>7</w:t>
                  </w:r>
                </w:p>
              </w:tc>
              <w:tc>
                <w:tcPr>
                  <w:tcW w:w="0" w:type="auto"/>
                </w:tcPr>
                <w:p w:rsidR="008D5F84" w:rsidRPr="00A37801" w:rsidRDefault="00140A6F" w:rsidP="00A64888">
                  <w:pPr>
                    <w:spacing w:line="276" w:lineRule="auto"/>
                    <w:jc w:val="center"/>
                    <w:rPr>
                      <w:bCs/>
                      <w:sz w:val="23"/>
                      <w:szCs w:val="23"/>
                    </w:rPr>
                  </w:pPr>
                  <w:r w:rsidRPr="00A37801">
                    <w:rPr>
                      <w:bCs/>
                      <w:sz w:val="23"/>
                      <w:szCs w:val="23"/>
                    </w:rPr>
                    <w:t>7</w:t>
                  </w:r>
                </w:p>
              </w:tc>
              <w:tc>
                <w:tcPr>
                  <w:tcW w:w="0" w:type="auto"/>
                </w:tcPr>
                <w:p w:rsidR="008D5F84" w:rsidRPr="00A37801" w:rsidRDefault="00140A6F" w:rsidP="00A64888">
                  <w:pPr>
                    <w:spacing w:line="276" w:lineRule="auto"/>
                    <w:jc w:val="center"/>
                    <w:rPr>
                      <w:bCs/>
                      <w:sz w:val="23"/>
                      <w:szCs w:val="23"/>
                    </w:rPr>
                  </w:pPr>
                  <w:r w:rsidRPr="00A37801">
                    <w:rPr>
                      <w:bCs/>
                      <w:sz w:val="23"/>
                      <w:szCs w:val="23"/>
                    </w:rPr>
                    <w:t>7</w:t>
                  </w:r>
                </w:p>
              </w:tc>
              <w:tc>
                <w:tcPr>
                  <w:tcW w:w="0" w:type="auto"/>
                </w:tcPr>
                <w:p w:rsidR="008D5F84" w:rsidRPr="00A37801" w:rsidRDefault="00140A6F" w:rsidP="00A64888">
                  <w:pPr>
                    <w:spacing w:line="276" w:lineRule="auto"/>
                    <w:jc w:val="center"/>
                    <w:rPr>
                      <w:bCs/>
                      <w:sz w:val="23"/>
                      <w:szCs w:val="23"/>
                    </w:rPr>
                  </w:pPr>
                  <w:r w:rsidRPr="00A37801">
                    <w:rPr>
                      <w:bCs/>
                      <w:sz w:val="23"/>
                      <w:szCs w:val="23"/>
                    </w:rPr>
                    <w:t>33</w:t>
                  </w:r>
                </w:p>
              </w:tc>
            </w:tr>
          </w:tbl>
          <w:p w:rsidR="008D5F84" w:rsidRPr="00A37801" w:rsidRDefault="008D5F84" w:rsidP="00A64888">
            <w:pPr>
              <w:spacing w:line="276" w:lineRule="auto"/>
              <w:jc w:val="both"/>
              <w:rPr>
                <w:bCs/>
                <w:sz w:val="23"/>
                <w:szCs w:val="23"/>
              </w:rPr>
            </w:pPr>
          </w:p>
        </w:tc>
      </w:tr>
    </w:tbl>
    <w:p w:rsidR="008D5F84" w:rsidRPr="00A37801" w:rsidRDefault="008D5F84" w:rsidP="00A64888">
      <w:pPr>
        <w:spacing w:line="276" w:lineRule="auto"/>
        <w:jc w:val="both"/>
        <w:rPr>
          <w:bCs/>
          <w:sz w:val="23"/>
          <w:szCs w:val="23"/>
        </w:rPr>
      </w:pPr>
    </w:p>
    <w:p w:rsidR="0051028A" w:rsidRPr="00A37801" w:rsidRDefault="0051028A" w:rsidP="00A64888">
      <w:pPr>
        <w:spacing w:line="276" w:lineRule="auto"/>
        <w:ind w:firstLine="360"/>
        <w:jc w:val="both"/>
        <w:rPr>
          <w:sz w:val="23"/>
          <w:szCs w:val="23"/>
        </w:rPr>
      </w:pPr>
      <w:r w:rsidRPr="00A37801">
        <w:rPr>
          <w:sz w:val="23"/>
          <w:szCs w:val="23"/>
        </w:rPr>
        <w:t xml:space="preserve">Vyučovací předmět </w:t>
      </w:r>
      <w:r w:rsidR="000170DE" w:rsidRPr="00A37801">
        <w:rPr>
          <w:sz w:val="23"/>
          <w:szCs w:val="23"/>
        </w:rPr>
        <w:t xml:space="preserve">Český jazyk </w:t>
      </w:r>
      <w:r w:rsidRPr="00A37801">
        <w:rPr>
          <w:sz w:val="23"/>
          <w:szCs w:val="23"/>
        </w:rPr>
        <w:t xml:space="preserve">patří do vzdělávací oblasti Jazyk a jazyková  komunikace. </w:t>
      </w:r>
    </w:p>
    <w:p w:rsidR="0051028A" w:rsidRPr="00A37801" w:rsidRDefault="0051028A" w:rsidP="00A64888">
      <w:pPr>
        <w:spacing w:line="276" w:lineRule="auto"/>
        <w:ind w:firstLine="360"/>
        <w:jc w:val="both"/>
        <w:rPr>
          <w:sz w:val="23"/>
          <w:szCs w:val="23"/>
        </w:rPr>
      </w:pPr>
      <w:r w:rsidRPr="00A37801">
        <w:rPr>
          <w:sz w:val="23"/>
          <w:szCs w:val="23"/>
        </w:rPr>
        <w:t>Předmět vede žáky ke srozumitelnému vyjadřování</w:t>
      </w:r>
      <w:r w:rsidR="000170DE" w:rsidRPr="00A37801">
        <w:rPr>
          <w:sz w:val="23"/>
          <w:szCs w:val="23"/>
        </w:rPr>
        <w:t> </w:t>
      </w:r>
      <w:r w:rsidRPr="00A37801">
        <w:rPr>
          <w:sz w:val="23"/>
          <w:szCs w:val="23"/>
        </w:rPr>
        <w:t xml:space="preserve">se ústní i písemnou formou spisovného jazyka. Žáci se učí dorozumět se v běžných komunikačních situacích. </w:t>
      </w:r>
      <w:r w:rsidR="000170DE" w:rsidRPr="00A37801">
        <w:rPr>
          <w:sz w:val="23"/>
          <w:szCs w:val="23"/>
        </w:rPr>
        <w:t xml:space="preserve">Je u nich rozvíjen </w:t>
      </w:r>
      <w:r w:rsidRPr="00A37801">
        <w:rPr>
          <w:sz w:val="23"/>
          <w:szCs w:val="23"/>
        </w:rPr>
        <w:t xml:space="preserve">kladný vztah k mateřskému jazyku. </w:t>
      </w:r>
    </w:p>
    <w:p w:rsidR="00D31EAC" w:rsidRPr="00A37801" w:rsidRDefault="00D31EAC" w:rsidP="00A64888">
      <w:pPr>
        <w:spacing w:line="276" w:lineRule="auto"/>
        <w:ind w:firstLine="360"/>
        <w:jc w:val="both"/>
        <w:rPr>
          <w:sz w:val="23"/>
          <w:szCs w:val="23"/>
        </w:rPr>
      </w:pPr>
      <w:r w:rsidRPr="00A37801">
        <w:rPr>
          <w:sz w:val="23"/>
          <w:szCs w:val="23"/>
        </w:rPr>
        <w:t>Hodinová dotace je rozvržena v 1.-2. ročníku 4 hodiny týdně a 2 hodiny řečové v</w:t>
      </w:r>
      <w:r w:rsidR="00F4109D" w:rsidRPr="00A37801">
        <w:rPr>
          <w:sz w:val="23"/>
          <w:szCs w:val="23"/>
        </w:rPr>
        <w:t>ýchovy, ve 3. ročníku 5 hodin a </w:t>
      </w:r>
      <w:r w:rsidRPr="00A37801">
        <w:rPr>
          <w:sz w:val="23"/>
          <w:szCs w:val="23"/>
        </w:rPr>
        <w:t xml:space="preserve">2 hodiny řečové výchovy a ve 4.-5. ročníku 6 hodin týdně a 1 hodina řečové výchovy. </w:t>
      </w:r>
    </w:p>
    <w:p w:rsidR="00A318BB" w:rsidRPr="00A37801" w:rsidRDefault="00A318BB" w:rsidP="00A64888">
      <w:pPr>
        <w:spacing w:line="276" w:lineRule="auto"/>
        <w:ind w:firstLine="360"/>
        <w:jc w:val="both"/>
        <w:rPr>
          <w:sz w:val="23"/>
          <w:szCs w:val="23"/>
        </w:rPr>
      </w:pPr>
    </w:p>
    <w:p w:rsidR="0051028A" w:rsidRPr="00A37801" w:rsidRDefault="00A318BB" w:rsidP="00A64888">
      <w:pPr>
        <w:pStyle w:val="VP4"/>
        <w:spacing w:before="0" w:after="0" w:line="276" w:lineRule="auto"/>
        <w:rPr>
          <w:rFonts w:cs="Times New Roman"/>
          <w:sz w:val="23"/>
          <w:szCs w:val="23"/>
        </w:rPr>
      </w:pPr>
      <w:bookmarkStart w:id="340" w:name="_Toc214348263"/>
      <w:bookmarkStart w:id="341" w:name="_Toc214349692"/>
      <w:bookmarkStart w:id="342" w:name="_Toc228719183"/>
      <w:bookmarkStart w:id="343" w:name="_Toc228720657"/>
      <w:bookmarkStart w:id="344" w:name="_Toc228725399"/>
      <w:bookmarkStart w:id="345" w:name="_Toc229996807"/>
      <w:bookmarkStart w:id="346" w:name="_Toc229997677"/>
      <w:bookmarkStart w:id="347" w:name="_Toc231098291"/>
      <w:bookmarkStart w:id="348" w:name="_Toc231212233"/>
      <w:bookmarkStart w:id="349" w:name="_Toc259472723"/>
      <w:bookmarkStart w:id="350" w:name="_Toc271019615"/>
      <w:bookmarkStart w:id="351" w:name="_Toc271621514"/>
      <w:r w:rsidRPr="00A37801">
        <w:rPr>
          <w:rFonts w:cs="Times New Roman"/>
          <w:sz w:val="23"/>
          <w:szCs w:val="23"/>
        </w:rPr>
        <w:t>H</w:t>
      </w:r>
      <w:r w:rsidR="0051028A" w:rsidRPr="00A37801">
        <w:rPr>
          <w:rFonts w:cs="Times New Roman"/>
          <w:sz w:val="23"/>
          <w:szCs w:val="23"/>
        </w:rPr>
        <w:t>lavní cíle vyučovacího předmětu:</w:t>
      </w:r>
      <w:bookmarkEnd w:id="340"/>
      <w:bookmarkEnd w:id="341"/>
      <w:bookmarkEnd w:id="342"/>
      <w:bookmarkEnd w:id="343"/>
      <w:bookmarkEnd w:id="344"/>
      <w:bookmarkEnd w:id="345"/>
      <w:bookmarkEnd w:id="346"/>
      <w:bookmarkEnd w:id="347"/>
      <w:bookmarkEnd w:id="348"/>
      <w:bookmarkEnd w:id="349"/>
      <w:bookmarkEnd w:id="350"/>
      <w:bookmarkEnd w:id="351"/>
    </w:p>
    <w:p w:rsidR="0051028A" w:rsidRPr="00A37801" w:rsidRDefault="0051028A" w:rsidP="00AA3F9B">
      <w:pPr>
        <w:numPr>
          <w:ilvl w:val="0"/>
          <w:numId w:val="94"/>
        </w:numPr>
        <w:spacing w:line="276" w:lineRule="auto"/>
        <w:jc w:val="both"/>
        <w:rPr>
          <w:sz w:val="23"/>
          <w:szCs w:val="23"/>
        </w:rPr>
      </w:pPr>
      <w:r w:rsidRPr="00A37801">
        <w:rPr>
          <w:sz w:val="23"/>
          <w:szCs w:val="23"/>
        </w:rPr>
        <w:t xml:space="preserve">rozvíjet u žáků řečové schopnosti, myšlení, emocionální a estetické vnímání </w:t>
      </w:r>
    </w:p>
    <w:p w:rsidR="0051028A" w:rsidRPr="00A37801" w:rsidRDefault="0051028A" w:rsidP="00AA3F9B">
      <w:pPr>
        <w:numPr>
          <w:ilvl w:val="0"/>
          <w:numId w:val="94"/>
        </w:numPr>
        <w:spacing w:line="276" w:lineRule="auto"/>
        <w:jc w:val="both"/>
        <w:rPr>
          <w:sz w:val="23"/>
          <w:szCs w:val="23"/>
        </w:rPr>
      </w:pPr>
      <w:r w:rsidRPr="00A37801">
        <w:rPr>
          <w:sz w:val="23"/>
          <w:szCs w:val="23"/>
        </w:rPr>
        <w:t>rozumět spisovné řeči mluvené, čtené i psané</w:t>
      </w:r>
    </w:p>
    <w:p w:rsidR="0051028A" w:rsidRPr="00A37801" w:rsidRDefault="0051028A" w:rsidP="00AA3F9B">
      <w:pPr>
        <w:numPr>
          <w:ilvl w:val="0"/>
          <w:numId w:val="94"/>
        </w:numPr>
        <w:spacing w:line="276" w:lineRule="auto"/>
        <w:jc w:val="both"/>
        <w:rPr>
          <w:sz w:val="23"/>
          <w:szCs w:val="23"/>
        </w:rPr>
      </w:pPr>
      <w:r w:rsidRPr="00A37801">
        <w:rPr>
          <w:sz w:val="23"/>
          <w:szCs w:val="23"/>
        </w:rPr>
        <w:t>vyjadřovat se srozumitelně ústní i písemnou formou</w:t>
      </w:r>
    </w:p>
    <w:p w:rsidR="0051028A" w:rsidRPr="00A37801" w:rsidRDefault="0051028A" w:rsidP="00AA3F9B">
      <w:pPr>
        <w:numPr>
          <w:ilvl w:val="0"/>
          <w:numId w:val="94"/>
        </w:numPr>
        <w:spacing w:line="276" w:lineRule="auto"/>
        <w:jc w:val="both"/>
        <w:rPr>
          <w:sz w:val="23"/>
          <w:szCs w:val="23"/>
        </w:rPr>
      </w:pPr>
      <w:r w:rsidRPr="00A37801">
        <w:rPr>
          <w:sz w:val="23"/>
          <w:szCs w:val="23"/>
        </w:rPr>
        <w:t>dorozumět se v běžných komunikačních situacích</w:t>
      </w:r>
    </w:p>
    <w:p w:rsidR="0051028A" w:rsidRPr="00A37801" w:rsidRDefault="0051028A" w:rsidP="00AA3F9B">
      <w:pPr>
        <w:numPr>
          <w:ilvl w:val="0"/>
          <w:numId w:val="94"/>
        </w:numPr>
        <w:spacing w:line="276" w:lineRule="auto"/>
        <w:jc w:val="both"/>
        <w:rPr>
          <w:sz w:val="23"/>
          <w:szCs w:val="23"/>
        </w:rPr>
      </w:pPr>
      <w:r w:rsidRPr="00A37801">
        <w:rPr>
          <w:sz w:val="23"/>
          <w:szCs w:val="23"/>
        </w:rPr>
        <w:t>umět sdělit svůj názor</w:t>
      </w:r>
    </w:p>
    <w:p w:rsidR="0051028A" w:rsidRPr="00A37801" w:rsidRDefault="0051028A" w:rsidP="00AA3F9B">
      <w:pPr>
        <w:numPr>
          <w:ilvl w:val="0"/>
          <w:numId w:val="94"/>
        </w:numPr>
        <w:spacing w:line="276" w:lineRule="auto"/>
        <w:jc w:val="both"/>
        <w:rPr>
          <w:sz w:val="23"/>
          <w:szCs w:val="23"/>
        </w:rPr>
      </w:pPr>
      <w:r w:rsidRPr="00A37801">
        <w:rPr>
          <w:sz w:val="23"/>
          <w:szCs w:val="23"/>
        </w:rPr>
        <w:t>rozvíjet kladný vztah k mateřskému jazyku</w:t>
      </w:r>
    </w:p>
    <w:p w:rsidR="0051028A" w:rsidRPr="00A37801" w:rsidRDefault="0051028A" w:rsidP="00AA3F9B">
      <w:pPr>
        <w:numPr>
          <w:ilvl w:val="0"/>
          <w:numId w:val="94"/>
        </w:numPr>
        <w:spacing w:line="276" w:lineRule="auto"/>
        <w:jc w:val="both"/>
        <w:rPr>
          <w:sz w:val="23"/>
          <w:szCs w:val="23"/>
        </w:rPr>
      </w:pPr>
      <w:r w:rsidRPr="00A37801">
        <w:rPr>
          <w:sz w:val="23"/>
          <w:szCs w:val="23"/>
        </w:rPr>
        <w:t>osvojit si a rozvíjet správnou techniku čtení a psaní</w:t>
      </w:r>
    </w:p>
    <w:p w:rsidR="0051028A" w:rsidRPr="00A37801" w:rsidRDefault="0051028A" w:rsidP="00AA3F9B">
      <w:pPr>
        <w:numPr>
          <w:ilvl w:val="0"/>
          <w:numId w:val="94"/>
        </w:numPr>
        <w:spacing w:line="276" w:lineRule="auto"/>
        <w:jc w:val="both"/>
        <w:rPr>
          <w:sz w:val="23"/>
          <w:szCs w:val="23"/>
        </w:rPr>
      </w:pPr>
      <w:r w:rsidRPr="00A37801">
        <w:rPr>
          <w:sz w:val="23"/>
          <w:szCs w:val="23"/>
        </w:rPr>
        <w:t>vytvořit a rozvíjet u žáků čtenářské dovednosti</w:t>
      </w:r>
    </w:p>
    <w:p w:rsidR="0051028A" w:rsidRPr="00A37801" w:rsidRDefault="0051028A" w:rsidP="00AA3F9B">
      <w:pPr>
        <w:numPr>
          <w:ilvl w:val="0"/>
          <w:numId w:val="94"/>
        </w:numPr>
        <w:spacing w:line="276" w:lineRule="auto"/>
        <w:jc w:val="both"/>
        <w:rPr>
          <w:sz w:val="23"/>
          <w:szCs w:val="23"/>
        </w:rPr>
      </w:pPr>
      <w:r w:rsidRPr="00A37801">
        <w:rPr>
          <w:sz w:val="23"/>
          <w:szCs w:val="23"/>
        </w:rPr>
        <w:t>naučit se číst s porozuměním texty přiměřené délkou i obsahem</w:t>
      </w:r>
    </w:p>
    <w:p w:rsidR="0051028A" w:rsidRPr="00A37801" w:rsidRDefault="0051028A" w:rsidP="00AA3F9B">
      <w:pPr>
        <w:numPr>
          <w:ilvl w:val="0"/>
          <w:numId w:val="94"/>
        </w:numPr>
        <w:spacing w:line="276" w:lineRule="auto"/>
        <w:jc w:val="both"/>
        <w:rPr>
          <w:sz w:val="23"/>
          <w:szCs w:val="23"/>
        </w:rPr>
      </w:pPr>
      <w:r w:rsidRPr="00A37801">
        <w:rPr>
          <w:sz w:val="23"/>
          <w:szCs w:val="23"/>
        </w:rPr>
        <w:t>vytvářet kladný vztah žáků k literatuře a probouzet jejich zájem o četbu</w:t>
      </w:r>
    </w:p>
    <w:p w:rsidR="0051028A" w:rsidRPr="00A37801" w:rsidRDefault="0051028A" w:rsidP="00AA3F9B">
      <w:pPr>
        <w:numPr>
          <w:ilvl w:val="0"/>
          <w:numId w:val="94"/>
        </w:numPr>
        <w:spacing w:line="276" w:lineRule="auto"/>
        <w:jc w:val="both"/>
        <w:rPr>
          <w:sz w:val="23"/>
          <w:szCs w:val="23"/>
        </w:rPr>
      </w:pPr>
      <w:r w:rsidRPr="00A37801">
        <w:rPr>
          <w:sz w:val="23"/>
          <w:szCs w:val="23"/>
        </w:rPr>
        <w:t>podporovat získávání sebedůvěry při vystupování na veřejnosti v dramatických scénkách i v uměleckém přednesu</w:t>
      </w:r>
    </w:p>
    <w:p w:rsidR="0051028A" w:rsidRPr="00A37801" w:rsidRDefault="0051028A" w:rsidP="00AA3F9B">
      <w:pPr>
        <w:numPr>
          <w:ilvl w:val="0"/>
          <w:numId w:val="94"/>
        </w:numPr>
        <w:spacing w:line="276" w:lineRule="auto"/>
        <w:jc w:val="both"/>
        <w:rPr>
          <w:sz w:val="23"/>
          <w:szCs w:val="23"/>
        </w:rPr>
      </w:pPr>
      <w:r w:rsidRPr="00A37801">
        <w:rPr>
          <w:sz w:val="23"/>
          <w:szCs w:val="23"/>
        </w:rPr>
        <w:t>vnímat krásu a bohatost mateřského jazyka</w:t>
      </w:r>
    </w:p>
    <w:p w:rsidR="0051028A" w:rsidRPr="00A37801" w:rsidRDefault="0051028A" w:rsidP="00A64888">
      <w:pPr>
        <w:spacing w:line="276" w:lineRule="auto"/>
        <w:ind w:left="60"/>
        <w:jc w:val="both"/>
        <w:rPr>
          <w:sz w:val="23"/>
          <w:szCs w:val="23"/>
        </w:rPr>
      </w:pPr>
    </w:p>
    <w:p w:rsidR="0051028A" w:rsidRPr="00A37801" w:rsidRDefault="0051028A" w:rsidP="00A64888">
      <w:pPr>
        <w:pStyle w:val="VP4"/>
        <w:spacing w:before="0" w:after="0" w:line="276" w:lineRule="auto"/>
        <w:rPr>
          <w:rFonts w:cs="Times New Roman"/>
          <w:sz w:val="23"/>
          <w:szCs w:val="23"/>
        </w:rPr>
      </w:pPr>
      <w:bookmarkStart w:id="352" w:name="_Toc213036139"/>
      <w:bookmarkStart w:id="353" w:name="_Toc214348265"/>
      <w:bookmarkStart w:id="354" w:name="_Toc214349694"/>
      <w:bookmarkStart w:id="355" w:name="_Toc228719184"/>
      <w:bookmarkStart w:id="356" w:name="_Toc228720658"/>
      <w:bookmarkStart w:id="357" w:name="_Toc228725400"/>
      <w:bookmarkStart w:id="358" w:name="_Toc229996808"/>
      <w:bookmarkStart w:id="359" w:name="_Toc229997678"/>
      <w:bookmarkStart w:id="360" w:name="_Toc231098292"/>
      <w:bookmarkStart w:id="361" w:name="_Toc231212234"/>
      <w:bookmarkStart w:id="362" w:name="_Toc259472724"/>
      <w:bookmarkStart w:id="363" w:name="_Toc271019616"/>
      <w:bookmarkStart w:id="364" w:name="_Toc271621515"/>
      <w:r w:rsidRPr="00A37801">
        <w:rPr>
          <w:rFonts w:cs="Times New Roman"/>
          <w:sz w:val="23"/>
          <w:szCs w:val="23"/>
        </w:rPr>
        <w:t>Vzdělávací obsah je rozdělen na 3 oblasti:</w:t>
      </w:r>
      <w:bookmarkEnd w:id="352"/>
      <w:bookmarkEnd w:id="353"/>
      <w:bookmarkEnd w:id="354"/>
      <w:bookmarkEnd w:id="355"/>
      <w:bookmarkEnd w:id="356"/>
      <w:bookmarkEnd w:id="357"/>
      <w:bookmarkEnd w:id="358"/>
      <w:bookmarkEnd w:id="359"/>
      <w:bookmarkEnd w:id="360"/>
      <w:bookmarkEnd w:id="361"/>
      <w:bookmarkEnd w:id="362"/>
      <w:bookmarkEnd w:id="363"/>
      <w:bookmarkEnd w:id="364"/>
    </w:p>
    <w:p w:rsidR="0051028A" w:rsidRPr="00A37801" w:rsidRDefault="0051028A" w:rsidP="00A64888">
      <w:pPr>
        <w:pStyle w:val="Zhlav"/>
        <w:tabs>
          <w:tab w:val="left" w:pos="708"/>
        </w:tabs>
        <w:spacing w:line="276" w:lineRule="auto"/>
        <w:jc w:val="both"/>
        <w:rPr>
          <w:rFonts w:ascii="Times New Roman" w:hAnsi="Times New Roman" w:cs="Times New Roman"/>
          <w:sz w:val="23"/>
          <w:szCs w:val="23"/>
        </w:rPr>
      </w:pPr>
      <w:r w:rsidRPr="00A37801">
        <w:rPr>
          <w:rFonts w:ascii="Times New Roman" w:hAnsi="Times New Roman" w:cs="Times New Roman"/>
          <w:sz w:val="23"/>
          <w:szCs w:val="23"/>
          <w:u w:val="single"/>
        </w:rPr>
        <w:t>Komunikační a slohová výchova</w:t>
      </w:r>
      <w:r w:rsidRPr="00A37801">
        <w:rPr>
          <w:rFonts w:ascii="Times New Roman" w:hAnsi="Times New Roman" w:cs="Times New Roman"/>
          <w:sz w:val="23"/>
          <w:szCs w:val="23"/>
        </w:rPr>
        <w:t>, která má na prvním stupni samostatnou část – Psaní</w:t>
      </w:r>
    </w:p>
    <w:p w:rsidR="0051028A" w:rsidRPr="00A37801" w:rsidRDefault="0051028A" w:rsidP="00AA3F9B">
      <w:pPr>
        <w:pStyle w:val="Zhlav"/>
        <w:numPr>
          <w:ilvl w:val="0"/>
          <w:numId w:val="94"/>
        </w:numPr>
        <w:spacing w:line="276" w:lineRule="auto"/>
        <w:jc w:val="both"/>
        <w:rPr>
          <w:rFonts w:ascii="Times New Roman" w:hAnsi="Times New Roman" w:cs="Times New Roman"/>
          <w:sz w:val="23"/>
          <w:szCs w:val="23"/>
        </w:rPr>
      </w:pPr>
      <w:r w:rsidRPr="00A37801">
        <w:rPr>
          <w:rFonts w:ascii="Times New Roman" w:hAnsi="Times New Roman" w:cs="Times New Roman"/>
          <w:sz w:val="23"/>
          <w:szCs w:val="23"/>
        </w:rPr>
        <w:t>vnímání a chápání různých jazykových sdělení (mluvené i psané)</w:t>
      </w:r>
    </w:p>
    <w:p w:rsidR="0051028A" w:rsidRPr="00A37801" w:rsidRDefault="0051028A" w:rsidP="00AA3F9B">
      <w:pPr>
        <w:pStyle w:val="Zhlav"/>
        <w:numPr>
          <w:ilvl w:val="0"/>
          <w:numId w:val="94"/>
        </w:numPr>
        <w:spacing w:line="276" w:lineRule="auto"/>
        <w:jc w:val="both"/>
        <w:rPr>
          <w:rFonts w:ascii="Times New Roman" w:hAnsi="Times New Roman" w:cs="Times New Roman"/>
          <w:sz w:val="23"/>
          <w:szCs w:val="23"/>
        </w:rPr>
      </w:pPr>
      <w:r w:rsidRPr="00A37801">
        <w:rPr>
          <w:rFonts w:ascii="Times New Roman" w:hAnsi="Times New Roman" w:cs="Times New Roman"/>
          <w:sz w:val="23"/>
          <w:szCs w:val="23"/>
        </w:rPr>
        <w:t>rozvíjení slovní zásoby, řečových schopností a komunikačních dovedností</w:t>
      </w:r>
    </w:p>
    <w:p w:rsidR="0051028A" w:rsidRPr="00A37801" w:rsidRDefault="0051028A" w:rsidP="00AA3F9B">
      <w:pPr>
        <w:pStyle w:val="Zhlav"/>
        <w:numPr>
          <w:ilvl w:val="0"/>
          <w:numId w:val="94"/>
        </w:numPr>
        <w:spacing w:line="276" w:lineRule="auto"/>
        <w:jc w:val="both"/>
        <w:rPr>
          <w:rFonts w:ascii="Times New Roman" w:hAnsi="Times New Roman" w:cs="Times New Roman"/>
          <w:sz w:val="23"/>
          <w:szCs w:val="23"/>
        </w:rPr>
      </w:pPr>
      <w:r w:rsidRPr="00A37801">
        <w:rPr>
          <w:rFonts w:ascii="Times New Roman" w:hAnsi="Times New Roman" w:cs="Times New Roman"/>
          <w:sz w:val="23"/>
          <w:szCs w:val="23"/>
        </w:rPr>
        <w:t xml:space="preserve">formulování a sdělování svých myšlenek, prožitků a pocitů </w:t>
      </w:r>
    </w:p>
    <w:p w:rsidR="0051028A" w:rsidRPr="00A37801" w:rsidRDefault="0051028A" w:rsidP="00AA3F9B">
      <w:pPr>
        <w:pStyle w:val="Zhlav"/>
        <w:numPr>
          <w:ilvl w:val="0"/>
          <w:numId w:val="94"/>
        </w:numPr>
        <w:spacing w:line="276" w:lineRule="auto"/>
        <w:jc w:val="both"/>
        <w:rPr>
          <w:rFonts w:ascii="Times New Roman" w:hAnsi="Times New Roman" w:cs="Times New Roman"/>
          <w:sz w:val="23"/>
          <w:szCs w:val="23"/>
        </w:rPr>
      </w:pPr>
      <w:r w:rsidRPr="00A37801">
        <w:rPr>
          <w:rFonts w:ascii="Times New Roman" w:hAnsi="Times New Roman" w:cs="Times New Roman"/>
          <w:sz w:val="23"/>
          <w:szCs w:val="23"/>
        </w:rPr>
        <w:t>osvojování správné techniky psaní</w:t>
      </w:r>
    </w:p>
    <w:p w:rsidR="0051028A" w:rsidRPr="00A37801" w:rsidRDefault="0051028A" w:rsidP="00AA3F9B">
      <w:pPr>
        <w:numPr>
          <w:ilvl w:val="0"/>
          <w:numId w:val="95"/>
        </w:numPr>
        <w:spacing w:line="276" w:lineRule="auto"/>
        <w:jc w:val="both"/>
        <w:rPr>
          <w:sz w:val="23"/>
          <w:szCs w:val="23"/>
          <w:u w:val="single"/>
        </w:rPr>
      </w:pPr>
      <w:r w:rsidRPr="00A37801">
        <w:rPr>
          <w:sz w:val="23"/>
          <w:szCs w:val="23"/>
        </w:rPr>
        <w:t>psaní krátkých sdělení a čtení s porozuměním</w:t>
      </w:r>
    </w:p>
    <w:p w:rsidR="0051028A" w:rsidRPr="00A37801" w:rsidRDefault="0051028A" w:rsidP="00A64888">
      <w:pPr>
        <w:spacing w:line="276" w:lineRule="auto"/>
        <w:ind w:left="60"/>
        <w:jc w:val="both"/>
        <w:rPr>
          <w:sz w:val="23"/>
          <w:szCs w:val="23"/>
          <w:u w:val="single"/>
        </w:rPr>
      </w:pPr>
      <w:r w:rsidRPr="00A37801">
        <w:rPr>
          <w:sz w:val="23"/>
          <w:szCs w:val="23"/>
          <w:u w:val="single"/>
        </w:rPr>
        <w:t xml:space="preserve">Jazyková výchova   </w:t>
      </w:r>
    </w:p>
    <w:p w:rsidR="0051028A" w:rsidRPr="00A37801" w:rsidRDefault="0051028A" w:rsidP="00AA3F9B">
      <w:pPr>
        <w:numPr>
          <w:ilvl w:val="0"/>
          <w:numId w:val="95"/>
        </w:numPr>
        <w:spacing w:line="276" w:lineRule="auto"/>
        <w:jc w:val="both"/>
        <w:rPr>
          <w:sz w:val="23"/>
          <w:szCs w:val="23"/>
          <w:u w:val="single"/>
        </w:rPr>
      </w:pPr>
      <w:r w:rsidRPr="00A37801">
        <w:rPr>
          <w:sz w:val="23"/>
          <w:szCs w:val="23"/>
        </w:rPr>
        <w:t>osvojování a užívání spisovného mateřského jazyka v jeho mluvené i písemné podobě, aby byl nástrojem v dorozumívání žáků</w:t>
      </w:r>
    </w:p>
    <w:p w:rsidR="0051028A" w:rsidRPr="00A37801" w:rsidRDefault="0051028A" w:rsidP="00A64888">
      <w:pPr>
        <w:spacing w:line="276" w:lineRule="auto"/>
        <w:jc w:val="both"/>
        <w:rPr>
          <w:sz w:val="23"/>
          <w:szCs w:val="23"/>
          <w:u w:val="single"/>
        </w:rPr>
      </w:pPr>
      <w:r w:rsidRPr="00A37801">
        <w:rPr>
          <w:sz w:val="23"/>
          <w:szCs w:val="23"/>
          <w:u w:val="single"/>
        </w:rPr>
        <w:t>Literární výchova</w:t>
      </w:r>
    </w:p>
    <w:p w:rsidR="0051028A" w:rsidRPr="00A37801" w:rsidRDefault="0051028A" w:rsidP="00AA3F9B">
      <w:pPr>
        <w:numPr>
          <w:ilvl w:val="0"/>
          <w:numId w:val="95"/>
        </w:numPr>
        <w:spacing w:line="276" w:lineRule="auto"/>
        <w:jc w:val="both"/>
        <w:rPr>
          <w:sz w:val="23"/>
          <w:szCs w:val="23"/>
        </w:rPr>
      </w:pPr>
      <w:r w:rsidRPr="00A37801">
        <w:rPr>
          <w:sz w:val="23"/>
          <w:szCs w:val="23"/>
        </w:rPr>
        <w:t>zaměřování se na postupné vytváření základních čtenářských dovedností a návyků</w:t>
      </w:r>
    </w:p>
    <w:p w:rsidR="0051028A" w:rsidRPr="00A37801" w:rsidRDefault="0051028A" w:rsidP="00AA3F9B">
      <w:pPr>
        <w:numPr>
          <w:ilvl w:val="0"/>
          <w:numId w:val="95"/>
        </w:numPr>
        <w:spacing w:line="276" w:lineRule="auto"/>
        <w:jc w:val="both"/>
        <w:rPr>
          <w:sz w:val="23"/>
          <w:szCs w:val="23"/>
        </w:rPr>
      </w:pPr>
      <w:r w:rsidRPr="00A37801">
        <w:rPr>
          <w:sz w:val="23"/>
          <w:szCs w:val="23"/>
        </w:rPr>
        <w:t xml:space="preserve">vedení k </w:t>
      </w:r>
      <w:r w:rsidR="00CF1301" w:rsidRPr="00A37801">
        <w:rPr>
          <w:sz w:val="23"/>
          <w:szCs w:val="23"/>
        </w:rPr>
        <w:t>samostatného</w:t>
      </w:r>
      <w:r w:rsidRPr="00A37801">
        <w:rPr>
          <w:sz w:val="23"/>
          <w:szCs w:val="23"/>
        </w:rPr>
        <w:t xml:space="preserve"> vztahu ke knize a k výchově dobrého čtenáře</w:t>
      </w:r>
    </w:p>
    <w:p w:rsidR="0051028A" w:rsidRPr="00A37801" w:rsidRDefault="0051028A" w:rsidP="00A64888">
      <w:pPr>
        <w:spacing w:line="276" w:lineRule="auto"/>
        <w:jc w:val="both"/>
        <w:rPr>
          <w:sz w:val="23"/>
          <w:szCs w:val="23"/>
        </w:rPr>
      </w:pPr>
    </w:p>
    <w:p w:rsidR="00F4109D" w:rsidRPr="00A37801" w:rsidRDefault="00F4109D" w:rsidP="00F4109D">
      <w:pPr>
        <w:spacing w:line="276" w:lineRule="auto"/>
        <w:ind w:firstLine="426"/>
        <w:jc w:val="both"/>
        <w:rPr>
          <w:bCs/>
          <w:sz w:val="23"/>
          <w:szCs w:val="23"/>
        </w:rPr>
      </w:pPr>
      <w:r w:rsidRPr="00A37801">
        <w:rPr>
          <w:bCs/>
          <w:sz w:val="23"/>
          <w:szCs w:val="23"/>
        </w:rPr>
        <w:t>Součástí předmětu jsou průřezová témata:</w:t>
      </w:r>
    </w:p>
    <w:p w:rsidR="00F4109D" w:rsidRPr="00A37801" w:rsidRDefault="00F4109D" w:rsidP="00AA3F9B">
      <w:pPr>
        <w:numPr>
          <w:ilvl w:val="0"/>
          <w:numId w:val="171"/>
        </w:numPr>
        <w:tabs>
          <w:tab w:val="clear" w:pos="1080"/>
          <w:tab w:val="num" w:pos="426"/>
        </w:tabs>
        <w:spacing w:line="276" w:lineRule="auto"/>
        <w:ind w:left="426"/>
        <w:jc w:val="both"/>
        <w:rPr>
          <w:sz w:val="23"/>
          <w:szCs w:val="23"/>
        </w:rPr>
      </w:pPr>
      <w:r w:rsidRPr="00A37801">
        <w:rPr>
          <w:sz w:val="23"/>
          <w:szCs w:val="23"/>
        </w:rPr>
        <w:t>VDO – Práva a povinnosti žáka</w:t>
      </w:r>
    </w:p>
    <w:p w:rsidR="00F4109D" w:rsidRPr="00A37801" w:rsidRDefault="00F4109D" w:rsidP="00AA3F9B">
      <w:pPr>
        <w:numPr>
          <w:ilvl w:val="0"/>
          <w:numId w:val="171"/>
        </w:numPr>
        <w:tabs>
          <w:tab w:val="clear" w:pos="1080"/>
          <w:tab w:val="num" w:pos="426"/>
        </w:tabs>
        <w:spacing w:line="276" w:lineRule="auto"/>
        <w:ind w:left="426"/>
        <w:jc w:val="both"/>
        <w:rPr>
          <w:sz w:val="23"/>
          <w:szCs w:val="23"/>
        </w:rPr>
      </w:pPr>
      <w:r w:rsidRPr="00A37801">
        <w:rPr>
          <w:sz w:val="23"/>
          <w:szCs w:val="23"/>
        </w:rPr>
        <w:t>MkV – Všichni jsme kamarádi bez rozdílů</w:t>
      </w:r>
    </w:p>
    <w:p w:rsidR="00F4109D" w:rsidRPr="00A37801" w:rsidRDefault="00F4109D" w:rsidP="00AA3F9B">
      <w:pPr>
        <w:numPr>
          <w:ilvl w:val="0"/>
          <w:numId w:val="171"/>
        </w:numPr>
        <w:tabs>
          <w:tab w:val="clear" w:pos="1080"/>
          <w:tab w:val="num" w:pos="426"/>
        </w:tabs>
        <w:spacing w:line="276" w:lineRule="auto"/>
        <w:ind w:left="426"/>
        <w:jc w:val="both"/>
        <w:rPr>
          <w:sz w:val="23"/>
          <w:szCs w:val="23"/>
        </w:rPr>
      </w:pPr>
      <w:r w:rsidRPr="00A37801">
        <w:rPr>
          <w:sz w:val="23"/>
          <w:szCs w:val="23"/>
        </w:rPr>
        <w:t>MeV – Učíme se komunikovat s okolním světem, Informatika (4. a 5. ročník)</w:t>
      </w:r>
    </w:p>
    <w:p w:rsidR="00F4109D" w:rsidRPr="00A37801" w:rsidRDefault="00F4109D" w:rsidP="00A64888">
      <w:pPr>
        <w:spacing w:line="276" w:lineRule="auto"/>
        <w:jc w:val="both"/>
        <w:rPr>
          <w:sz w:val="23"/>
          <w:szCs w:val="23"/>
        </w:rPr>
      </w:pPr>
    </w:p>
    <w:p w:rsidR="00F4109D" w:rsidRPr="00A37801" w:rsidRDefault="00F4109D" w:rsidP="00A64888">
      <w:pPr>
        <w:spacing w:line="276" w:lineRule="auto"/>
        <w:jc w:val="both"/>
        <w:rPr>
          <w:sz w:val="23"/>
          <w:szCs w:val="23"/>
        </w:rPr>
        <w:sectPr w:rsidR="00F4109D" w:rsidRPr="00A37801" w:rsidSect="00DC74E4">
          <w:pgSz w:w="11906" w:h="16838"/>
          <w:pgMar w:top="567" w:right="567" w:bottom="567" w:left="567" w:header="709" w:footer="709" w:gutter="0"/>
          <w:cols w:space="708"/>
          <w:docGrid w:linePitch="360"/>
        </w:sectPr>
      </w:pPr>
    </w:p>
    <w:p w:rsidR="0051028A" w:rsidRPr="00A37801" w:rsidRDefault="0051028A" w:rsidP="00A64888">
      <w:pPr>
        <w:pStyle w:val="Nadpis3"/>
        <w:spacing w:line="276" w:lineRule="auto"/>
      </w:pPr>
      <w:bookmarkStart w:id="365" w:name="_Toc213036140"/>
      <w:bookmarkStart w:id="366" w:name="_Toc214348266"/>
      <w:bookmarkStart w:id="367" w:name="_Toc214349695"/>
      <w:bookmarkStart w:id="368" w:name="_Toc228719185"/>
      <w:bookmarkStart w:id="369" w:name="_Toc228720659"/>
      <w:bookmarkStart w:id="370" w:name="_Toc229996809"/>
      <w:bookmarkStart w:id="371" w:name="_Toc229997679"/>
      <w:bookmarkStart w:id="372" w:name="_Toc231098293"/>
      <w:bookmarkStart w:id="373" w:name="_Toc231212235"/>
      <w:bookmarkStart w:id="374" w:name="_Toc259472725"/>
      <w:bookmarkStart w:id="375" w:name="_Toc271019617"/>
      <w:bookmarkStart w:id="376" w:name="_Toc271621516"/>
      <w:r w:rsidRPr="00A37801">
        <w:lastRenderedPageBreak/>
        <w:t>1. ročník</w:t>
      </w:r>
      <w:bookmarkEnd w:id="365"/>
      <w:bookmarkEnd w:id="366"/>
      <w:bookmarkEnd w:id="367"/>
      <w:bookmarkEnd w:id="368"/>
      <w:bookmarkEnd w:id="369"/>
      <w:bookmarkEnd w:id="370"/>
      <w:bookmarkEnd w:id="371"/>
      <w:bookmarkEnd w:id="372"/>
      <w:bookmarkEnd w:id="373"/>
      <w:bookmarkEnd w:id="374"/>
      <w:bookmarkEnd w:id="375"/>
      <w:bookmarkEnd w:id="37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rPr>
                <w:sz w:val="23"/>
                <w:szCs w:val="23"/>
              </w:rPr>
            </w:pPr>
            <w:r w:rsidRPr="00A37801">
              <w:rPr>
                <w:sz w:val="23"/>
                <w:szCs w:val="23"/>
              </w:rPr>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rPr>
                <w:sz w:val="23"/>
                <w:szCs w:val="23"/>
              </w:rPr>
            </w:pPr>
            <w:r w:rsidRPr="00A37801">
              <w:rPr>
                <w:sz w:val="23"/>
                <w:szCs w:val="23"/>
              </w:rPr>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rPr>
                <w:sz w:val="23"/>
                <w:szCs w:val="23"/>
              </w:rPr>
            </w:pPr>
            <w:r w:rsidRPr="00A37801">
              <w:rPr>
                <w:sz w:val="23"/>
                <w:szCs w:val="23"/>
              </w:rPr>
              <w:t>Přesahy, vazby, poznámky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rPr>
                <w:b/>
                <w:sz w:val="23"/>
                <w:szCs w:val="23"/>
              </w:rPr>
            </w:pPr>
            <w:r w:rsidRPr="00A37801">
              <w:rPr>
                <w:b/>
                <w:sz w:val="23"/>
                <w:szCs w:val="23"/>
              </w:rPr>
              <w:t>Žák by měl:</w:t>
            </w:r>
            <w:r w:rsidRPr="00A37801">
              <w:rPr>
                <w:sz w:val="23"/>
                <w:szCs w:val="23"/>
              </w:rPr>
              <w:t xml:space="preserve">    </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rPr>
                <w:b/>
                <w:sz w:val="23"/>
                <w:szCs w:val="23"/>
              </w:rPr>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rPr>
                <w:sz w:val="23"/>
                <w:szCs w:val="23"/>
              </w:rPr>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rPr>
                <w:b/>
                <w:sz w:val="23"/>
                <w:szCs w:val="23"/>
              </w:rPr>
            </w:pPr>
          </w:p>
        </w:tc>
        <w:tc>
          <w:tcPr>
            <w:tcW w:w="5087" w:type="dxa"/>
            <w:tcBorders>
              <w:top w:val="nil"/>
              <w:left w:val="single" w:sz="4" w:space="0" w:color="auto"/>
              <w:bottom w:val="nil"/>
              <w:right w:val="single" w:sz="4" w:space="0" w:color="auto"/>
            </w:tcBorders>
          </w:tcPr>
          <w:p w:rsidR="00AB1FDE" w:rsidRPr="00A37801" w:rsidRDefault="0051028A" w:rsidP="00A64888">
            <w:pPr>
              <w:spacing w:line="276" w:lineRule="auto"/>
              <w:rPr>
                <w:b/>
                <w:sz w:val="23"/>
                <w:szCs w:val="23"/>
                <w:u w:val="single"/>
              </w:rPr>
            </w:pPr>
            <w:r w:rsidRPr="00A37801">
              <w:rPr>
                <w:b/>
                <w:sz w:val="23"/>
                <w:szCs w:val="23"/>
                <w:u w:val="single"/>
              </w:rPr>
              <w:t>Komunikační a slohová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rPr>
                <w:sz w:val="23"/>
                <w:szCs w:val="23"/>
              </w:rPr>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5"/>
              </w:numPr>
              <w:spacing w:line="276" w:lineRule="auto"/>
              <w:rPr>
                <w:sz w:val="23"/>
                <w:szCs w:val="23"/>
              </w:rPr>
            </w:pPr>
            <w:r w:rsidRPr="00A37801">
              <w:rPr>
                <w:sz w:val="23"/>
                <w:szCs w:val="23"/>
              </w:rPr>
              <w:t>třídit předměty a obrázky</w:t>
            </w:r>
          </w:p>
          <w:p w:rsidR="0051028A" w:rsidRPr="00A37801" w:rsidRDefault="0051028A" w:rsidP="00AA3F9B">
            <w:pPr>
              <w:numPr>
                <w:ilvl w:val="0"/>
                <w:numId w:val="95"/>
              </w:numPr>
              <w:spacing w:line="276" w:lineRule="auto"/>
              <w:rPr>
                <w:sz w:val="23"/>
                <w:szCs w:val="23"/>
              </w:rPr>
            </w:pPr>
            <w:r w:rsidRPr="00A37801">
              <w:rPr>
                <w:sz w:val="23"/>
                <w:szCs w:val="23"/>
              </w:rPr>
              <w:t>„číst“ řádky zleva doprava v jednom i více řádcích</w:t>
            </w:r>
          </w:p>
          <w:p w:rsidR="0051028A" w:rsidRPr="00A37801" w:rsidRDefault="0051028A" w:rsidP="00AA3F9B">
            <w:pPr>
              <w:numPr>
                <w:ilvl w:val="0"/>
                <w:numId w:val="95"/>
              </w:numPr>
              <w:spacing w:line="276" w:lineRule="auto"/>
              <w:rPr>
                <w:sz w:val="23"/>
                <w:szCs w:val="23"/>
              </w:rPr>
            </w:pPr>
            <w:r w:rsidRPr="00A37801">
              <w:rPr>
                <w:sz w:val="23"/>
                <w:szCs w:val="23"/>
              </w:rPr>
              <w:t>rozumět pojmu: na začátku, uprostřed, na konci, nahoře, dole</w:t>
            </w:r>
          </w:p>
          <w:p w:rsidR="0051028A" w:rsidRPr="00A37801" w:rsidRDefault="0051028A" w:rsidP="00AA3F9B">
            <w:pPr>
              <w:numPr>
                <w:ilvl w:val="0"/>
                <w:numId w:val="95"/>
              </w:numPr>
              <w:spacing w:line="276" w:lineRule="auto"/>
              <w:rPr>
                <w:sz w:val="23"/>
                <w:szCs w:val="23"/>
              </w:rPr>
            </w:pPr>
            <w:r w:rsidRPr="00A37801">
              <w:rPr>
                <w:sz w:val="23"/>
                <w:szCs w:val="23"/>
              </w:rPr>
              <w:t>tvořit jednoduché věty, orientovat se ve větě</w:t>
            </w:r>
          </w:p>
          <w:p w:rsidR="0051028A" w:rsidRPr="00A37801" w:rsidRDefault="0051028A" w:rsidP="00AA3F9B">
            <w:pPr>
              <w:numPr>
                <w:ilvl w:val="0"/>
                <w:numId w:val="95"/>
              </w:numPr>
              <w:spacing w:line="276" w:lineRule="auto"/>
              <w:rPr>
                <w:sz w:val="23"/>
                <w:szCs w:val="23"/>
              </w:rPr>
            </w:pPr>
            <w:r w:rsidRPr="00A37801">
              <w:rPr>
                <w:sz w:val="23"/>
                <w:szCs w:val="23"/>
              </w:rPr>
              <w:t xml:space="preserve">určovat délku </w:t>
            </w:r>
            <w:r w:rsidR="000643BE" w:rsidRPr="00A37801">
              <w:rPr>
                <w:sz w:val="23"/>
                <w:szCs w:val="23"/>
              </w:rPr>
              <w:t xml:space="preserve"> </w:t>
            </w:r>
            <w:r w:rsidRPr="00A37801">
              <w:rPr>
                <w:sz w:val="23"/>
                <w:szCs w:val="23"/>
              </w:rPr>
              <w:t>hlásky, tvořit slova na danou hlásku</w:t>
            </w:r>
          </w:p>
          <w:p w:rsidR="0051028A" w:rsidRPr="00A37801" w:rsidRDefault="0051028A" w:rsidP="00AA3F9B">
            <w:pPr>
              <w:numPr>
                <w:ilvl w:val="0"/>
                <w:numId w:val="95"/>
              </w:numPr>
              <w:spacing w:line="276" w:lineRule="auto"/>
              <w:rPr>
                <w:sz w:val="23"/>
                <w:szCs w:val="23"/>
              </w:rPr>
            </w:pPr>
            <w:r w:rsidRPr="00A37801">
              <w:rPr>
                <w:sz w:val="23"/>
                <w:szCs w:val="23"/>
              </w:rPr>
              <w:t xml:space="preserve">rozpoznat malé i velké písmeno v tištěné podobě </w:t>
            </w:r>
          </w:p>
          <w:p w:rsidR="0051028A" w:rsidRPr="00A37801" w:rsidRDefault="0051028A" w:rsidP="00AA3F9B">
            <w:pPr>
              <w:numPr>
                <w:ilvl w:val="0"/>
                <w:numId w:val="95"/>
              </w:numPr>
              <w:spacing w:line="276" w:lineRule="auto"/>
              <w:rPr>
                <w:sz w:val="23"/>
                <w:szCs w:val="23"/>
              </w:rPr>
            </w:pPr>
            <w:r w:rsidRPr="00A37801">
              <w:rPr>
                <w:sz w:val="23"/>
                <w:szCs w:val="23"/>
              </w:rPr>
              <w:t>používat samohlásku jako spojku ve větě (a, i)</w:t>
            </w:r>
          </w:p>
          <w:p w:rsidR="0051028A" w:rsidRPr="00A37801" w:rsidRDefault="0051028A" w:rsidP="00AA3F9B">
            <w:pPr>
              <w:numPr>
                <w:ilvl w:val="0"/>
                <w:numId w:val="95"/>
              </w:numPr>
              <w:spacing w:line="276" w:lineRule="auto"/>
              <w:rPr>
                <w:sz w:val="23"/>
                <w:szCs w:val="23"/>
              </w:rPr>
            </w:pPr>
            <w:r w:rsidRPr="00A37801">
              <w:rPr>
                <w:sz w:val="23"/>
                <w:szCs w:val="23"/>
              </w:rPr>
              <w:t>číst plynule slabiky a dvojslabičná slova</w:t>
            </w:r>
          </w:p>
          <w:p w:rsidR="0051028A" w:rsidRPr="00A37801" w:rsidRDefault="0051028A" w:rsidP="00AA3F9B">
            <w:pPr>
              <w:numPr>
                <w:ilvl w:val="0"/>
                <w:numId w:val="95"/>
              </w:numPr>
              <w:spacing w:line="276" w:lineRule="auto"/>
              <w:rPr>
                <w:sz w:val="23"/>
                <w:szCs w:val="23"/>
              </w:rPr>
            </w:pPr>
            <w:r w:rsidRPr="00A37801">
              <w:rPr>
                <w:sz w:val="23"/>
                <w:szCs w:val="23"/>
              </w:rPr>
              <w:t>přečíst jednoduchou větu</w:t>
            </w:r>
          </w:p>
          <w:p w:rsidR="00CC7FC1" w:rsidRPr="00A37801" w:rsidRDefault="0051028A" w:rsidP="00AA3F9B">
            <w:pPr>
              <w:numPr>
                <w:ilvl w:val="0"/>
                <w:numId w:val="95"/>
              </w:numPr>
              <w:spacing w:line="276" w:lineRule="auto"/>
              <w:rPr>
                <w:sz w:val="23"/>
                <w:szCs w:val="23"/>
              </w:rPr>
            </w:pPr>
            <w:r w:rsidRPr="00A37801">
              <w:rPr>
                <w:sz w:val="23"/>
                <w:szCs w:val="23"/>
              </w:rPr>
              <w:t>umět pozdravit, správně oslovit, požádat, poděkovat</w:t>
            </w:r>
          </w:p>
        </w:tc>
        <w:tc>
          <w:tcPr>
            <w:tcW w:w="5087" w:type="dxa"/>
            <w:tcBorders>
              <w:top w:val="nil"/>
              <w:left w:val="single" w:sz="4" w:space="0" w:color="auto"/>
              <w:bottom w:val="single" w:sz="4" w:space="0" w:color="auto"/>
              <w:right w:val="single" w:sz="4" w:space="0" w:color="auto"/>
            </w:tcBorders>
          </w:tcPr>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rozvíjení zrakového a sluchového vnímání</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čtení obrázků zleva doprava</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orientace na stránce a řádku</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rozvíjení fonematického sluchu</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analyticko-syntetické činnosti</w:t>
            </w:r>
          </w:p>
          <w:p w:rsidR="0051028A" w:rsidRPr="00A37801" w:rsidRDefault="0051028A" w:rsidP="00AA3F9B">
            <w:pPr>
              <w:numPr>
                <w:ilvl w:val="0"/>
                <w:numId w:val="96"/>
              </w:numPr>
              <w:tabs>
                <w:tab w:val="num" w:pos="479"/>
              </w:tabs>
              <w:spacing w:line="276" w:lineRule="auto"/>
              <w:ind w:left="479"/>
              <w:rPr>
                <w:b/>
                <w:sz w:val="23"/>
                <w:szCs w:val="23"/>
              </w:rPr>
            </w:pPr>
            <w:r w:rsidRPr="00A37801">
              <w:rPr>
                <w:sz w:val="23"/>
                <w:szCs w:val="23"/>
              </w:rPr>
              <w:t>vyvození hlásek a písmen (</w:t>
            </w:r>
            <w:r w:rsidR="00EF4B0E" w:rsidRPr="00A37801">
              <w:rPr>
                <w:sz w:val="23"/>
                <w:szCs w:val="23"/>
              </w:rPr>
              <w:t>Aa, Áá, Ii, Ee, Mm, Oo, Uu, Ll, Vv, Tt, Yy, Ss, Jj</w:t>
            </w:r>
            <w:r w:rsidRPr="00A37801">
              <w:rPr>
                <w:sz w:val="23"/>
                <w:szCs w:val="23"/>
              </w:rPr>
              <w:t>)</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základní komunikační pravidla ve společenském styku (pozdrav, oslovení, prosba, poděkování)</w:t>
            </w:r>
          </w:p>
          <w:p w:rsidR="0051028A" w:rsidRPr="00A37801" w:rsidRDefault="0051028A" w:rsidP="00A64888">
            <w:pPr>
              <w:tabs>
                <w:tab w:val="num" w:pos="479"/>
              </w:tabs>
              <w:spacing w:line="276" w:lineRule="auto"/>
              <w:ind w:left="479" w:hanging="360"/>
              <w:rPr>
                <w:sz w:val="23"/>
                <w:szCs w:val="23"/>
              </w:rPr>
            </w:pPr>
          </w:p>
          <w:p w:rsidR="00C63C3A" w:rsidRPr="00A37801" w:rsidRDefault="00C63C3A" w:rsidP="00A64888">
            <w:pPr>
              <w:tabs>
                <w:tab w:val="num" w:pos="479"/>
              </w:tabs>
              <w:spacing w:line="276" w:lineRule="auto"/>
              <w:ind w:left="479" w:hanging="360"/>
              <w:rPr>
                <w:sz w:val="23"/>
                <w:szCs w:val="23"/>
              </w:rPr>
            </w:pPr>
          </w:p>
          <w:p w:rsidR="00C63C3A" w:rsidRPr="00A37801" w:rsidRDefault="00C63C3A" w:rsidP="00A64888">
            <w:pPr>
              <w:tabs>
                <w:tab w:val="num" w:pos="479"/>
              </w:tabs>
              <w:spacing w:line="276" w:lineRule="auto"/>
              <w:ind w:left="479" w:hanging="360"/>
              <w:rPr>
                <w:sz w:val="23"/>
                <w:szCs w:val="23"/>
              </w:rPr>
            </w:pPr>
          </w:p>
          <w:p w:rsidR="00C63C3A" w:rsidRPr="00A37801" w:rsidRDefault="00C63C3A" w:rsidP="00A64888">
            <w:pPr>
              <w:tabs>
                <w:tab w:val="num" w:pos="479"/>
              </w:tabs>
              <w:spacing w:line="276" w:lineRule="auto"/>
              <w:rPr>
                <w:sz w:val="23"/>
                <w:szCs w:val="23"/>
              </w:rPr>
            </w:pPr>
          </w:p>
        </w:tc>
        <w:tc>
          <w:tcPr>
            <w:tcW w:w="5476" w:type="dxa"/>
            <w:tcBorders>
              <w:top w:val="nil"/>
              <w:left w:val="single" w:sz="4" w:space="0" w:color="auto"/>
              <w:bottom w:val="single" w:sz="4" w:space="0" w:color="auto"/>
              <w:right w:val="thickThinSmallGap" w:sz="18" w:space="0" w:color="auto"/>
            </w:tcBorders>
          </w:tcPr>
          <w:p w:rsidR="0051028A" w:rsidRPr="00A37801" w:rsidRDefault="0051028A" w:rsidP="00A64888">
            <w:pPr>
              <w:spacing w:line="276" w:lineRule="auto"/>
              <w:rPr>
                <w:sz w:val="23"/>
                <w:szCs w:val="23"/>
              </w:rPr>
            </w:pPr>
            <w:r w:rsidRPr="00A37801">
              <w:rPr>
                <w:sz w:val="23"/>
                <w:szCs w:val="23"/>
              </w:rPr>
              <w:t>Vv – uvolňovací cviky (déšť, voda, klubíčko)</w:t>
            </w:r>
          </w:p>
          <w:p w:rsidR="0051028A" w:rsidRPr="00A37801" w:rsidRDefault="0051028A" w:rsidP="00A64888">
            <w:pPr>
              <w:spacing w:line="276" w:lineRule="auto"/>
              <w:rPr>
                <w:sz w:val="23"/>
                <w:szCs w:val="23"/>
              </w:rPr>
            </w:pPr>
            <w:r w:rsidRPr="00A37801">
              <w:rPr>
                <w:sz w:val="23"/>
                <w:szCs w:val="23"/>
              </w:rPr>
              <w:t>Hv – rytmizace říkadel</w:t>
            </w:r>
          </w:p>
          <w:p w:rsidR="00F41CE0" w:rsidRPr="00A37801" w:rsidRDefault="0051028A" w:rsidP="00A64888">
            <w:pPr>
              <w:spacing w:line="276" w:lineRule="auto"/>
              <w:rPr>
                <w:sz w:val="23"/>
                <w:szCs w:val="23"/>
              </w:rPr>
            </w:pPr>
            <w:r w:rsidRPr="00A37801">
              <w:rPr>
                <w:sz w:val="23"/>
                <w:szCs w:val="23"/>
              </w:rPr>
              <w:t>Prv – využití volného času</w:t>
            </w:r>
          </w:p>
          <w:p w:rsidR="00F41CE0" w:rsidRPr="00A37801" w:rsidRDefault="00F41CE0" w:rsidP="00A64888">
            <w:pPr>
              <w:spacing w:line="276" w:lineRule="auto"/>
              <w:rPr>
                <w:sz w:val="23"/>
                <w:szCs w:val="23"/>
              </w:rPr>
            </w:pPr>
          </w:p>
          <w:p w:rsidR="00CF1301" w:rsidRPr="00A37801" w:rsidRDefault="005C058F" w:rsidP="00A64888">
            <w:pPr>
              <w:spacing w:line="276" w:lineRule="auto"/>
              <w:rPr>
                <w:sz w:val="23"/>
                <w:szCs w:val="23"/>
              </w:rPr>
            </w:pPr>
            <w:r w:rsidRPr="00A37801">
              <w:rPr>
                <w:sz w:val="23"/>
                <w:szCs w:val="23"/>
              </w:rPr>
              <w:t>MkV – V</w:t>
            </w:r>
            <w:r w:rsidR="00F76BB6" w:rsidRPr="00A37801">
              <w:rPr>
                <w:sz w:val="23"/>
                <w:szCs w:val="23"/>
              </w:rPr>
              <w:t>šichni jsou kamarádi bez rozdílů</w:t>
            </w:r>
          </w:p>
          <w:p w:rsidR="00CF1301" w:rsidRPr="00A37801" w:rsidRDefault="005C058F" w:rsidP="00A64888">
            <w:pPr>
              <w:spacing w:line="276" w:lineRule="auto"/>
              <w:rPr>
                <w:sz w:val="23"/>
                <w:szCs w:val="23"/>
              </w:rPr>
            </w:pPr>
            <w:r w:rsidRPr="00A37801">
              <w:rPr>
                <w:sz w:val="23"/>
                <w:szCs w:val="23"/>
              </w:rPr>
              <w:t>MeV – U</w:t>
            </w:r>
            <w:r w:rsidR="00CF1301" w:rsidRPr="00A37801">
              <w:rPr>
                <w:sz w:val="23"/>
                <w:szCs w:val="23"/>
              </w:rPr>
              <w:t>číme se komunikovat s okolním světem</w:t>
            </w:r>
          </w:p>
          <w:p w:rsidR="00F41CE0" w:rsidRPr="00A37801" w:rsidRDefault="00F41CE0" w:rsidP="00A64888">
            <w:pPr>
              <w:spacing w:line="276" w:lineRule="auto"/>
              <w:rPr>
                <w:sz w:val="23"/>
                <w:szCs w:val="23"/>
              </w:rPr>
            </w:pPr>
          </w:p>
          <w:p w:rsidR="00F41CE0" w:rsidRPr="00A37801" w:rsidRDefault="00F41CE0" w:rsidP="00A64888">
            <w:pPr>
              <w:spacing w:line="276" w:lineRule="auto"/>
              <w:rPr>
                <w:sz w:val="23"/>
                <w:szCs w:val="23"/>
              </w:rPr>
            </w:pPr>
          </w:p>
          <w:p w:rsidR="00F41CE0" w:rsidRPr="00A37801" w:rsidRDefault="00F41CE0" w:rsidP="00A64888">
            <w:pPr>
              <w:spacing w:line="276" w:lineRule="auto"/>
              <w:rPr>
                <w:sz w:val="23"/>
                <w:szCs w:val="23"/>
              </w:rPr>
            </w:pPr>
          </w:p>
          <w:p w:rsidR="00F41CE0" w:rsidRPr="00A37801" w:rsidRDefault="00F41CE0" w:rsidP="00A64888">
            <w:pPr>
              <w:spacing w:line="276" w:lineRule="auto"/>
              <w:rPr>
                <w:sz w:val="23"/>
                <w:szCs w:val="23"/>
              </w:rPr>
            </w:pPr>
          </w:p>
          <w:p w:rsidR="00F41CE0" w:rsidRPr="00A37801" w:rsidRDefault="00F41CE0" w:rsidP="00A64888">
            <w:pPr>
              <w:spacing w:line="276" w:lineRule="auto"/>
              <w:rPr>
                <w:sz w:val="23"/>
                <w:szCs w:val="23"/>
              </w:rPr>
            </w:pPr>
          </w:p>
          <w:p w:rsidR="00F41CE0" w:rsidRPr="00A37801" w:rsidRDefault="00F41CE0" w:rsidP="00A64888">
            <w:pPr>
              <w:spacing w:line="276" w:lineRule="auto"/>
              <w:rPr>
                <w:sz w:val="23"/>
                <w:szCs w:val="23"/>
              </w:rPr>
            </w:pPr>
          </w:p>
          <w:p w:rsidR="00F41CE0" w:rsidRPr="00A37801" w:rsidRDefault="00F41CE0" w:rsidP="00F41CE0">
            <w:pPr>
              <w:spacing w:line="276" w:lineRule="auto"/>
              <w:rPr>
                <w:sz w:val="23"/>
                <w:szCs w:val="23"/>
              </w:rPr>
            </w:pPr>
            <w:r w:rsidRPr="00A37801">
              <w:rPr>
                <w:sz w:val="23"/>
                <w:szCs w:val="23"/>
              </w:rPr>
              <w:t>Prv – zásady slušného chování (oslovení, pozdravy, poděkování a prosba)</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rPr>
                <w:sz w:val="23"/>
                <w:szCs w:val="23"/>
              </w:rPr>
            </w:pPr>
          </w:p>
        </w:tc>
        <w:tc>
          <w:tcPr>
            <w:tcW w:w="5087" w:type="dxa"/>
            <w:tcBorders>
              <w:top w:val="single" w:sz="4" w:space="0" w:color="auto"/>
              <w:left w:val="single" w:sz="4" w:space="0" w:color="auto"/>
              <w:bottom w:val="nil"/>
              <w:right w:val="single" w:sz="4" w:space="0" w:color="auto"/>
            </w:tcBorders>
          </w:tcPr>
          <w:p w:rsidR="00AB1FDE" w:rsidRPr="00A37801" w:rsidRDefault="0051028A" w:rsidP="00A64888">
            <w:pPr>
              <w:spacing w:line="276" w:lineRule="auto"/>
              <w:ind w:left="119"/>
              <w:rPr>
                <w:b/>
                <w:sz w:val="23"/>
                <w:szCs w:val="23"/>
                <w:u w:val="single"/>
              </w:rPr>
            </w:pPr>
            <w:r w:rsidRPr="00A37801">
              <w:rPr>
                <w:b/>
                <w:sz w:val="23"/>
                <w:szCs w:val="23"/>
                <w:u w:val="single"/>
              </w:rPr>
              <w:t>Psaní</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rPr>
                <w:sz w:val="23"/>
                <w:szCs w:val="23"/>
              </w:rPr>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5"/>
              </w:numPr>
              <w:spacing w:line="276" w:lineRule="auto"/>
              <w:rPr>
                <w:sz w:val="23"/>
                <w:szCs w:val="23"/>
              </w:rPr>
            </w:pPr>
            <w:r w:rsidRPr="00A37801">
              <w:rPr>
                <w:sz w:val="23"/>
                <w:szCs w:val="23"/>
              </w:rPr>
              <w:t>dle svých schopností zvládat nácviky: čáry, oblouky, zátrhy, ovály, kličky, vlnovky</w:t>
            </w:r>
          </w:p>
          <w:p w:rsidR="0051028A" w:rsidRPr="00A37801" w:rsidRDefault="0051028A" w:rsidP="00AA3F9B">
            <w:pPr>
              <w:numPr>
                <w:ilvl w:val="0"/>
                <w:numId w:val="95"/>
              </w:numPr>
              <w:spacing w:line="276" w:lineRule="auto"/>
              <w:rPr>
                <w:sz w:val="23"/>
                <w:szCs w:val="23"/>
              </w:rPr>
            </w:pPr>
            <w:r w:rsidRPr="00A37801">
              <w:rPr>
                <w:sz w:val="23"/>
                <w:szCs w:val="23"/>
              </w:rPr>
              <w:t xml:space="preserve">zvládat správné sezení při psaní, držení tužky, </w:t>
            </w:r>
            <w:r w:rsidR="000643BE" w:rsidRPr="00A37801">
              <w:rPr>
                <w:sz w:val="23"/>
                <w:szCs w:val="23"/>
              </w:rPr>
              <w:t>sklon</w:t>
            </w:r>
            <w:r w:rsidRPr="00A37801">
              <w:rPr>
                <w:sz w:val="23"/>
                <w:szCs w:val="23"/>
              </w:rPr>
              <w:t xml:space="preserve"> sešitu, dodržovat správnou vzdálenost psacího náčiní a očí</w:t>
            </w:r>
          </w:p>
          <w:p w:rsidR="0051028A" w:rsidRPr="00A37801" w:rsidRDefault="0051028A" w:rsidP="00AA3F9B">
            <w:pPr>
              <w:numPr>
                <w:ilvl w:val="0"/>
                <w:numId w:val="95"/>
              </w:numPr>
              <w:spacing w:line="276" w:lineRule="auto"/>
              <w:rPr>
                <w:sz w:val="23"/>
                <w:szCs w:val="23"/>
              </w:rPr>
            </w:pPr>
            <w:r w:rsidRPr="00A37801">
              <w:rPr>
                <w:sz w:val="23"/>
                <w:szCs w:val="23"/>
              </w:rPr>
              <w:t>psát písmena, která si osvojil ve čtení</w:t>
            </w:r>
          </w:p>
          <w:p w:rsidR="0051028A" w:rsidRPr="00A37801" w:rsidRDefault="0051028A" w:rsidP="00AA3F9B">
            <w:pPr>
              <w:numPr>
                <w:ilvl w:val="0"/>
                <w:numId w:val="95"/>
              </w:numPr>
              <w:spacing w:line="276" w:lineRule="auto"/>
              <w:rPr>
                <w:sz w:val="23"/>
                <w:szCs w:val="23"/>
              </w:rPr>
            </w:pPr>
            <w:r w:rsidRPr="00A37801">
              <w:rPr>
                <w:sz w:val="23"/>
                <w:szCs w:val="23"/>
              </w:rPr>
              <w:t>zvládat psaní slabik z osvojených písmen</w:t>
            </w:r>
          </w:p>
          <w:p w:rsidR="0051028A" w:rsidRPr="00A37801" w:rsidRDefault="0051028A" w:rsidP="00AA3F9B">
            <w:pPr>
              <w:numPr>
                <w:ilvl w:val="0"/>
                <w:numId w:val="95"/>
              </w:numPr>
              <w:spacing w:line="276" w:lineRule="auto"/>
              <w:rPr>
                <w:sz w:val="23"/>
                <w:szCs w:val="23"/>
              </w:rPr>
            </w:pPr>
            <w:r w:rsidRPr="00A37801">
              <w:rPr>
                <w:sz w:val="23"/>
                <w:szCs w:val="23"/>
              </w:rPr>
              <w:t>opsat, přepsat, napsat podle diktátu osvojená písmena, slabiky a dvojslabičná slova</w:t>
            </w:r>
          </w:p>
          <w:p w:rsidR="0051028A" w:rsidRPr="00A37801" w:rsidRDefault="0051028A" w:rsidP="00AA3F9B">
            <w:pPr>
              <w:numPr>
                <w:ilvl w:val="0"/>
                <w:numId w:val="95"/>
              </w:numPr>
              <w:spacing w:line="276" w:lineRule="auto"/>
              <w:rPr>
                <w:sz w:val="23"/>
                <w:szCs w:val="23"/>
              </w:rPr>
            </w:pPr>
            <w:r w:rsidRPr="00A37801">
              <w:rPr>
                <w:sz w:val="23"/>
                <w:szCs w:val="23"/>
              </w:rPr>
              <w:t xml:space="preserve">poslouchat se zájmem a pozorně dané texty, umět odpovědět na jednoduché otázky k textu </w:t>
            </w:r>
          </w:p>
          <w:p w:rsidR="00CC7FC1" w:rsidRPr="00A37801" w:rsidRDefault="0051028A" w:rsidP="00AA3F9B">
            <w:pPr>
              <w:numPr>
                <w:ilvl w:val="0"/>
                <w:numId w:val="95"/>
              </w:numPr>
              <w:spacing w:line="276" w:lineRule="auto"/>
              <w:rPr>
                <w:sz w:val="23"/>
                <w:szCs w:val="23"/>
              </w:rPr>
            </w:pPr>
            <w:r w:rsidRPr="00A37801">
              <w:rPr>
                <w:sz w:val="23"/>
                <w:szCs w:val="23"/>
              </w:rPr>
              <w:t>umět skládat slova z osvojených písmen</w:t>
            </w:r>
          </w:p>
        </w:tc>
        <w:tc>
          <w:tcPr>
            <w:tcW w:w="5087" w:type="dxa"/>
            <w:tcBorders>
              <w:top w:val="nil"/>
              <w:left w:val="single" w:sz="4" w:space="0" w:color="auto"/>
              <w:bottom w:val="single" w:sz="4" w:space="0" w:color="auto"/>
              <w:right w:val="single" w:sz="4" w:space="0" w:color="auto"/>
            </w:tcBorders>
          </w:tcPr>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rozvíjení psycho</w:t>
            </w:r>
            <w:r w:rsidR="0005364E" w:rsidRPr="00A37801">
              <w:rPr>
                <w:sz w:val="23"/>
                <w:szCs w:val="23"/>
              </w:rPr>
              <w:t>motorických schopností a </w:t>
            </w:r>
            <w:r w:rsidRPr="00A37801">
              <w:rPr>
                <w:sz w:val="23"/>
                <w:szCs w:val="23"/>
              </w:rPr>
              <w:t>jemné pohybové koordinace (přípravné cviky na psaní)</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hygienické, pracovní a estetické návyky při psaní</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psaní písmen, se kterými se žáci seznamují ve čtení</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psaní osvojených písmen ve slabikách</w:t>
            </w:r>
            <w:r w:rsidR="00CF1301" w:rsidRPr="00A37801">
              <w:rPr>
                <w:sz w:val="23"/>
                <w:szCs w:val="23"/>
              </w:rPr>
              <w:t xml:space="preserve"> (mi, ma, me, mu, mé, mo, le, lu, lí, la, lo)</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opisování podle předlohy, přepisování, diktát</w:t>
            </w:r>
          </w:p>
          <w:p w:rsidR="0051028A" w:rsidRPr="00A37801" w:rsidRDefault="0051028A" w:rsidP="00A64888">
            <w:pPr>
              <w:tabs>
                <w:tab w:val="num" w:pos="479"/>
              </w:tabs>
              <w:spacing w:line="276" w:lineRule="auto"/>
              <w:rPr>
                <w:sz w:val="23"/>
                <w:szCs w:val="23"/>
              </w:rPr>
            </w:pPr>
          </w:p>
        </w:tc>
        <w:tc>
          <w:tcPr>
            <w:tcW w:w="5476" w:type="dxa"/>
            <w:tcBorders>
              <w:top w:val="nil"/>
              <w:left w:val="single" w:sz="4" w:space="0" w:color="auto"/>
              <w:bottom w:val="single" w:sz="4" w:space="0" w:color="auto"/>
              <w:right w:val="thickThinSmallGap" w:sz="18" w:space="0" w:color="auto"/>
            </w:tcBorders>
          </w:tcPr>
          <w:p w:rsidR="00C341D1" w:rsidRPr="00A37801" w:rsidRDefault="00C341D1" w:rsidP="00C341D1">
            <w:pPr>
              <w:spacing w:line="276" w:lineRule="auto"/>
              <w:rPr>
                <w:sz w:val="23"/>
                <w:szCs w:val="23"/>
              </w:rPr>
            </w:pPr>
            <w:r w:rsidRPr="00A37801">
              <w:rPr>
                <w:sz w:val="23"/>
                <w:szCs w:val="23"/>
              </w:rPr>
              <w:t>MkV – Všichni jsou kamarádi bez rozdílů</w:t>
            </w:r>
          </w:p>
          <w:p w:rsidR="0051028A" w:rsidRPr="00A37801" w:rsidRDefault="00C341D1" w:rsidP="00A64888">
            <w:pPr>
              <w:spacing w:line="276" w:lineRule="auto"/>
              <w:rPr>
                <w:sz w:val="23"/>
                <w:szCs w:val="23"/>
              </w:rPr>
            </w:pPr>
            <w:r w:rsidRPr="00A37801">
              <w:rPr>
                <w:sz w:val="23"/>
                <w:szCs w:val="23"/>
              </w:rPr>
              <w:t>MeV – Učíme se komunikovat s okolním světem</w:t>
            </w:r>
          </w:p>
          <w:p w:rsidR="00C341D1" w:rsidRPr="00A37801" w:rsidRDefault="00C341D1" w:rsidP="00A64888">
            <w:pPr>
              <w:spacing w:line="276" w:lineRule="auto"/>
              <w:rPr>
                <w:sz w:val="23"/>
                <w:szCs w:val="23"/>
              </w:rPr>
            </w:pPr>
          </w:p>
          <w:p w:rsidR="00C341D1" w:rsidRPr="00A37801" w:rsidRDefault="00C341D1" w:rsidP="00A64888">
            <w:pPr>
              <w:spacing w:line="276" w:lineRule="auto"/>
              <w:rPr>
                <w:sz w:val="23"/>
                <w:szCs w:val="23"/>
              </w:rPr>
            </w:pPr>
            <w:r w:rsidRPr="00A37801">
              <w:rPr>
                <w:sz w:val="23"/>
                <w:szCs w:val="23"/>
              </w:rPr>
              <w:t>Vv – přípravné cviky na psaní</w:t>
            </w:r>
          </w:p>
          <w:p w:rsidR="00C341D1" w:rsidRPr="00A37801" w:rsidRDefault="00C341D1" w:rsidP="00F41CE0">
            <w:pPr>
              <w:spacing w:line="276" w:lineRule="auto"/>
              <w:rPr>
                <w:sz w:val="23"/>
                <w:szCs w:val="23"/>
              </w:rPr>
            </w:pPr>
            <w:r w:rsidRPr="00A37801">
              <w:rPr>
                <w:sz w:val="23"/>
                <w:szCs w:val="23"/>
              </w:rPr>
              <w:t>Prv – školní docházka</w:t>
            </w:r>
          </w:p>
        </w:tc>
      </w:tr>
    </w:tbl>
    <w:p w:rsidR="00BF5DA9" w:rsidRPr="00A37801" w:rsidRDefault="00BF5DA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rPr>
                <w:sz w:val="23"/>
                <w:szCs w:val="23"/>
              </w:rPr>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spacing w:line="276" w:lineRule="auto"/>
              <w:ind w:left="119"/>
              <w:rPr>
                <w:b/>
                <w:sz w:val="23"/>
                <w:szCs w:val="23"/>
                <w:u w:val="single"/>
              </w:rPr>
            </w:pPr>
            <w:r w:rsidRPr="00A37801">
              <w:rPr>
                <w:b/>
                <w:sz w:val="23"/>
                <w:szCs w:val="23"/>
                <w:u w:val="single"/>
              </w:rPr>
              <w:t>Jazyková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rPr>
                <w:sz w:val="23"/>
                <w:szCs w:val="23"/>
              </w:rPr>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rPr>
                <w:sz w:val="23"/>
                <w:szCs w:val="23"/>
              </w:rPr>
            </w:pPr>
          </w:p>
        </w:tc>
        <w:tc>
          <w:tcPr>
            <w:tcW w:w="5087" w:type="dxa"/>
            <w:tcBorders>
              <w:top w:val="nil"/>
              <w:left w:val="single" w:sz="4" w:space="0" w:color="auto"/>
              <w:bottom w:val="single" w:sz="4" w:space="0" w:color="auto"/>
              <w:right w:val="single" w:sz="4" w:space="0" w:color="auto"/>
            </w:tcBorders>
          </w:tcPr>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sluchové rozlišení hlásek</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výslovnost hlásek</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znalost probraných hlásek</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nauka o slově – členění slova na slabiky a hlásk</w:t>
            </w:r>
            <w:r w:rsidR="00C63C3A" w:rsidRPr="00A37801">
              <w:rPr>
                <w:sz w:val="23"/>
                <w:szCs w:val="23"/>
              </w:rPr>
              <w:t>y</w:t>
            </w:r>
          </w:p>
          <w:p w:rsidR="00C63C3A" w:rsidRPr="00A37801" w:rsidRDefault="00EC602D" w:rsidP="00AA3F9B">
            <w:pPr>
              <w:numPr>
                <w:ilvl w:val="0"/>
                <w:numId w:val="96"/>
              </w:numPr>
              <w:tabs>
                <w:tab w:val="num" w:pos="479"/>
              </w:tabs>
              <w:spacing w:line="276" w:lineRule="auto"/>
              <w:ind w:left="479"/>
              <w:rPr>
                <w:sz w:val="23"/>
                <w:szCs w:val="23"/>
              </w:rPr>
            </w:pPr>
            <w:r w:rsidRPr="00A37801">
              <w:rPr>
                <w:sz w:val="23"/>
                <w:szCs w:val="23"/>
              </w:rPr>
              <w:t>délka samohlásek</w:t>
            </w:r>
          </w:p>
        </w:tc>
        <w:tc>
          <w:tcPr>
            <w:tcW w:w="5476" w:type="dxa"/>
            <w:tcBorders>
              <w:top w:val="nil"/>
              <w:left w:val="single" w:sz="4" w:space="0" w:color="auto"/>
              <w:bottom w:val="single" w:sz="4" w:space="0" w:color="auto"/>
              <w:right w:val="thickThinSmallGap" w:sz="18" w:space="0" w:color="auto"/>
            </w:tcBorders>
          </w:tcPr>
          <w:p w:rsidR="0051028A" w:rsidRPr="00A37801" w:rsidRDefault="00F41CE0" w:rsidP="00A64888">
            <w:pPr>
              <w:spacing w:line="276" w:lineRule="auto"/>
              <w:ind w:left="180" w:hanging="180"/>
              <w:jc w:val="both"/>
              <w:rPr>
                <w:sz w:val="23"/>
                <w:szCs w:val="23"/>
              </w:rPr>
            </w:pPr>
            <w:r w:rsidRPr="00A37801">
              <w:rPr>
                <w:sz w:val="23"/>
                <w:szCs w:val="23"/>
              </w:rPr>
              <w:t>Řv – výslovnost, říkadla</w:t>
            </w:r>
          </w:p>
          <w:p w:rsidR="00F41CE0" w:rsidRPr="00A37801" w:rsidRDefault="00F41CE0" w:rsidP="00A64888">
            <w:pPr>
              <w:spacing w:line="276" w:lineRule="auto"/>
              <w:ind w:left="180" w:hanging="180"/>
              <w:jc w:val="both"/>
              <w:rPr>
                <w:sz w:val="23"/>
                <w:szCs w:val="23"/>
              </w:rPr>
            </w:pPr>
            <w:r w:rsidRPr="00A37801">
              <w:rPr>
                <w:sz w:val="23"/>
                <w:szCs w:val="23"/>
              </w:rPr>
              <w:t>Hv – rytmizace říkadel</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rPr>
                <w:sz w:val="23"/>
                <w:szCs w:val="23"/>
              </w:rPr>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spacing w:line="276" w:lineRule="auto"/>
              <w:ind w:left="119"/>
              <w:rPr>
                <w:b/>
                <w:sz w:val="23"/>
                <w:szCs w:val="23"/>
                <w:u w:val="single"/>
              </w:rPr>
            </w:pPr>
            <w:r w:rsidRPr="00A37801">
              <w:rPr>
                <w:b/>
                <w:sz w:val="23"/>
                <w:szCs w:val="23"/>
                <w:u w:val="single"/>
              </w:rPr>
              <w:t>Literární výchova</w:t>
            </w:r>
          </w:p>
        </w:tc>
        <w:tc>
          <w:tcPr>
            <w:tcW w:w="5476" w:type="dxa"/>
            <w:tcBorders>
              <w:top w:val="single" w:sz="4" w:space="0" w:color="auto"/>
              <w:left w:val="single" w:sz="4" w:space="0" w:color="auto"/>
              <w:bottom w:val="nil"/>
              <w:right w:val="thickThinSmallGap" w:sz="18" w:space="0" w:color="auto"/>
            </w:tcBorders>
          </w:tcPr>
          <w:p w:rsidR="00EC602D" w:rsidRPr="00A37801" w:rsidRDefault="00EC602D" w:rsidP="00A64888">
            <w:pPr>
              <w:spacing w:line="276" w:lineRule="auto"/>
              <w:jc w:val="both"/>
              <w:rPr>
                <w:sz w:val="23"/>
                <w:szCs w:val="23"/>
              </w:rPr>
            </w:pPr>
          </w:p>
        </w:tc>
      </w:tr>
      <w:tr w:rsidR="0051028A" w:rsidRPr="00A37801">
        <w:tc>
          <w:tcPr>
            <w:tcW w:w="5281" w:type="dxa"/>
            <w:tcBorders>
              <w:top w:val="nil"/>
              <w:left w:val="thinThickSmallGap" w:sz="18" w:space="0" w:color="auto"/>
              <w:bottom w:val="thickThinSmallGap" w:sz="18" w:space="0" w:color="auto"/>
              <w:right w:val="single" w:sz="4" w:space="0" w:color="auto"/>
            </w:tcBorders>
          </w:tcPr>
          <w:p w:rsidR="0051028A" w:rsidRPr="00A37801" w:rsidRDefault="0051028A" w:rsidP="00A64888">
            <w:pPr>
              <w:spacing w:line="276" w:lineRule="auto"/>
              <w:ind w:left="180" w:hanging="180"/>
              <w:jc w:val="both"/>
              <w:rPr>
                <w:sz w:val="23"/>
                <w:szCs w:val="23"/>
              </w:rPr>
            </w:pPr>
          </w:p>
        </w:tc>
        <w:tc>
          <w:tcPr>
            <w:tcW w:w="5087" w:type="dxa"/>
            <w:tcBorders>
              <w:top w:val="nil"/>
              <w:left w:val="single" w:sz="4" w:space="0" w:color="auto"/>
              <w:bottom w:val="thickThinSmallGap" w:sz="18" w:space="0" w:color="auto"/>
              <w:right w:val="single" w:sz="4" w:space="0" w:color="auto"/>
            </w:tcBorders>
          </w:tcPr>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poslech textů s dětskou tématikou (pohádky, hádanky, říkadla)</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přednes říkadel a básniček</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beseda nad knihou</w:t>
            </w:r>
          </w:p>
          <w:p w:rsidR="0051028A" w:rsidRPr="00A37801" w:rsidRDefault="0051028A" w:rsidP="00AA3F9B">
            <w:pPr>
              <w:numPr>
                <w:ilvl w:val="0"/>
                <w:numId w:val="96"/>
              </w:numPr>
              <w:tabs>
                <w:tab w:val="num" w:pos="479"/>
              </w:tabs>
              <w:spacing w:line="276" w:lineRule="auto"/>
              <w:ind w:left="479"/>
              <w:rPr>
                <w:sz w:val="23"/>
                <w:szCs w:val="23"/>
              </w:rPr>
            </w:pPr>
            <w:r w:rsidRPr="00A37801">
              <w:rPr>
                <w:sz w:val="23"/>
                <w:szCs w:val="23"/>
              </w:rPr>
              <w:t>návštěva divadla</w:t>
            </w:r>
          </w:p>
        </w:tc>
        <w:tc>
          <w:tcPr>
            <w:tcW w:w="5476" w:type="dxa"/>
            <w:tcBorders>
              <w:top w:val="nil"/>
              <w:left w:val="single" w:sz="4" w:space="0" w:color="auto"/>
              <w:bottom w:val="thickThinSmallGap" w:sz="18" w:space="0" w:color="auto"/>
              <w:right w:val="thickThinSmallGap" w:sz="18" w:space="0" w:color="auto"/>
            </w:tcBorders>
          </w:tcPr>
          <w:p w:rsidR="00EA123C" w:rsidRPr="00A37801" w:rsidRDefault="00EA123C" w:rsidP="00A64888">
            <w:pPr>
              <w:spacing w:line="276" w:lineRule="auto"/>
              <w:ind w:left="180" w:hanging="180"/>
              <w:jc w:val="both"/>
              <w:rPr>
                <w:sz w:val="23"/>
                <w:szCs w:val="23"/>
              </w:rPr>
            </w:pPr>
            <w:r w:rsidRPr="00A37801">
              <w:rPr>
                <w:sz w:val="23"/>
                <w:szCs w:val="23"/>
              </w:rPr>
              <w:t>Říkadla a básničky o zvířátkách</w:t>
            </w:r>
          </w:p>
          <w:p w:rsidR="00EA123C" w:rsidRPr="00A37801" w:rsidRDefault="00EA123C" w:rsidP="00AA3F9B">
            <w:pPr>
              <w:numPr>
                <w:ilvl w:val="0"/>
                <w:numId w:val="96"/>
              </w:numPr>
              <w:spacing w:line="276" w:lineRule="auto"/>
              <w:jc w:val="both"/>
              <w:rPr>
                <w:sz w:val="23"/>
                <w:szCs w:val="23"/>
              </w:rPr>
            </w:pPr>
            <w:r w:rsidRPr="00A37801">
              <w:rPr>
                <w:sz w:val="23"/>
                <w:szCs w:val="23"/>
              </w:rPr>
              <w:t>Budko, boudičko, kdo v tobě přebývá</w:t>
            </w:r>
          </w:p>
          <w:p w:rsidR="00F41CE0" w:rsidRPr="00A37801" w:rsidRDefault="00EA123C" w:rsidP="00AA3F9B">
            <w:pPr>
              <w:numPr>
                <w:ilvl w:val="0"/>
                <w:numId w:val="96"/>
              </w:numPr>
              <w:spacing w:line="276" w:lineRule="auto"/>
              <w:jc w:val="both"/>
              <w:rPr>
                <w:sz w:val="23"/>
                <w:szCs w:val="23"/>
              </w:rPr>
            </w:pPr>
            <w:r w:rsidRPr="00A37801">
              <w:rPr>
                <w:sz w:val="23"/>
                <w:szCs w:val="23"/>
              </w:rPr>
              <w:t>O veliké řepě</w:t>
            </w:r>
          </w:p>
          <w:p w:rsidR="0051028A" w:rsidRPr="00A37801" w:rsidRDefault="00EA123C" w:rsidP="00AA3F9B">
            <w:pPr>
              <w:numPr>
                <w:ilvl w:val="0"/>
                <w:numId w:val="96"/>
              </w:numPr>
              <w:spacing w:line="276" w:lineRule="auto"/>
              <w:jc w:val="both"/>
              <w:rPr>
                <w:sz w:val="23"/>
                <w:szCs w:val="23"/>
              </w:rPr>
            </w:pPr>
            <w:r w:rsidRPr="00A37801">
              <w:rPr>
                <w:sz w:val="23"/>
                <w:szCs w:val="23"/>
              </w:rPr>
              <w:t>O Budulínkovi</w:t>
            </w:r>
          </w:p>
          <w:p w:rsidR="00F41CE0" w:rsidRPr="00A37801" w:rsidRDefault="00F41CE0" w:rsidP="00F41CE0">
            <w:pPr>
              <w:spacing w:line="276" w:lineRule="auto"/>
              <w:ind w:left="720"/>
              <w:jc w:val="both"/>
              <w:rPr>
                <w:sz w:val="23"/>
                <w:szCs w:val="23"/>
              </w:rPr>
            </w:pPr>
          </w:p>
          <w:p w:rsidR="00CF1301" w:rsidRPr="00A37801" w:rsidRDefault="005C058F" w:rsidP="00A64888">
            <w:pPr>
              <w:spacing w:line="276" w:lineRule="auto"/>
              <w:ind w:left="180" w:hanging="180"/>
              <w:jc w:val="both"/>
              <w:rPr>
                <w:sz w:val="23"/>
                <w:szCs w:val="23"/>
              </w:rPr>
            </w:pPr>
            <w:r w:rsidRPr="00A37801">
              <w:rPr>
                <w:sz w:val="23"/>
                <w:szCs w:val="23"/>
              </w:rPr>
              <w:t>Me</w:t>
            </w:r>
            <w:r w:rsidR="00CF1301" w:rsidRPr="00A37801">
              <w:rPr>
                <w:sz w:val="23"/>
                <w:szCs w:val="23"/>
              </w:rPr>
              <w:t>V</w:t>
            </w:r>
            <w:r w:rsidRPr="00A37801">
              <w:rPr>
                <w:sz w:val="23"/>
                <w:szCs w:val="23"/>
              </w:rPr>
              <w:t xml:space="preserve"> – U</w:t>
            </w:r>
            <w:r w:rsidR="00F76BB6" w:rsidRPr="00A37801">
              <w:rPr>
                <w:sz w:val="23"/>
                <w:szCs w:val="23"/>
              </w:rPr>
              <w:t>číme se komunikovat s okolním světem</w:t>
            </w:r>
          </w:p>
        </w:tc>
      </w:tr>
    </w:tbl>
    <w:p w:rsidR="00407892" w:rsidRPr="00A37801" w:rsidRDefault="00407892" w:rsidP="00A64888">
      <w:pPr>
        <w:pStyle w:val="VP3"/>
        <w:spacing w:before="0" w:after="0" w:line="276" w:lineRule="auto"/>
        <w:rPr>
          <w:rFonts w:cs="Times New Roman"/>
          <w:szCs w:val="28"/>
        </w:rPr>
      </w:pPr>
      <w:bookmarkStart w:id="377" w:name="_Toc213036141"/>
      <w:bookmarkStart w:id="378" w:name="_Toc214348267"/>
      <w:bookmarkStart w:id="379" w:name="_Toc214349696"/>
      <w:bookmarkStart w:id="380" w:name="_Toc228719186"/>
      <w:bookmarkStart w:id="381" w:name="_Toc228720660"/>
    </w:p>
    <w:p w:rsidR="0051028A" w:rsidRPr="00A37801" w:rsidRDefault="005C058F" w:rsidP="00A64888">
      <w:pPr>
        <w:pStyle w:val="Nadpis3"/>
        <w:spacing w:line="276" w:lineRule="auto"/>
      </w:pPr>
      <w:r w:rsidRPr="00A37801">
        <w:rPr>
          <w:szCs w:val="28"/>
        </w:rPr>
        <w:br w:type="page"/>
      </w:r>
      <w:bookmarkStart w:id="382" w:name="_Toc229996810"/>
      <w:bookmarkStart w:id="383" w:name="_Toc229997680"/>
      <w:bookmarkStart w:id="384" w:name="_Toc231098294"/>
      <w:bookmarkStart w:id="385" w:name="_Toc231212236"/>
      <w:bookmarkStart w:id="386" w:name="_Toc259472726"/>
      <w:bookmarkStart w:id="387" w:name="_Toc271019618"/>
      <w:bookmarkStart w:id="388" w:name="_Toc271621517"/>
      <w:r w:rsidR="0051028A" w:rsidRPr="00A37801">
        <w:rPr>
          <w:szCs w:val="28"/>
        </w:rPr>
        <w:lastRenderedPageBreak/>
        <w:t>2</w:t>
      </w:r>
      <w:r w:rsidR="0051028A" w:rsidRPr="00A37801">
        <w:t>. ročník</w:t>
      </w:r>
      <w:bookmarkEnd w:id="377"/>
      <w:bookmarkEnd w:id="378"/>
      <w:bookmarkEnd w:id="379"/>
      <w:bookmarkEnd w:id="380"/>
      <w:bookmarkEnd w:id="381"/>
      <w:bookmarkEnd w:id="382"/>
      <w:bookmarkEnd w:id="383"/>
      <w:bookmarkEnd w:id="384"/>
      <w:bookmarkEnd w:id="385"/>
      <w:bookmarkEnd w:id="386"/>
      <w:bookmarkEnd w:id="387"/>
      <w:bookmarkEnd w:id="38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nil"/>
              <w:left w:val="single" w:sz="4" w:space="0" w:color="auto"/>
              <w:bottom w:val="nil"/>
              <w:right w:val="single" w:sz="4" w:space="0" w:color="auto"/>
            </w:tcBorders>
          </w:tcPr>
          <w:p w:rsidR="0051028A" w:rsidRPr="00A37801" w:rsidRDefault="0051028A" w:rsidP="00A64888">
            <w:pPr>
              <w:spacing w:line="276" w:lineRule="auto"/>
              <w:ind w:left="180" w:hanging="180"/>
              <w:rPr>
                <w:b/>
                <w:bCs/>
                <w:u w:val="single"/>
              </w:rPr>
            </w:pPr>
            <w:r w:rsidRPr="00A37801">
              <w:rPr>
                <w:b/>
                <w:bCs/>
                <w:u w:val="single"/>
              </w:rPr>
              <w:t>Komunikační a slohová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7"/>
              </w:numPr>
              <w:tabs>
                <w:tab w:val="left" w:pos="360"/>
              </w:tabs>
              <w:spacing w:line="276" w:lineRule="auto"/>
              <w:ind w:left="360"/>
            </w:pPr>
            <w:r w:rsidRPr="00A37801">
              <w:t>zvládat nácvik zbývajících písmen abecedy</w:t>
            </w:r>
          </w:p>
          <w:p w:rsidR="0051028A" w:rsidRPr="00A37801" w:rsidRDefault="0051028A" w:rsidP="00AA3F9B">
            <w:pPr>
              <w:numPr>
                <w:ilvl w:val="0"/>
                <w:numId w:val="97"/>
              </w:numPr>
              <w:tabs>
                <w:tab w:val="left" w:pos="360"/>
              </w:tabs>
              <w:spacing w:line="276" w:lineRule="auto"/>
              <w:ind w:left="360"/>
            </w:pPr>
            <w:r w:rsidRPr="00A37801">
              <w:t>číst dvojslabičná slova s otevřenou slabikou</w:t>
            </w:r>
            <w:r w:rsidR="00EC602D" w:rsidRPr="00A37801">
              <w:t xml:space="preserve"> (maso)</w:t>
            </w:r>
          </w:p>
          <w:p w:rsidR="0051028A" w:rsidRPr="00A37801" w:rsidRDefault="0051028A" w:rsidP="00AA3F9B">
            <w:pPr>
              <w:numPr>
                <w:ilvl w:val="0"/>
                <w:numId w:val="97"/>
              </w:numPr>
              <w:tabs>
                <w:tab w:val="left" w:pos="360"/>
              </w:tabs>
              <w:spacing w:line="276" w:lineRule="auto"/>
              <w:ind w:left="360"/>
            </w:pPr>
            <w:r w:rsidRPr="00A37801">
              <w:t>číst víceslabičná slova s otevřenou slabikou na konci</w:t>
            </w:r>
            <w:r w:rsidR="00EC602D" w:rsidRPr="00A37801">
              <w:t xml:space="preserve"> (sešity</w:t>
            </w:r>
            <w:r w:rsidR="00260E94" w:rsidRPr="00A37801">
              <w:t>, noviny</w:t>
            </w:r>
            <w:r w:rsidR="00EC602D" w:rsidRPr="00A37801">
              <w:t>)</w:t>
            </w:r>
          </w:p>
          <w:p w:rsidR="0051028A" w:rsidRPr="00A37801" w:rsidRDefault="0051028A" w:rsidP="00AA3F9B">
            <w:pPr>
              <w:numPr>
                <w:ilvl w:val="0"/>
                <w:numId w:val="97"/>
              </w:numPr>
              <w:tabs>
                <w:tab w:val="left" w:pos="360"/>
              </w:tabs>
              <w:spacing w:line="276" w:lineRule="auto"/>
              <w:ind w:left="360"/>
            </w:pPr>
            <w:r w:rsidRPr="00A37801">
              <w:t>mít zautomatizováno čtení jednoslabičných slov</w:t>
            </w:r>
            <w:r w:rsidR="00EC602D" w:rsidRPr="00A37801">
              <w:t xml:space="preserve"> (les, pes)</w:t>
            </w:r>
          </w:p>
          <w:p w:rsidR="0051028A" w:rsidRPr="00A37801" w:rsidRDefault="0005364E" w:rsidP="00AA3F9B">
            <w:pPr>
              <w:numPr>
                <w:ilvl w:val="0"/>
                <w:numId w:val="97"/>
              </w:numPr>
              <w:tabs>
                <w:tab w:val="left" w:pos="360"/>
              </w:tabs>
              <w:spacing w:line="276" w:lineRule="auto"/>
              <w:ind w:left="360"/>
            </w:pPr>
            <w:r w:rsidRPr="00A37801">
              <w:t>číst zavřené slabiky a dvoj</w:t>
            </w:r>
            <w:r w:rsidR="0051028A" w:rsidRPr="00A37801">
              <w:t>slabičná slova se zavřenou slabikou na konci</w:t>
            </w:r>
            <w:r w:rsidR="00EC602D" w:rsidRPr="00A37801">
              <w:t xml:space="preserve"> (písek, úkol)</w:t>
            </w:r>
          </w:p>
          <w:p w:rsidR="0051028A" w:rsidRPr="00A37801" w:rsidRDefault="0051028A" w:rsidP="00AA3F9B">
            <w:pPr>
              <w:numPr>
                <w:ilvl w:val="0"/>
                <w:numId w:val="97"/>
              </w:numPr>
              <w:tabs>
                <w:tab w:val="left" w:pos="360"/>
              </w:tabs>
              <w:spacing w:line="276" w:lineRule="auto"/>
              <w:ind w:left="360"/>
            </w:pPr>
            <w:r w:rsidRPr="00A37801">
              <w:t>číst jednoduché věty</w:t>
            </w:r>
          </w:p>
          <w:p w:rsidR="0051028A" w:rsidRPr="00A37801" w:rsidRDefault="0051028A" w:rsidP="00AA3F9B">
            <w:pPr>
              <w:numPr>
                <w:ilvl w:val="0"/>
                <w:numId w:val="97"/>
              </w:numPr>
              <w:tabs>
                <w:tab w:val="left" w:pos="360"/>
              </w:tabs>
              <w:spacing w:line="276" w:lineRule="auto"/>
              <w:ind w:left="360"/>
            </w:pPr>
            <w:r w:rsidRPr="00A37801">
              <w:t>číst krátký souvislý text</w:t>
            </w:r>
          </w:p>
          <w:p w:rsidR="0051028A" w:rsidRPr="00A37801" w:rsidRDefault="0051028A" w:rsidP="00AA3F9B">
            <w:pPr>
              <w:numPr>
                <w:ilvl w:val="0"/>
                <w:numId w:val="97"/>
              </w:numPr>
              <w:tabs>
                <w:tab w:val="left" w:pos="360"/>
              </w:tabs>
              <w:spacing w:line="276" w:lineRule="auto"/>
              <w:ind w:left="360"/>
            </w:pPr>
            <w:r w:rsidRPr="00A37801">
              <w:t>zvládat základní k</w:t>
            </w:r>
            <w:r w:rsidR="005C058F" w:rsidRPr="00A37801">
              <w:t>omunikační pravidla (zahájení a </w:t>
            </w:r>
            <w:r w:rsidRPr="00A37801">
              <w:t>ukončení rozhovoru)</w:t>
            </w:r>
          </w:p>
          <w:p w:rsidR="00260E94" w:rsidRPr="00A37801" w:rsidRDefault="0051028A" w:rsidP="00AA3F9B">
            <w:pPr>
              <w:numPr>
                <w:ilvl w:val="0"/>
                <w:numId w:val="97"/>
              </w:numPr>
              <w:tabs>
                <w:tab w:val="left" w:pos="360"/>
              </w:tabs>
              <w:spacing w:line="276" w:lineRule="auto"/>
              <w:ind w:left="360"/>
            </w:pPr>
            <w:r w:rsidRPr="00A37801">
              <w:t xml:space="preserve">zvládat </w:t>
            </w:r>
            <w:r w:rsidR="0005364E" w:rsidRPr="00A37801">
              <w:t xml:space="preserve">základní formy společenského </w:t>
            </w:r>
            <w:r w:rsidRPr="00A37801">
              <w:t>styku (prosba, poděkování, omluva, blahopřání</w:t>
            </w:r>
            <w:r w:rsidR="00260E94" w:rsidRPr="00A37801">
              <w:t>)</w:t>
            </w:r>
          </w:p>
          <w:p w:rsidR="00260E94" w:rsidRPr="00A37801" w:rsidRDefault="00260E94" w:rsidP="00AA3F9B">
            <w:pPr>
              <w:numPr>
                <w:ilvl w:val="0"/>
                <w:numId w:val="97"/>
              </w:numPr>
              <w:tabs>
                <w:tab w:val="left" w:pos="360"/>
              </w:tabs>
              <w:spacing w:line="276" w:lineRule="auto"/>
              <w:ind w:left="360"/>
            </w:pPr>
            <w:r w:rsidRPr="00A37801">
              <w:t>odpovídat na otázky celou větou</w:t>
            </w:r>
          </w:p>
          <w:p w:rsidR="0005364E" w:rsidRPr="00A37801" w:rsidRDefault="00260E94" w:rsidP="00AA3F9B">
            <w:pPr>
              <w:numPr>
                <w:ilvl w:val="0"/>
                <w:numId w:val="97"/>
              </w:numPr>
              <w:tabs>
                <w:tab w:val="left" w:pos="360"/>
              </w:tabs>
              <w:spacing w:line="276" w:lineRule="auto"/>
              <w:ind w:left="360"/>
            </w:pPr>
            <w:r w:rsidRPr="00A37801">
              <w:t>umět seřadit ilustrace podle dějové posloupnosti</w:t>
            </w:r>
          </w:p>
        </w:tc>
        <w:tc>
          <w:tcPr>
            <w:tcW w:w="5087" w:type="dxa"/>
            <w:tcBorders>
              <w:top w:val="nil"/>
              <w:left w:val="single" w:sz="4" w:space="0" w:color="auto"/>
              <w:bottom w:val="single" w:sz="4" w:space="0" w:color="auto"/>
              <w:right w:val="single" w:sz="4" w:space="0" w:color="auto"/>
            </w:tcBorders>
          </w:tcPr>
          <w:p w:rsidR="0051028A" w:rsidRPr="00A37801" w:rsidRDefault="00EC602D" w:rsidP="00A64888">
            <w:pPr>
              <w:spacing w:line="276" w:lineRule="auto"/>
            </w:pPr>
            <w:r w:rsidRPr="00A37801">
              <w:t>N, Š, D, Z, K, B, C, R</w:t>
            </w:r>
            <w:r w:rsidR="00C53419" w:rsidRPr="00A37801">
              <w:t>, Č, H, Ou</w:t>
            </w:r>
            <w:r w:rsidRPr="00A37801">
              <w:t>, Ž, F, G, Ř, CH</w:t>
            </w:r>
          </w:p>
          <w:p w:rsidR="00EC602D" w:rsidRPr="00A37801" w:rsidRDefault="00EC602D" w:rsidP="00A64888">
            <w:pPr>
              <w:spacing w:line="276" w:lineRule="auto"/>
            </w:pPr>
          </w:p>
        </w:tc>
        <w:tc>
          <w:tcPr>
            <w:tcW w:w="5476" w:type="dxa"/>
            <w:tcBorders>
              <w:top w:val="nil"/>
              <w:left w:val="single" w:sz="4" w:space="0" w:color="auto"/>
              <w:bottom w:val="single" w:sz="4" w:space="0" w:color="auto"/>
              <w:right w:val="thickThinSmallGap" w:sz="18" w:space="0" w:color="auto"/>
            </w:tcBorders>
          </w:tcPr>
          <w:p w:rsidR="0051028A" w:rsidRPr="00A37801" w:rsidRDefault="005C058F" w:rsidP="00A64888">
            <w:pPr>
              <w:spacing w:line="276" w:lineRule="auto"/>
              <w:jc w:val="both"/>
            </w:pPr>
            <w:r w:rsidRPr="00A37801">
              <w:t>MkV – V</w:t>
            </w:r>
            <w:r w:rsidR="00CF1301" w:rsidRPr="00A37801">
              <w:t>šichni jsme kamarádi bez rozdílu</w:t>
            </w:r>
          </w:p>
          <w:p w:rsidR="00F41CE0" w:rsidRPr="00A37801" w:rsidRDefault="00F41CE0" w:rsidP="00F41CE0">
            <w:pPr>
              <w:spacing w:line="276" w:lineRule="auto"/>
              <w:rPr>
                <w:sz w:val="23"/>
                <w:szCs w:val="23"/>
              </w:rPr>
            </w:pPr>
            <w:r w:rsidRPr="00A37801">
              <w:rPr>
                <w:sz w:val="23"/>
                <w:szCs w:val="23"/>
              </w:rPr>
              <w:t>MeV – Učíme se komunikovat s okolním světem</w:t>
            </w:r>
          </w:p>
          <w:p w:rsidR="00F41CE0" w:rsidRPr="00A37801" w:rsidRDefault="00F41CE0" w:rsidP="00A64888">
            <w:pPr>
              <w:spacing w:line="276" w:lineRule="auto"/>
              <w:jc w:val="both"/>
            </w:pPr>
          </w:p>
          <w:p w:rsidR="00F41CE0" w:rsidRPr="00A37801" w:rsidRDefault="00F41CE0" w:rsidP="00F41CE0">
            <w:pPr>
              <w:spacing w:line="276" w:lineRule="auto"/>
              <w:jc w:val="both"/>
            </w:pPr>
            <w:r w:rsidRPr="00A37801">
              <w:t>D</w:t>
            </w:r>
            <w:r w:rsidR="008A58F9">
              <w:t>r</w:t>
            </w:r>
            <w:r w:rsidRPr="00A37801">
              <w:t>v – dramatizace textu</w:t>
            </w:r>
          </w:p>
          <w:p w:rsidR="00F41CE0" w:rsidRPr="00A37801" w:rsidRDefault="00F41CE0" w:rsidP="00F41CE0">
            <w:pPr>
              <w:spacing w:line="276" w:lineRule="auto"/>
              <w:jc w:val="both"/>
            </w:pPr>
            <w:r w:rsidRPr="00A37801">
              <w:t>Hv – jednoduché písně k dané dramatizaci</w:t>
            </w: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p>
          <w:p w:rsidR="00F41CE0" w:rsidRPr="00A37801" w:rsidRDefault="00F41CE0" w:rsidP="00F41CE0">
            <w:pPr>
              <w:spacing w:line="276" w:lineRule="auto"/>
              <w:jc w:val="both"/>
            </w:pPr>
            <w:r w:rsidRPr="00A37801">
              <w:rPr>
                <w:sz w:val="23"/>
                <w:szCs w:val="23"/>
              </w:rPr>
              <w:t>Prv – zásady slušného chování (oslovení, pozdravy, poděkování a prosba)</w:t>
            </w:r>
          </w:p>
          <w:p w:rsidR="00F41CE0" w:rsidRPr="00A37801" w:rsidRDefault="00F41CE0" w:rsidP="00F41CE0">
            <w:pPr>
              <w:spacing w:line="276" w:lineRule="auto"/>
              <w:jc w:val="both"/>
            </w:pPr>
            <w:r w:rsidRPr="00A37801">
              <w:t>Vv – kresba, malba</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tabs>
                <w:tab w:val="left" w:pos="360"/>
              </w:tabs>
              <w:spacing w:line="276" w:lineRule="auto"/>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tabs>
                <w:tab w:val="left" w:pos="1139"/>
              </w:tabs>
              <w:spacing w:line="276" w:lineRule="auto"/>
              <w:rPr>
                <w:b/>
                <w:bCs/>
                <w:u w:val="single"/>
              </w:rPr>
            </w:pPr>
            <w:r w:rsidRPr="00A37801">
              <w:rPr>
                <w:b/>
                <w:bCs/>
                <w:u w:val="single"/>
              </w:rPr>
              <w:t>Psaní</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2835"/>
              <w:jc w:val="both"/>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7"/>
              </w:numPr>
              <w:tabs>
                <w:tab w:val="left" w:pos="360"/>
              </w:tabs>
              <w:spacing w:line="276" w:lineRule="auto"/>
              <w:ind w:left="360"/>
            </w:pPr>
            <w:r w:rsidRPr="00A37801">
              <w:t>ovládat psané tvary probraných písmen</w:t>
            </w:r>
          </w:p>
          <w:p w:rsidR="0051028A" w:rsidRPr="00A37801" w:rsidRDefault="0051028A" w:rsidP="00AA3F9B">
            <w:pPr>
              <w:numPr>
                <w:ilvl w:val="0"/>
                <w:numId w:val="97"/>
              </w:numPr>
              <w:tabs>
                <w:tab w:val="left" w:pos="360"/>
              </w:tabs>
              <w:spacing w:line="276" w:lineRule="auto"/>
              <w:ind w:left="360"/>
            </w:pPr>
            <w:r w:rsidRPr="00A37801">
              <w:t>umět naps</w:t>
            </w:r>
            <w:r w:rsidR="0005364E" w:rsidRPr="00A37801">
              <w:t>at slabiky s probranými písmeny</w:t>
            </w:r>
          </w:p>
          <w:p w:rsidR="0051028A" w:rsidRPr="00A37801" w:rsidRDefault="0051028A" w:rsidP="00AA3F9B">
            <w:pPr>
              <w:numPr>
                <w:ilvl w:val="0"/>
                <w:numId w:val="97"/>
              </w:numPr>
              <w:tabs>
                <w:tab w:val="left" w:pos="360"/>
              </w:tabs>
              <w:spacing w:line="276" w:lineRule="auto"/>
              <w:ind w:left="360"/>
            </w:pPr>
            <w:r w:rsidRPr="00A37801">
              <w:t>zvládat správné pořadí písmen</w:t>
            </w:r>
          </w:p>
          <w:p w:rsidR="00EC602D" w:rsidRPr="00A37801" w:rsidRDefault="0051028A" w:rsidP="00AA3F9B">
            <w:pPr>
              <w:numPr>
                <w:ilvl w:val="0"/>
                <w:numId w:val="97"/>
              </w:numPr>
              <w:tabs>
                <w:tab w:val="left" w:pos="360"/>
              </w:tabs>
              <w:spacing w:line="276" w:lineRule="auto"/>
              <w:ind w:left="360"/>
            </w:pPr>
            <w:r w:rsidRPr="00A37801">
              <w:t>zvládat přepis a opis slabik a slov</w:t>
            </w:r>
          </w:p>
        </w:tc>
        <w:tc>
          <w:tcPr>
            <w:tcW w:w="5087" w:type="dxa"/>
            <w:tcBorders>
              <w:top w:val="nil"/>
              <w:left w:val="single" w:sz="4" w:space="0" w:color="auto"/>
              <w:bottom w:val="single" w:sz="4" w:space="0" w:color="auto"/>
              <w:right w:val="single" w:sz="4" w:space="0" w:color="auto"/>
            </w:tcBorders>
          </w:tcPr>
          <w:p w:rsidR="00260E94" w:rsidRPr="00A37801" w:rsidRDefault="00260E94" w:rsidP="00A64888">
            <w:pPr>
              <w:spacing w:line="276" w:lineRule="auto"/>
            </w:pPr>
            <w:r w:rsidRPr="00A37801">
              <w:t>p, N, V, š, d, Z, m, k, b, A, c, r, o, C, č, h, Č, ž, ou, U, Ž, Ou, f, g, ř, ch, Ch</w:t>
            </w:r>
          </w:p>
          <w:p w:rsidR="00260E94" w:rsidRPr="00A37801" w:rsidRDefault="00260E94" w:rsidP="00A64888">
            <w:pPr>
              <w:spacing w:line="276" w:lineRule="auto"/>
            </w:pPr>
          </w:p>
        </w:tc>
        <w:tc>
          <w:tcPr>
            <w:tcW w:w="5476" w:type="dxa"/>
            <w:tcBorders>
              <w:top w:val="nil"/>
              <w:left w:val="single" w:sz="4" w:space="0" w:color="auto"/>
              <w:bottom w:val="single" w:sz="4" w:space="0" w:color="auto"/>
              <w:right w:val="thickThinSmallGap" w:sz="18" w:space="0" w:color="auto"/>
            </w:tcBorders>
          </w:tcPr>
          <w:p w:rsidR="0051028A" w:rsidRPr="00A37801" w:rsidRDefault="00F41CE0" w:rsidP="00F41CE0">
            <w:pPr>
              <w:spacing w:line="276" w:lineRule="auto"/>
              <w:jc w:val="both"/>
            </w:pPr>
            <w:r w:rsidRPr="00A37801">
              <w:t>Vv – tvary písmen, kresba</w:t>
            </w:r>
          </w:p>
        </w:tc>
      </w:tr>
    </w:tbl>
    <w:p w:rsidR="005C058F" w:rsidRPr="00A37801" w:rsidRDefault="005C058F"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tabs>
                <w:tab w:val="left" w:pos="1155"/>
              </w:tabs>
              <w:spacing w:line="276" w:lineRule="auto"/>
              <w:rPr>
                <w:b/>
                <w:bCs/>
                <w:u w:val="single"/>
              </w:rPr>
            </w:pPr>
            <w:r w:rsidRPr="00A37801">
              <w:rPr>
                <w:b/>
                <w:bCs/>
                <w:u w:val="single"/>
              </w:rPr>
              <w:t>Jazyková výchov</w:t>
            </w:r>
            <w:r w:rsidR="006D50AC" w:rsidRPr="00A37801">
              <w:rPr>
                <w:b/>
                <w:bCs/>
                <w:u w:val="single"/>
              </w:rPr>
              <w:t>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2835"/>
              <w:jc w:val="both"/>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7"/>
              </w:numPr>
              <w:tabs>
                <w:tab w:val="num" w:pos="360"/>
              </w:tabs>
              <w:spacing w:line="276" w:lineRule="auto"/>
              <w:ind w:left="360"/>
            </w:pPr>
            <w:r w:rsidRPr="00A37801">
              <w:t>zřetelně vyslovovat samohlásky a souhlásky</w:t>
            </w:r>
          </w:p>
          <w:p w:rsidR="0051028A" w:rsidRPr="00A37801" w:rsidRDefault="00260E94" w:rsidP="00AA3F9B">
            <w:pPr>
              <w:numPr>
                <w:ilvl w:val="0"/>
                <w:numId w:val="97"/>
              </w:numPr>
              <w:tabs>
                <w:tab w:val="num" w:pos="360"/>
              </w:tabs>
              <w:spacing w:line="276" w:lineRule="auto"/>
              <w:ind w:left="360"/>
            </w:pPr>
            <w:r w:rsidRPr="00A37801">
              <w:t>určit polohu a délku samohlásky</w:t>
            </w:r>
          </w:p>
          <w:p w:rsidR="0051028A" w:rsidRPr="00A37801" w:rsidRDefault="0051028A" w:rsidP="00AA3F9B">
            <w:pPr>
              <w:numPr>
                <w:ilvl w:val="0"/>
                <w:numId w:val="97"/>
              </w:numPr>
              <w:tabs>
                <w:tab w:val="num" w:pos="360"/>
              </w:tabs>
              <w:spacing w:line="276" w:lineRule="auto"/>
              <w:ind w:left="360"/>
            </w:pPr>
            <w:r w:rsidRPr="00A37801">
              <w:t>ovládat probrané hlásky</w:t>
            </w:r>
          </w:p>
          <w:p w:rsidR="0051028A" w:rsidRPr="00A37801" w:rsidRDefault="0051028A" w:rsidP="00AA3F9B">
            <w:pPr>
              <w:numPr>
                <w:ilvl w:val="0"/>
                <w:numId w:val="97"/>
              </w:numPr>
              <w:tabs>
                <w:tab w:val="clear" w:pos="3195"/>
                <w:tab w:val="num" w:pos="360"/>
                <w:tab w:val="left" w:pos="3600"/>
              </w:tabs>
              <w:spacing w:line="276" w:lineRule="auto"/>
              <w:ind w:left="360"/>
            </w:pPr>
            <w:r w:rsidRPr="00A37801">
              <w:t>tvořit slabiky</w:t>
            </w:r>
          </w:p>
        </w:tc>
        <w:tc>
          <w:tcPr>
            <w:tcW w:w="5087" w:type="dxa"/>
            <w:tcBorders>
              <w:top w:val="nil"/>
              <w:left w:val="single" w:sz="4" w:space="0" w:color="auto"/>
              <w:bottom w:val="single" w:sz="4" w:space="0" w:color="auto"/>
              <w:right w:val="single" w:sz="4" w:space="0" w:color="auto"/>
            </w:tcBorders>
          </w:tcPr>
          <w:p w:rsidR="0051028A" w:rsidRPr="00A37801" w:rsidRDefault="00260E94" w:rsidP="00A64888">
            <w:pPr>
              <w:spacing w:line="276" w:lineRule="auto"/>
            </w:pPr>
            <w:r w:rsidRPr="00A37801">
              <w:t>Říkanky k vyvození nové hlásky a nového písmene</w:t>
            </w:r>
          </w:p>
        </w:tc>
        <w:tc>
          <w:tcPr>
            <w:tcW w:w="5476" w:type="dxa"/>
            <w:tcBorders>
              <w:top w:val="nil"/>
              <w:left w:val="single" w:sz="4" w:space="0" w:color="auto"/>
              <w:bottom w:val="single" w:sz="4" w:space="0" w:color="auto"/>
              <w:right w:val="thickThinSmallGap" w:sz="18" w:space="0" w:color="auto"/>
            </w:tcBorders>
          </w:tcPr>
          <w:p w:rsidR="0051028A" w:rsidRPr="00A37801" w:rsidRDefault="00F41CE0" w:rsidP="00F41CE0">
            <w:pPr>
              <w:spacing w:line="276" w:lineRule="auto"/>
              <w:jc w:val="both"/>
            </w:pPr>
            <w:r w:rsidRPr="00A37801">
              <w:t xml:space="preserve">Řv – říkanky </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2835"/>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pStyle w:val="xl34"/>
              <w:pBdr>
                <w:left w:val="none" w:sz="0" w:space="0" w:color="auto"/>
              </w:pBdr>
              <w:tabs>
                <w:tab w:val="left" w:pos="1725"/>
              </w:tabs>
              <w:spacing w:before="0" w:beforeAutospacing="0" w:after="0" w:afterAutospacing="0" w:line="276" w:lineRule="auto"/>
              <w:rPr>
                <w:rFonts w:ascii="Times New Roman" w:hAnsi="Times New Roman" w:cs="Times New Roman"/>
                <w:u w:val="single"/>
              </w:rPr>
            </w:pPr>
            <w:r w:rsidRPr="00A37801">
              <w:rPr>
                <w:rFonts w:ascii="Times New Roman" w:hAnsi="Times New Roman" w:cs="Times New Roman"/>
                <w:u w:val="single"/>
              </w:rPr>
              <w:t>Literární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2835"/>
              <w:jc w:val="both"/>
            </w:pPr>
          </w:p>
        </w:tc>
      </w:tr>
      <w:tr w:rsidR="0051028A" w:rsidRPr="00A37801">
        <w:tc>
          <w:tcPr>
            <w:tcW w:w="5281" w:type="dxa"/>
            <w:tcBorders>
              <w:top w:val="nil"/>
              <w:left w:val="thinThickSmallGap" w:sz="18" w:space="0" w:color="auto"/>
              <w:bottom w:val="thickThinSmallGap" w:sz="18" w:space="0" w:color="auto"/>
              <w:right w:val="single" w:sz="4" w:space="0" w:color="auto"/>
            </w:tcBorders>
          </w:tcPr>
          <w:p w:rsidR="0051028A" w:rsidRPr="00A37801" w:rsidRDefault="0051028A" w:rsidP="00AA3F9B">
            <w:pPr>
              <w:numPr>
                <w:ilvl w:val="0"/>
                <w:numId w:val="97"/>
              </w:numPr>
              <w:tabs>
                <w:tab w:val="num" w:pos="360"/>
              </w:tabs>
              <w:spacing w:line="276" w:lineRule="auto"/>
              <w:ind w:left="360"/>
            </w:pPr>
            <w:r w:rsidRPr="00A37801">
              <w:t>umět pozorně poslouchat text</w:t>
            </w:r>
          </w:p>
          <w:p w:rsidR="0051028A" w:rsidRPr="00A37801" w:rsidRDefault="0051028A" w:rsidP="00AA3F9B">
            <w:pPr>
              <w:numPr>
                <w:ilvl w:val="0"/>
                <w:numId w:val="97"/>
              </w:numPr>
              <w:tabs>
                <w:tab w:val="num" w:pos="360"/>
              </w:tabs>
              <w:spacing w:line="276" w:lineRule="auto"/>
              <w:ind w:left="360"/>
            </w:pPr>
            <w:r w:rsidRPr="00A37801">
              <w:t>odpovídat na dané otázky k danému textu</w:t>
            </w:r>
          </w:p>
          <w:p w:rsidR="0051028A" w:rsidRPr="00A37801" w:rsidRDefault="0051028A" w:rsidP="00AA3F9B">
            <w:pPr>
              <w:numPr>
                <w:ilvl w:val="0"/>
                <w:numId w:val="97"/>
              </w:numPr>
              <w:tabs>
                <w:tab w:val="num" w:pos="360"/>
              </w:tabs>
              <w:spacing w:line="276" w:lineRule="auto"/>
              <w:ind w:left="360"/>
            </w:pPr>
            <w:r w:rsidRPr="00A37801">
              <w:t>seřadit ilustr</w:t>
            </w:r>
            <w:r w:rsidR="0005364E" w:rsidRPr="00A37801">
              <w:t>ace podle dějové posloupnosti a </w:t>
            </w:r>
            <w:r w:rsidRPr="00A37801">
              <w:t xml:space="preserve">umět </w:t>
            </w:r>
            <w:r w:rsidR="0005364E" w:rsidRPr="00A37801">
              <w:t xml:space="preserve">podle nich </w:t>
            </w:r>
            <w:r w:rsidRPr="00A37801">
              <w:t>vyprávět příběh</w:t>
            </w:r>
          </w:p>
          <w:p w:rsidR="0051028A" w:rsidRPr="00A37801" w:rsidRDefault="0051028A" w:rsidP="00AA3F9B">
            <w:pPr>
              <w:numPr>
                <w:ilvl w:val="0"/>
                <w:numId w:val="97"/>
              </w:numPr>
              <w:tabs>
                <w:tab w:val="num" w:pos="360"/>
              </w:tabs>
              <w:spacing w:line="276" w:lineRule="auto"/>
              <w:ind w:left="360"/>
            </w:pPr>
            <w:r w:rsidRPr="00A37801">
              <w:t>umět přednést jednoduchý text</w:t>
            </w:r>
          </w:p>
          <w:p w:rsidR="0051028A" w:rsidRPr="00A37801" w:rsidRDefault="0051028A" w:rsidP="00AA3F9B">
            <w:pPr>
              <w:numPr>
                <w:ilvl w:val="0"/>
                <w:numId w:val="97"/>
              </w:numPr>
              <w:tabs>
                <w:tab w:val="num" w:pos="360"/>
              </w:tabs>
              <w:spacing w:line="276" w:lineRule="auto"/>
              <w:ind w:left="360"/>
            </w:pPr>
            <w:r w:rsidRPr="00A37801">
              <w:t>zajímat se o knihy přiměřeně jeho věku</w:t>
            </w:r>
          </w:p>
          <w:p w:rsidR="0051028A" w:rsidRPr="00A37801" w:rsidRDefault="0051028A" w:rsidP="00AA3F9B">
            <w:pPr>
              <w:numPr>
                <w:ilvl w:val="0"/>
                <w:numId w:val="97"/>
              </w:numPr>
              <w:tabs>
                <w:tab w:val="num" w:pos="360"/>
              </w:tabs>
              <w:spacing w:line="276" w:lineRule="auto"/>
              <w:ind w:left="360"/>
            </w:pPr>
            <w:r w:rsidRPr="00A37801">
              <w:t>zhlédnout pozorně a se zájmem divadelní nebo filmové představení</w:t>
            </w:r>
          </w:p>
          <w:p w:rsidR="0051028A" w:rsidRPr="00A37801" w:rsidRDefault="0051028A" w:rsidP="00AA3F9B">
            <w:pPr>
              <w:numPr>
                <w:ilvl w:val="0"/>
                <w:numId w:val="97"/>
              </w:numPr>
              <w:tabs>
                <w:tab w:val="num" w:pos="360"/>
              </w:tabs>
              <w:spacing w:line="276" w:lineRule="auto"/>
              <w:ind w:left="360"/>
            </w:pPr>
            <w:r w:rsidRPr="00A37801">
              <w:t>umět o svých zážitcích z filmu i divadla</w:t>
            </w:r>
            <w:r w:rsidR="0005364E" w:rsidRPr="00A37801">
              <w:t xml:space="preserve"> </w:t>
            </w:r>
            <w:r w:rsidRPr="00A37801">
              <w:t>vyprávět s pomocí učitele</w:t>
            </w:r>
          </w:p>
        </w:tc>
        <w:tc>
          <w:tcPr>
            <w:tcW w:w="5087" w:type="dxa"/>
            <w:tcBorders>
              <w:top w:val="nil"/>
              <w:left w:val="single" w:sz="4" w:space="0" w:color="auto"/>
              <w:bottom w:val="thickThinSmallGap" w:sz="18" w:space="0" w:color="auto"/>
              <w:right w:val="single" w:sz="4" w:space="0" w:color="auto"/>
            </w:tcBorders>
          </w:tcPr>
          <w:p w:rsidR="00260E94" w:rsidRPr="00A37801" w:rsidRDefault="00260E94" w:rsidP="00A64888">
            <w:pPr>
              <w:spacing w:line="276" w:lineRule="auto"/>
              <w:ind w:left="180" w:hanging="180"/>
            </w:pPr>
            <w:r w:rsidRPr="00A37801">
              <w:t>Čtení a poslech pohádek a jejich dramatizace</w:t>
            </w:r>
          </w:p>
        </w:tc>
        <w:tc>
          <w:tcPr>
            <w:tcW w:w="5476" w:type="dxa"/>
            <w:tcBorders>
              <w:top w:val="nil"/>
              <w:left w:val="single" w:sz="4" w:space="0" w:color="auto"/>
              <w:bottom w:val="thickThinSmallGap" w:sz="18" w:space="0" w:color="auto"/>
              <w:right w:val="thickThinSmallGap" w:sz="18" w:space="0" w:color="auto"/>
            </w:tcBorders>
          </w:tcPr>
          <w:p w:rsidR="0051028A" w:rsidRPr="00A37801" w:rsidRDefault="00260E94" w:rsidP="00A64888">
            <w:pPr>
              <w:spacing w:line="276" w:lineRule="auto"/>
              <w:ind w:left="180" w:hanging="180"/>
              <w:jc w:val="both"/>
            </w:pPr>
            <w:r w:rsidRPr="00A37801">
              <w:t>Pohádky</w:t>
            </w:r>
          </w:p>
          <w:p w:rsidR="00260E94" w:rsidRPr="00A37801" w:rsidRDefault="009C65B1" w:rsidP="00AA3F9B">
            <w:pPr>
              <w:numPr>
                <w:ilvl w:val="0"/>
                <w:numId w:val="97"/>
              </w:numPr>
              <w:tabs>
                <w:tab w:val="clear" w:pos="3195"/>
                <w:tab w:val="num" w:pos="405"/>
              </w:tabs>
              <w:spacing w:line="276" w:lineRule="auto"/>
              <w:ind w:left="405"/>
              <w:jc w:val="both"/>
            </w:pPr>
            <w:r w:rsidRPr="00A37801">
              <w:t>O kohoutkovi a slepičce</w:t>
            </w:r>
          </w:p>
          <w:p w:rsidR="009C65B1" w:rsidRPr="00A37801" w:rsidRDefault="009C65B1" w:rsidP="00AA3F9B">
            <w:pPr>
              <w:numPr>
                <w:ilvl w:val="0"/>
                <w:numId w:val="97"/>
              </w:numPr>
              <w:tabs>
                <w:tab w:val="clear" w:pos="3195"/>
                <w:tab w:val="num" w:pos="405"/>
              </w:tabs>
              <w:spacing w:line="276" w:lineRule="auto"/>
              <w:ind w:left="405"/>
              <w:jc w:val="both"/>
            </w:pPr>
            <w:r w:rsidRPr="00A37801">
              <w:t>Hrnečku vař</w:t>
            </w:r>
          </w:p>
          <w:p w:rsidR="009C65B1" w:rsidRPr="00A37801" w:rsidRDefault="009C65B1" w:rsidP="00AA3F9B">
            <w:pPr>
              <w:numPr>
                <w:ilvl w:val="0"/>
                <w:numId w:val="97"/>
              </w:numPr>
              <w:tabs>
                <w:tab w:val="clear" w:pos="3195"/>
                <w:tab w:val="num" w:pos="405"/>
              </w:tabs>
              <w:spacing w:line="276" w:lineRule="auto"/>
              <w:ind w:left="405"/>
              <w:jc w:val="both"/>
            </w:pPr>
            <w:r w:rsidRPr="00A37801">
              <w:t>O perníkové chaloupce</w:t>
            </w:r>
          </w:p>
          <w:p w:rsidR="009C65B1" w:rsidRPr="00A37801" w:rsidRDefault="009C65B1" w:rsidP="00AA3F9B">
            <w:pPr>
              <w:numPr>
                <w:ilvl w:val="0"/>
                <w:numId w:val="97"/>
              </w:numPr>
              <w:tabs>
                <w:tab w:val="clear" w:pos="3195"/>
                <w:tab w:val="num" w:pos="405"/>
              </w:tabs>
              <w:spacing w:line="276" w:lineRule="auto"/>
              <w:ind w:left="405"/>
              <w:jc w:val="both"/>
            </w:pPr>
            <w:r w:rsidRPr="00A37801">
              <w:t>O červené Karkulce</w:t>
            </w:r>
          </w:p>
          <w:p w:rsidR="009C65B1" w:rsidRPr="00A37801" w:rsidRDefault="009C65B1" w:rsidP="00AA3F9B">
            <w:pPr>
              <w:numPr>
                <w:ilvl w:val="0"/>
                <w:numId w:val="97"/>
              </w:numPr>
              <w:tabs>
                <w:tab w:val="clear" w:pos="3195"/>
                <w:tab w:val="num" w:pos="405"/>
              </w:tabs>
              <w:spacing w:line="276" w:lineRule="auto"/>
              <w:ind w:left="405"/>
              <w:jc w:val="both"/>
            </w:pPr>
            <w:r w:rsidRPr="00A37801">
              <w:t>O veliké řepě</w:t>
            </w:r>
          </w:p>
          <w:p w:rsidR="009C65B1" w:rsidRPr="00A37801" w:rsidRDefault="009C65B1" w:rsidP="00AA3F9B">
            <w:pPr>
              <w:numPr>
                <w:ilvl w:val="0"/>
                <w:numId w:val="97"/>
              </w:numPr>
              <w:tabs>
                <w:tab w:val="clear" w:pos="3195"/>
                <w:tab w:val="num" w:pos="405"/>
              </w:tabs>
              <w:spacing w:line="276" w:lineRule="auto"/>
              <w:ind w:left="405"/>
              <w:jc w:val="both"/>
            </w:pPr>
            <w:r w:rsidRPr="00A37801">
              <w:t>O Smolíčkovi</w:t>
            </w:r>
          </w:p>
          <w:p w:rsidR="009C65B1" w:rsidRPr="00A37801" w:rsidRDefault="009C65B1" w:rsidP="00AA3F9B">
            <w:pPr>
              <w:numPr>
                <w:ilvl w:val="0"/>
                <w:numId w:val="97"/>
              </w:numPr>
              <w:tabs>
                <w:tab w:val="clear" w:pos="3195"/>
                <w:tab w:val="num" w:pos="405"/>
              </w:tabs>
              <w:spacing w:line="276" w:lineRule="auto"/>
              <w:ind w:left="405"/>
              <w:jc w:val="both"/>
            </w:pPr>
            <w:r w:rsidRPr="00A37801">
              <w:t>O Koblížkovi</w:t>
            </w:r>
          </w:p>
          <w:p w:rsidR="009C65B1" w:rsidRPr="00A37801" w:rsidRDefault="009C65B1" w:rsidP="00AA3F9B">
            <w:pPr>
              <w:numPr>
                <w:ilvl w:val="0"/>
                <w:numId w:val="97"/>
              </w:numPr>
              <w:tabs>
                <w:tab w:val="clear" w:pos="3195"/>
                <w:tab w:val="num" w:pos="405"/>
              </w:tabs>
              <w:spacing w:line="276" w:lineRule="auto"/>
              <w:ind w:left="405"/>
              <w:jc w:val="both"/>
            </w:pPr>
            <w:r w:rsidRPr="00A37801">
              <w:t>O kůzlátkách</w:t>
            </w:r>
          </w:p>
          <w:p w:rsidR="009C65B1" w:rsidRPr="00A37801" w:rsidRDefault="009C65B1" w:rsidP="00A64888">
            <w:pPr>
              <w:spacing w:line="276" w:lineRule="auto"/>
              <w:jc w:val="both"/>
            </w:pPr>
          </w:p>
          <w:p w:rsidR="009C65B1" w:rsidRPr="00A37801" w:rsidRDefault="009C65B1" w:rsidP="00A64888">
            <w:pPr>
              <w:spacing w:line="276" w:lineRule="auto"/>
              <w:jc w:val="both"/>
            </w:pPr>
            <w:r w:rsidRPr="00A37801">
              <w:t>Vv – malujeme pohádky</w:t>
            </w:r>
          </w:p>
          <w:p w:rsidR="009C65B1" w:rsidRPr="00A37801" w:rsidRDefault="009C65B1" w:rsidP="00A64888">
            <w:pPr>
              <w:spacing w:line="276" w:lineRule="auto"/>
              <w:jc w:val="both"/>
            </w:pPr>
            <w:r w:rsidRPr="00A37801">
              <w:t>Pv – vystřihujeme, modelujeme postavy z</w:t>
            </w:r>
            <w:r w:rsidR="00CF1301" w:rsidRPr="00A37801">
              <w:t> </w:t>
            </w:r>
            <w:r w:rsidRPr="00A37801">
              <w:t>pohádek</w:t>
            </w:r>
          </w:p>
          <w:p w:rsidR="00CF1301" w:rsidRPr="00A37801" w:rsidRDefault="005C058F" w:rsidP="00A64888">
            <w:pPr>
              <w:spacing w:line="276" w:lineRule="auto"/>
              <w:jc w:val="both"/>
            </w:pPr>
            <w:r w:rsidRPr="00A37801">
              <w:t>Me</w:t>
            </w:r>
            <w:r w:rsidR="00CF1301" w:rsidRPr="00A37801">
              <w:t xml:space="preserve">V – </w:t>
            </w:r>
            <w:r w:rsidRPr="00A37801">
              <w:t>U</w:t>
            </w:r>
            <w:r w:rsidR="00F76BB6" w:rsidRPr="00A37801">
              <w:t>číme se komunikovat s okolím světem</w:t>
            </w:r>
          </w:p>
        </w:tc>
      </w:tr>
    </w:tbl>
    <w:p w:rsidR="00A10728" w:rsidRPr="00A37801" w:rsidRDefault="00A10728" w:rsidP="00A64888">
      <w:pPr>
        <w:pStyle w:val="VP3"/>
        <w:spacing w:before="0" w:after="0" w:line="276" w:lineRule="auto"/>
        <w:rPr>
          <w:rFonts w:cs="Times New Roman"/>
        </w:rPr>
      </w:pPr>
      <w:bookmarkStart w:id="389" w:name="_Toc213036142"/>
      <w:bookmarkStart w:id="390" w:name="_Toc214348268"/>
      <w:bookmarkStart w:id="391" w:name="_Toc214349697"/>
    </w:p>
    <w:p w:rsidR="0051028A" w:rsidRPr="00A37801" w:rsidRDefault="005C058F" w:rsidP="00A64888">
      <w:pPr>
        <w:pStyle w:val="Nadpis3"/>
        <w:spacing w:line="276" w:lineRule="auto"/>
      </w:pPr>
      <w:bookmarkStart w:id="392" w:name="_Toc228719187"/>
      <w:bookmarkStart w:id="393" w:name="_Toc228720661"/>
      <w:r w:rsidRPr="00A37801">
        <w:br w:type="page"/>
      </w:r>
      <w:bookmarkStart w:id="394" w:name="_Toc229996811"/>
      <w:bookmarkStart w:id="395" w:name="_Toc229997681"/>
      <w:bookmarkStart w:id="396" w:name="_Toc231098295"/>
      <w:bookmarkStart w:id="397" w:name="_Toc231212237"/>
      <w:bookmarkStart w:id="398" w:name="_Toc259472727"/>
      <w:bookmarkStart w:id="399" w:name="_Toc271019619"/>
      <w:bookmarkStart w:id="400" w:name="_Toc271621518"/>
      <w:r w:rsidR="0051028A" w:rsidRPr="00A37801">
        <w:lastRenderedPageBreak/>
        <w:t>3. ročník</w:t>
      </w:r>
      <w:bookmarkEnd w:id="389"/>
      <w:bookmarkEnd w:id="390"/>
      <w:bookmarkEnd w:id="391"/>
      <w:bookmarkEnd w:id="392"/>
      <w:bookmarkEnd w:id="393"/>
      <w:bookmarkEnd w:id="394"/>
      <w:bookmarkEnd w:id="395"/>
      <w:bookmarkEnd w:id="396"/>
      <w:bookmarkEnd w:id="397"/>
      <w:bookmarkEnd w:id="398"/>
      <w:bookmarkEnd w:id="399"/>
      <w:bookmarkEnd w:id="40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rsidTr="0004450F">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pPr>
          </w:p>
        </w:tc>
      </w:tr>
      <w:tr w:rsidR="0051028A" w:rsidRPr="00A37801" w:rsidTr="00A10728">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nil"/>
              <w:left w:val="single" w:sz="4" w:space="0" w:color="auto"/>
              <w:bottom w:val="nil"/>
              <w:right w:val="single" w:sz="4" w:space="0" w:color="auto"/>
            </w:tcBorders>
          </w:tcPr>
          <w:p w:rsidR="006D50AC" w:rsidRPr="00A37801" w:rsidRDefault="0051028A" w:rsidP="00A64888">
            <w:pPr>
              <w:spacing w:line="276" w:lineRule="auto"/>
              <w:ind w:left="180" w:hanging="180"/>
              <w:rPr>
                <w:b/>
                <w:bCs/>
                <w:u w:val="single"/>
              </w:rPr>
            </w:pPr>
            <w:r w:rsidRPr="00A37801">
              <w:rPr>
                <w:b/>
                <w:bCs/>
                <w:u w:val="single"/>
              </w:rPr>
              <w:t>Komunikační a slohová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51028A" w:rsidRPr="00A37801" w:rsidTr="00A10728">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8"/>
              </w:numPr>
              <w:spacing w:line="276" w:lineRule="auto"/>
            </w:pPr>
            <w:r w:rsidRPr="00A37801">
              <w:t>zvládat čtení textu s porozuměním, používat</w:t>
            </w:r>
          </w:p>
          <w:p w:rsidR="0051028A" w:rsidRPr="00A37801" w:rsidRDefault="0051028A" w:rsidP="00A64888">
            <w:pPr>
              <w:spacing w:line="276" w:lineRule="auto"/>
              <w:ind w:left="540"/>
            </w:pPr>
            <w:r w:rsidRPr="00A37801">
              <w:t>správnou intonaci</w:t>
            </w:r>
          </w:p>
          <w:p w:rsidR="0051028A" w:rsidRPr="00A37801" w:rsidRDefault="0051028A" w:rsidP="00AA3F9B">
            <w:pPr>
              <w:numPr>
                <w:ilvl w:val="0"/>
                <w:numId w:val="98"/>
              </w:numPr>
              <w:spacing w:line="276" w:lineRule="auto"/>
            </w:pPr>
            <w:r w:rsidRPr="00A37801">
              <w:t>být schopen mluvit spisovným jazykem a</w:t>
            </w:r>
            <w:r w:rsidR="007D4735" w:rsidRPr="00A37801">
              <w:t> </w:t>
            </w:r>
            <w:r w:rsidRPr="00A37801">
              <w:t>používat správné výrazy k pojmenování</w:t>
            </w:r>
          </w:p>
          <w:p w:rsidR="0051028A" w:rsidRPr="00A37801" w:rsidRDefault="0051028A" w:rsidP="00AA3F9B">
            <w:pPr>
              <w:numPr>
                <w:ilvl w:val="0"/>
                <w:numId w:val="98"/>
              </w:numPr>
              <w:spacing w:line="276" w:lineRule="auto"/>
            </w:pPr>
            <w:r w:rsidRPr="00A37801">
              <w:t xml:space="preserve">dodržovat správnou výslovnost slabik </w:t>
            </w:r>
          </w:p>
          <w:p w:rsidR="0051028A" w:rsidRPr="00A37801" w:rsidRDefault="0051028A" w:rsidP="00AA3F9B">
            <w:pPr>
              <w:numPr>
                <w:ilvl w:val="0"/>
                <w:numId w:val="98"/>
              </w:numPr>
              <w:spacing w:line="276" w:lineRule="auto"/>
            </w:pPr>
            <w:r w:rsidRPr="00A37801">
              <w:t>při čtení zřetelně vyslovovat obsah čteného</w:t>
            </w:r>
          </w:p>
          <w:p w:rsidR="0051028A" w:rsidRPr="00A37801" w:rsidRDefault="0051028A" w:rsidP="00A64888">
            <w:pPr>
              <w:spacing w:line="276" w:lineRule="auto"/>
              <w:ind w:left="540"/>
            </w:pPr>
            <w:r w:rsidRPr="00A37801">
              <w:t>textu</w:t>
            </w:r>
          </w:p>
          <w:p w:rsidR="0051028A" w:rsidRPr="00A37801" w:rsidRDefault="0051028A" w:rsidP="00AA3F9B">
            <w:pPr>
              <w:numPr>
                <w:ilvl w:val="0"/>
                <w:numId w:val="98"/>
              </w:numPr>
              <w:spacing w:line="276" w:lineRule="auto"/>
            </w:pPr>
            <w:r w:rsidRPr="00A37801">
              <w:t>orientovat se v textu</w:t>
            </w:r>
          </w:p>
          <w:p w:rsidR="0051028A" w:rsidRPr="00A37801" w:rsidRDefault="0051028A" w:rsidP="00AA3F9B">
            <w:pPr>
              <w:numPr>
                <w:ilvl w:val="0"/>
                <w:numId w:val="98"/>
              </w:numPr>
              <w:spacing w:line="276" w:lineRule="auto"/>
            </w:pPr>
            <w:r w:rsidRPr="00A37801">
              <w:t>umět mluvit před kolektivem</w:t>
            </w:r>
          </w:p>
          <w:p w:rsidR="0051028A" w:rsidRPr="00A37801" w:rsidRDefault="0051028A" w:rsidP="00AA3F9B">
            <w:pPr>
              <w:numPr>
                <w:ilvl w:val="0"/>
                <w:numId w:val="98"/>
              </w:numPr>
              <w:spacing w:line="276" w:lineRule="auto"/>
            </w:pPr>
            <w:r w:rsidRPr="00A37801">
              <w:t>vyjádřit své pocity mimikou a gesty</w:t>
            </w:r>
          </w:p>
          <w:p w:rsidR="0051028A" w:rsidRPr="00A37801" w:rsidRDefault="0051028A" w:rsidP="00AA3F9B">
            <w:pPr>
              <w:numPr>
                <w:ilvl w:val="0"/>
                <w:numId w:val="98"/>
              </w:numPr>
              <w:spacing w:line="276" w:lineRule="auto"/>
            </w:pPr>
            <w:r w:rsidRPr="00A37801">
              <w:t>formulovat a tlumočit daná slova</w:t>
            </w:r>
          </w:p>
          <w:p w:rsidR="0051028A" w:rsidRPr="00A37801" w:rsidRDefault="0051028A" w:rsidP="00AA3F9B">
            <w:pPr>
              <w:numPr>
                <w:ilvl w:val="0"/>
                <w:numId w:val="98"/>
              </w:numPr>
              <w:spacing w:line="276" w:lineRule="auto"/>
            </w:pPr>
            <w:r w:rsidRPr="00A37801">
              <w:t>zdvořile vystupovat</w:t>
            </w: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pPr>
            <w:r w:rsidRPr="00A37801">
              <w:t xml:space="preserve">Prohlubování a ukončení výcviku čtení </w:t>
            </w:r>
          </w:p>
          <w:p w:rsidR="0051028A" w:rsidRPr="00A37801" w:rsidRDefault="0051028A" w:rsidP="00A64888">
            <w:pPr>
              <w:spacing w:line="276" w:lineRule="auto"/>
              <w:rPr>
                <w:b/>
              </w:rPr>
            </w:pPr>
            <w:r w:rsidRPr="00A37801">
              <w:t>Obohacení a zpřesňování slovní zásoby</w:t>
            </w:r>
          </w:p>
          <w:p w:rsidR="0051028A" w:rsidRPr="00A37801" w:rsidRDefault="0051028A" w:rsidP="00A64888">
            <w:pPr>
              <w:spacing w:line="276" w:lineRule="auto"/>
            </w:pPr>
            <w:r w:rsidRPr="00A37801">
              <w:t xml:space="preserve">Čtení – dě, tě, ně, bě, pě, </w:t>
            </w:r>
            <w:r w:rsidR="009C65B1" w:rsidRPr="00A37801">
              <w:t xml:space="preserve">ně, </w:t>
            </w:r>
            <w:r w:rsidRPr="00A37801">
              <w:t>mě, di, ti, ni, dy, ty, ny</w:t>
            </w:r>
          </w:p>
          <w:p w:rsidR="009C65B1" w:rsidRPr="00A37801" w:rsidRDefault="009C65B1" w:rsidP="00A64888">
            <w:pPr>
              <w:spacing w:line="276" w:lineRule="auto"/>
            </w:pPr>
            <w:r w:rsidRPr="00A37801">
              <w:t>Obohacování slovní zásoby a její následné zpřesňování</w:t>
            </w:r>
          </w:p>
          <w:p w:rsidR="00C63C3A" w:rsidRPr="00A37801" w:rsidRDefault="00C63C3A" w:rsidP="00A64888">
            <w:pPr>
              <w:spacing w:line="276" w:lineRule="auto"/>
            </w:pPr>
          </w:p>
          <w:p w:rsidR="00C63C3A" w:rsidRPr="00A37801" w:rsidRDefault="00C63C3A" w:rsidP="00A64888">
            <w:pPr>
              <w:spacing w:line="276" w:lineRule="auto"/>
            </w:pPr>
          </w:p>
          <w:p w:rsidR="00C63C3A" w:rsidRPr="00A37801" w:rsidRDefault="00C63C3A" w:rsidP="00A64888">
            <w:pPr>
              <w:spacing w:line="276" w:lineRule="auto"/>
            </w:pPr>
          </w:p>
          <w:p w:rsidR="00C63C3A" w:rsidRPr="00A37801" w:rsidRDefault="00C63C3A" w:rsidP="00A64888">
            <w:pPr>
              <w:spacing w:line="276" w:lineRule="auto"/>
            </w:pPr>
          </w:p>
          <w:p w:rsidR="00C63C3A" w:rsidRPr="00A37801" w:rsidRDefault="00C63C3A" w:rsidP="00A64888">
            <w:pPr>
              <w:spacing w:line="276" w:lineRule="auto"/>
            </w:pPr>
          </w:p>
          <w:p w:rsidR="006D50AC" w:rsidRPr="00A37801" w:rsidRDefault="006D50AC" w:rsidP="00A64888">
            <w:pPr>
              <w:spacing w:line="276" w:lineRule="auto"/>
              <w:rPr>
                <w:b/>
              </w:rPr>
            </w:pPr>
          </w:p>
        </w:tc>
        <w:tc>
          <w:tcPr>
            <w:tcW w:w="5476" w:type="dxa"/>
            <w:tcBorders>
              <w:top w:val="nil"/>
              <w:left w:val="single" w:sz="4" w:space="0" w:color="auto"/>
              <w:bottom w:val="single" w:sz="4" w:space="0" w:color="auto"/>
              <w:right w:val="thickThinSmallGap" w:sz="18" w:space="0" w:color="auto"/>
            </w:tcBorders>
          </w:tcPr>
          <w:p w:rsidR="0051028A" w:rsidRPr="00A37801" w:rsidRDefault="005C058F" w:rsidP="00A64888">
            <w:pPr>
              <w:spacing w:line="276" w:lineRule="auto"/>
              <w:ind w:left="180" w:hanging="180"/>
              <w:jc w:val="both"/>
            </w:pPr>
            <w:r w:rsidRPr="00A37801">
              <w:t>Me</w:t>
            </w:r>
            <w:r w:rsidR="00CF1301" w:rsidRPr="00A37801">
              <w:t>V</w:t>
            </w:r>
            <w:r w:rsidRPr="00A37801">
              <w:t xml:space="preserve"> – U</w:t>
            </w:r>
            <w:r w:rsidR="00F76BB6" w:rsidRPr="00A37801">
              <w:t>číme se komunikovat s okolím světem</w:t>
            </w: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CF1301" w:rsidRPr="00A37801" w:rsidRDefault="00CF1301" w:rsidP="00A64888">
            <w:pPr>
              <w:spacing w:line="276" w:lineRule="auto"/>
              <w:ind w:left="180" w:hanging="180"/>
              <w:jc w:val="both"/>
            </w:pPr>
          </w:p>
          <w:p w:rsidR="00F76BB6" w:rsidRPr="00A37801" w:rsidRDefault="00F76BB6" w:rsidP="00A64888">
            <w:pPr>
              <w:spacing w:line="276" w:lineRule="auto"/>
              <w:ind w:left="180" w:hanging="180"/>
              <w:jc w:val="both"/>
            </w:pPr>
          </w:p>
          <w:p w:rsidR="00F76BB6" w:rsidRPr="00A37801" w:rsidRDefault="00F41CE0" w:rsidP="00A64888">
            <w:pPr>
              <w:spacing w:line="276" w:lineRule="auto"/>
              <w:ind w:left="180" w:hanging="180"/>
              <w:jc w:val="both"/>
            </w:pPr>
            <w:r w:rsidRPr="00A37801">
              <w:t>D</w:t>
            </w:r>
            <w:r w:rsidR="008A58F9">
              <w:t>r</w:t>
            </w:r>
            <w:r w:rsidRPr="00A37801">
              <w:t xml:space="preserve">v – pantomima </w:t>
            </w:r>
          </w:p>
          <w:p w:rsidR="00CF1301" w:rsidRPr="00A37801" w:rsidRDefault="005C058F" w:rsidP="00A64888">
            <w:pPr>
              <w:spacing w:line="276" w:lineRule="auto"/>
              <w:ind w:left="180" w:hanging="180"/>
              <w:jc w:val="both"/>
            </w:pPr>
            <w:r w:rsidRPr="00A37801">
              <w:t>MkV – V</w:t>
            </w:r>
            <w:r w:rsidR="00CF1301" w:rsidRPr="00A37801">
              <w:t>šichni jsme kamarádi bez rozdílu</w:t>
            </w:r>
          </w:p>
          <w:p w:rsidR="00F41CE0" w:rsidRPr="00A37801" w:rsidRDefault="00F41CE0" w:rsidP="00A64888">
            <w:pPr>
              <w:spacing w:line="276" w:lineRule="auto"/>
              <w:ind w:left="180" w:hanging="180"/>
              <w:jc w:val="both"/>
            </w:pPr>
            <w:r w:rsidRPr="00A37801">
              <w:rPr>
                <w:sz w:val="23"/>
                <w:szCs w:val="23"/>
              </w:rPr>
              <w:t>Prv – zásady slušného chování (oslovení, pozdravy, poděkování a prosba)</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spacing w:line="276" w:lineRule="auto"/>
              <w:ind w:left="180" w:hanging="180"/>
              <w:rPr>
                <w:b/>
                <w:bCs/>
                <w:u w:val="single"/>
              </w:rPr>
            </w:pPr>
            <w:r w:rsidRPr="00A37801">
              <w:rPr>
                <w:b/>
                <w:bCs/>
                <w:u w:val="single"/>
              </w:rPr>
              <w:t>Psaní</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8"/>
              </w:numPr>
              <w:spacing w:line="276" w:lineRule="auto"/>
            </w:pPr>
            <w:r w:rsidRPr="00A37801">
              <w:t>zvládat nácvik psaní písmen malé i velké abecedy</w:t>
            </w:r>
          </w:p>
          <w:p w:rsidR="0051028A" w:rsidRPr="00A37801" w:rsidRDefault="0051028A" w:rsidP="00AA3F9B">
            <w:pPr>
              <w:numPr>
                <w:ilvl w:val="0"/>
                <w:numId w:val="98"/>
              </w:numPr>
              <w:spacing w:line="276" w:lineRule="auto"/>
            </w:pPr>
            <w:r w:rsidRPr="00A37801">
              <w:t>procvičovat daná písmena, dodržovat poměr výšky</w:t>
            </w:r>
          </w:p>
          <w:p w:rsidR="0051028A" w:rsidRPr="00A37801" w:rsidRDefault="0051028A" w:rsidP="00AA3F9B">
            <w:pPr>
              <w:numPr>
                <w:ilvl w:val="0"/>
                <w:numId w:val="98"/>
              </w:numPr>
              <w:spacing w:line="276" w:lineRule="auto"/>
            </w:pPr>
            <w:r w:rsidRPr="00A37801">
              <w:t>dodržovat správné pořadí písmen a úplnost slov</w:t>
            </w:r>
          </w:p>
          <w:p w:rsidR="0051028A" w:rsidRPr="00A37801" w:rsidRDefault="0051028A" w:rsidP="00AA3F9B">
            <w:pPr>
              <w:numPr>
                <w:ilvl w:val="0"/>
                <w:numId w:val="98"/>
              </w:numPr>
              <w:spacing w:line="276" w:lineRule="auto"/>
            </w:pPr>
            <w:r w:rsidRPr="00A37801">
              <w:t>zvládat opis a přepis krátké věty</w:t>
            </w:r>
          </w:p>
        </w:tc>
        <w:tc>
          <w:tcPr>
            <w:tcW w:w="5087" w:type="dxa"/>
            <w:tcBorders>
              <w:top w:val="nil"/>
              <w:left w:val="single" w:sz="4" w:space="0" w:color="auto"/>
              <w:bottom w:val="single" w:sz="4" w:space="0" w:color="auto"/>
              <w:right w:val="single" w:sz="4" w:space="0" w:color="auto"/>
            </w:tcBorders>
          </w:tcPr>
          <w:p w:rsidR="00C63C3A" w:rsidRPr="00A37801" w:rsidRDefault="009C65B1" w:rsidP="00A64888">
            <w:pPr>
              <w:spacing w:line="276" w:lineRule="auto"/>
            </w:pPr>
            <w:r w:rsidRPr="00A37801">
              <w:t>u U, e E, i I, j J, h H, k K, p P, r R, ř Ř, t T, f F, s Š, l L, d D, g G, x X</w:t>
            </w:r>
          </w:p>
          <w:p w:rsidR="00C63C3A" w:rsidRPr="00A37801" w:rsidRDefault="00C63C3A" w:rsidP="00A64888">
            <w:pPr>
              <w:spacing w:line="276" w:lineRule="auto"/>
              <w:ind w:left="180" w:hanging="180"/>
              <w:rPr>
                <w:b/>
              </w:rPr>
            </w:pPr>
          </w:p>
          <w:p w:rsidR="00C63C3A" w:rsidRPr="00A37801" w:rsidRDefault="00C63C3A" w:rsidP="00A64888">
            <w:pPr>
              <w:spacing w:line="276" w:lineRule="auto"/>
              <w:ind w:left="180" w:hanging="180"/>
              <w:rPr>
                <w:b/>
              </w:rPr>
            </w:pPr>
          </w:p>
          <w:p w:rsidR="00C63C3A" w:rsidRPr="00A37801" w:rsidRDefault="00C63C3A" w:rsidP="00A64888">
            <w:pPr>
              <w:spacing w:line="276" w:lineRule="auto"/>
              <w:ind w:left="180" w:hanging="180"/>
              <w:rPr>
                <w:b/>
              </w:rPr>
            </w:pPr>
          </w:p>
          <w:p w:rsidR="00C63C3A" w:rsidRPr="00A37801" w:rsidRDefault="00C63C3A" w:rsidP="00A64888">
            <w:pPr>
              <w:spacing w:line="276" w:lineRule="auto"/>
              <w:rPr>
                <w:b/>
              </w:rPr>
            </w:pPr>
          </w:p>
        </w:tc>
        <w:tc>
          <w:tcPr>
            <w:tcW w:w="5476" w:type="dxa"/>
            <w:tcBorders>
              <w:top w:val="nil"/>
              <w:left w:val="single" w:sz="4" w:space="0" w:color="auto"/>
              <w:bottom w:val="single" w:sz="4" w:space="0" w:color="auto"/>
              <w:right w:val="thickThinSmallGap" w:sz="18" w:space="0" w:color="auto"/>
            </w:tcBorders>
          </w:tcPr>
          <w:p w:rsidR="0051028A" w:rsidRPr="00A37801" w:rsidRDefault="00F41CE0" w:rsidP="00F41CE0">
            <w:pPr>
              <w:spacing w:line="276" w:lineRule="auto"/>
              <w:ind w:left="180" w:hanging="180"/>
              <w:jc w:val="both"/>
            </w:pPr>
            <w:r w:rsidRPr="00A37801">
              <w:t>Pv – malé, velké postavičky</w:t>
            </w:r>
          </w:p>
        </w:tc>
      </w:tr>
    </w:tbl>
    <w:p w:rsidR="005C058F" w:rsidRPr="00A37801" w:rsidRDefault="005C058F"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spacing w:line="276" w:lineRule="auto"/>
              <w:ind w:left="180" w:hanging="180"/>
              <w:rPr>
                <w:b/>
                <w:u w:val="single"/>
              </w:rPr>
            </w:pPr>
            <w:r w:rsidRPr="00A37801">
              <w:rPr>
                <w:b/>
                <w:u w:val="single"/>
              </w:rPr>
              <w:t>Jazyková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A3F9B">
            <w:pPr>
              <w:numPr>
                <w:ilvl w:val="0"/>
                <w:numId w:val="98"/>
              </w:numPr>
              <w:spacing w:line="276" w:lineRule="auto"/>
            </w:pPr>
            <w:r w:rsidRPr="00A37801">
              <w:t>rozlišovat sluchem hlásky</w:t>
            </w:r>
          </w:p>
          <w:p w:rsidR="0051028A" w:rsidRPr="00A37801" w:rsidRDefault="00CA0DA5" w:rsidP="00AA3F9B">
            <w:pPr>
              <w:numPr>
                <w:ilvl w:val="0"/>
                <w:numId w:val="98"/>
              </w:numPr>
              <w:spacing w:line="276" w:lineRule="auto"/>
            </w:pPr>
            <w:r w:rsidRPr="00A37801">
              <w:t>vyslovovat samohlásky,</w:t>
            </w:r>
            <w:r w:rsidR="0051028A" w:rsidRPr="00A37801">
              <w:t xml:space="preserve"> souhlásky a souhláskové skupiny</w:t>
            </w:r>
          </w:p>
          <w:p w:rsidR="0051028A" w:rsidRPr="00A37801" w:rsidRDefault="0051028A" w:rsidP="00AA3F9B">
            <w:pPr>
              <w:numPr>
                <w:ilvl w:val="0"/>
                <w:numId w:val="98"/>
              </w:numPr>
              <w:spacing w:line="276" w:lineRule="auto"/>
            </w:pPr>
            <w:r w:rsidRPr="00A37801">
              <w:t>znát probrané hlásky</w:t>
            </w:r>
          </w:p>
          <w:p w:rsidR="0051028A" w:rsidRPr="00A37801" w:rsidRDefault="0051028A" w:rsidP="00AA3F9B">
            <w:pPr>
              <w:numPr>
                <w:ilvl w:val="0"/>
                <w:numId w:val="98"/>
              </w:numPr>
              <w:spacing w:line="276" w:lineRule="auto"/>
            </w:pPr>
            <w:r w:rsidRPr="00A37801">
              <w:t>zvládat tvorbu slabik</w:t>
            </w:r>
          </w:p>
          <w:p w:rsidR="0051028A" w:rsidRPr="00A37801" w:rsidRDefault="0051028A" w:rsidP="00AA3F9B">
            <w:pPr>
              <w:numPr>
                <w:ilvl w:val="0"/>
                <w:numId w:val="98"/>
              </w:numPr>
              <w:spacing w:line="276" w:lineRule="auto"/>
            </w:pPr>
            <w:r w:rsidRPr="00A37801">
              <w:t>zařazovat daná slova do skupin podle významu</w:t>
            </w:r>
          </w:p>
          <w:p w:rsidR="0051028A" w:rsidRPr="00A37801" w:rsidRDefault="0051028A" w:rsidP="00AA3F9B">
            <w:pPr>
              <w:numPr>
                <w:ilvl w:val="0"/>
                <w:numId w:val="98"/>
              </w:numPr>
              <w:spacing w:line="276" w:lineRule="auto"/>
            </w:pPr>
            <w:r w:rsidRPr="00A37801">
              <w:t>procvičovat psaní velkých písmen na začátku věty a ve vlastních jménech</w:t>
            </w:r>
          </w:p>
          <w:p w:rsidR="0051028A" w:rsidRPr="00A37801" w:rsidRDefault="0051028A" w:rsidP="00A64888">
            <w:pPr>
              <w:spacing w:line="276" w:lineRule="auto"/>
              <w:ind w:left="180"/>
            </w:pP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180" w:hanging="180"/>
              <w:rPr>
                <w:bCs/>
              </w:rPr>
            </w:pPr>
            <w:r w:rsidRPr="00A37801">
              <w:rPr>
                <w:bCs/>
              </w:rPr>
              <w:t>Zvuková stránka jazyka</w:t>
            </w:r>
          </w:p>
          <w:p w:rsidR="0051028A" w:rsidRPr="00A37801" w:rsidRDefault="0051028A" w:rsidP="00A64888">
            <w:pPr>
              <w:spacing w:line="276" w:lineRule="auto"/>
              <w:ind w:left="180" w:hanging="180"/>
              <w:rPr>
                <w:bCs/>
              </w:rPr>
            </w:pPr>
            <w:r w:rsidRPr="00A37801">
              <w:rPr>
                <w:bCs/>
              </w:rPr>
              <w:t>Nauka o slově</w:t>
            </w:r>
          </w:p>
          <w:p w:rsidR="0051028A" w:rsidRPr="00A37801" w:rsidRDefault="0051028A" w:rsidP="00AA3F9B">
            <w:pPr>
              <w:numPr>
                <w:ilvl w:val="0"/>
                <w:numId w:val="98"/>
              </w:numPr>
              <w:spacing w:line="276" w:lineRule="auto"/>
              <w:rPr>
                <w:bCs/>
              </w:rPr>
            </w:pPr>
            <w:r w:rsidRPr="00A37801">
              <w:rPr>
                <w:bCs/>
              </w:rPr>
              <w:t>členění slova na slabiky</w:t>
            </w:r>
          </w:p>
          <w:p w:rsidR="0051028A" w:rsidRPr="00A37801" w:rsidRDefault="0051028A" w:rsidP="00AA3F9B">
            <w:pPr>
              <w:numPr>
                <w:ilvl w:val="0"/>
                <w:numId w:val="98"/>
              </w:numPr>
              <w:spacing w:line="276" w:lineRule="auto"/>
              <w:rPr>
                <w:bCs/>
              </w:rPr>
            </w:pPr>
            <w:r w:rsidRPr="00A37801">
              <w:rPr>
                <w:bCs/>
              </w:rPr>
              <w:t>slova opačného významu</w:t>
            </w:r>
          </w:p>
          <w:p w:rsidR="0051028A" w:rsidRPr="00A37801" w:rsidRDefault="0051028A" w:rsidP="00AA3F9B">
            <w:pPr>
              <w:numPr>
                <w:ilvl w:val="0"/>
                <w:numId w:val="98"/>
              </w:numPr>
              <w:spacing w:line="276" w:lineRule="auto"/>
              <w:rPr>
                <w:bCs/>
              </w:rPr>
            </w:pPr>
            <w:r w:rsidRPr="00A37801">
              <w:rPr>
                <w:bCs/>
              </w:rPr>
              <w:t>třídění do skupin podle významu</w:t>
            </w:r>
          </w:p>
          <w:p w:rsidR="0051028A" w:rsidRPr="00A37801" w:rsidRDefault="0051028A" w:rsidP="00A64888">
            <w:pPr>
              <w:spacing w:line="276" w:lineRule="auto"/>
              <w:rPr>
                <w:bCs/>
              </w:rPr>
            </w:pPr>
          </w:p>
          <w:p w:rsidR="0051028A" w:rsidRPr="00A37801" w:rsidRDefault="0051028A" w:rsidP="00A64888">
            <w:pPr>
              <w:spacing w:line="276" w:lineRule="auto"/>
              <w:rPr>
                <w:bCs/>
              </w:rPr>
            </w:pPr>
          </w:p>
          <w:p w:rsidR="0051028A" w:rsidRPr="00A37801" w:rsidRDefault="0051028A" w:rsidP="00A64888">
            <w:pPr>
              <w:spacing w:line="276" w:lineRule="auto"/>
              <w:rPr>
                <w:bCs/>
              </w:rPr>
            </w:pPr>
            <w:r w:rsidRPr="00A37801">
              <w:rPr>
                <w:bCs/>
              </w:rPr>
              <w:t>Věta, vlastní jména</w:t>
            </w:r>
          </w:p>
          <w:p w:rsidR="0051028A" w:rsidRPr="00A37801" w:rsidRDefault="0051028A" w:rsidP="00A64888">
            <w:pPr>
              <w:spacing w:line="276" w:lineRule="auto"/>
              <w:rPr>
                <w:bCs/>
              </w:rPr>
            </w:pPr>
          </w:p>
          <w:p w:rsidR="008608E8" w:rsidRPr="00A37801" w:rsidRDefault="0051028A" w:rsidP="00A64888">
            <w:pPr>
              <w:spacing w:line="276" w:lineRule="auto"/>
              <w:rPr>
                <w:bCs/>
              </w:rPr>
            </w:pPr>
            <w:r w:rsidRPr="00A37801">
              <w:rPr>
                <w:bCs/>
              </w:rPr>
              <w:t>Modulace souvislé řeč</w:t>
            </w:r>
            <w:r w:rsidR="008608E8" w:rsidRPr="00A37801">
              <w:rPr>
                <w:bCs/>
              </w:rPr>
              <w:t>i</w:t>
            </w:r>
          </w:p>
        </w:tc>
        <w:tc>
          <w:tcPr>
            <w:tcW w:w="5476" w:type="dxa"/>
            <w:tcBorders>
              <w:top w:val="nil"/>
              <w:left w:val="single" w:sz="4" w:space="0" w:color="auto"/>
              <w:bottom w:val="single" w:sz="4" w:space="0" w:color="auto"/>
              <w:right w:val="thickThinSmallGap" w:sz="18" w:space="0" w:color="auto"/>
            </w:tcBorders>
          </w:tcPr>
          <w:p w:rsidR="0051028A" w:rsidRPr="00A37801" w:rsidRDefault="009E2F3D" w:rsidP="00A64888">
            <w:pPr>
              <w:spacing w:line="276" w:lineRule="auto"/>
              <w:ind w:left="180" w:hanging="180"/>
              <w:jc w:val="both"/>
            </w:pPr>
            <w:r w:rsidRPr="00A37801">
              <w:t>Řv</w:t>
            </w:r>
            <w:r w:rsidR="001955A9" w:rsidRPr="00A37801">
              <w:t xml:space="preserve"> </w:t>
            </w:r>
            <w:r w:rsidR="001955A9" w:rsidRPr="00A37801">
              <w:rPr>
                <w:sz w:val="23"/>
                <w:szCs w:val="23"/>
              </w:rPr>
              <w:t>– výslovnost</w:t>
            </w:r>
          </w:p>
          <w:p w:rsidR="009E2F3D" w:rsidRPr="00A37801" w:rsidRDefault="009E2F3D" w:rsidP="00A64888">
            <w:pPr>
              <w:spacing w:line="276" w:lineRule="auto"/>
              <w:ind w:left="180" w:hanging="180"/>
              <w:jc w:val="both"/>
            </w:pPr>
          </w:p>
          <w:p w:rsidR="009E2F3D" w:rsidRPr="00A37801" w:rsidRDefault="009E2F3D" w:rsidP="00A64888">
            <w:pPr>
              <w:spacing w:line="276" w:lineRule="auto"/>
              <w:ind w:left="180" w:hanging="180"/>
              <w:jc w:val="both"/>
            </w:pPr>
            <w:r w:rsidRPr="00A37801">
              <w:t>Hv</w:t>
            </w:r>
            <w:r w:rsidR="00A66BB2" w:rsidRPr="00A37801">
              <w:t xml:space="preserve"> – </w:t>
            </w:r>
            <w:r w:rsidRPr="00A37801">
              <w:t>výslovnost textu písní</w:t>
            </w: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r w:rsidRPr="00A37801">
              <w:t>Hv – jména, jednoduché věty</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6D50AC" w:rsidRPr="00A37801" w:rsidRDefault="0051028A" w:rsidP="00A64888">
            <w:pPr>
              <w:spacing w:line="276" w:lineRule="auto"/>
              <w:ind w:left="180" w:hanging="180"/>
              <w:rPr>
                <w:b/>
                <w:u w:val="single"/>
              </w:rPr>
            </w:pPr>
            <w:r w:rsidRPr="00A37801">
              <w:rPr>
                <w:b/>
                <w:u w:val="single"/>
              </w:rPr>
              <w:t>Literární výchova</w:t>
            </w:r>
          </w:p>
        </w:tc>
        <w:tc>
          <w:tcPr>
            <w:tcW w:w="5476" w:type="dxa"/>
            <w:tcBorders>
              <w:top w:val="single" w:sz="4" w:space="0" w:color="auto"/>
              <w:left w:val="single" w:sz="4" w:space="0" w:color="auto"/>
              <w:bottom w:val="nil"/>
              <w:right w:val="thickThinSmallGap" w:sz="18" w:space="0" w:color="auto"/>
            </w:tcBorders>
          </w:tcPr>
          <w:p w:rsidR="00CF1301" w:rsidRPr="00A37801" w:rsidRDefault="00CF1301" w:rsidP="00A64888">
            <w:pPr>
              <w:spacing w:line="276" w:lineRule="auto"/>
              <w:ind w:left="180" w:hanging="180"/>
              <w:jc w:val="both"/>
            </w:pPr>
          </w:p>
        </w:tc>
      </w:tr>
      <w:tr w:rsidR="0051028A" w:rsidRPr="00A37801">
        <w:tc>
          <w:tcPr>
            <w:tcW w:w="5281" w:type="dxa"/>
            <w:tcBorders>
              <w:top w:val="nil"/>
              <w:left w:val="thinThickSmallGap" w:sz="18" w:space="0" w:color="auto"/>
              <w:bottom w:val="thickThinSmallGap" w:sz="18" w:space="0" w:color="auto"/>
              <w:right w:val="single" w:sz="4" w:space="0" w:color="auto"/>
            </w:tcBorders>
          </w:tcPr>
          <w:p w:rsidR="0051028A" w:rsidRPr="00A37801" w:rsidRDefault="0051028A" w:rsidP="00AA3F9B">
            <w:pPr>
              <w:numPr>
                <w:ilvl w:val="0"/>
                <w:numId w:val="98"/>
              </w:numPr>
              <w:spacing w:line="276" w:lineRule="auto"/>
              <w:jc w:val="both"/>
            </w:pPr>
            <w:r w:rsidRPr="00A37801">
              <w:t>poslouchat pozorně a se zájmem, odpovídat na otázky</w:t>
            </w:r>
          </w:p>
          <w:p w:rsidR="0051028A" w:rsidRPr="00A37801" w:rsidRDefault="0051028A" w:rsidP="00AA3F9B">
            <w:pPr>
              <w:numPr>
                <w:ilvl w:val="0"/>
                <w:numId w:val="98"/>
              </w:numPr>
              <w:spacing w:line="276" w:lineRule="auto"/>
              <w:jc w:val="both"/>
            </w:pPr>
            <w:r w:rsidRPr="00A37801">
              <w:t>umět vyprávět jednoduchý příběh za pomocí obrázků</w:t>
            </w:r>
          </w:p>
          <w:p w:rsidR="0051028A" w:rsidRPr="00A37801" w:rsidRDefault="0051028A" w:rsidP="00AA3F9B">
            <w:pPr>
              <w:numPr>
                <w:ilvl w:val="0"/>
                <w:numId w:val="98"/>
              </w:numPr>
              <w:spacing w:line="276" w:lineRule="auto"/>
              <w:jc w:val="both"/>
            </w:pPr>
            <w:r w:rsidRPr="00A37801">
              <w:t>zvládat paměťově a rytmicky správně přednes krátkých textů</w:t>
            </w:r>
          </w:p>
          <w:p w:rsidR="0051028A" w:rsidRPr="00A37801" w:rsidRDefault="0051028A" w:rsidP="00AA3F9B">
            <w:pPr>
              <w:numPr>
                <w:ilvl w:val="0"/>
                <w:numId w:val="98"/>
              </w:numPr>
              <w:spacing w:line="276" w:lineRule="auto"/>
              <w:jc w:val="both"/>
            </w:pPr>
            <w:r w:rsidRPr="00A37801">
              <w:t>jevit zájem o knihu</w:t>
            </w:r>
          </w:p>
          <w:p w:rsidR="0051028A" w:rsidRPr="00A37801" w:rsidRDefault="0051028A" w:rsidP="00AA3F9B">
            <w:pPr>
              <w:numPr>
                <w:ilvl w:val="0"/>
                <w:numId w:val="98"/>
              </w:numPr>
              <w:spacing w:line="276" w:lineRule="auto"/>
              <w:jc w:val="both"/>
            </w:pPr>
            <w:r w:rsidRPr="00A37801">
              <w:t>jevit zájem o divadlo</w:t>
            </w:r>
          </w:p>
        </w:tc>
        <w:tc>
          <w:tcPr>
            <w:tcW w:w="5087" w:type="dxa"/>
            <w:tcBorders>
              <w:top w:val="nil"/>
              <w:left w:val="single" w:sz="4" w:space="0" w:color="auto"/>
              <w:bottom w:val="thickThinSmallGap" w:sz="18" w:space="0" w:color="auto"/>
              <w:right w:val="single" w:sz="4" w:space="0" w:color="auto"/>
            </w:tcBorders>
          </w:tcPr>
          <w:p w:rsidR="0051028A" w:rsidRPr="00A37801" w:rsidRDefault="0051028A" w:rsidP="00A64888">
            <w:pPr>
              <w:spacing w:line="276" w:lineRule="auto"/>
              <w:ind w:left="180" w:hanging="180"/>
            </w:pPr>
            <w:r w:rsidRPr="00A37801">
              <w:t>Poslech literárních textů pro děti</w:t>
            </w:r>
          </w:p>
          <w:p w:rsidR="0051028A" w:rsidRPr="00A37801" w:rsidRDefault="0051028A" w:rsidP="00A64888">
            <w:pPr>
              <w:spacing w:line="276" w:lineRule="auto"/>
              <w:ind w:left="180" w:hanging="180"/>
            </w:pPr>
            <w:r w:rsidRPr="00A37801">
              <w:t>Přednes říkadel, básní, hádanek</w:t>
            </w:r>
          </w:p>
          <w:p w:rsidR="0051028A" w:rsidRPr="00A37801" w:rsidRDefault="0051028A" w:rsidP="00A64888">
            <w:pPr>
              <w:spacing w:line="276" w:lineRule="auto"/>
              <w:ind w:left="180" w:hanging="180"/>
            </w:pPr>
            <w:r w:rsidRPr="00A37801">
              <w:t>Návštěva knihovny</w:t>
            </w:r>
          </w:p>
          <w:p w:rsidR="0051028A" w:rsidRPr="00A37801" w:rsidRDefault="0051028A" w:rsidP="00A64888">
            <w:pPr>
              <w:spacing w:line="276" w:lineRule="auto"/>
              <w:ind w:left="180" w:hanging="180"/>
            </w:pPr>
            <w:r w:rsidRPr="00A37801">
              <w:t>Návštěva divadla</w:t>
            </w:r>
          </w:p>
        </w:tc>
        <w:tc>
          <w:tcPr>
            <w:tcW w:w="5476" w:type="dxa"/>
            <w:tcBorders>
              <w:top w:val="nil"/>
              <w:left w:val="single" w:sz="4" w:space="0" w:color="auto"/>
              <w:bottom w:val="thickThinSmallGap" w:sz="18" w:space="0" w:color="auto"/>
              <w:right w:val="thickThinSmallGap" w:sz="18" w:space="0" w:color="auto"/>
            </w:tcBorders>
          </w:tcPr>
          <w:p w:rsidR="00F76BB6" w:rsidRPr="00A37801" w:rsidRDefault="00F76BB6" w:rsidP="00A64888">
            <w:pPr>
              <w:spacing w:line="276" w:lineRule="auto"/>
              <w:ind w:left="180" w:hanging="180"/>
              <w:jc w:val="both"/>
            </w:pPr>
            <w:r w:rsidRPr="00A37801">
              <w:t>Rozpočitadla</w:t>
            </w:r>
          </w:p>
          <w:p w:rsidR="00F76BB6" w:rsidRPr="00A37801" w:rsidRDefault="00F76BB6" w:rsidP="00AA3F9B">
            <w:pPr>
              <w:numPr>
                <w:ilvl w:val="0"/>
                <w:numId w:val="98"/>
              </w:numPr>
              <w:spacing w:line="276" w:lineRule="auto"/>
              <w:jc w:val="both"/>
            </w:pPr>
            <w:r w:rsidRPr="00A37801">
              <w:t>Otloukej se …</w:t>
            </w:r>
          </w:p>
          <w:p w:rsidR="00F76BB6" w:rsidRPr="00A37801" w:rsidRDefault="00F76BB6" w:rsidP="00AA3F9B">
            <w:pPr>
              <w:numPr>
                <w:ilvl w:val="0"/>
                <w:numId w:val="98"/>
              </w:numPr>
              <w:spacing w:line="276" w:lineRule="auto"/>
              <w:jc w:val="both"/>
            </w:pPr>
            <w:r w:rsidRPr="00A37801">
              <w:t>jarní básničky</w:t>
            </w:r>
          </w:p>
          <w:p w:rsidR="00F76BB6" w:rsidRPr="00A37801" w:rsidRDefault="00F76BB6" w:rsidP="00A64888">
            <w:pPr>
              <w:spacing w:line="276" w:lineRule="auto"/>
              <w:ind w:left="180" w:hanging="180"/>
              <w:jc w:val="both"/>
            </w:pPr>
            <w:r w:rsidRPr="00A37801">
              <w:t>Pohádky – O dvanácti měsíčkách</w:t>
            </w:r>
          </w:p>
          <w:p w:rsidR="0051028A" w:rsidRPr="00A37801" w:rsidRDefault="005C058F" w:rsidP="00A64888">
            <w:pPr>
              <w:spacing w:line="276" w:lineRule="auto"/>
              <w:ind w:left="180" w:hanging="180"/>
              <w:jc w:val="both"/>
            </w:pPr>
            <w:r w:rsidRPr="00A37801">
              <w:t>Me</w:t>
            </w:r>
            <w:r w:rsidR="00F76BB6" w:rsidRPr="00A37801">
              <w:t xml:space="preserve">V – </w:t>
            </w:r>
            <w:r w:rsidRPr="00A37801">
              <w:t>U</w:t>
            </w:r>
            <w:r w:rsidR="00F76BB6" w:rsidRPr="00A37801">
              <w:t>číme se komunikovat s okolním světem</w:t>
            </w:r>
          </w:p>
        </w:tc>
      </w:tr>
    </w:tbl>
    <w:p w:rsidR="008A0F38" w:rsidRPr="00A37801" w:rsidRDefault="008A0F38" w:rsidP="00A64888">
      <w:pPr>
        <w:pStyle w:val="VP3"/>
        <w:spacing w:before="0" w:after="0" w:line="276" w:lineRule="auto"/>
        <w:rPr>
          <w:rFonts w:cs="Times New Roman"/>
        </w:rPr>
      </w:pPr>
      <w:bookmarkStart w:id="401" w:name="_Toc213036143"/>
      <w:bookmarkStart w:id="402" w:name="_Toc214348269"/>
      <w:bookmarkStart w:id="403" w:name="_Toc214349698"/>
    </w:p>
    <w:p w:rsidR="0051028A" w:rsidRPr="00A37801" w:rsidRDefault="005C058F" w:rsidP="00A64888">
      <w:pPr>
        <w:pStyle w:val="Nadpis3"/>
        <w:spacing w:line="276" w:lineRule="auto"/>
      </w:pPr>
      <w:bookmarkStart w:id="404" w:name="_Toc228719188"/>
      <w:bookmarkStart w:id="405" w:name="_Toc228720662"/>
      <w:r w:rsidRPr="00A37801">
        <w:br w:type="page"/>
      </w:r>
      <w:bookmarkStart w:id="406" w:name="_Toc229996812"/>
      <w:bookmarkStart w:id="407" w:name="_Toc229997682"/>
      <w:bookmarkStart w:id="408" w:name="_Toc231098296"/>
      <w:bookmarkStart w:id="409" w:name="_Toc231212238"/>
      <w:bookmarkStart w:id="410" w:name="_Toc259472728"/>
      <w:bookmarkStart w:id="411" w:name="_Toc271019620"/>
      <w:bookmarkStart w:id="412" w:name="_Toc271621519"/>
      <w:r w:rsidR="0051028A" w:rsidRPr="00A37801">
        <w:lastRenderedPageBreak/>
        <w:t>4. ročník</w:t>
      </w:r>
      <w:bookmarkEnd w:id="401"/>
      <w:bookmarkEnd w:id="402"/>
      <w:bookmarkEnd w:id="403"/>
      <w:bookmarkEnd w:id="404"/>
      <w:bookmarkEnd w:id="405"/>
      <w:bookmarkEnd w:id="406"/>
      <w:bookmarkEnd w:id="407"/>
      <w:bookmarkEnd w:id="408"/>
      <w:bookmarkEnd w:id="409"/>
      <w:bookmarkEnd w:id="410"/>
      <w:bookmarkEnd w:id="411"/>
      <w:bookmarkEnd w:id="412"/>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rsidTr="005B64D2">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180" w:hanging="180"/>
            </w:pPr>
            <w:r w:rsidRPr="00A37801">
              <w:rPr>
                <w:b/>
              </w:rPr>
              <w:t>Žák by měl</w:t>
            </w:r>
            <w:r w:rsidRPr="00A37801">
              <w:t>:</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rPr>
                <w:b/>
                <w:lang w:val="en-US"/>
              </w:rPr>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pPr>
          </w:p>
        </w:tc>
      </w:tr>
      <w:tr w:rsidR="0051028A" w:rsidRPr="00A37801" w:rsidTr="005B64D2">
        <w:tc>
          <w:tcPr>
            <w:tcW w:w="5281" w:type="dxa"/>
            <w:tcBorders>
              <w:top w:val="nil"/>
              <w:left w:val="thinThickSmallGap" w:sz="18" w:space="0" w:color="auto"/>
              <w:bottom w:val="single" w:sz="4" w:space="0" w:color="auto"/>
              <w:right w:val="single" w:sz="4" w:space="0" w:color="auto"/>
            </w:tcBorders>
          </w:tcPr>
          <w:p w:rsidR="005B64D2" w:rsidRPr="00A37801" w:rsidRDefault="005B64D2" w:rsidP="00A64888">
            <w:pPr>
              <w:spacing w:line="276" w:lineRule="auto"/>
              <w:ind w:left="420"/>
            </w:pPr>
          </w:p>
          <w:p w:rsidR="00C71566" w:rsidRPr="00A37801" w:rsidRDefault="00C71566" w:rsidP="00A64888">
            <w:pPr>
              <w:spacing w:line="276" w:lineRule="auto"/>
              <w:ind w:left="420"/>
            </w:pPr>
          </w:p>
          <w:p w:rsidR="00C71566" w:rsidRPr="00A37801" w:rsidRDefault="00C71566" w:rsidP="00AA3F9B">
            <w:pPr>
              <w:numPr>
                <w:ilvl w:val="0"/>
                <w:numId w:val="99"/>
              </w:numPr>
              <w:spacing w:line="276" w:lineRule="auto"/>
            </w:pPr>
            <w:r w:rsidRPr="00A37801">
              <w:t>začínat věty velkým písmenem</w:t>
            </w:r>
          </w:p>
          <w:p w:rsidR="00C71566" w:rsidRPr="00A37801" w:rsidRDefault="00C71566" w:rsidP="00AA3F9B">
            <w:pPr>
              <w:numPr>
                <w:ilvl w:val="0"/>
                <w:numId w:val="99"/>
              </w:numPr>
              <w:spacing w:line="276" w:lineRule="auto"/>
            </w:pPr>
            <w:r w:rsidRPr="00A37801">
              <w:t>poznat konec věty a začátek věty následující</w:t>
            </w:r>
          </w:p>
          <w:p w:rsidR="00C71566" w:rsidRPr="00A37801" w:rsidRDefault="00C71566" w:rsidP="00AA3F9B">
            <w:pPr>
              <w:numPr>
                <w:ilvl w:val="0"/>
                <w:numId w:val="99"/>
              </w:numPr>
              <w:spacing w:line="276" w:lineRule="auto"/>
            </w:pPr>
            <w:r w:rsidRPr="00A37801">
              <w:t>znát a používat interpunkční znaménka – tečka, otazník, vykřičník</w:t>
            </w:r>
          </w:p>
          <w:p w:rsidR="00C71566" w:rsidRPr="00A37801" w:rsidRDefault="00C71566" w:rsidP="00AA3F9B">
            <w:pPr>
              <w:numPr>
                <w:ilvl w:val="0"/>
                <w:numId w:val="99"/>
              </w:numPr>
              <w:spacing w:line="276" w:lineRule="auto"/>
            </w:pPr>
            <w:r w:rsidRPr="00A37801">
              <w:t>rozlišovat druhy vět – oznamovací, tázací, rozkazovací</w:t>
            </w:r>
          </w:p>
          <w:p w:rsidR="005B64D2" w:rsidRPr="00A37801" w:rsidRDefault="00281B79" w:rsidP="00AA3F9B">
            <w:pPr>
              <w:numPr>
                <w:ilvl w:val="0"/>
                <w:numId w:val="99"/>
              </w:numPr>
              <w:spacing w:line="276" w:lineRule="auto"/>
            </w:pPr>
            <w:r w:rsidRPr="00A37801">
              <w:t>seřadit jednoduché věty v textu</w:t>
            </w:r>
          </w:p>
        </w:tc>
        <w:tc>
          <w:tcPr>
            <w:tcW w:w="5087" w:type="dxa"/>
            <w:tcBorders>
              <w:top w:val="nil"/>
              <w:left w:val="single" w:sz="4" w:space="0" w:color="auto"/>
              <w:bottom w:val="single" w:sz="4" w:space="0" w:color="auto"/>
              <w:right w:val="single" w:sz="4" w:space="0" w:color="auto"/>
            </w:tcBorders>
          </w:tcPr>
          <w:p w:rsidR="00B4573C" w:rsidRPr="00A37801" w:rsidRDefault="00DD1001" w:rsidP="00A64888">
            <w:pPr>
              <w:spacing w:line="276" w:lineRule="auto"/>
              <w:ind w:left="180" w:hanging="180"/>
              <w:rPr>
                <w:b/>
                <w:u w:val="single"/>
                <w:lang w:val="en-US"/>
              </w:rPr>
            </w:pPr>
            <w:r w:rsidRPr="00A37801">
              <w:rPr>
                <w:b/>
                <w:u w:val="single"/>
                <w:lang w:val="en-US"/>
              </w:rPr>
              <w:t>Jazykové vyučování a slohový výcvik</w:t>
            </w:r>
          </w:p>
          <w:p w:rsidR="005B64D2" w:rsidRPr="00A37801" w:rsidRDefault="005B64D2" w:rsidP="00A64888">
            <w:pPr>
              <w:spacing w:line="276" w:lineRule="auto"/>
              <w:rPr>
                <w:b/>
                <w:lang w:val="en-US"/>
              </w:rPr>
            </w:pPr>
            <w:r w:rsidRPr="00A37801">
              <w:rPr>
                <w:b/>
                <w:lang w:val="en-US"/>
              </w:rPr>
              <w:t>Věta – druhy vět</w:t>
            </w:r>
          </w:p>
          <w:p w:rsidR="005B64D2" w:rsidRPr="00A37801" w:rsidRDefault="005B64D2" w:rsidP="00AA3F9B">
            <w:pPr>
              <w:numPr>
                <w:ilvl w:val="0"/>
                <w:numId w:val="99"/>
              </w:numPr>
              <w:spacing w:line="276" w:lineRule="auto"/>
              <w:rPr>
                <w:lang w:val="en-US"/>
              </w:rPr>
            </w:pPr>
            <w:r w:rsidRPr="00A37801">
              <w:rPr>
                <w:lang w:val="en-US"/>
              </w:rPr>
              <w:t>Věta jako jazykový celek</w:t>
            </w:r>
          </w:p>
          <w:p w:rsidR="005B64D2" w:rsidRPr="00A37801" w:rsidRDefault="005B64D2" w:rsidP="00AA3F9B">
            <w:pPr>
              <w:numPr>
                <w:ilvl w:val="0"/>
                <w:numId w:val="99"/>
              </w:numPr>
              <w:spacing w:line="276" w:lineRule="auto"/>
              <w:rPr>
                <w:lang w:val="en-US"/>
              </w:rPr>
            </w:pPr>
            <w:r w:rsidRPr="00A37801">
              <w:rPr>
                <w:lang w:val="en-US"/>
              </w:rPr>
              <w:t>Začátek a konec věty v řeči a v písmu</w:t>
            </w:r>
          </w:p>
          <w:p w:rsidR="00C71566" w:rsidRPr="00A37801" w:rsidRDefault="00C71566" w:rsidP="00A64888">
            <w:pPr>
              <w:spacing w:line="276" w:lineRule="auto"/>
              <w:ind w:left="60"/>
              <w:rPr>
                <w:lang w:val="en-US"/>
              </w:rPr>
            </w:pPr>
          </w:p>
          <w:p w:rsidR="00C71566" w:rsidRPr="00A37801" w:rsidRDefault="00C71566" w:rsidP="00A64888">
            <w:pPr>
              <w:spacing w:line="276" w:lineRule="auto"/>
              <w:ind w:left="60"/>
              <w:rPr>
                <w:lang w:val="en-US"/>
              </w:rPr>
            </w:pPr>
          </w:p>
          <w:p w:rsidR="005B64D2" w:rsidRPr="00A37801" w:rsidRDefault="005B64D2" w:rsidP="00AA3F9B">
            <w:pPr>
              <w:numPr>
                <w:ilvl w:val="0"/>
                <w:numId w:val="99"/>
              </w:numPr>
              <w:spacing w:line="276" w:lineRule="auto"/>
              <w:rPr>
                <w:lang w:val="en-US"/>
              </w:rPr>
            </w:pPr>
            <w:r w:rsidRPr="00A37801">
              <w:rPr>
                <w:lang w:val="en-US"/>
              </w:rPr>
              <w:t>Věty oznamovací, tázací, rozkazovací</w:t>
            </w:r>
          </w:p>
          <w:p w:rsidR="00C95017" w:rsidRPr="00A37801" w:rsidRDefault="00C95017" w:rsidP="00A64888">
            <w:pPr>
              <w:spacing w:line="276" w:lineRule="auto"/>
              <w:ind w:left="180" w:hanging="180"/>
              <w:rPr>
                <w:b/>
                <w:u w:val="single"/>
                <w:lang w:val="en-US"/>
              </w:rPr>
            </w:pPr>
          </w:p>
          <w:p w:rsidR="00164C9E" w:rsidRPr="00A37801" w:rsidRDefault="00164C9E" w:rsidP="00A64888">
            <w:pPr>
              <w:spacing w:line="276" w:lineRule="auto"/>
              <w:rPr>
                <w:b/>
                <w:u w:val="single"/>
                <w:lang w:val="en-US"/>
              </w:rPr>
            </w:pPr>
          </w:p>
        </w:tc>
        <w:tc>
          <w:tcPr>
            <w:tcW w:w="5476" w:type="dxa"/>
            <w:tcBorders>
              <w:top w:val="nil"/>
              <w:left w:val="single" w:sz="4" w:space="0" w:color="auto"/>
              <w:bottom w:val="single" w:sz="4" w:space="0" w:color="auto"/>
              <w:right w:val="thickThinSmallGap" w:sz="18" w:space="0" w:color="auto"/>
            </w:tcBorders>
          </w:tcPr>
          <w:p w:rsidR="0051028A" w:rsidRPr="00A37801" w:rsidRDefault="0051028A" w:rsidP="00A64888">
            <w:pPr>
              <w:spacing w:line="276" w:lineRule="auto"/>
              <w:ind w:left="180" w:hanging="180"/>
            </w:pPr>
          </w:p>
          <w:p w:rsidR="001C6EEE" w:rsidRPr="00A37801" w:rsidRDefault="001C6EEE" w:rsidP="00A64888">
            <w:pPr>
              <w:spacing w:line="276" w:lineRule="auto"/>
              <w:ind w:left="180" w:hanging="180"/>
            </w:pPr>
            <w:r w:rsidRPr="00A37801">
              <w:t>VDO – Práva a povinnosti žáka</w:t>
            </w:r>
          </w:p>
          <w:p w:rsidR="00BB218E" w:rsidRPr="00A37801" w:rsidRDefault="00BB218E" w:rsidP="00A64888">
            <w:pPr>
              <w:spacing w:line="276" w:lineRule="auto"/>
              <w:ind w:left="180" w:hanging="180"/>
            </w:pPr>
            <w:r w:rsidRPr="00A37801">
              <w:t>MkV – Všichni jsme kamarádi bez rozdílů</w:t>
            </w:r>
          </w:p>
          <w:p w:rsidR="00BB218E" w:rsidRPr="00A37801" w:rsidRDefault="00BB218E" w:rsidP="00A64888">
            <w:pPr>
              <w:spacing w:line="276" w:lineRule="auto"/>
              <w:ind w:left="180" w:hanging="180"/>
            </w:pPr>
            <w:r w:rsidRPr="00A37801">
              <w:t>MeV – Informatika, Učíme se komunikovat s okolním světem</w:t>
            </w:r>
          </w:p>
        </w:tc>
      </w:tr>
      <w:tr w:rsidR="00C95017" w:rsidRPr="00A37801" w:rsidTr="005B64D2">
        <w:tc>
          <w:tcPr>
            <w:tcW w:w="5281" w:type="dxa"/>
            <w:tcBorders>
              <w:top w:val="single" w:sz="4" w:space="0" w:color="auto"/>
              <w:left w:val="thinThickSmallGap" w:sz="18" w:space="0" w:color="auto"/>
              <w:bottom w:val="single" w:sz="4" w:space="0" w:color="auto"/>
              <w:right w:val="single" w:sz="4" w:space="0" w:color="auto"/>
            </w:tcBorders>
          </w:tcPr>
          <w:p w:rsidR="00164C9E" w:rsidRPr="00A37801" w:rsidRDefault="00164C9E" w:rsidP="00A64888">
            <w:pPr>
              <w:spacing w:line="276" w:lineRule="auto"/>
              <w:ind w:left="420"/>
            </w:pPr>
          </w:p>
          <w:p w:rsidR="00C95017" w:rsidRPr="00A37801" w:rsidRDefault="00C95017" w:rsidP="00AA3F9B">
            <w:pPr>
              <w:numPr>
                <w:ilvl w:val="0"/>
                <w:numId w:val="99"/>
              </w:numPr>
              <w:spacing w:line="276" w:lineRule="auto"/>
            </w:pPr>
            <w:r w:rsidRPr="00A37801">
              <w:t>uspořádat slova ve větě</w:t>
            </w:r>
          </w:p>
          <w:p w:rsidR="00C95017" w:rsidRPr="00A37801" w:rsidRDefault="00C95017" w:rsidP="00AA3F9B">
            <w:pPr>
              <w:numPr>
                <w:ilvl w:val="0"/>
                <w:numId w:val="99"/>
              </w:numPr>
              <w:spacing w:line="276" w:lineRule="auto"/>
            </w:pPr>
            <w:r w:rsidRPr="00A37801">
              <w:t>rozdělit jednoduchá slova na konci řádku</w:t>
            </w:r>
          </w:p>
          <w:p w:rsidR="00164C9E" w:rsidRPr="00A37801" w:rsidRDefault="00164C9E" w:rsidP="00AA3F9B">
            <w:pPr>
              <w:numPr>
                <w:ilvl w:val="0"/>
                <w:numId w:val="99"/>
              </w:numPr>
              <w:spacing w:line="276" w:lineRule="auto"/>
            </w:pPr>
            <w:r w:rsidRPr="00A37801">
              <w:t>rozumět významu slova</w:t>
            </w:r>
          </w:p>
          <w:p w:rsidR="00C95017" w:rsidRPr="00A37801" w:rsidRDefault="00C95017" w:rsidP="00AA3F9B">
            <w:pPr>
              <w:numPr>
                <w:ilvl w:val="0"/>
                <w:numId w:val="99"/>
              </w:numPr>
              <w:spacing w:line="276" w:lineRule="auto"/>
            </w:pPr>
            <w:r w:rsidRPr="00A37801">
              <w:t>rozlišit slova stejného a opačného významu</w:t>
            </w:r>
          </w:p>
          <w:p w:rsidR="00164C9E" w:rsidRPr="00A37801" w:rsidRDefault="00164C9E" w:rsidP="00AA3F9B">
            <w:pPr>
              <w:numPr>
                <w:ilvl w:val="0"/>
                <w:numId w:val="99"/>
              </w:numPr>
              <w:spacing w:line="276" w:lineRule="auto"/>
            </w:pPr>
            <w:r w:rsidRPr="00A37801">
              <w:t>třídit slova podle významu</w:t>
            </w:r>
          </w:p>
          <w:p w:rsidR="00C95017" w:rsidRPr="00A37801" w:rsidRDefault="00164C9E" w:rsidP="00AA3F9B">
            <w:pPr>
              <w:numPr>
                <w:ilvl w:val="0"/>
                <w:numId w:val="99"/>
              </w:numPr>
              <w:spacing w:line="276" w:lineRule="auto"/>
            </w:pPr>
            <w:r w:rsidRPr="00A37801">
              <w:t>řadit slova ve větě</w:t>
            </w:r>
          </w:p>
        </w:tc>
        <w:tc>
          <w:tcPr>
            <w:tcW w:w="5087" w:type="dxa"/>
            <w:tcBorders>
              <w:top w:val="single" w:sz="4" w:space="0" w:color="auto"/>
              <w:left w:val="single" w:sz="4" w:space="0" w:color="auto"/>
              <w:bottom w:val="single" w:sz="4" w:space="0" w:color="auto"/>
              <w:right w:val="single" w:sz="4" w:space="0" w:color="auto"/>
            </w:tcBorders>
          </w:tcPr>
          <w:p w:rsidR="00C95017" w:rsidRPr="00A37801" w:rsidRDefault="00C95017" w:rsidP="00A64888">
            <w:pPr>
              <w:spacing w:line="276" w:lineRule="auto"/>
              <w:ind w:left="180" w:hanging="180"/>
              <w:rPr>
                <w:b/>
              </w:rPr>
            </w:pPr>
            <w:r w:rsidRPr="00A37801">
              <w:rPr>
                <w:b/>
              </w:rPr>
              <w:t>Věta – slovo</w:t>
            </w:r>
          </w:p>
          <w:p w:rsidR="00C95017" w:rsidRPr="00A37801" w:rsidRDefault="00C95017" w:rsidP="00AA3F9B">
            <w:pPr>
              <w:numPr>
                <w:ilvl w:val="0"/>
                <w:numId w:val="99"/>
              </w:numPr>
              <w:spacing w:line="276" w:lineRule="auto"/>
            </w:pPr>
            <w:r w:rsidRPr="00A37801">
              <w:t>Slovo ve větě</w:t>
            </w:r>
          </w:p>
          <w:p w:rsidR="00C95017" w:rsidRPr="00A37801" w:rsidRDefault="00C95017" w:rsidP="00A64888">
            <w:pPr>
              <w:spacing w:line="276" w:lineRule="auto"/>
            </w:pPr>
          </w:p>
          <w:p w:rsidR="00C95017" w:rsidRPr="00A37801" w:rsidRDefault="00C95017" w:rsidP="00AA3F9B">
            <w:pPr>
              <w:numPr>
                <w:ilvl w:val="0"/>
                <w:numId w:val="99"/>
              </w:numPr>
              <w:spacing w:line="276" w:lineRule="auto"/>
            </w:pPr>
            <w:r w:rsidRPr="00A37801">
              <w:t>Význam slova</w:t>
            </w:r>
          </w:p>
          <w:p w:rsidR="00C95017" w:rsidRPr="00A37801" w:rsidRDefault="00C95017" w:rsidP="00AA3F9B">
            <w:pPr>
              <w:numPr>
                <w:ilvl w:val="0"/>
                <w:numId w:val="99"/>
              </w:numPr>
              <w:spacing w:line="276" w:lineRule="auto"/>
            </w:pPr>
            <w:r w:rsidRPr="00A37801">
              <w:t>Slova stejného a opačného významu</w:t>
            </w:r>
          </w:p>
          <w:p w:rsidR="00C95017" w:rsidRPr="00A37801" w:rsidRDefault="00C95017" w:rsidP="00AA3F9B">
            <w:pPr>
              <w:numPr>
                <w:ilvl w:val="0"/>
                <w:numId w:val="99"/>
              </w:numPr>
              <w:spacing w:line="276" w:lineRule="auto"/>
            </w:pPr>
            <w:r w:rsidRPr="00A37801">
              <w:t>Třídění slov</w:t>
            </w:r>
          </w:p>
          <w:p w:rsidR="00C95017" w:rsidRPr="00A37801" w:rsidRDefault="00C95017" w:rsidP="00AA3F9B">
            <w:pPr>
              <w:numPr>
                <w:ilvl w:val="0"/>
                <w:numId w:val="99"/>
              </w:numPr>
              <w:spacing w:line="276" w:lineRule="auto"/>
            </w:pPr>
            <w:r w:rsidRPr="00A37801">
              <w:t>Pořádek slov ve vět</w:t>
            </w:r>
            <w:r w:rsidR="005C058F" w:rsidRPr="00A37801">
              <w:t>ě</w:t>
            </w:r>
          </w:p>
        </w:tc>
        <w:tc>
          <w:tcPr>
            <w:tcW w:w="5476" w:type="dxa"/>
            <w:tcBorders>
              <w:top w:val="single" w:sz="4" w:space="0" w:color="auto"/>
              <w:left w:val="single" w:sz="4" w:space="0" w:color="auto"/>
              <w:bottom w:val="single" w:sz="4" w:space="0" w:color="auto"/>
              <w:right w:val="thickThinSmallGap" w:sz="18" w:space="0" w:color="auto"/>
            </w:tcBorders>
          </w:tcPr>
          <w:p w:rsidR="00BB218E" w:rsidRPr="00A37801" w:rsidRDefault="00BB218E" w:rsidP="00BB218E">
            <w:pPr>
              <w:spacing w:line="276" w:lineRule="auto"/>
              <w:ind w:left="180" w:hanging="180"/>
            </w:pPr>
            <w:r w:rsidRPr="00A37801">
              <w:t>VDO – Práva a povinnosti žáka</w:t>
            </w:r>
          </w:p>
          <w:p w:rsidR="00BB218E" w:rsidRPr="00A37801" w:rsidRDefault="00BB218E" w:rsidP="00BB218E">
            <w:pPr>
              <w:spacing w:line="276" w:lineRule="auto"/>
              <w:ind w:left="180" w:hanging="180"/>
            </w:pPr>
            <w:r w:rsidRPr="00A37801">
              <w:t>MkV – Všichni jsme kamarádi bez rozdílů</w:t>
            </w:r>
          </w:p>
          <w:p w:rsidR="00C95017" w:rsidRPr="00A37801" w:rsidRDefault="00BB218E" w:rsidP="00A64888">
            <w:pPr>
              <w:spacing w:line="276" w:lineRule="auto"/>
              <w:ind w:left="180" w:hanging="180"/>
            </w:pPr>
            <w:r w:rsidRPr="00A37801">
              <w:t>MeV – Informatika, Učíme se komunikovat s okolním světem</w:t>
            </w:r>
          </w:p>
        </w:tc>
      </w:tr>
      <w:tr w:rsidR="00C95017" w:rsidRPr="00A37801" w:rsidTr="005B64D2">
        <w:tc>
          <w:tcPr>
            <w:tcW w:w="5281" w:type="dxa"/>
            <w:tcBorders>
              <w:top w:val="single" w:sz="4" w:space="0" w:color="auto"/>
              <w:left w:val="thinThickSmallGap" w:sz="18" w:space="0" w:color="auto"/>
              <w:bottom w:val="single" w:sz="4" w:space="0" w:color="auto"/>
              <w:right w:val="single" w:sz="4" w:space="0" w:color="auto"/>
            </w:tcBorders>
          </w:tcPr>
          <w:p w:rsidR="00C95017" w:rsidRPr="00A37801" w:rsidRDefault="00C95017" w:rsidP="00A64888">
            <w:pPr>
              <w:spacing w:line="276" w:lineRule="auto"/>
              <w:ind w:left="420"/>
            </w:pPr>
          </w:p>
          <w:p w:rsidR="00C95017" w:rsidRPr="00A37801" w:rsidRDefault="00C95017" w:rsidP="00AA3F9B">
            <w:pPr>
              <w:numPr>
                <w:ilvl w:val="0"/>
                <w:numId w:val="99"/>
              </w:numPr>
              <w:spacing w:line="276" w:lineRule="auto"/>
            </w:pPr>
            <w:r w:rsidRPr="00A37801">
              <w:t>rozdělit slova na slabiky</w:t>
            </w:r>
          </w:p>
          <w:p w:rsidR="00C95017" w:rsidRPr="00A37801" w:rsidRDefault="00DE4399" w:rsidP="00AA3F9B">
            <w:pPr>
              <w:numPr>
                <w:ilvl w:val="0"/>
                <w:numId w:val="99"/>
              </w:numPr>
              <w:spacing w:line="276" w:lineRule="auto"/>
            </w:pPr>
            <w:r w:rsidRPr="00A37801">
              <w:t>rozlišovat psaní malých a velkých písmen</w:t>
            </w:r>
          </w:p>
          <w:p w:rsidR="00C95017" w:rsidRPr="00A37801" w:rsidRDefault="00C95017" w:rsidP="00AA3F9B">
            <w:pPr>
              <w:numPr>
                <w:ilvl w:val="0"/>
                <w:numId w:val="99"/>
              </w:numPr>
              <w:spacing w:line="276" w:lineRule="auto"/>
            </w:pPr>
            <w:r w:rsidRPr="00A37801">
              <w:t>ovládat rozdělení hlásek na samohlásky a souhlásky</w:t>
            </w:r>
          </w:p>
          <w:p w:rsidR="00C95017" w:rsidRPr="00A37801" w:rsidRDefault="00C95017" w:rsidP="00AA3F9B">
            <w:pPr>
              <w:numPr>
                <w:ilvl w:val="0"/>
                <w:numId w:val="99"/>
              </w:numPr>
              <w:spacing w:line="276" w:lineRule="auto"/>
            </w:pPr>
            <w:r w:rsidRPr="00A37801">
              <w:t>odlišovat dlouhé a krátké samohlásky</w:t>
            </w:r>
          </w:p>
          <w:p w:rsidR="00C95017" w:rsidRPr="00A37801" w:rsidRDefault="00C95017" w:rsidP="00AA3F9B">
            <w:pPr>
              <w:numPr>
                <w:ilvl w:val="0"/>
                <w:numId w:val="99"/>
              </w:numPr>
              <w:spacing w:line="276" w:lineRule="auto"/>
            </w:pPr>
            <w:r w:rsidRPr="00A37801">
              <w:t>rozlišovat a vyjmenovat měkké, tvrdé a obojetné souhlásky</w:t>
            </w:r>
          </w:p>
          <w:p w:rsidR="00C95017" w:rsidRPr="00A37801" w:rsidRDefault="00C95017" w:rsidP="00AA3F9B">
            <w:pPr>
              <w:numPr>
                <w:ilvl w:val="0"/>
                <w:numId w:val="99"/>
              </w:numPr>
              <w:spacing w:line="276" w:lineRule="auto"/>
            </w:pPr>
            <w:r w:rsidRPr="00A37801">
              <w:t>znát gramatiku měkkých a tvrdých souhlásek</w:t>
            </w:r>
          </w:p>
          <w:p w:rsidR="00C95017" w:rsidRPr="00A37801" w:rsidRDefault="00C95017" w:rsidP="00A64888">
            <w:pPr>
              <w:spacing w:line="276" w:lineRule="auto"/>
              <w:ind w:left="60"/>
            </w:pPr>
          </w:p>
        </w:tc>
        <w:tc>
          <w:tcPr>
            <w:tcW w:w="5087" w:type="dxa"/>
            <w:tcBorders>
              <w:top w:val="single" w:sz="4" w:space="0" w:color="auto"/>
              <w:left w:val="single" w:sz="4" w:space="0" w:color="auto"/>
              <w:bottom w:val="single" w:sz="4" w:space="0" w:color="auto"/>
              <w:right w:val="single" w:sz="4" w:space="0" w:color="auto"/>
            </w:tcBorders>
          </w:tcPr>
          <w:p w:rsidR="00C95017" w:rsidRPr="00A37801" w:rsidRDefault="00C95017" w:rsidP="00A64888">
            <w:pPr>
              <w:spacing w:line="276" w:lineRule="auto"/>
              <w:ind w:left="180" w:hanging="180"/>
              <w:rPr>
                <w:b/>
              </w:rPr>
            </w:pPr>
            <w:r w:rsidRPr="00A37801">
              <w:rPr>
                <w:b/>
              </w:rPr>
              <w:t>Slovo – slabika – hláska, písmeno</w:t>
            </w:r>
          </w:p>
          <w:p w:rsidR="00C95017" w:rsidRPr="00A37801" w:rsidRDefault="00C95017" w:rsidP="00AA3F9B">
            <w:pPr>
              <w:numPr>
                <w:ilvl w:val="0"/>
                <w:numId w:val="99"/>
              </w:numPr>
              <w:spacing w:line="276" w:lineRule="auto"/>
            </w:pPr>
            <w:r w:rsidRPr="00A37801">
              <w:t>Členění slova na slabiky a hlásky</w:t>
            </w:r>
          </w:p>
          <w:p w:rsidR="00C95017" w:rsidRPr="00A37801" w:rsidRDefault="00C95017" w:rsidP="00AA3F9B">
            <w:pPr>
              <w:numPr>
                <w:ilvl w:val="0"/>
                <w:numId w:val="99"/>
              </w:numPr>
              <w:spacing w:line="276" w:lineRule="auto"/>
            </w:pPr>
            <w:r w:rsidRPr="00A37801">
              <w:t>Malá a velká písmena</w:t>
            </w:r>
          </w:p>
          <w:p w:rsidR="00C95017" w:rsidRPr="00A37801" w:rsidRDefault="00C95017" w:rsidP="00AA3F9B">
            <w:pPr>
              <w:numPr>
                <w:ilvl w:val="0"/>
                <w:numId w:val="99"/>
              </w:numPr>
              <w:spacing w:line="276" w:lineRule="auto"/>
            </w:pPr>
            <w:r w:rsidRPr="00A37801">
              <w:t>Samohlásky a souhlásky</w:t>
            </w:r>
          </w:p>
          <w:p w:rsidR="00C95017" w:rsidRPr="00A37801" w:rsidRDefault="00C95017" w:rsidP="00A64888">
            <w:pPr>
              <w:spacing w:line="276" w:lineRule="auto"/>
              <w:ind w:left="420"/>
            </w:pPr>
          </w:p>
          <w:p w:rsidR="00C95017" w:rsidRPr="00A37801" w:rsidRDefault="00C95017" w:rsidP="00AA3F9B">
            <w:pPr>
              <w:numPr>
                <w:ilvl w:val="0"/>
                <w:numId w:val="99"/>
              </w:numPr>
              <w:spacing w:line="276" w:lineRule="auto"/>
            </w:pPr>
            <w:r w:rsidRPr="00A37801">
              <w:t>Délka samohlásek</w:t>
            </w:r>
          </w:p>
          <w:p w:rsidR="00C95017" w:rsidRPr="00A37801" w:rsidRDefault="00C95017" w:rsidP="00AA3F9B">
            <w:pPr>
              <w:numPr>
                <w:ilvl w:val="0"/>
                <w:numId w:val="99"/>
              </w:numPr>
              <w:spacing w:line="276" w:lineRule="auto"/>
            </w:pPr>
            <w:r w:rsidRPr="00A37801">
              <w:t>Souhlásky tvrdé, měkké, obojetné</w:t>
            </w:r>
          </w:p>
          <w:p w:rsidR="00C95017" w:rsidRPr="00A37801" w:rsidRDefault="00C95017" w:rsidP="00A64888">
            <w:pPr>
              <w:spacing w:line="276" w:lineRule="auto"/>
              <w:ind w:left="420"/>
            </w:pPr>
          </w:p>
          <w:p w:rsidR="00C95017" w:rsidRPr="00A37801" w:rsidRDefault="00C95017" w:rsidP="00AA3F9B">
            <w:pPr>
              <w:numPr>
                <w:ilvl w:val="0"/>
                <w:numId w:val="99"/>
              </w:numPr>
              <w:spacing w:line="276" w:lineRule="auto"/>
            </w:pPr>
            <w:r w:rsidRPr="00A37801">
              <w:t>Psaní správného –i, -y, po tvrdých a měkkých souhláskách</w:t>
            </w:r>
          </w:p>
        </w:tc>
        <w:tc>
          <w:tcPr>
            <w:tcW w:w="5476" w:type="dxa"/>
            <w:tcBorders>
              <w:top w:val="single" w:sz="4" w:space="0" w:color="auto"/>
              <w:left w:val="single" w:sz="4" w:space="0" w:color="auto"/>
              <w:bottom w:val="single" w:sz="4" w:space="0" w:color="auto"/>
              <w:right w:val="thickThinSmallGap" w:sz="18" w:space="0" w:color="auto"/>
            </w:tcBorders>
          </w:tcPr>
          <w:p w:rsidR="00C95017" w:rsidRPr="00A37801" w:rsidRDefault="00C95017" w:rsidP="00A64888">
            <w:pPr>
              <w:spacing w:line="276" w:lineRule="auto"/>
              <w:ind w:left="180" w:hanging="180"/>
            </w:pPr>
          </w:p>
          <w:p w:rsidR="00BB218E" w:rsidRPr="00A37801" w:rsidRDefault="00BB218E" w:rsidP="00A64888">
            <w:pPr>
              <w:spacing w:line="276" w:lineRule="auto"/>
              <w:ind w:left="180" w:hanging="180"/>
            </w:pPr>
            <w:r w:rsidRPr="00A37801">
              <w:t>Pv – výroba kartiček s i/í, y/ý</w:t>
            </w:r>
          </w:p>
        </w:tc>
      </w:tr>
    </w:tbl>
    <w:p w:rsidR="008F1FD7" w:rsidRPr="00A37801" w:rsidRDefault="008F1FD7"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rsidTr="005B64D2">
        <w:tc>
          <w:tcPr>
            <w:tcW w:w="5281" w:type="dxa"/>
            <w:tcBorders>
              <w:top w:val="single" w:sz="4" w:space="0" w:color="auto"/>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6F538C" w:rsidRPr="00A37801" w:rsidRDefault="006F538C" w:rsidP="00AA3F9B">
            <w:pPr>
              <w:numPr>
                <w:ilvl w:val="0"/>
                <w:numId w:val="99"/>
              </w:numPr>
              <w:spacing w:line="276" w:lineRule="auto"/>
            </w:pPr>
            <w:r w:rsidRPr="00A37801">
              <w:t>vyprávět sám krátké zážitky</w:t>
            </w:r>
          </w:p>
          <w:p w:rsidR="00717D0B" w:rsidRPr="00A37801" w:rsidRDefault="00717D0B" w:rsidP="00AA3F9B">
            <w:pPr>
              <w:numPr>
                <w:ilvl w:val="0"/>
                <w:numId w:val="99"/>
              </w:numPr>
              <w:spacing w:line="276" w:lineRule="auto"/>
            </w:pPr>
            <w:r w:rsidRPr="00A37801">
              <w:t>volit v mluveném projevu správnou intonaci, přízvuk, pauzy a tempo řeči</w:t>
            </w:r>
          </w:p>
          <w:p w:rsidR="006F538C" w:rsidRPr="00A37801" w:rsidRDefault="006F538C" w:rsidP="00AA3F9B">
            <w:pPr>
              <w:numPr>
                <w:ilvl w:val="0"/>
                <w:numId w:val="99"/>
              </w:numPr>
              <w:spacing w:line="276" w:lineRule="auto"/>
            </w:pPr>
            <w:r w:rsidRPr="00A37801">
              <w:t>tvořit otázky a odpovídat na ně</w:t>
            </w:r>
          </w:p>
          <w:p w:rsidR="00717D0B" w:rsidRPr="00A37801" w:rsidRDefault="00717D0B" w:rsidP="00AA3F9B">
            <w:pPr>
              <w:numPr>
                <w:ilvl w:val="0"/>
                <w:numId w:val="100"/>
              </w:numPr>
              <w:spacing w:line="276" w:lineRule="auto"/>
            </w:pPr>
            <w:r w:rsidRPr="00A37801">
              <w:t>vytvářet si odpovídající slovní zásobu k souvislému vyjadřování</w:t>
            </w:r>
          </w:p>
          <w:p w:rsidR="006F538C" w:rsidRPr="00A37801" w:rsidRDefault="006F538C" w:rsidP="00AA3F9B">
            <w:pPr>
              <w:numPr>
                <w:ilvl w:val="0"/>
                <w:numId w:val="99"/>
              </w:numPr>
              <w:spacing w:line="276" w:lineRule="auto"/>
            </w:pPr>
            <w:r w:rsidRPr="00A37801">
              <w:t>vyprávět jednoduchý příběh podle přečtené předlohy nebo ilustrací</w:t>
            </w:r>
          </w:p>
          <w:p w:rsidR="006F538C" w:rsidRPr="00A37801" w:rsidRDefault="006F538C" w:rsidP="00AA3F9B">
            <w:pPr>
              <w:numPr>
                <w:ilvl w:val="0"/>
                <w:numId w:val="100"/>
              </w:numPr>
              <w:spacing w:line="276" w:lineRule="auto"/>
            </w:pPr>
            <w:r w:rsidRPr="00A37801">
              <w:t>ovládat popis jednoduchých předmětů, činností a dějů</w:t>
            </w:r>
          </w:p>
          <w:p w:rsidR="006F538C" w:rsidRPr="00A37801" w:rsidRDefault="006F538C" w:rsidP="00AA3F9B">
            <w:pPr>
              <w:numPr>
                <w:ilvl w:val="0"/>
                <w:numId w:val="99"/>
              </w:numPr>
              <w:spacing w:line="276" w:lineRule="auto"/>
            </w:pPr>
            <w:r w:rsidRPr="00A37801">
              <w:t>domluvit se v běžných situacích</w:t>
            </w:r>
          </w:p>
          <w:p w:rsidR="006F538C" w:rsidRPr="00A37801" w:rsidRDefault="006F538C" w:rsidP="00A64888">
            <w:pPr>
              <w:spacing w:line="276" w:lineRule="auto"/>
              <w:ind w:left="60"/>
            </w:pPr>
          </w:p>
          <w:p w:rsidR="006F538C" w:rsidRPr="00A37801" w:rsidRDefault="006F538C" w:rsidP="00A64888">
            <w:pPr>
              <w:spacing w:line="276" w:lineRule="auto"/>
              <w:ind w:left="60"/>
            </w:pPr>
          </w:p>
          <w:p w:rsidR="00314C23" w:rsidRPr="00A37801" w:rsidRDefault="00314C23" w:rsidP="00AA3F9B">
            <w:pPr>
              <w:numPr>
                <w:ilvl w:val="0"/>
                <w:numId w:val="99"/>
              </w:numPr>
              <w:spacing w:line="276" w:lineRule="auto"/>
            </w:pPr>
            <w:r w:rsidRPr="00A37801">
              <w:t>zvládat správné tvary písmen abecedy, opis a přepis jednoduchých textů</w:t>
            </w:r>
          </w:p>
          <w:p w:rsidR="00314C23" w:rsidRPr="00A37801" w:rsidRDefault="00314C23" w:rsidP="00AA3F9B">
            <w:pPr>
              <w:numPr>
                <w:ilvl w:val="0"/>
                <w:numId w:val="99"/>
              </w:numPr>
              <w:spacing w:line="276" w:lineRule="auto"/>
            </w:pPr>
            <w:r w:rsidRPr="00A37801">
              <w:t>napsat správně a přehledně jednoduchá sdělení</w:t>
            </w:r>
          </w:p>
          <w:p w:rsidR="00314C23" w:rsidRPr="00A37801" w:rsidRDefault="00314C23" w:rsidP="00AA3F9B">
            <w:pPr>
              <w:numPr>
                <w:ilvl w:val="0"/>
                <w:numId w:val="99"/>
              </w:numPr>
              <w:spacing w:line="276" w:lineRule="auto"/>
            </w:pPr>
            <w:r w:rsidRPr="00A37801">
              <w:t>dbát na úpravu a čitelnost písemného projevu</w:t>
            </w:r>
          </w:p>
          <w:p w:rsidR="00314C23" w:rsidRPr="00A37801" w:rsidRDefault="00314C23" w:rsidP="00AA3F9B">
            <w:pPr>
              <w:numPr>
                <w:ilvl w:val="0"/>
                <w:numId w:val="99"/>
              </w:numPr>
              <w:spacing w:line="276" w:lineRule="auto"/>
            </w:pPr>
            <w:r w:rsidRPr="00A37801">
              <w:t>dodržovat vzdálenost mezer mezi slovy</w:t>
            </w:r>
          </w:p>
          <w:p w:rsidR="005B64D2" w:rsidRPr="00A37801" w:rsidRDefault="00314C23" w:rsidP="00AA3F9B">
            <w:pPr>
              <w:numPr>
                <w:ilvl w:val="0"/>
                <w:numId w:val="99"/>
              </w:numPr>
              <w:spacing w:line="276" w:lineRule="auto"/>
            </w:pPr>
            <w:r w:rsidRPr="00A37801">
              <w:t>umět psát hůlkovým písmem</w:t>
            </w:r>
          </w:p>
        </w:tc>
        <w:tc>
          <w:tcPr>
            <w:tcW w:w="5087" w:type="dxa"/>
            <w:tcBorders>
              <w:top w:val="single" w:sz="4" w:space="0" w:color="auto"/>
              <w:left w:val="single" w:sz="4" w:space="0" w:color="auto"/>
              <w:bottom w:val="single" w:sz="4" w:space="0" w:color="auto"/>
              <w:right w:val="single" w:sz="4" w:space="0" w:color="auto"/>
            </w:tcBorders>
          </w:tcPr>
          <w:p w:rsidR="00B4573C" w:rsidRPr="00A37801" w:rsidRDefault="0051028A" w:rsidP="00A64888">
            <w:pPr>
              <w:spacing w:line="276" w:lineRule="auto"/>
              <w:ind w:left="180" w:hanging="180"/>
              <w:rPr>
                <w:b/>
                <w:u w:val="single"/>
              </w:rPr>
            </w:pPr>
            <w:r w:rsidRPr="00A37801">
              <w:rPr>
                <w:b/>
                <w:u w:val="single"/>
              </w:rPr>
              <w:t>Komunikační a slohová výchova</w:t>
            </w:r>
          </w:p>
          <w:p w:rsidR="00805C00" w:rsidRPr="00A37801" w:rsidRDefault="00805C00" w:rsidP="00A64888">
            <w:pPr>
              <w:spacing w:line="276" w:lineRule="auto"/>
              <w:ind w:left="180" w:hanging="180"/>
            </w:pPr>
            <w:r w:rsidRPr="00A37801">
              <w:t>Tvořen</w:t>
            </w:r>
            <w:r w:rsidR="00B0284C" w:rsidRPr="00A37801">
              <w:t>í</w:t>
            </w:r>
            <w:r w:rsidRPr="00A37801">
              <w:t xml:space="preserve"> jednoduchých jazykových projevů</w:t>
            </w:r>
          </w:p>
          <w:p w:rsidR="00717D0B" w:rsidRPr="00A37801" w:rsidRDefault="00717D0B" w:rsidP="00A64888">
            <w:pPr>
              <w:spacing w:line="276" w:lineRule="auto"/>
              <w:ind w:left="180" w:hanging="180"/>
            </w:pPr>
          </w:p>
          <w:p w:rsidR="00717D0B" w:rsidRPr="00A37801" w:rsidRDefault="00717D0B" w:rsidP="00A64888">
            <w:pPr>
              <w:spacing w:line="276" w:lineRule="auto"/>
              <w:ind w:left="180" w:hanging="180"/>
            </w:pPr>
          </w:p>
          <w:p w:rsidR="00805C00" w:rsidRPr="00A37801" w:rsidRDefault="00805C00" w:rsidP="00A64888">
            <w:pPr>
              <w:spacing w:line="276" w:lineRule="auto"/>
              <w:ind w:left="180" w:hanging="180"/>
            </w:pPr>
            <w:r w:rsidRPr="00A37801">
              <w:t>Tvoření otázek</w:t>
            </w:r>
          </w:p>
          <w:p w:rsidR="00805C00" w:rsidRPr="00A37801" w:rsidRDefault="00805C00" w:rsidP="00A64888">
            <w:pPr>
              <w:spacing w:line="276" w:lineRule="auto"/>
              <w:ind w:left="180" w:hanging="180"/>
            </w:pPr>
            <w:r w:rsidRPr="00A37801">
              <w:t>Odpovědi na otázky</w:t>
            </w:r>
          </w:p>
          <w:p w:rsidR="00717D0B" w:rsidRPr="00A37801" w:rsidRDefault="00717D0B" w:rsidP="00A64888">
            <w:pPr>
              <w:spacing w:line="276" w:lineRule="auto"/>
              <w:ind w:left="180" w:hanging="180"/>
            </w:pPr>
          </w:p>
          <w:p w:rsidR="00805C00" w:rsidRPr="00A37801" w:rsidRDefault="006F538C" w:rsidP="00A64888">
            <w:pPr>
              <w:spacing w:line="276" w:lineRule="auto"/>
              <w:ind w:left="180" w:hanging="180"/>
            </w:pPr>
            <w:r w:rsidRPr="00A37801">
              <w:t>Reprodukce jednoduchých textů</w:t>
            </w:r>
          </w:p>
          <w:p w:rsidR="006F538C" w:rsidRPr="00A37801" w:rsidRDefault="006F538C" w:rsidP="00A64888">
            <w:pPr>
              <w:spacing w:line="276" w:lineRule="auto"/>
              <w:ind w:left="180" w:hanging="180"/>
            </w:pPr>
          </w:p>
          <w:p w:rsidR="00805C00" w:rsidRPr="00A37801" w:rsidRDefault="00805C00" w:rsidP="00A64888">
            <w:pPr>
              <w:spacing w:line="276" w:lineRule="auto"/>
              <w:ind w:left="180" w:hanging="180"/>
            </w:pPr>
            <w:r w:rsidRPr="00A37801">
              <w:t>Popis jednoduchých předmětů</w:t>
            </w:r>
          </w:p>
          <w:p w:rsidR="006F538C" w:rsidRPr="00A37801" w:rsidRDefault="006F538C" w:rsidP="00A64888">
            <w:pPr>
              <w:spacing w:line="276" w:lineRule="auto"/>
              <w:ind w:left="180" w:hanging="180"/>
            </w:pPr>
          </w:p>
          <w:p w:rsidR="00805C00" w:rsidRPr="00A37801" w:rsidRDefault="00805C00" w:rsidP="00A64888">
            <w:pPr>
              <w:spacing w:line="276" w:lineRule="auto"/>
              <w:ind w:left="180" w:hanging="180"/>
            </w:pPr>
            <w:r w:rsidRPr="00A37801">
              <w:t>Formy společenského styku (pozdrav, poděkování, omluva, oslovení, krátký vzkaz, blahopřání)</w:t>
            </w:r>
          </w:p>
          <w:p w:rsidR="00805C00" w:rsidRPr="00A37801" w:rsidRDefault="00805C00" w:rsidP="00A64888">
            <w:pPr>
              <w:spacing w:line="276" w:lineRule="auto"/>
              <w:ind w:left="180" w:hanging="180"/>
            </w:pPr>
            <w:r w:rsidRPr="00A37801">
              <w:t>Slohové útvary neustále propojovat s jazykovým vyučováním</w:t>
            </w:r>
          </w:p>
          <w:p w:rsidR="005B64D2" w:rsidRPr="00A37801" w:rsidRDefault="005B64D2" w:rsidP="00A64888">
            <w:pPr>
              <w:spacing w:line="276" w:lineRule="auto"/>
              <w:rPr>
                <w:b/>
                <w:u w:val="single"/>
              </w:rPr>
            </w:pPr>
          </w:p>
        </w:tc>
        <w:tc>
          <w:tcPr>
            <w:tcW w:w="5476" w:type="dxa"/>
            <w:tcBorders>
              <w:top w:val="sing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ind w:left="180" w:hanging="180"/>
            </w:pPr>
          </w:p>
          <w:p w:rsidR="00240EAB" w:rsidRPr="00A37801" w:rsidRDefault="001C6EEE" w:rsidP="00A64888">
            <w:pPr>
              <w:spacing w:line="276" w:lineRule="auto"/>
              <w:ind w:left="180" w:hanging="180"/>
            </w:pPr>
            <w:r w:rsidRPr="00A37801">
              <w:t>MkV – Všichni jsme kamarádi bez rozdílů</w:t>
            </w:r>
          </w:p>
          <w:p w:rsidR="001C6EEE" w:rsidRPr="00A37801" w:rsidRDefault="001C6EEE" w:rsidP="00A64888">
            <w:pPr>
              <w:spacing w:line="276" w:lineRule="auto"/>
              <w:ind w:left="180" w:hanging="180"/>
            </w:pPr>
            <w:r w:rsidRPr="00A37801">
              <w:t xml:space="preserve">MeV – Informatika </w:t>
            </w: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1C6EEE" w:rsidP="00A64888">
            <w:pPr>
              <w:spacing w:line="276" w:lineRule="auto"/>
              <w:ind w:left="180" w:hanging="180"/>
            </w:pPr>
            <w:r w:rsidRPr="00A37801">
              <w:t>Řv</w:t>
            </w:r>
            <w:r w:rsidR="001955A9" w:rsidRPr="00A37801">
              <w:t xml:space="preserve"> </w:t>
            </w:r>
            <w:r w:rsidR="001955A9" w:rsidRPr="00A37801">
              <w:rPr>
                <w:sz w:val="23"/>
                <w:szCs w:val="23"/>
              </w:rPr>
              <w:t>– výslovnost</w:t>
            </w: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240EAB" w:rsidP="00A64888">
            <w:pPr>
              <w:spacing w:line="276" w:lineRule="auto"/>
              <w:ind w:left="180" w:hanging="180"/>
            </w:pPr>
          </w:p>
          <w:p w:rsidR="00240EAB" w:rsidRPr="00A37801" w:rsidRDefault="00240EAB" w:rsidP="00A64888">
            <w:pPr>
              <w:spacing w:line="276" w:lineRule="auto"/>
            </w:pPr>
            <w:r w:rsidRPr="00A37801">
              <w:t xml:space="preserve">MkV </w:t>
            </w:r>
            <w:r w:rsidR="00830170" w:rsidRPr="00A37801">
              <w:t>–</w:t>
            </w:r>
            <w:r w:rsidRPr="00A37801">
              <w:t xml:space="preserve"> </w:t>
            </w:r>
            <w:r w:rsidR="005C058F" w:rsidRPr="00A37801">
              <w:t>M</w:t>
            </w:r>
            <w:r w:rsidR="00830170" w:rsidRPr="00A37801">
              <w:t>ezilidské vztahy, zásady slušného chování</w:t>
            </w:r>
          </w:p>
          <w:p w:rsidR="00830170" w:rsidRPr="00A37801" w:rsidRDefault="00830170" w:rsidP="00A64888">
            <w:pPr>
              <w:spacing w:line="276" w:lineRule="auto"/>
            </w:pPr>
            <w:r w:rsidRPr="00A37801">
              <w:t xml:space="preserve">Vv – výroba pohlednic, blahopřání </w:t>
            </w:r>
          </w:p>
          <w:p w:rsidR="00830170" w:rsidRPr="00A37801" w:rsidRDefault="00830170" w:rsidP="00A64888">
            <w:pPr>
              <w:spacing w:line="276" w:lineRule="auto"/>
            </w:pPr>
            <w:r w:rsidRPr="00A37801">
              <w:t>Dramatizace – scénky (zásady slušného chování)</w:t>
            </w:r>
          </w:p>
        </w:tc>
      </w:tr>
    </w:tbl>
    <w:p w:rsidR="008F1FD7" w:rsidRPr="00A37801" w:rsidRDefault="008F1FD7" w:rsidP="00A64888">
      <w:pPr>
        <w:spacing w:line="276" w:lineRule="auto"/>
      </w:pPr>
      <w:r w:rsidRPr="00A37801">
        <w:br w:type="page"/>
      </w:r>
    </w:p>
    <w:tbl>
      <w:tblPr>
        <w:tblW w:w="0" w:type="auto"/>
        <w:tblBorders>
          <w:top w:val="single" w:sz="4"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B64D2" w:rsidRPr="00A37801" w:rsidTr="008F1FD7">
        <w:tc>
          <w:tcPr>
            <w:tcW w:w="5281" w:type="dxa"/>
          </w:tcPr>
          <w:p w:rsidR="005B64D2" w:rsidRPr="00A37801" w:rsidRDefault="005B64D2" w:rsidP="00A64888">
            <w:pPr>
              <w:spacing w:line="276" w:lineRule="auto"/>
            </w:pPr>
          </w:p>
          <w:p w:rsidR="00126512" w:rsidRPr="00A37801" w:rsidRDefault="00126512" w:rsidP="00AA3F9B">
            <w:pPr>
              <w:numPr>
                <w:ilvl w:val="0"/>
                <w:numId w:val="99"/>
              </w:numPr>
              <w:spacing w:line="276" w:lineRule="auto"/>
            </w:pPr>
            <w:r w:rsidRPr="00A37801">
              <w:t>číst s porozuměním krátké texty nahlas i potichu</w:t>
            </w:r>
          </w:p>
          <w:p w:rsidR="00C66AAE" w:rsidRPr="00A37801" w:rsidRDefault="00C66AAE" w:rsidP="00A64888">
            <w:pPr>
              <w:spacing w:line="276" w:lineRule="auto"/>
            </w:pPr>
          </w:p>
          <w:p w:rsidR="00C66AAE" w:rsidRPr="00A37801" w:rsidRDefault="00C66AAE" w:rsidP="00A64888">
            <w:pPr>
              <w:spacing w:line="276" w:lineRule="auto"/>
            </w:pPr>
          </w:p>
          <w:p w:rsidR="00A31E14" w:rsidRPr="00A37801" w:rsidRDefault="00A31E14" w:rsidP="00A64888">
            <w:pPr>
              <w:spacing w:line="276" w:lineRule="auto"/>
            </w:pPr>
          </w:p>
          <w:p w:rsidR="00A31E14" w:rsidRPr="00A37801" w:rsidRDefault="00A31E14" w:rsidP="00A64888">
            <w:pPr>
              <w:spacing w:line="276" w:lineRule="auto"/>
            </w:pPr>
          </w:p>
          <w:p w:rsidR="00A31E14" w:rsidRPr="00A37801" w:rsidRDefault="00A31E14" w:rsidP="00AA3F9B">
            <w:pPr>
              <w:numPr>
                <w:ilvl w:val="0"/>
                <w:numId w:val="99"/>
              </w:numPr>
              <w:spacing w:line="276" w:lineRule="auto"/>
            </w:pPr>
            <w:r w:rsidRPr="00A37801">
              <w:t>orientovat se ve čteném textu</w:t>
            </w:r>
          </w:p>
          <w:p w:rsidR="00C0703A" w:rsidRPr="00A37801" w:rsidRDefault="00C0703A" w:rsidP="00AA3F9B">
            <w:pPr>
              <w:numPr>
                <w:ilvl w:val="0"/>
                <w:numId w:val="99"/>
              </w:numPr>
              <w:spacing w:line="276" w:lineRule="auto"/>
            </w:pPr>
            <w:r w:rsidRPr="00A37801">
              <w:t>naslouchat přednesu a předčítanému textu</w:t>
            </w:r>
          </w:p>
          <w:p w:rsidR="00C0703A" w:rsidRPr="00A37801" w:rsidRDefault="00C0703A" w:rsidP="00AA3F9B">
            <w:pPr>
              <w:numPr>
                <w:ilvl w:val="0"/>
                <w:numId w:val="99"/>
              </w:numPr>
              <w:spacing w:line="276" w:lineRule="auto"/>
            </w:pPr>
            <w:r w:rsidRPr="00A37801">
              <w:t>reprodukovat text podle jednoduché osnovy</w:t>
            </w:r>
          </w:p>
          <w:p w:rsidR="00C0703A" w:rsidRPr="00A37801" w:rsidRDefault="00C0703A" w:rsidP="00AA3F9B">
            <w:pPr>
              <w:numPr>
                <w:ilvl w:val="0"/>
                <w:numId w:val="99"/>
              </w:numPr>
              <w:spacing w:line="276" w:lineRule="auto"/>
            </w:pPr>
            <w:r w:rsidRPr="00A37801">
              <w:t>dramatizovat jednoduchý příběh</w:t>
            </w:r>
          </w:p>
          <w:p w:rsidR="00C0703A" w:rsidRPr="00A37801" w:rsidRDefault="00C0703A" w:rsidP="00AA3F9B">
            <w:pPr>
              <w:numPr>
                <w:ilvl w:val="0"/>
                <w:numId w:val="99"/>
              </w:numPr>
              <w:spacing w:line="276" w:lineRule="auto"/>
            </w:pPr>
            <w:r w:rsidRPr="00A37801">
              <w:t>vyprávět zhlédnutý filmový nebo divadelní příběh podle daných otázek</w:t>
            </w:r>
          </w:p>
          <w:p w:rsidR="00A31E14" w:rsidRPr="00A37801" w:rsidRDefault="00A31E14" w:rsidP="00AA3F9B">
            <w:pPr>
              <w:numPr>
                <w:ilvl w:val="0"/>
                <w:numId w:val="99"/>
              </w:numPr>
              <w:spacing w:line="276" w:lineRule="auto"/>
            </w:pPr>
            <w:r w:rsidRPr="00A37801">
              <w:t>rozlišit pohádkové prostředí od reálného</w:t>
            </w:r>
          </w:p>
          <w:p w:rsidR="00A31E14" w:rsidRPr="00A37801" w:rsidRDefault="00A31E14" w:rsidP="00AA3F9B">
            <w:pPr>
              <w:numPr>
                <w:ilvl w:val="0"/>
                <w:numId w:val="99"/>
              </w:numPr>
              <w:spacing w:line="276" w:lineRule="auto"/>
            </w:pPr>
            <w:r w:rsidRPr="00A37801">
              <w:t>určit v přečteném textu hlavní postavy a jejich vlastnosti</w:t>
            </w:r>
          </w:p>
          <w:p w:rsidR="00A31E14" w:rsidRPr="00A37801" w:rsidRDefault="00A31E14" w:rsidP="00AA3F9B">
            <w:pPr>
              <w:numPr>
                <w:ilvl w:val="0"/>
                <w:numId w:val="99"/>
              </w:numPr>
              <w:spacing w:line="276" w:lineRule="auto"/>
            </w:pPr>
            <w:r w:rsidRPr="00A37801">
              <w:t xml:space="preserve">rozlišovat poezii a prózu </w:t>
            </w:r>
          </w:p>
          <w:p w:rsidR="005B64D2" w:rsidRPr="00A37801" w:rsidRDefault="00C0703A" w:rsidP="00A64888">
            <w:pPr>
              <w:spacing w:line="276" w:lineRule="auto"/>
              <w:ind w:left="420"/>
            </w:pPr>
            <w:r w:rsidRPr="00A37801">
              <w:t xml:space="preserve">zvládat přednes jednoduchých říkanek </w:t>
            </w:r>
            <w:r w:rsidR="005B64D2" w:rsidRPr="00A37801">
              <w:t>a krátkých básní</w:t>
            </w:r>
          </w:p>
          <w:p w:rsidR="00C0703A" w:rsidRPr="00A37801" w:rsidRDefault="00C0703A" w:rsidP="00A64888">
            <w:pPr>
              <w:spacing w:line="276" w:lineRule="auto"/>
              <w:ind w:left="420"/>
            </w:pPr>
          </w:p>
          <w:p w:rsidR="00C0703A" w:rsidRPr="00A37801" w:rsidRDefault="00C0703A" w:rsidP="00A64888">
            <w:pPr>
              <w:spacing w:line="276" w:lineRule="auto"/>
              <w:ind w:left="420"/>
            </w:pPr>
          </w:p>
          <w:p w:rsidR="005B64D2" w:rsidRPr="00A37801" w:rsidRDefault="005B64D2" w:rsidP="00AA3F9B">
            <w:pPr>
              <w:numPr>
                <w:ilvl w:val="0"/>
                <w:numId w:val="99"/>
              </w:numPr>
              <w:spacing w:line="276" w:lineRule="auto"/>
            </w:pPr>
            <w:r w:rsidRPr="00A37801">
              <w:t>ovládat základní literární pojmy – rozpočítadlo,</w:t>
            </w:r>
            <w:r w:rsidR="00126512" w:rsidRPr="00A37801">
              <w:t xml:space="preserve"> </w:t>
            </w:r>
            <w:r w:rsidRPr="00A37801">
              <w:t>hádanka, říkanka, báseň, pohádka</w:t>
            </w:r>
          </w:p>
        </w:tc>
        <w:tc>
          <w:tcPr>
            <w:tcW w:w="5087" w:type="dxa"/>
          </w:tcPr>
          <w:p w:rsidR="005B64D2" w:rsidRPr="00A37801" w:rsidRDefault="005B64D2" w:rsidP="00A64888">
            <w:pPr>
              <w:spacing w:line="276" w:lineRule="auto"/>
              <w:rPr>
                <w:b/>
                <w:u w:val="single"/>
              </w:rPr>
            </w:pPr>
            <w:r w:rsidRPr="00A37801">
              <w:rPr>
                <w:b/>
                <w:u w:val="single"/>
              </w:rPr>
              <w:t>Literární výchova</w:t>
            </w:r>
          </w:p>
          <w:p w:rsidR="00AB3F2E" w:rsidRPr="00A37801" w:rsidRDefault="00AB3F2E" w:rsidP="00A64888">
            <w:pPr>
              <w:spacing w:line="276" w:lineRule="auto"/>
            </w:pPr>
            <w:r w:rsidRPr="00A37801">
              <w:t>Správné čtení</w:t>
            </w:r>
          </w:p>
          <w:p w:rsidR="005B64D2" w:rsidRPr="00A37801" w:rsidRDefault="00AB3F2E" w:rsidP="00AA3F9B">
            <w:pPr>
              <w:numPr>
                <w:ilvl w:val="0"/>
                <w:numId w:val="99"/>
              </w:numPr>
              <w:spacing w:line="276" w:lineRule="auto"/>
              <w:rPr>
                <w:b/>
                <w:u w:val="single"/>
              </w:rPr>
            </w:pPr>
            <w:r w:rsidRPr="00A37801">
              <w:t xml:space="preserve">výslovnost </w:t>
            </w:r>
          </w:p>
          <w:p w:rsidR="00AB3F2E" w:rsidRPr="00A37801" w:rsidRDefault="00AB3F2E" w:rsidP="00AA3F9B">
            <w:pPr>
              <w:numPr>
                <w:ilvl w:val="0"/>
                <w:numId w:val="99"/>
              </w:numPr>
              <w:spacing w:line="276" w:lineRule="auto"/>
              <w:rPr>
                <w:b/>
                <w:u w:val="single"/>
              </w:rPr>
            </w:pPr>
            <w:r w:rsidRPr="00A37801">
              <w:t>čtení krátkých textů s porozuměním</w:t>
            </w:r>
          </w:p>
          <w:p w:rsidR="00C0703A" w:rsidRPr="00A37801" w:rsidRDefault="00C0703A" w:rsidP="00A64888">
            <w:pPr>
              <w:spacing w:line="276" w:lineRule="auto"/>
              <w:ind w:left="60"/>
            </w:pPr>
            <w:r w:rsidRPr="00A37801">
              <w:t xml:space="preserve">Tiché čtení </w:t>
            </w:r>
          </w:p>
          <w:p w:rsidR="00AB3F2E" w:rsidRPr="00A37801" w:rsidRDefault="00AB3F2E" w:rsidP="00A64888">
            <w:pPr>
              <w:spacing w:line="276" w:lineRule="auto"/>
              <w:ind w:left="60"/>
            </w:pPr>
            <w:r w:rsidRPr="00A37801">
              <w:t>Užívání správného slovního přízvuku</w:t>
            </w:r>
          </w:p>
          <w:p w:rsidR="00AB3F2E" w:rsidRPr="00A37801" w:rsidRDefault="00AB3F2E" w:rsidP="00A64888">
            <w:pPr>
              <w:spacing w:line="276" w:lineRule="auto"/>
              <w:ind w:left="60"/>
            </w:pPr>
            <w:r w:rsidRPr="00A37801">
              <w:t>Přirozená intonace</w:t>
            </w:r>
          </w:p>
          <w:p w:rsidR="00AB3F2E" w:rsidRPr="00A37801" w:rsidRDefault="00AB3F2E" w:rsidP="00A64888">
            <w:pPr>
              <w:spacing w:line="276" w:lineRule="auto"/>
              <w:ind w:left="60"/>
            </w:pPr>
            <w:r w:rsidRPr="00A37801">
              <w:t>Nácvik orientace v čteném textu</w:t>
            </w:r>
          </w:p>
          <w:p w:rsidR="00C0703A" w:rsidRPr="00A37801" w:rsidRDefault="00C0703A" w:rsidP="00A64888">
            <w:pPr>
              <w:spacing w:line="276" w:lineRule="auto"/>
              <w:ind w:left="60"/>
            </w:pPr>
            <w:r w:rsidRPr="00A37801">
              <w:t>Naslouchání a reprodukce textu</w:t>
            </w:r>
          </w:p>
          <w:p w:rsidR="00C0703A" w:rsidRPr="00A37801" w:rsidRDefault="00C0703A" w:rsidP="00A64888">
            <w:pPr>
              <w:spacing w:line="276" w:lineRule="auto"/>
              <w:ind w:left="60"/>
            </w:pPr>
          </w:p>
          <w:p w:rsidR="00C0703A" w:rsidRPr="00A37801" w:rsidRDefault="00C0703A" w:rsidP="00A64888">
            <w:pPr>
              <w:spacing w:line="276" w:lineRule="auto"/>
              <w:ind w:left="60"/>
            </w:pPr>
          </w:p>
          <w:p w:rsidR="00C0703A" w:rsidRPr="00A37801" w:rsidRDefault="00C0703A" w:rsidP="00A64888">
            <w:pPr>
              <w:spacing w:line="276" w:lineRule="auto"/>
              <w:ind w:left="60"/>
            </w:pPr>
          </w:p>
          <w:p w:rsidR="00C0703A" w:rsidRPr="00A37801" w:rsidRDefault="00C0703A" w:rsidP="00A64888">
            <w:pPr>
              <w:spacing w:line="276" w:lineRule="auto"/>
              <w:ind w:left="60"/>
            </w:pPr>
          </w:p>
          <w:p w:rsidR="00AB3F2E" w:rsidRPr="00A37801" w:rsidRDefault="00AB3F2E" w:rsidP="00A64888">
            <w:pPr>
              <w:spacing w:line="276" w:lineRule="auto"/>
              <w:ind w:left="60"/>
            </w:pPr>
            <w:r w:rsidRPr="00A37801">
              <w:t>Čtení pohádek, poznávání hlavních postav</w:t>
            </w:r>
          </w:p>
          <w:p w:rsidR="00A31E14" w:rsidRPr="00A37801" w:rsidRDefault="00A31E14" w:rsidP="00A64888">
            <w:pPr>
              <w:spacing w:line="276" w:lineRule="auto"/>
              <w:ind w:left="60"/>
            </w:pPr>
          </w:p>
          <w:p w:rsidR="00A31E14" w:rsidRPr="00A37801" w:rsidRDefault="00A31E14" w:rsidP="00A64888">
            <w:pPr>
              <w:spacing w:line="276" w:lineRule="auto"/>
              <w:ind w:left="60"/>
            </w:pPr>
          </w:p>
          <w:p w:rsidR="00C0703A" w:rsidRPr="00A37801" w:rsidRDefault="00AB3F2E" w:rsidP="00A64888">
            <w:pPr>
              <w:spacing w:line="276" w:lineRule="auto"/>
              <w:ind w:left="60"/>
            </w:pPr>
            <w:r w:rsidRPr="00A37801">
              <w:t>Rozlišení verše a prózy</w:t>
            </w:r>
            <w:r w:rsidR="00C0703A" w:rsidRPr="00A37801">
              <w:t xml:space="preserve"> </w:t>
            </w:r>
          </w:p>
          <w:p w:rsidR="00C0703A" w:rsidRPr="00A37801" w:rsidRDefault="00C0703A" w:rsidP="00A64888">
            <w:pPr>
              <w:spacing w:line="276" w:lineRule="auto"/>
              <w:ind w:left="60"/>
            </w:pPr>
          </w:p>
          <w:p w:rsidR="00C0703A" w:rsidRPr="00A37801" w:rsidRDefault="00C0703A" w:rsidP="00A64888">
            <w:pPr>
              <w:spacing w:line="276" w:lineRule="auto"/>
              <w:ind w:left="60"/>
            </w:pPr>
          </w:p>
          <w:p w:rsidR="00C0703A" w:rsidRPr="00A37801" w:rsidRDefault="00C0703A" w:rsidP="00A64888">
            <w:pPr>
              <w:spacing w:line="276" w:lineRule="auto"/>
              <w:ind w:left="60"/>
            </w:pPr>
            <w:r w:rsidRPr="00A37801">
              <w:t>Rozlišení pojmu kniha, noviny, časopis, ilustrace a text</w:t>
            </w:r>
          </w:p>
          <w:p w:rsidR="00AB3F2E" w:rsidRPr="00A37801" w:rsidRDefault="00C0703A" w:rsidP="00A64888">
            <w:pPr>
              <w:spacing w:line="276" w:lineRule="auto"/>
              <w:ind w:left="60"/>
            </w:pPr>
            <w:r w:rsidRPr="00A37801">
              <w:t>Základní pojmy – rozpočítadlo, hádanka, říkanka, báseň, pohádka</w:t>
            </w:r>
          </w:p>
        </w:tc>
        <w:tc>
          <w:tcPr>
            <w:tcW w:w="5476" w:type="dxa"/>
          </w:tcPr>
          <w:p w:rsidR="005B64D2" w:rsidRPr="00A37801" w:rsidRDefault="005B64D2" w:rsidP="00A64888">
            <w:pPr>
              <w:spacing w:line="276" w:lineRule="auto"/>
              <w:ind w:left="180" w:hanging="180"/>
            </w:pPr>
          </w:p>
          <w:p w:rsidR="00830170" w:rsidRPr="00A37801" w:rsidRDefault="00883668" w:rsidP="00A64888">
            <w:pPr>
              <w:spacing w:line="276" w:lineRule="auto"/>
              <w:ind w:left="180" w:hanging="180"/>
            </w:pPr>
            <w:r w:rsidRPr="00A37801">
              <w:t>Řv</w:t>
            </w:r>
            <w:r w:rsidR="001955A9" w:rsidRPr="00A37801">
              <w:t xml:space="preserve"> </w:t>
            </w:r>
            <w:r w:rsidR="001955A9" w:rsidRPr="00A37801">
              <w:rPr>
                <w:sz w:val="23"/>
                <w:szCs w:val="23"/>
              </w:rPr>
              <w:t>– výslovnost</w:t>
            </w:r>
          </w:p>
          <w:p w:rsidR="00830170" w:rsidRPr="00A37801" w:rsidRDefault="00830170" w:rsidP="00A64888">
            <w:pPr>
              <w:spacing w:line="276" w:lineRule="auto"/>
              <w:ind w:left="180" w:hanging="180"/>
            </w:pPr>
            <w:r w:rsidRPr="00A37801">
              <w:t>Hv – písně k vybraným tématům</w:t>
            </w: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r w:rsidRPr="00A37801">
              <w:t>Vv – ilustrace (postavy)</w:t>
            </w: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r w:rsidRPr="00A37801">
              <w:t>Návštěva knihovny</w:t>
            </w: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r w:rsidRPr="00A37801">
              <w:t>Hv – rytmizace textu</w:t>
            </w:r>
          </w:p>
          <w:p w:rsidR="00830170" w:rsidRPr="00A37801" w:rsidRDefault="00830170" w:rsidP="00A64888">
            <w:pPr>
              <w:spacing w:line="276" w:lineRule="auto"/>
              <w:ind w:left="180" w:hanging="180"/>
            </w:pPr>
            <w:r w:rsidRPr="00A37801">
              <w:t>Dramatizace</w:t>
            </w:r>
          </w:p>
        </w:tc>
      </w:tr>
    </w:tbl>
    <w:p w:rsidR="0051028A" w:rsidRPr="00A37801" w:rsidRDefault="0051028A" w:rsidP="00A64888">
      <w:pPr>
        <w:spacing w:line="276" w:lineRule="auto"/>
        <w:jc w:val="both"/>
      </w:pPr>
    </w:p>
    <w:p w:rsidR="0051028A" w:rsidRPr="00A37801" w:rsidRDefault="008F1FD7" w:rsidP="00A64888">
      <w:pPr>
        <w:pStyle w:val="Nadpis3"/>
        <w:spacing w:line="276" w:lineRule="auto"/>
      </w:pPr>
      <w:bookmarkStart w:id="413" w:name="_Toc213036144"/>
      <w:bookmarkStart w:id="414" w:name="_Toc214348270"/>
      <w:bookmarkStart w:id="415" w:name="_Toc214349699"/>
      <w:bookmarkStart w:id="416" w:name="_Toc228719189"/>
      <w:bookmarkStart w:id="417" w:name="_Toc228720663"/>
      <w:r w:rsidRPr="00A37801">
        <w:br w:type="page"/>
      </w:r>
      <w:bookmarkStart w:id="418" w:name="_Toc229996813"/>
      <w:bookmarkStart w:id="419" w:name="_Toc229997683"/>
      <w:bookmarkStart w:id="420" w:name="_Toc231098297"/>
      <w:bookmarkStart w:id="421" w:name="_Toc231212239"/>
      <w:bookmarkStart w:id="422" w:name="_Toc259472729"/>
      <w:bookmarkStart w:id="423" w:name="_Toc271019621"/>
      <w:bookmarkStart w:id="424" w:name="_Toc271621520"/>
      <w:r w:rsidR="0051028A" w:rsidRPr="00A37801">
        <w:lastRenderedPageBreak/>
        <w:t>5. ročník</w:t>
      </w:r>
      <w:bookmarkEnd w:id="413"/>
      <w:bookmarkEnd w:id="414"/>
      <w:bookmarkEnd w:id="415"/>
      <w:bookmarkEnd w:id="416"/>
      <w:bookmarkEnd w:id="417"/>
      <w:bookmarkEnd w:id="418"/>
      <w:bookmarkEnd w:id="419"/>
      <w:bookmarkEnd w:id="420"/>
      <w:bookmarkEnd w:id="421"/>
      <w:bookmarkEnd w:id="422"/>
      <w:bookmarkEnd w:id="423"/>
      <w:bookmarkEnd w:id="424"/>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rsidTr="00B20843">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180" w:hanging="180"/>
            </w:pPr>
            <w:r w:rsidRPr="00A37801">
              <w:rPr>
                <w:b/>
              </w:rPr>
              <w:t>Žák by měl</w:t>
            </w:r>
            <w:r w:rsidRPr="00A37801">
              <w:t>:</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rPr>
                <w:b/>
              </w:rPr>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pPr>
          </w:p>
        </w:tc>
      </w:tr>
      <w:tr w:rsidR="0051028A" w:rsidRPr="00A37801" w:rsidTr="00B20843">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pPr>
          </w:p>
          <w:p w:rsidR="00D26DEA" w:rsidRPr="00A37801" w:rsidRDefault="00D26DEA" w:rsidP="00A64888">
            <w:pPr>
              <w:spacing w:line="276" w:lineRule="auto"/>
            </w:pPr>
          </w:p>
          <w:p w:rsidR="00D26DEA" w:rsidRPr="00A37801" w:rsidRDefault="00D26DEA" w:rsidP="00A64888">
            <w:pPr>
              <w:spacing w:line="276" w:lineRule="auto"/>
            </w:pPr>
          </w:p>
          <w:p w:rsidR="00C950B4" w:rsidRPr="00A37801" w:rsidRDefault="00C950B4" w:rsidP="00AA3F9B">
            <w:pPr>
              <w:numPr>
                <w:ilvl w:val="0"/>
                <w:numId w:val="99"/>
              </w:numPr>
              <w:spacing w:line="276" w:lineRule="auto"/>
            </w:pPr>
            <w:r w:rsidRPr="00A37801">
              <w:t>rozlišovat zvukovou a psanou podobu slabik -dě-, -tě-, -ně-, -bě-, -pě-, -vě-, -mě-</w:t>
            </w:r>
          </w:p>
          <w:p w:rsidR="00C950B4" w:rsidRPr="00A37801" w:rsidRDefault="00C950B4" w:rsidP="00AA3F9B">
            <w:pPr>
              <w:numPr>
                <w:ilvl w:val="0"/>
                <w:numId w:val="100"/>
              </w:numPr>
              <w:spacing w:line="276" w:lineRule="auto"/>
            </w:pPr>
            <w:r w:rsidRPr="00A37801">
              <w:t>rozpoznat znělé a neznělé souhlásky uvnitř a na konci slova</w:t>
            </w:r>
          </w:p>
          <w:p w:rsidR="00C950B4" w:rsidRPr="00A37801" w:rsidRDefault="00C950B4" w:rsidP="00AA3F9B">
            <w:pPr>
              <w:numPr>
                <w:ilvl w:val="0"/>
                <w:numId w:val="99"/>
              </w:numPr>
              <w:spacing w:line="276" w:lineRule="auto"/>
            </w:pPr>
            <w:r w:rsidRPr="00A37801">
              <w:t>správně vyslovovat a psát znělé a neznělé souhlásky</w:t>
            </w:r>
          </w:p>
          <w:p w:rsidR="00C950B4" w:rsidRPr="00A37801" w:rsidRDefault="00C950B4" w:rsidP="00AA3F9B">
            <w:pPr>
              <w:numPr>
                <w:ilvl w:val="0"/>
                <w:numId w:val="99"/>
              </w:numPr>
              <w:spacing w:line="276" w:lineRule="auto"/>
            </w:pPr>
            <w:r w:rsidRPr="00A37801">
              <w:t xml:space="preserve">osvojovat si pravopis znělých a neznělých souhlásek </w:t>
            </w:r>
          </w:p>
          <w:p w:rsidR="00C950B4" w:rsidRPr="00A37801" w:rsidRDefault="00C950B4" w:rsidP="00AA3F9B">
            <w:pPr>
              <w:numPr>
                <w:ilvl w:val="0"/>
                <w:numId w:val="100"/>
              </w:numPr>
              <w:spacing w:line="276" w:lineRule="auto"/>
            </w:pPr>
            <w:r w:rsidRPr="00A37801">
              <w:t>vyjmenovat písmena abecedy</w:t>
            </w:r>
          </w:p>
          <w:p w:rsidR="00C950B4" w:rsidRPr="00A37801" w:rsidRDefault="00C950B4" w:rsidP="00AA3F9B">
            <w:pPr>
              <w:numPr>
                <w:ilvl w:val="0"/>
                <w:numId w:val="99"/>
              </w:numPr>
              <w:spacing w:line="276" w:lineRule="auto"/>
            </w:pPr>
            <w:r w:rsidRPr="00A37801">
              <w:t xml:space="preserve">řadit abecedně slova </w:t>
            </w:r>
          </w:p>
          <w:p w:rsidR="00CB1781" w:rsidRPr="00A37801" w:rsidRDefault="00CB1781" w:rsidP="00AA3F9B">
            <w:pPr>
              <w:numPr>
                <w:ilvl w:val="0"/>
                <w:numId w:val="99"/>
              </w:numPr>
              <w:spacing w:line="276" w:lineRule="auto"/>
            </w:pPr>
            <w:r w:rsidRPr="00A37801">
              <w:t>zvládat správné tvary písmen abecedy</w:t>
            </w:r>
          </w:p>
          <w:p w:rsidR="00CB1781" w:rsidRPr="00A37801" w:rsidRDefault="00CB1781" w:rsidP="00AA3F9B">
            <w:pPr>
              <w:numPr>
                <w:ilvl w:val="0"/>
                <w:numId w:val="99"/>
              </w:numPr>
              <w:spacing w:line="276" w:lineRule="auto"/>
            </w:pPr>
            <w:r w:rsidRPr="00A37801">
              <w:t>zvládat opis a přepis jednoduchých textů</w:t>
            </w:r>
          </w:p>
          <w:p w:rsidR="00C950B4" w:rsidRPr="00A37801" w:rsidRDefault="00C950B4" w:rsidP="00AA3F9B">
            <w:pPr>
              <w:numPr>
                <w:ilvl w:val="0"/>
                <w:numId w:val="99"/>
              </w:numPr>
              <w:spacing w:line="276" w:lineRule="auto"/>
            </w:pPr>
            <w:r w:rsidRPr="00A37801">
              <w:t>vyslovovat a psát správně výrazy s</w:t>
            </w:r>
            <w:r w:rsidR="00B20843" w:rsidRPr="00A37801">
              <w:t> </w:t>
            </w:r>
            <w:r w:rsidRPr="00A37801">
              <w:t>předložkami</w:t>
            </w:r>
          </w:p>
          <w:p w:rsidR="00B20843" w:rsidRPr="00A37801" w:rsidRDefault="00B20843" w:rsidP="00AA3F9B">
            <w:pPr>
              <w:numPr>
                <w:ilvl w:val="0"/>
                <w:numId w:val="99"/>
              </w:numPr>
              <w:spacing w:line="276" w:lineRule="auto"/>
            </w:pPr>
            <w:r w:rsidRPr="00A37801">
              <w:t>znát vyjmenovat slova po b, l, m a umět je používat</w:t>
            </w: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180" w:hanging="180"/>
              <w:rPr>
                <w:b/>
                <w:u w:val="single"/>
              </w:rPr>
            </w:pPr>
            <w:r w:rsidRPr="00A37801">
              <w:rPr>
                <w:b/>
                <w:u w:val="single"/>
              </w:rPr>
              <w:t>Jazyková výchova</w:t>
            </w:r>
          </w:p>
          <w:p w:rsidR="00D26DEA" w:rsidRPr="00A37801" w:rsidRDefault="00D26DEA" w:rsidP="00A64888">
            <w:pPr>
              <w:spacing w:line="276" w:lineRule="auto"/>
              <w:ind w:left="180" w:hanging="180"/>
            </w:pPr>
          </w:p>
          <w:p w:rsidR="00D26DEA" w:rsidRPr="00A37801" w:rsidRDefault="00D26DEA" w:rsidP="00A64888">
            <w:pPr>
              <w:spacing w:line="276" w:lineRule="auto"/>
              <w:ind w:left="180" w:hanging="180"/>
              <w:rPr>
                <w:b/>
              </w:rPr>
            </w:pPr>
            <w:r w:rsidRPr="00A37801">
              <w:rPr>
                <w:b/>
              </w:rPr>
              <w:t>Hláskosloví, pravopis a výslovnost</w:t>
            </w:r>
          </w:p>
          <w:p w:rsidR="00D26DEA" w:rsidRPr="00A37801" w:rsidRDefault="00D26DEA" w:rsidP="00AA3F9B">
            <w:pPr>
              <w:numPr>
                <w:ilvl w:val="0"/>
                <w:numId w:val="99"/>
              </w:numPr>
              <w:spacing w:line="276" w:lineRule="auto"/>
            </w:pPr>
            <w:r w:rsidRPr="00A37801">
              <w:t>Výslovnost a psaní slov se skupinami -dě-, -tě-, -ně-, -bě-, -pě-, -vě-, -mě-</w:t>
            </w:r>
          </w:p>
          <w:p w:rsidR="00D26DEA" w:rsidRPr="00A37801" w:rsidRDefault="00D26DEA" w:rsidP="00AA3F9B">
            <w:pPr>
              <w:numPr>
                <w:ilvl w:val="0"/>
                <w:numId w:val="99"/>
              </w:numPr>
              <w:spacing w:line="276" w:lineRule="auto"/>
            </w:pPr>
            <w:r w:rsidRPr="00A37801">
              <w:t>Výslovnost a psaní znělých a neznělých souhlásek na konci a uvnitř slova</w:t>
            </w:r>
          </w:p>
          <w:p w:rsidR="00C950B4" w:rsidRPr="00A37801" w:rsidRDefault="00C950B4" w:rsidP="00A64888">
            <w:pPr>
              <w:spacing w:line="276" w:lineRule="auto"/>
              <w:ind w:left="420"/>
            </w:pPr>
          </w:p>
          <w:p w:rsidR="00C950B4" w:rsidRPr="00A37801" w:rsidRDefault="00C950B4" w:rsidP="00A64888">
            <w:pPr>
              <w:spacing w:line="276" w:lineRule="auto"/>
              <w:ind w:left="420"/>
            </w:pPr>
          </w:p>
          <w:p w:rsidR="00C950B4" w:rsidRPr="00A37801" w:rsidRDefault="00C950B4" w:rsidP="00A64888">
            <w:pPr>
              <w:spacing w:line="276" w:lineRule="auto"/>
              <w:ind w:left="420"/>
            </w:pPr>
          </w:p>
          <w:p w:rsidR="00C950B4" w:rsidRPr="00A37801" w:rsidRDefault="00C950B4" w:rsidP="00A64888">
            <w:pPr>
              <w:spacing w:line="276" w:lineRule="auto"/>
              <w:ind w:left="420"/>
            </w:pPr>
          </w:p>
          <w:p w:rsidR="00D26DEA" w:rsidRPr="00A37801" w:rsidRDefault="00D26DEA" w:rsidP="00AA3F9B">
            <w:pPr>
              <w:numPr>
                <w:ilvl w:val="0"/>
                <w:numId w:val="99"/>
              </w:numPr>
              <w:spacing w:line="276" w:lineRule="auto"/>
            </w:pPr>
            <w:r w:rsidRPr="00A37801">
              <w:t>Abeceda – abecední řazení slov</w:t>
            </w:r>
          </w:p>
          <w:p w:rsidR="00C950B4" w:rsidRPr="00A37801" w:rsidRDefault="00C950B4" w:rsidP="00A64888">
            <w:pPr>
              <w:spacing w:line="276" w:lineRule="auto"/>
              <w:ind w:left="420"/>
            </w:pPr>
          </w:p>
          <w:p w:rsidR="00CB1781" w:rsidRPr="00A37801" w:rsidRDefault="00CB1781" w:rsidP="00A64888">
            <w:pPr>
              <w:spacing w:line="276" w:lineRule="auto"/>
              <w:ind w:left="420"/>
            </w:pPr>
          </w:p>
          <w:p w:rsidR="00CB1781" w:rsidRPr="00A37801" w:rsidRDefault="00CB1781" w:rsidP="00A64888">
            <w:pPr>
              <w:spacing w:line="276" w:lineRule="auto"/>
              <w:ind w:left="420"/>
            </w:pPr>
          </w:p>
          <w:p w:rsidR="00D26DEA" w:rsidRPr="00A37801" w:rsidRDefault="00D26DEA" w:rsidP="00AA3F9B">
            <w:pPr>
              <w:numPr>
                <w:ilvl w:val="0"/>
                <w:numId w:val="99"/>
              </w:numPr>
              <w:spacing w:line="276" w:lineRule="auto"/>
            </w:pPr>
            <w:r w:rsidRPr="00A37801">
              <w:t>Výslovnost a psaní výrazů s předložkami</w:t>
            </w:r>
          </w:p>
          <w:p w:rsidR="00D26DEA" w:rsidRPr="00A37801" w:rsidRDefault="00D26DEA" w:rsidP="00AA3F9B">
            <w:pPr>
              <w:numPr>
                <w:ilvl w:val="0"/>
                <w:numId w:val="99"/>
              </w:numPr>
              <w:spacing w:line="276" w:lineRule="auto"/>
            </w:pPr>
            <w:r w:rsidRPr="00A37801">
              <w:t>Vyjmenovaná slova po b, l, m</w:t>
            </w:r>
          </w:p>
          <w:p w:rsidR="000F7D19" w:rsidRPr="00A37801" w:rsidRDefault="000F7D19" w:rsidP="00A64888">
            <w:pPr>
              <w:spacing w:line="276" w:lineRule="auto"/>
              <w:rPr>
                <w:b/>
                <w:u w:val="single"/>
              </w:rPr>
            </w:pPr>
          </w:p>
        </w:tc>
        <w:tc>
          <w:tcPr>
            <w:tcW w:w="5476" w:type="dxa"/>
            <w:tcBorders>
              <w:top w:val="nil"/>
              <w:left w:val="single" w:sz="4" w:space="0" w:color="auto"/>
              <w:bottom w:val="single" w:sz="4" w:space="0" w:color="auto"/>
              <w:right w:val="thickThinSmallGap" w:sz="18" w:space="0" w:color="auto"/>
            </w:tcBorders>
          </w:tcPr>
          <w:p w:rsidR="0051028A" w:rsidRPr="00A37801" w:rsidRDefault="0051028A"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83668" w:rsidP="00A64888">
            <w:pPr>
              <w:spacing w:line="276" w:lineRule="auto"/>
            </w:pPr>
            <w:r w:rsidRPr="00A37801">
              <w:t>Řv</w:t>
            </w:r>
            <w:r w:rsidR="001955A9" w:rsidRPr="00A37801">
              <w:t xml:space="preserve"> </w:t>
            </w:r>
            <w:r w:rsidR="001955A9" w:rsidRPr="00A37801">
              <w:rPr>
                <w:sz w:val="23"/>
                <w:szCs w:val="23"/>
              </w:rPr>
              <w:t>– výslovnost</w:t>
            </w:r>
          </w:p>
          <w:p w:rsidR="00883668" w:rsidRPr="00A37801" w:rsidRDefault="00883668" w:rsidP="00A64888">
            <w:pPr>
              <w:spacing w:line="276" w:lineRule="auto"/>
            </w:pPr>
            <w:r w:rsidRPr="00A37801">
              <w:t>VDO – Práva a povinnosti žáka</w:t>
            </w:r>
          </w:p>
          <w:p w:rsidR="00883668" w:rsidRPr="00A37801" w:rsidRDefault="00883668" w:rsidP="00A64888">
            <w:pPr>
              <w:spacing w:line="276" w:lineRule="auto"/>
            </w:pPr>
            <w:r w:rsidRPr="00A37801">
              <w:t>MkV – Všichni jsme kamarádi bez rozdílů</w:t>
            </w:r>
          </w:p>
          <w:p w:rsidR="00883668" w:rsidRPr="00A37801" w:rsidRDefault="00883668" w:rsidP="00A64888">
            <w:pPr>
              <w:spacing w:line="276" w:lineRule="auto"/>
            </w:pPr>
            <w:r w:rsidRPr="00A37801">
              <w:t>MeV – Učíme se komunikovat s okolním světem, Informatika</w:t>
            </w:r>
          </w:p>
          <w:p w:rsidR="00830170" w:rsidRPr="00A37801" w:rsidRDefault="00830170" w:rsidP="00A64888">
            <w:pPr>
              <w:spacing w:line="276" w:lineRule="auto"/>
            </w:pPr>
          </w:p>
          <w:p w:rsidR="00830170" w:rsidRPr="00A37801" w:rsidRDefault="00830170" w:rsidP="00A64888">
            <w:pPr>
              <w:spacing w:line="276" w:lineRule="auto"/>
            </w:pPr>
          </w:p>
          <w:p w:rsidR="00830170" w:rsidRPr="00A37801" w:rsidRDefault="00830170" w:rsidP="00A64888">
            <w:pPr>
              <w:spacing w:line="276" w:lineRule="auto"/>
            </w:pPr>
          </w:p>
          <w:p w:rsidR="00830170" w:rsidRPr="00A37801" w:rsidRDefault="00830170" w:rsidP="00A64888">
            <w:pPr>
              <w:spacing w:line="276" w:lineRule="auto"/>
            </w:pPr>
          </w:p>
          <w:p w:rsidR="00830170" w:rsidRPr="00A37801" w:rsidRDefault="00830170" w:rsidP="00A64888">
            <w:pPr>
              <w:spacing w:line="276" w:lineRule="auto"/>
            </w:pPr>
          </w:p>
          <w:p w:rsidR="00830170" w:rsidRPr="00A37801" w:rsidRDefault="00830170" w:rsidP="00A64888">
            <w:pPr>
              <w:spacing w:line="276" w:lineRule="auto"/>
            </w:pPr>
          </w:p>
          <w:p w:rsidR="00883668" w:rsidRPr="00A37801" w:rsidRDefault="00883668" w:rsidP="00A64888">
            <w:pPr>
              <w:spacing w:line="276" w:lineRule="auto"/>
            </w:pPr>
          </w:p>
          <w:p w:rsidR="00830170" w:rsidRPr="00A37801" w:rsidRDefault="00830170" w:rsidP="00A64888">
            <w:pPr>
              <w:spacing w:line="276" w:lineRule="auto"/>
            </w:pPr>
          </w:p>
          <w:p w:rsidR="00830170" w:rsidRPr="00A37801" w:rsidRDefault="00830170" w:rsidP="00A64888">
            <w:pPr>
              <w:spacing w:line="276" w:lineRule="auto"/>
            </w:pPr>
            <w:r w:rsidRPr="00A37801">
              <w:t>Vv – kresba obrázků k jednotlivým vyjmenovaným slovům</w:t>
            </w:r>
          </w:p>
        </w:tc>
      </w:tr>
      <w:tr w:rsidR="00B20843" w:rsidRPr="00A37801" w:rsidTr="00AC4667">
        <w:tc>
          <w:tcPr>
            <w:tcW w:w="5281" w:type="dxa"/>
            <w:tcBorders>
              <w:top w:val="single" w:sz="4" w:space="0" w:color="auto"/>
              <w:left w:val="thinThickSmallGap" w:sz="18" w:space="0" w:color="auto"/>
              <w:bottom w:val="single" w:sz="4" w:space="0" w:color="auto"/>
              <w:right w:val="single" w:sz="4" w:space="0" w:color="auto"/>
            </w:tcBorders>
          </w:tcPr>
          <w:p w:rsidR="00B20843" w:rsidRPr="00A37801" w:rsidRDefault="00B20843" w:rsidP="00AA3F9B">
            <w:pPr>
              <w:numPr>
                <w:ilvl w:val="0"/>
                <w:numId w:val="99"/>
              </w:numPr>
              <w:spacing w:line="276" w:lineRule="auto"/>
            </w:pPr>
            <w:r w:rsidRPr="00A37801">
              <w:t>porovnávat a třídit slova podle zobecněného významu (děj, věc, okolnost, vlastnost)</w:t>
            </w:r>
          </w:p>
          <w:p w:rsidR="00B20843" w:rsidRPr="00A37801" w:rsidRDefault="00B20843" w:rsidP="00AA3F9B">
            <w:pPr>
              <w:numPr>
                <w:ilvl w:val="0"/>
                <w:numId w:val="100"/>
              </w:numPr>
              <w:spacing w:line="276" w:lineRule="auto"/>
            </w:pPr>
            <w:r w:rsidRPr="00A37801">
              <w:t>určit podstatná jména a slovesa</w:t>
            </w:r>
          </w:p>
          <w:p w:rsidR="00B20843" w:rsidRPr="00A37801" w:rsidRDefault="00B20843" w:rsidP="00AA3F9B">
            <w:pPr>
              <w:numPr>
                <w:ilvl w:val="0"/>
                <w:numId w:val="100"/>
              </w:numPr>
              <w:spacing w:line="276" w:lineRule="auto"/>
            </w:pPr>
            <w:r w:rsidRPr="00A37801">
              <w:t>vyhledat je v textu</w:t>
            </w:r>
          </w:p>
        </w:tc>
        <w:tc>
          <w:tcPr>
            <w:tcW w:w="5087" w:type="dxa"/>
            <w:tcBorders>
              <w:top w:val="single" w:sz="4" w:space="0" w:color="auto"/>
              <w:left w:val="single" w:sz="4" w:space="0" w:color="auto"/>
              <w:bottom w:val="single" w:sz="4" w:space="0" w:color="auto"/>
              <w:right w:val="single" w:sz="4" w:space="0" w:color="auto"/>
            </w:tcBorders>
          </w:tcPr>
          <w:p w:rsidR="00B20843" w:rsidRPr="00A37801" w:rsidRDefault="00B20843" w:rsidP="00A64888">
            <w:pPr>
              <w:spacing w:line="276" w:lineRule="auto"/>
              <w:rPr>
                <w:b/>
              </w:rPr>
            </w:pPr>
            <w:r w:rsidRPr="00A37801">
              <w:rPr>
                <w:b/>
              </w:rPr>
              <w:t>Tvarosloví</w:t>
            </w:r>
          </w:p>
          <w:p w:rsidR="00B20843" w:rsidRPr="00A37801" w:rsidRDefault="00B20843" w:rsidP="00AA3F9B">
            <w:pPr>
              <w:numPr>
                <w:ilvl w:val="0"/>
                <w:numId w:val="99"/>
              </w:numPr>
              <w:spacing w:line="276" w:lineRule="auto"/>
            </w:pPr>
            <w:r w:rsidRPr="00A37801">
              <w:t>Podstatná jména – rod, číslo</w:t>
            </w:r>
          </w:p>
          <w:p w:rsidR="00B20843" w:rsidRPr="00A37801" w:rsidRDefault="00B20843" w:rsidP="00AA3F9B">
            <w:pPr>
              <w:numPr>
                <w:ilvl w:val="0"/>
                <w:numId w:val="99"/>
              </w:numPr>
              <w:spacing w:line="276" w:lineRule="auto"/>
            </w:pPr>
            <w:r w:rsidRPr="00A37801">
              <w:t>Vlastní jména</w:t>
            </w:r>
          </w:p>
          <w:p w:rsidR="00B20843" w:rsidRPr="00A37801" w:rsidRDefault="00B20843" w:rsidP="00AA3F9B">
            <w:pPr>
              <w:numPr>
                <w:ilvl w:val="0"/>
                <w:numId w:val="99"/>
              </w:numPr>
              <w:spacing w:line="276" w:lineRule="auto"/>
            </w:pPr>
            <w:r w:rsidRPr="00A37801">
              <w:t>Slovesa</w:t>
            </w:r>
          </w:p>
        </w:tc>
        <w:tc>
          <w:tcPr>
            <w:tcW w:w="5476" w:type="dxa"/>
            <w:tcBorders>
              <w:top w:val="single" w:sz="4" w:space="0" w:color="auto"/>
              <w:left w:val="single" w:sz="4" w:space="0" w:color="auto"/>
              <w:bottom w:val="single" w:sz="4" w:space="0" w:color="auto"/>
              <w:right w:val="thickThinSmallGap" w:sz="18" w:space="0" w:color="auto"/>
            </w:tcBorders>
          </w:tcPr>
          <w:p w:rsidR="00B20843" w:rsidRPr="00A37801" w:rsidRDefault="00B20843" w:rsidP="00A64888">
            <w:pPr>
              <w:spacing w:line="276" w:lineRule="auto"/>
              <w:ind w:left="180" w:hanging="180"/>
            </w:pPr>
          </w:p>
          <w:p w:rsidR="00BB218E" w:rsidRPr="00A37801" w:rsidRDefault="00BB218E" w:rsidP="00A64888">
            <w:pPr>
              <w:spacing w:line="276" w:lineRule="auto"/>
              <w:ind w:left="180" w:hanging="180"/>
            </w:pPr>
          </w:p>
          <w:p w:rsidR="00830170" w:rsidRPr="00A37801" w:rsidRDefault="00830170" w:rsidP="00A64888">
            <w:pPr>
              <w:spacing w:line="276" w:lineRule="auto"/>
              <w:ind w:left="180" w:hanging="180"/>
            </w:pPr>
            <w:r w:rsidRPr="00A37801">
              <w:t>Využití kalendáře (jména), map a atlasů (názvy měst, zemí, vodstva, pohoří …) apod.</w:t>
            </w:r>
          </w:p>
          <w:p w:rsidR="00BB218E" w:rsidRPr="00A37801" w:rsidRDefault="00BB218E" w:rsidP="00A64888">
            <w:pPr>
              <w:spacing w:line="276" w:lineRule="auto"/>
              <w:ind w:left="180" w:hanging="180"/>
            </w:pPr>
            <w:r w:rsidRPr="00A37801">
              <w:t>Vl – názvy měst, hor, řek …</w:t>
            </w:r>
          </w:p>
          <w:p w:rsidR="00BB218E" w:rsidRPr="00A37801" w:rsidRDefault="00BB218E" w:rsidP="00A64888">
            <w:pPr>
              <w:spacing w:line="276" w:lineRule="auto"/>
              <w:ind w:left="180" w:hanging="180"/>
            </w:pPr>
            <w:r w:rsidRPr="00A37801">
              <w:t>Př – názvy rostlin a živočichů</w:t>
            </w:r>
          </w:p>
        </w:tc>
      </w:tr>
    </w:tbl>
    <w:p w:rsidR="008F1FD7" w:rsidRPr="00A37801" w:rsidRDefault="008F1FD7"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rsidTr="008E75C5">
        <w:tc>
          <w:tcPr>
            <w:tcW w:w="5281" w:type="dxa"/>
            <w:tcBorders>
              <w:top w:val="single" w:sz="4" w:space="0" w:color="auto"/>
              <w:left w:val="thinThickSmallGap" w:sz="18" w:space="0" w:color="auto"/>
              <w:bottom w:val="single" w:sz="4" w:space="0" w:color="auto"/>
              <w:right w:val="single" w:sz="4" w:space="0" w:color="auto"/>
            </w:tcBorders>
          </w:tcPr>
          <w:p w:rsidR="00F44517" w:rsidRPr="00A37801" w:rsidRDefault="00F44517" w:rsidP="00A64888">
            <w:pPr>
              <w:spacing w:line="276" w:lineRule="auto"/>
              <w:ind w:left="420"/>
            </w:pPr>
          </w:p>
          <w:p w:rsidR="00F44517" w:rsidRPr="00A37801" w:rsidRDefault="00F44517" w:rsidP="00A64888">
            <w:pPr>
              <w:spacing w:line="276" w:lineRule="auto"/>
              <w:ind w:left="420"/>
            </w:pPr>
          </w:p>
          <w:p w:rsidR="00F44517" w:rsidRPr="00A37801" w:rsidRDefault="00F44517" w:rsidP="00A64888">
            <w:pPr>
              <w:spacing w:line="276" w:lineRule="auto"/>
              <w:ind w:left="420"/>
            </w:pPr>
          </w:p>
          <w:p w:rsidR="00F44517" w:rsidRPr="00A37801" w:rsidRDefault="00F44517" w:rsidP="00AA3F9B">
            <w:pPr>
              <w:numPr>
                <w:ilvl w:val="0"/>
                <w:numId w:val="99"/>
              </w:numPr>
              <w:spacing w:line="276" w:lineRule="auto"/>
            </w:pPr>
            <w:r w:rsidRPr="00A37801">
              <w:t>tvořit otázky a odpovídat na ně</w:t>
            </w:r>
          </w:p>
          <w:p w:rsidR="001F6921" w:rsidRPr="00A37801" w:rsidRDefault="001F6921" w:rsidP="00AA3F9B">
            <w:pPr>
              <w:numPr>
                <w:ilvl w:val="0"/>
                <w:numId w:val="99"/>
              </w:numPr>
              <w:spacing w:line="276" w:lineRule="auto"/>
            </w:pPr>
            <w:r w:rsidRPr="00A37801">
              <w:t>vyprávět jednoduchý příběh podle přečtené předlohy nebo ilustrací</w:t>
            </w:r>
          </w:p>
          <w:p w:rsidR="001F6921" w:rsidRPr="00A37801" w:rsidRDefault="001F6921" w:rsidP="00AA3F9B">
            <w:pPr>
              <w:numPr>
                <w:ilvl w:val="0"/>
                <w:numId w:val="99"/>
              </w:numPr>
              <w:spacing w:line="276" w:lineRule="auto"/>
            </w:pPr>
            <w:r w:rsidRPr="00A37801">
              <w:t>vyprávět sám krátké zážitky</w:t>
            </w:r>
          </w:p>
          <w:p w:rsidR="001F6921" w:rsidRPr="00A37801" w:rsidRDefault="001F6921" w:rsidP="00A64888">
            <w:pPr>
              <w:spacing w:line="276" w:lineRule="auto"/>
            </w:pPr>
          </w:p>
          <w:p w:rsidR="004F2A3E" w:rsidRPr="00A37801" w:rsidRDefault="004F2A3E" w:rsidP="00AA3F9B">
            <w:pPr>
              <w:numPr>
                <w:ilvl w:val="0"/>
                <w:numId w:val="100"/>
              </w:numPr>
              <w:spacing w:line="276" w:lineRule="auto"/>
            </w:pPr>
            <w:r w:rsidRPr="00A37801">
              <w:t xml:space="preserve">používat různé typy komunikace (dopis, přání, vzkaz, telefonování) </w:t>
            </w:r>
          </w:p>
          <w:p w:rsidR="00F44517" w:rsidRPr="00A37801" w:rsidRDefault="00F44517" w:rsidP="00AA3F9B">
            <w:pPr>
              <w:numPr>
                <w:ilvl w:val="0"/>
                <w:numId w:val="99"/>
              </w:numPr>
              <w:spacing w:line="276" w:lineRule="auto"/>
            </w:pPr>
            <w:r w:rsidRPr="00A37801">
              <w:t>napsat správně a přehledně jednoduchá sdělení</w:t>
            </w:r>
          </w:p>
          <w:p w:rsidR="001F6921" w:rsidRPr="00A37801" w:rsidRDefault="001F6921" w:rsidP="00AA3F9B">
            <w:pPr>
              <w:numPr>
                <w:ilvl w:val="0"/>
                <w:numId w:val="99"/>
              </w:numPr>
              <w:spacing w:line="276" w:lineRule="auto"/>
            </w:pPr>
            <w:r w:rsidRPr="00A37801">
              <w:t>dbát na úpravu a čitelnost písemného projevu</w:t>
            </w:r>
          </w:p>
          <w:p w:rsidR="001F6921" w:rsidRPr="00A37801" w:rsidRDefault="001F6921" w:rsidP="00AA3F9B">
            <w:pPr>
              <w:numPr>
                <w:ilvl w:val="0"/>
                <w:numId w:val="99"/>
              </w:numPr>
              <w:spacing w:line="276" w:lineRule="auto"/>
            </w:pPr>
            <w:r w:rsidRPr="00A37801">
              <w:t>dodržovat vzdálenost mezer mezi slovy</w:t>
            </w:r>
          </w:p>
          <w:p w:rsidR="001F6921" w:rsidRPr="00A37801" w:rsidRDefault="001F6921" w:rsidP="00AA3F9B">
            <w:pPr>
              <w:numPr>
                <w:ilvl w:val="0"/>
                <w:numId w:val="100"/>
              </w:numPr>
              <w:spacing w:line="276" w:lineRule="auto"/>
            </w:pPr>
            <w:r w:rsidRPr="00A37801">
              <w:t>ovládat správné psaní číslic a hůlkového písma</w:t>
            </w:r>
          </w:p>
          <w:p w:rsidR="001F6921" w:rsidRPr="00A37801" w:rsidRDefault="001F6921" w:rsidP="00A64888">
            <w:pPr>
              <w:spacing w:line="276" w:lineRule="auto"/>
            </w:pPr>
          </w:p>
          <w:p w:rsidR="001F6921" w:rsidRPr="00A37801" w:rsidRDefault="001F6921" w:rsidP="00AA3F9B">
            <w:pPr>
              <w:numPr>
                <w:ilvl w:val="0"/>
                <w:numId w:val="99"/>
              </w:numPr>
              <w:spacing w:line="276" w:lineRule="auto"/>
            </w:pPr>
            <w:r w:rsidRPr="00A37801">
              <w:t>volit v mluveném projevu správnou intonaci, přízvuk, pauzy a tempo řeči</w:t>
            </w:r>
          </w:p>
          <w:p w:rsidR="001F6921" w:rsidRPr="00A37801" w:rsidRDefault="001F6921" w:rsidP="00AA3F9B">
            <w:pPr>
              <w:numPr>
                <w:ilvl w:val="0"/>
                <w:numId w:val="99"/>
              </w:numPr>
              <w:spacing w:line="276" w:lineRule="auto"/>
            </w:pPr>
            <w:r w:rsidRPr="00A37801">
              <w:t>domluvit se v běžných situacích</w:t>
            </w:r>
          </w:p>
          <w:p w:rsidR="00BD258B" w:rsidRPr="00A37801" w:rsidRDefault="00BD258B" w:rsidP="00AA3F9B">
            <w:pPr>
              <w:numPr>
                <w:ilvl w:val="0"/>
                <w:numId w:val="100"/>
              </w:numPr>
              <w:spacing w:line="276" w:lineRule="auto"/>
            </w:pPr>
            <w:r w:rsidRPr="00A37801">
              <w:t>vytvářet si odpovídající slovní zásobu k souvislému vyjadřování</w:t>
            </w:r>
          </w:p>
          <w:p w:rsidR="0051028A" w:rsidRPr="00A37801" w:rsidRDefault="00BD258B" w:rsidP="00AA3F9B">
            <w:pPr>
              <w:numPr>
                <w:ilvl w:val="0"/>
                <w:numId w:val="100"/>
              </w:numPr>
              <w:spacing w:line="276" w:lineRule="auto"/>
            </w:pPr>
            <w:r w:rsidRPr="00A37801">
              <w:t>dbát na úpravu v sešitě (nadpis, vzdálenost mezi písmeny a slovy)</w:t>
            </w:r>
          </w:p>
        </w:tc>
        <w:tc>
          <w:tcPr>
            <w:tcW w:w="5087" w:type="dxa"/>
            <w:tcBorders>
              <w:top w:val="single" w:sz="4" w:space="0" w:color="auto"/>
              <w:left w:val="single" w:sz="4" w:space="0" w:color="auto"/>
              <w:bottom w:val="single" w:sz="4" w:space="0" w:color="auto"/>
              <w:right w:val="single" w:sz="4" w:space="0" w:color="auto"/>
            </w:tcBorders>
          </w:tcPr>
          <w:p w:rsidR="00B4573C" w:rsidRPr="00A37801" w:rsidRDefault="0051028A" w:rsidP="00A64888">
            <w:pPr>
              <w:spacing w:line="276" w:lineRule="auto"/>
              <w:ind w:left="180" w:hanging="180"/>
              <w:rPr>
                <w:b/>
                <w:u w:val="single"/>
              </w:rPr>
            </w:pPr>
            <w:r w:rsidRPr="00A37801">
              <w:rPr>
                <w:b/>
                <w:u w:val="single"/>
              </w:rPr>
              <w:t>Komunikační a slohová výchova</w:t>
            </w:r>
          </w:p>
          <w:p w:rsidR="008E75C5" w:rsidRPr="00A37801" w:rsidRDefault="008E75C5" w:rsidP="00A64888">
            <w:pPr>
              <w:spacing w:line="276" w:lineRule="auto"/>
              <w:ind w:left="180" w:hanging="180"/>
            </w:pPr>
            <w:r w:rsidRPr="00A37801">
              <w:t>Tvoření vět na daná slova</w:t>
            </w:r>
          </w:p>
          <w:p w:rsidR="008E75C5" w:rsidRPr="00A37801" w:rsidRDefault="008E75C5" w:rsidP="00A64888">
            <w:pPr>
              <w:spacing w:line="276" w:lineRule="auto"/>
              <w:ind w:left="180" w:hanging="180"/>
            </w:pPr>
            <w:r w:rsidRPr="00A37801">
              <w:t>Doplňování vět a jejich obměna</w:t>
            </w:r>
          </w:p>
          <w:p w:rsidR="008E75C5" w:rsidRPr="00A37801" w:rsidRDefault="008E75C5" w:rsidP="00A64888">
            <w:pPr>
              <w:spacing w:line="276" w:lineRule="auto"/>
              <w:ind w:left="180" w:hanging="180"/>
            </w:pPr>
            <w:r w:rsidRPr="00A37801">
              <w:t>Tvorba otázek a odpovědí</w:t>
            </w:r>
          </w:p>
          <w:p w:rsidR="008E75C5" w:rsidRPr="00A37801" w:rsidRDefault="008E75C5" w:rsidP="00A64888">
            <w:pPr>
              <w:spacing w:line="276" w:lineRule="auto"/>
              <w:ind w:left="180" w:hanging="180"/>
            </w:pPr>
            <w:r w:rsidRPr="00A37801">
              <w:t>Reprodukce textu</w:t>
            </w:r>
          </w:p>
          <w:p w:rsidR="008E75C5" w:rsidRPr="00A37801" w:rsidRDefault="008E75C5" w:rsidP="00A64888">
            <w:pPr>
              <w:spacing w:line="276" w:lineRule="auto"/>
              <w:ind w:left="180" w:hanging="180"/>
            </w:pPr>
            <w:r w:rsidRPr="00A37801">
              <w:t>Vyprávění podle obrázků nebo vlastních zážitků</w:t>
            </w:r>
          </w:p>
          <w:p w:rsidR="001F6921" w:rsidRPr="00A37801" w:rsidRDefault="001F6921" w:rsidP="00A64888">
            <w:pPr>
              <w:spacing w:line="276" w:lineRule="auto"/>
              <w:ind w:left="180" w:hanging="180"/>
            </w:pPr>
          </w:p>
          <w:p w:rsidR="008E75C5" w:rsidRPr="00A37801" w:rsidRDefault="008E75C5" w:rsidP="00A64888">
            <w:pPr>
              <w:spacing w:line="276" w:lineRule="auto"/>
              <w:ind w:left="180" w:hanging="180"/>
            </w:pPr>
            <w:r w:rsidRPr="00A37801">
              <w:t>Formy společenské styku</w:t>
            </w:r>
          </w:p>
          <w:p w:rsidR="008E75C5" w:rsidRPr="00A37801" w:rsidRDefault="008E75C5" w:rsidP="00AA3F9B">
            <w:pPr>
              <w:numPr>
                <w:ilvl w:val="0"/>
                <w:numId w:val="99"/>
              </w:numPr>
              <w:spacing w:line="276" w:lineRule="auto"/>
            </w:pPr>
            <w:r w:rsidRPr="00A37801">
              <w:t>uvítání, rozloučení, blahopřání</w:t>
            </w:r>
          </w:p>
          <w:p w:rsidR="008E75C5" w:rsidRPr="00A37801" w:rsidRDefault="008E75C5" w:rsidP="00AA3F9B">
            <w:pPr>
              <w:numPr>
                <w:ilvl w:val="0"/>
                <w:numId w:val="99"/>
              </w:numPr>
              <w:spacing w:line="276" w:lineRule="auto"/>
            </w:pPr>
            <w:r w:rsidRPr="00A37801">
              <w:t>ústní i písemná forma</w:t>
            </w:r>
          </w:p>
          <w:p w:rsidR="008E75C5" w:rsidRPr="00A37801" w:rsidRDefault="008E75C5" w:rsidP="00AA3F9B">
            <w:pPr>
              <w:numPr>
                <w:ilvl w:val="0"/>
                <w:numId w:val="99"/>
              </w:numPr>
              <w:spacing w:line="276" w:lineRule="auto"/>
            </w:pPr>
            <w:r w:rsidRPr="00A37801">
              <w:t>psaní jednoduchého sdělení na pohlednici – úprava, adresa</w:t>
            </w:r>
          </w:p>
        </w:tc>
        <w:tc>
          <w:tcPr>
            <w:tcW w:w="5476" w:type="dxa"/>
            <w:tcBorders>
              <w:top w:val="single" w:sz="4" w:space="0" w:color="auto"/>
              <w:left w:val="single" w:sz="4" w:space="0" w:color="auto"/>
              <w:bottom w:val="single" w:sz="4" w:space="0" w:color="auto"/>
              <w:right w:val="thickThinSmallGap" w:sz="18" w:space="0" w:color="auto"/>
            </w:tcBorders>
          </w:tcPr>
          <w:p w:rsidR="0051028A" w:rsidRPr="00A37801" w:rsidRDefault="0051028A"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p>
          <w:p w:rsidR="00830170" w:rsidRPr="00A37801" w:rsidRDefault="00830170" w:rsidP="00A64888">
            <w:pPr>
              <w:spacing w:line="276" w:lineRule="auto"/>
              <w:ind w:left="180" w:hanging="180"/>
            </w:pPr>
            <w:r w:rsidRPr="00A37801">
              <w:t>MkV – mezilidské vztahy</w:t>
            </w:r>
          </w:p>
          <w:p w:rsidR="00830170" w:rsidRPr="00A37801" w:rsidRDefault="00830170" w:rsidP="00A64888">
            <w:pPr>
              <w:spacing w:line="276" w:lineRule="auto"/>
              <w:ind w:left="180" w:hanging="180"/>
            </w:pPr>
            <w:r w:rsidRPr="00A37801">
              <w:t>Vv – výroba pohlednic</w:t>
            </w:r>
          </w:p>
        </w:tc>
      </w:tr>
    </w:tbl>
    <w:p w:rsidR="008F1FD7" w:rsidRPr="00A37801" w:rsidRDefault="008F1FD7" w:rsidP="00A64888">
      <w:pPr>
        <w:spacing w:line="276" w:lineRule="auto"/>
      </w:pPr>
      <w:r w:rsidRPr="00A37801">
        <w:br w:type="page"/>
      </w:r>
    </w:p>
    <w:tbl>
      <w:tblPr>
        <w:tblW w:w="0" w:type="auto"/>
        <w:tblBorders>
          <w:top w:val="single" w:sz="4"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75F51" w:rsidRPr="00A37801" w:rsidTr="008F1FD7">
        <w:tc>
          <w:tcPr>
            <w:tcW w:w="5281" w:type="dxa"/>
          </w:tcPr>
          <w:p w:rsidR="00575F51" w:rsidRPr="00A37801" w:rsidRDefault="00575F51" w:rsidP="00A64888">
            <w:pPr>
              <w:spacing w:line="276" w:lineRule="auto"/>
              <w:ind w:left="420"/>
            </w:pPr>
          </w:p>
          <w:p w:rsidR="00575F51" w:rsidRPr="00A37801" w:rsidRDefault="00575F51" w:rsidP="00A64888">
            <w:pPr>
              <w:spacing w:line="276" w:lineRule="auto"/>
              <w:ind w:left="420"/>
            </w:pPr>
          </w:p>
          <w:p w:rsidR="00575F51" w:rsidRPr="00A37801" w:rsidRDefault="00575F51" w:rsidP="00AA3F9B">
            <w:pPr>
              <w:numPr>
                <w:ilvl w:val="0"/>
                <w:numId w:val="100"/>
              </w:numPr>
              <w:spacing w:line="276" w:lineRule="auto"/>
            </w:pPr>
            <w:r w:rsidRPr="00A37801">
              <w:t>číst potichu i předčítat nahlas, orientovat se ve čteném textu</w:t>
            </w:r>
          </w:p>
          <w:p w:rsidR="00575F51" w:rsidRPr="00A37801" w:rsidRDefault="00575F51" w:rsidP="00AA3F9B">
            <w:pPr>
              <w:numPr>
                <w:ilvl w:val="0"/>
                <w:numId w:val="99"/>
              </w:numPr>
              <w:spacing w:line="276" w:lineRule="auto"/>
            </w:pPr>
            <w:r w:rsidRPr="00A37801">
              <w:t>číst s porozuměním delší texty nahlas i potichu</w:t>
            </w:r>
          </w:p>
          <w:p w:rsidR="00575F51" w:rsidRPr="00A37801" w:rsidRDefault="00575F51" w:rsidP="00AA3F9B">
            <w:pPr>
              <w:numPr>
                <w:ilvl w:val="0"/>
                <w:numId w:val="100"/>
              </w:numPr>
              <w:spacing w:line="276" w:lineRule="auto"/>
            </w:pPr>
            <w:r w:rsidRPr="00A37801">
              <w:t>zdokonalovat se v plynulém a výrazném čtení</w:t>
            </w:r>
          </w:p>
          <w:p w:rsidR="00575F51" w:rsidRPr="00A37801" w:rsidRDefault="00575F51" w:rsidP="00AA3F9B">
            <w:pPr>
              <w:numPr>
                <w:ilvl w:val="0"/>
                <w:numId w:val="99"/>
              </w:numPr>
              <w:spacing w:line="276" w:lineRule="auto"/>
            </w:pPr>
            <w:r w:rsidRPr="00A37801">
              <w:t>orientovat se ve čteném textu</w:t>
            </w:r>
          </w:p>
          <w:p w:rsidR="00575F51" w:rsidRPr="00A37801" w:rsidRDefault="00575F51" w:rsidP="00A64888">
            <w:pPr>
              <w:spacing w:line="276" w:lineRule="auto"/>
              <w:ind w:left="420"/>
            </w:pPr>
          </w:p>
          <w:p w:rsidR="00575F51" w:rsidRPr="00A37801" w:rsidRDefault="00575F51" w:rsidP="00A64888">
            <w:pPr>
              <w:spacing w:line="276" w:lineRule="auto"/>
              <w:ind w:left="420"/>
            </w:pPr>
          </w:p>
          <w:p w:rsidR="007D52BF" w:rsidRPr="00A37801" w:rsidRDefault="007D52BF" w:rsidP="00A64888">
            <w:pPr>
              <w:spacing w:line="276" w:lineRule="auto"/>
              <w:ind w:left="420"/>
            </w:pPr>
          </w:p>
          <w:p w:rsidR="00575F51" w:rsidRPr="00A37801" w:rsidRDefault="00575F51" w:rsidP="00AA3F9B">
            <w:pPr>
              <w:numPr>
                <w:ilvl w:val="0"/>
                <w:numId w:val="99"/>
              </w:numPr>
              <w:spacing w:line="276" w:lineRule="auto"/>
            </w:pPr>
            <w:r w:rsidRPr="00A37801">
              <w:t>určit v přečteném textu hlavní postavy a jejich vlastnosti</w:t>
            </w:r>
          </w:p>
          <w:p w:rsidR="00575F51" w:rsidRPr="00A37801" w:rsidRDefault="00575F51" w:rsidP="00A64888">
            <w:pPr>
              <w:spacing w:line="276" w:lineRule="auto"/>
              <w:ind w:left="420"/>
            </w:pPr>
          </w:p>
          <w:p w:rsidR="00575F51" w:rsidRPr="00A37801" w:rsidRDefault="00575F51" w:rsidP="00AA3F9B">
            <w:pPr>
              <w:numPr>
                <w:ilvl w:val="0"/>
                <w:numId w:val="99"/>
              </w:numPr>
              <w:spacing w:line="276" w:lineRule="auto"/>
            </w:pPr>
            <w:r w:rsidRPr="00A37801">
              <w:t>orientovat se v určení místa a času děje</w:t>
            </w:r>
          </w:p>
          <w:p w:rsidR="00575F51" w:rsidRPr="00A37801" w:rsidRDefault="00575F51" w:rsidP="00AA3F9B">
            <w:pPr>
              <w:numPr>
                <w:ilvl w:val="0"/>
                <w:numId w:val="99"/>
              </w:numPr>
              <w:spacing w:line="276" w:lineRule="auto"/>
            </w:pPr>
            <w:r w:rsidRPr="00A37801">
              <w:t>rozlišit pohádkové prostředí od reálného</w:t>
            </w:r>
          </w:p>
          <w:p w:rsidR="00575F51" w:rsidRPr="00A37801" w:rsidRDefault="00575F51" w:rsidP="00A64888">
            <w:pPr>
              <w:spacing w:line="276" w:lineRule="auto"/>
            </w:pPr>
          </w:p>
          <w:p w:rsidR="00575F51" w:rsidRPr="00A37801" w:rsidRDefault="00575F51" w:rsidP="00AA3F9B">
            <w:pPr>
              <w:numPr>
                <w:ilvl w:val="0"/>
                <w:numId w:val="100"/>
              </w:numPr>
              <w:spacing w:line="276" w:lineRule="auto"/>
            </w:pPr>
            <w:r w:rsidRPr="00A37801">
              <w:t>vypravovat zhlédnutý film nebo divadelní příběh podle daných otázek</w:t>
            </w:r>
          </w:p>
          <w:p w:rsidR="00575F51" w:rsidRPr="00A37801" w:rsidRDefault="00575F51" w:rsidP="00A64888">
            <w:pPr>
              <w:spacing w:line="276" w:lineRule="auto"/>
              <w:ind w:left="420"/>
            </w:pPr>
          </w:p>
          <w:p w:rsidR="00575F51" w:rsidRPr="00A37801" w:rsidRDefault="00575F51" w:rsidP="00AA3F9B">
            <w:pPr>
              <w:numPr>
                <w:ilvl w:val="0"/>
                <w:numId w:val="99"/>
              </w:numPr>
              <w:spacing w:line="276" w:lineRule="auto"/>
            </w:pPr>
            <w:r w:rsidRPr="00A37801">
              <w:t>reprodukovat podle jednoduché osnovy</w:t>
            </w:r>
          </w:p>
          <w:p w:rsidR="00575F51" w:rsidRPr="00A37801" w:rsidRDefault="00575F51" w:rsidP="00AA3F9B">
            <w:pPr>
              <w:numPr>
                <w:ilvl w:val="0"/>
                <w:numId w:val="100"/>
              </w:numPr>
              <w:spacing w:line="276" w:lineRule="auto"/>
            </w:pPr>
            <w:r w:rsidRPr="00A37801">
              <w:t>orientovat se v literárních žánrech – pohádka, povídka, pověst, bajka</w:t>
            </w:r>
          </w:p>
          <w:p w:rsidR="00575F51" w:rsidRPr="00A37801" w:rsidRDefault="00575F51" w:rsidP="00AA3F9B">
            <w:pPr>
              <w:numPr>
                <w:ilvl w:val="0"/>
                <w:numId w:val="100"/>
              </w:numPr>
              <w:spacing w:line="276" w:lineRule="auto"/>
            </w:pPr>
            <w:r w:rsidRPr="00A37801">
              <w:t>seznamovat se se základními pojmy v literatuře – spisovatel, básník, ilustrátor, čtenář, herec, divadlo</w:t>
            </w:r>
          </w:p>
          <w:p w:rsidR="00575F51" w:rsidRPr="00A37801" w:rsidRDefault="00575F51" w:rsidP="00AA3F9B">
            <w:pPr>
              <w:numPr>
                <w:ilvl w:val="0"/>
                <w:numId w:val="100"/>
              </w:numPr>
              <w:spacing w:line="276" w:lineRule="auto"/>
            </w:pPr>
            <w:r w:rsidRPr="00A37801">
              <w:t>zvládnout dramatizaci jednoduchého příběhu</w:t>
            </w:r>
          </w:p>
          <w:p w:rsidR="00575F51" w:rsidRPr="00A37801" w:rsidRDefault="00575F51" w:rsidP="00AA3F9B">
            <w:pPr>
              <w:numPr>
                <w:ilvl w:val="0"/>
                <w:numId w:val="100"/>
              </w:numPr>
              <w:spacing w:line="276" w:lineRule="auto"/>
            </w:pPr>
            <w:r w:rsidRPr="00A37801">
              <w:t>vybrat si četbu podle svého zájmu a udělat jednoduchý zápis do deníku (název knihy, autor, hlavní postavy a jejich vlastnosti)</w:t>
            </w:r>
          </w:p>
        </w:tc>
        <w:tc>
          <w:tcPr>
            <w:tcW w:w="5087" w:type="dxa"/>
          </w:tcPr>
          <w:p w:rsidR="00575F51" w:rsidRPr="00A37801" w:rsidRDefault="00575F51" w:rsidP="00A64888">
            <w:pPr>
              <w:spacing w:line="276" w:lineRule="auto"/>
              <w:rPr>
                <w:b/>
                <w:u w:val="single"/>
              </w:rPr>
            </w:pPr>
            <w:r w:rsidRPr="00A37801">
              <w:rPr>
                <w:b/>
                <w:u w:val="single"/>
              </w:rPr>
              <w:t>Literární výchova</w:t>
            </w:r>
          </w:p>
          <w:p w:rsidR="00575F51" w:rsidRPr="00A37801" w:rsidRDefault="00575F51" w:rsidP="00A64888">
            <w:pPr>
              <w:spacing w:line="276" w:lineRule="auto"/>
            </w:pPr>
          </w:p>
          <w:p w:rsidR="00575F51" w:rsidRPr="00A37801" w:rsidRDefault="00575F51" w:rsidP="00A64888">
            <w:pPr>
              <w:spacing w:line="276" w:lineRule="auto"/>
            </w:pPr>
            <w:r w:rsidRPr="00A37801">
              <w:t>Správné čtení</w:t>
            </w:r>
          </w:p>
          <w:p w:rsidR="00575F51" w:rsidRPr="00A37801" w:rsidRDefault="00575F51" w:rsidP="00A64888">
            <w:pPr>
              <w:spacing w:line="276" w:lineRule="auto"/>
            </w:pPr>
            <w:r w:rsidRPr="00A37801">
              <w:t>Rozvoj tichého čtení</w:t>
            </w:r>
          </w:p>
          <w:p w:rsidR="00575F51" w:rsidRPr="00A37801" w:rsidRDefault="00575F51" w:rsidP="00A64888">
            <w:pPr>
              <w:spacing w:line="276" w:lineRule="auto"/>
            </w:pPr>
            <w:r w:rsidRPr="00A37801">
              <w:t>Čtení delších textů s porozuměním</w:t>
            </w:r>
          </w:p>
          <w:p w:rsidR="00575F51" w:rsidRPr="00A37801" w:rsidRDefault="00575F51" w:rsidP="00A64888">
            <w:pPr>
              <w:spacing w:line="276" w:lineRule="auto"/>
            </w:pPr>
          </w:p>
          <w:p w:rsidR="00575F51" w:rsidRPr="00A37801" w:rsidRDefault="00575F51" w:rsidP="00A64888">
            <w:pPr>
              <w:spacing w:line="276" w:lineRule="auto"/>
            </w:pPr>
            <w:r w:rsidRPr="00A37801">
              <w:t>Významová stránka vět i odstavců</w:t>
            </w:r>
          </w:p>
          <w:p w:rsidR="00575F51" w:rsidRPr="00A37801" w:rsidRDefault="00575F51" w:rsidP="00A64888">
            <w:pPr>
              <w:spacing w:line="276" w:lineRule="auto"/>
            </w:pPr>
            <w:r w:rsidRPr="00A37801">
              <w:t>Porozumění obsahu textu</w:t>
            </w:r>
          </w:p>
          <w:p w:rsidR="00575F51" w:rsidRPr="00A37801" w:rsidRDefault="00575F51" w:rsidP="00A64888">
            <w:pPr>
              <w:spacing w:line="276" w:lineRule="auto"/>
            </w:pPr>
            <w:r w:rsidRPr="00A37801">
              <w:t>Slovní i větný přízvuk</w:t>
            </w:r>
          </w:p>
          <w:p w:rsidR="00575F51" w:rsidRPr="00A37801" w:rsidRDefault="00575F51" w:rsidP="00A64888">
            <w:pPr>
              <w:spacing w:line="276" w:lineRule="auto"/>
            </w:pPr>
          </w:p>
          <w:p w:rsidR="00575F51" w:rsidRPr="00A37801" w:rsidRDefault="00575F51" w:rsidP="00A64888">
            <w:pPr>
              <w:spacing w:line="276" w:lineRule="auto"/>
            </w:pPr>
            <w:r w:rsidRPr="00A37801">
              <w:t>Určování hlavní postavy</w:t>
            </w:r>
          </w:p>
          <w:p w:rsidR="00575F51" w:rsidRPr="00A37801" w:rsidRDefault="00575F51" w:rsidP="00A64888">
            <w:pPr>
              <w:spacing w:line="276" w:lineRule="auto"/>
            </w:pPr>
            <w:r w:rsidRPr="00A37801">
              <w:t>Vlastnosti postav</w:t>
            </w:r>
          </w:p>
          <w:p w:rsidR="00575F51" w:rsidRPr="00A37801" w:rsidRDefault="00575F51" w:rsidP="00A64888">
            <w:pPr>
              <w:spacing w:line="276" w:lineRule="auto"/>
            </w:pPr>
          </w:p>
          <w:p w:rsidR="00575F51" w:rsidRPr="00A37801" w:rsidRDefault="00575F51" w:rsidP="00A64888">
            <w:pPr>
              <w:spacing w:line="276" w:lineRule="auto"/>
            </w:pPr>
            <w:r w:rsidRPr="00A37801">
              <w:t>Rozlišení místa a času děje</w:t>
            </w:r>
          </w:p>
          <w:p w:rsidR="00575F51" w:rsidRPr="00A37801" w:rsidRDefault="00575F51" w:rsidP="00A64888">
            <w:pPr>
              <w:spacing w:line="276" w:lineRule="auto"/>
            </w:pPr>
            <w:r w:rsidRPr="00A37801">
              <w:t>Prostředí reálné a pohádkové</w:t>
            </w:r>
          </w:p>
          <w:p w:rsidR="00575F51" w:rsidRPr="00A37801" w:rsidRDefault="00575F51" w:rsidP="00A64888">
            <w:pPr>
              <w:spacing w:line="276" w:lineRule="auto"/>
            </w:pPr>
          </w:p>
          <w:p w:rsidR="00575F51" w:rsidRPr="00A37801" w:rsidRDefault="00575F51" w:rsidP="00A64888">
            <w:pPr>
              <w:spacing w:line="276" w:lineRule="auto"/>
            </w:pPr>
            <w:r w:rsidRPr="00A37801">
              <w:t>Sledování doporučených televizních a rozhlasových pořadů</w:t>
            </w:r>
          </w:p>
        </w:tc>
        <w:tc>
          <w:tcPr>
            <w:tcW w:w="5476" w:type="dxa"/>
          </w:tcPr>
          <w:p w:rsidR="00575F51" w:rsidRPr="00A37801" w:rsidRDefault="00575F51" w:rsidP="00A64888">
            <w:pPr>
              <w:spacing w:line="276" w:lineRule="auto"/>
              <w:ind w:left="180" w:hanging="180"/>
            </w:pPr>
          </w:p>
          <w:p w:rsidR="00BB218E" w:rsidRPr="00A37801" w:rsidRDefault="00BB218E" w:rsidP="00A64888">
            <w:pPr>
              <w:spacing w:line="276" w:lineRule="auto"/>
              <w:ind w:left="180" w:hanging="180"/>
            </w:pPr>
          </w:p>
          <w:p w:rsidR="00C2180D" w:rsidRPr="00A37801" w:rsidRDefault="00C2180D" w:rsidP="00C2180D">
            <w:pPr>
              <w:spacing w:line="276" w:lineRule="auto"/>
              <w:ind w:left="180" w:hanging="180"/>
            </w:pPr>
            <w:r w:rsidRPr="00A37801">
              <w:t>VDO – Práva a povinnosti žáka</w:t>
            </w:r>
          </w:p>
          <w:p w:rsidR="00C2180D" w:rsidRPr="00A37801" w:rsidRDefault="00C2180D" w:rsidP="00C2180D">
            <w:pPr>
              <w:spacing w:line="276" w:lineRule="auto"/>
              <w:ind w:left="180" w:hanging="180"/>
            </w:pPr>
            <w:r w:rsidRPr="00A37801">
              <w:t>MkV – Všichni jsme kamarádi bez rozdílů</w:t>
            </w:r>
          </w:p>
          <w:p w:rsidR="00BB218E" w:rsidRPr="00A37801" w:rsidRDefault="00C2180D" w:rsidP="00A64888">
            <w:pPr>
              <w:spacing w:line="276" w:lineRule="auto"/>
              <w:ind w:left="180" w:hanging="180"/>
            </w:pPr>
            <w:r w:rsidRPr="00A37801">
              <w:t>MeV – Informatika, Učíme se komunikovat s okolním světem</w:t>
            </w: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p>
          <w:p w:rsidR="00BB218E" w:rsidRPr="00A37801" w:rsidRDefault="00BB218E" w:rsidP="00A64888">
            <w:pPr>
              <w:spacing w:line="276" w:lineRule="auto"/>
              <w:ind w:left="180" w:hanging="180"/>
            </w:pPr>
            <w:r w:rsidRPr="00A37801">
              <w:t xml:space="preserve">Vv – ilustrace </w:t>
            </w:r>
          </w:p>
        </w:tc>
      </w:tr>
    </w:tbl>
    <w:p w:rsidR="0051028A" w:rsidRPr="00A37801" w:rsidRDefault="0051028A" w:rsidP="00A64888">
      <w:pPr>
        <w:spacing w:line="276" w:lineRule="auto"/>
      </w:pPr>
    </w:p>
    <w:p w:rsidR="00DC74E4" w:rsidRPr="00A37801" w:rsidRDefault="00DC74E4" w:rsidP="00A64888">
      <w:pPr>
        <w:pStyle w:val="VP3"/>
        <w:spacing w:before="0" w:after="0" w:line="276" w:lineRule="auto"/>
        <w:rPr>
          <w:rFonts w:cs="Times New Roman"/>
        </w:rPr>
        <w:sectPr w:rsidR="00DC74E4" w:rsidRPr="00A37801" w:rsidSect="00EF2ECD">
          <w:pgSz w:w="16838" w:h="11906" w:orient="landscape"/>
          <w:pgMar w:top="567" w:right="567" w:bottom="567" w:left="567" w:header="709" w:footer="709" w:gutter="0"/>
          <w:cols w:space="708"/>
          <w:docGrid w:linePitch="360"/>
        </w:sectPr>
      </w:pPr>
      <w:bookmarkStart w:id="425" w:name="_Toc213036145"/>
      <w:bookmarkStart w:id="426" w:name="_Toc214348271"/>
      <w:bookmarkStart w:id="427" w:name="_Toc214349700"/>
    </w:p>
    <w:p w:rsidR="0051028A" w:rsidRPr="00A37801" w:rsidRDefault="0051028A" w:rsidP="00521A9C">
      <w:pPr>
        <w:pStyle w:val="Nadpis3"/>
        <w:spacing w:line="276" w:lineRule="auto"/>
      </w:pPr>
      <w:bookmarkStart w:id="428" w:name="_Toc228719190"/>
      <w:bookmarkStart w:id="429" w:name="_Toc228720664"/>
      <w:bookmarkStart w:id="430" w:name="_Toc229996814"/>
      <w:bookmarkStart w:id="431" w:name="_Toc229997684"/>
      <w:bookmarkStart w:id="432" w:name="_Toc231098298"/>
      <w:bookmarkStart w:id="433" w:name="_Toc231212240"/>
      <w:bookmarkStart w:id="434" w:name="_Toc259472730"/>
      <w:bookmarkStart w:id="435" w:name="_Toc271019622"/>
      <w:bookmarkStart w:id="436" w:name="_Toc271621521"/>
      <w:r w:rsidRPr="00A37801">
        <w:lastRenderedPageBreak/>
        <w:t>Charakteristika vyučovacího předmětu na 2. stupni</w:t>
      </w:r>
      <w:bookmarkEnd w:id="425"/>
      <w:bookmarkEnd w:id="426"/>
      <w:bookmarkEnd w:id="427"/>
      <w:bookmarkEnd w:id="428"/>
      <w:bookmarkEnd w:id="429"/>
      <w:bookmarkEnd w:id="430"/>
      <w:bookmarkEnd w:id="431"/>
      <w:bookmarkEnd w:id="432"/>
      <w:bookmarkEnd w:id="433"/>
      <w:bookmarkEnd w:id="434"/>
      <w:bookmarkEnd w:id="435"/>
      <w:bookmarkEnd w:id="436"/>
    </w:p>
    <w:p w:rsidR="0051028A" w:rsidRPr="00A37801" w:rsidRDefault="0051028A" w:rsidP="00A64888">
      <w:pPr>
        <w:spacing w:line="276" w:lineRule="auto"/>
      </w:pPr>
    </w:p>
    <w:tbl>
      <w:tblPr>
        <w:tblW w:w="0" w:type="auto"/>
        <w:tblLook w:val="01E0" w:firstRow="1" w:lastRow="1" w:firstColumn="1" w:lastColumn="1" w:noHBand="0" w:noVBand="0"/>
      </w:tblPr>
      <w:tblGrid>
        <w:gridCol w:w="2696"/>
        <w:gridCol w:w="3205"/>
      </w:tblGrid>
      <w:tr w:rsidR="0051028A" w:rsidRPr="00A37801">
        <w:tc>
          <w:tcPr>
            <w:tcW w:w="0" w:type="auto"/>
          </w:tcPr>
          <w:p w:rsidR="0051028A" w:rsidRPr="00A37801" w:rsidRDefault="0051028A" w:rsidP="00A64888">
            <w:pPr>
              <w:autoSpaceDE w:val="0"/>
              <w:autoSpaceDN w:val="0"/>
              <w:adjustRightInd w:val="0"/>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592"/>
              <w:gridCol w:w="592"/>
              <w:gridCol w:w="1003"/>
            </w:tblGrid>
            <w:tr w:rsidR="0051028A" w:rsidRPr="00A37801">
              <w:tc>
                <w:tcPr>
                  <w:tcW w:w="0" w:type="auto"/>
                  <w:gridSpan w:val="4"/>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Ročník</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22AA8" w:rsidP="00A64888">
                  <w:pPr>
                    <w:spacing w:line="276" w:lineRule="auto"/>
                    <w:jc w:val="center"/>
                    <w:rPr>
                      <w:b/>
                    </w:rPr>
                  </w:pPr>
                  <w:r w:rsidRPr="00A37801">
                    <w:rPr>
                      <w:b/>
                    </w:rPr>
                    <w:t>Celk</w:t>
                  </w:r>
                  <w:r w:rsidR="0051028A" w:rsidRPr="00A37801">
                    <w:rPr>
                      <w:b/>
                    </w:rPr>
                    <w:t xml:space="preserve">em </w:t>
                  </w:r>
                </w:p>
              </w:tc>
            </w:tr>
            <w:tr w:rsidR="0051028A" w:rsidRPr="00A37801">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6.</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7.</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8.</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r w:rsidRPr="00A37801">
                    <w:rPr>
                      <w:b/>
                    </w:rPr>
                    <w:t>9.</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rPr>
                      <w:b/>
                    </w:rPr>
                  </w:pPr>
                </w:p>
              </w:tc>
            </w:tr>
            <w:tr w:rsidR="0051028A" w:rsidRPr="00A37801">
              <w:tc>
                <w:tcPr>
                  <w:tcW w:w="0" w:type="auto"/>
                  <w:tcBorders>
                    <w:top w:val="single" w:sz="4" w:space="0" w:color="auto"/>
                    <w:left w:val="single" w:sz="4" w:space="0" w:color="auto"/>
                    <w:bottom w:val="single" w:sz="4" w:space="0" w:color="auto"/>
                    <w:right w:val="single" w:sz="4" w:space="0" w:color="auto"/>
                  </w:tcBorders>
                </w:tcPr>
                <w:p w:rsidR="0051028A" w:rsidRPr="00A37801" w:rsidRDefault="0092696C" w:rsidP="00A64888">
                  <w:pPr>
                    <w:spacing w:line="276" w:lineRule="auto"/>
                    <w:jc w:val="center"/>
                  </w:pPr>
                  <w:r w:rsidRPr="00A37801">
                    <w:t>6</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pPr>
                  <w:r w:rsidRPr="00A37801">
                    <w:t>5</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92696C" w:rsidP="00A64888">
                  <w:pPr>
                    <w:spacing w:line="276" w:lineRule="auto"/>
                    <w:jc w:val="center"/>
                  </w:pPr>
                  <w:r w:rsidRPr="00A37801">
                    <w:t>4+</w:t>
                  </w:r>
                  <w:r w:rsidR="0051028A" w:rsidRPr="00A37801">
                    <w:t>1</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pPr>
                  <w:r w:rsidRPr="00A37801">
                    <w:t>4</w:t>
                  </w:r>
                  <w:r w:rsidR="0092696C" w:rsidRPr="00A37801">
                    <w:t>+1</w:t>
                  </w:r>
                </w:p>
              </w:tc>
              <w:tc>
                <w:tcPr>
                  <w:tcW w:w="0" w:type="auto"/>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jc w:val="center"/>
                  </w:pPr>
                  <w:r w:rsidRPr="00A37801">
                    <w:t>21</w:t>
                  </w:r>
                </w:p>
              </w:tc>
            </w:tr>
          </w:tbl>
          <w:p w:rsidR="0051028A" w:rsidRPr="00A37801" w:rsidRDefault="0051028A" w:rsidP="00A64888">
            <w:pPr>
              <w:autoSpaceDE w:val="0"/>
              <w:autoSpaceDN w:val="0"/>
              <w:adjustRightInd w:val="0"/>
              <w:spacing w:line="276" w:lineRule="auto"/>
              <w:jc w:val="both"/>
              <w:rPr>
                <w:bCs/>
              </w:rPr>
            </w:pPr>
          </w:p>
        </w:tc>
      </w:tr>
    </w:tbl>
    <w:p w:rsidR="0051028A" w:rsidRPr="00A37801" w:rsidRDefault="0051028A" w:rsidP="00A64888">
      <w:pPr>
        <w:shd w:val="clear" w:color="auto" w:fill="FFFFFF"/>
        <w:autoSpaceDE w:val="0"/>
        <w:autoSpaceDN w:val="0"/>
        <w:adjustRightInd w:val="0"/>
        <w:spacing w:line="276" w:lineRule="auto"/>
        <w:jc w:val="both"/>
      </w:pPr>
    </w:p>
    <w:p w:rsidR="0051028A" w:rsidRPr="00A37801" w:rsidRDefault="0051028A" w:rsidP="00A64888">
      <w:pPr>
        <w:shd w:val="clear" w:color="auto" w:fill="FFFFFF"/>
        <w:autoSpaceDE w:val="0"/>
        <w:autoSpaceDN w:val="0"/>
        <w:adjustRightInd w:val="0"/>
        <w:spacing w:line="276" w:lineRule="auto"/>
        <w:ind w:firstLine="360"/>
        <w:jc w:val="both"/>
      </w:pPr>
      <w:r w:rsidRPr="00A37801">
        <w:t xml:space="preserve">Výuka probíhá většinou ve školní třídě a částečně v počítačové učebně. Podle </w:t>
      </w:r>
      <w:r w:rsidR="00F4109D" w:rsidRPr="00A37801">
        <w:t>aktuálních možností probíhá při </w:t>
      </w:r>
      <w:r w:rsidRPr="00A37801">
        <w:t>návštěvě divadelních představení a knihovny.</w:t>
      </w:r>
    </w:p>
    <w:p w:rsidR="006530C4" w:rsidRPr="00A37801" w:rsidRDefault="0051028A" w:rsidP="00A64888">
      <w:pPr>
        <w:shd w:val="clear" w:color="auto" w:fill="FFFFFF"/>
        <w:autoSpaceDE w:val="0"/>
        <w:autoSpaceDN w:val="0"/>
        <w:adjustRightInd w:val="0"/>
        <w:spacing w:line="276" w:lineRule="auto"/>
        <w:ind w:firstLine="360"/>
        <w:jc w:val="both"/>
      </w:pPr>
      <w:r w:rsidRPr="00A37801">
        <w:t>Vyučovací předmět český jazyk rozvíjí u žáků řečové schopnosti, myšlení, emocionální a estetické vnímání. Vede žáky ke srozumitelnému vyjadřování ústní i písemnou formou, učí dorozumět se v běžných životních situacích. Žáci jsou vedeni také k dalšímu rozvíjení správné techniky čtení a psaní, ke zdokonalování čtenářských dovedností a k hlubšímu porozumění textu. Je v nich prohlubován zájem o literaturu a sebedůvěra ve vlastní schopnosti (veřejný projev a projev v běžných životních situacích).</w:t>
      </w:r>
    </w:p>
    <w:p w:rsidR="00FD411F" w:rsidRPr="00A37801" w:rsidRDefault="00FD411F" w:rsidP="00A64888">
      <w:pPr>
        <w:shd w:val="clear" w:color="auto" w:fill="FFFFFF"/>
        <w:autoSpaceDE w:val="0"/>
        <w:autoSpaceDN w:val="0"/>
        <w:adjustRightInd w:val="0"/>
        <w:spacing w:line="276" w:lineRule="auto"/>
        <w:ind w:firstLine="360"/>
        <w:jc w:val="both"/>
      </w:pPr>
      <w:r w:rsidRPr="00A37801">
        <w:t>Byly využity disponibilní hodiny – 1 hodina v 6. ročníku a 1 hodina 8. ročníku.</w:t>
      </w:r>
    </w:p>
    <w:p w:rsidR="006530C4" w:rsidRPr="00A37801" w:rsidRDefault="006530C4" w:rsidP="00A64888">
      <w:pPr>
        <w:shd w:val="clear" w:color="auto" w:fill="FFFFFF"/>
        <w:autoSpaceDE w:val="0"/>
        <w:autoSpaceDN w:val="0"/>
        <w:adjustRightInd w:val="0"/>
        <w:spacing w:line="276" w:lineRule="auto"/>
        <w:ind w:firstLine="360"/>
        <w:jc w:val="both"/>
      </w:pPr>
    </w:p>
    <w:p w:rsidR="0051028A" w:rsidRPr="00A37801" w:rsidRDefault="0051028A" w:rsidP="00A64888">
      <w:pPr>
        <w:shd w:val="clear" w:color="auto" w:fill="FFFFFF"/>
        <w:autoSpaceDE w:val="0"/>
        <w:autoSpaceDN w:val="0"/>
        <w:adjustRightInd w:val="0"/>
        <w:spacing w:line="276" w:lineRule="auto"/>
        <w:ind w:firstLine="360"/>
        <w:jc w:val="both"/>
      </w:pPr>
      <w:r w:rsidRPr="00A37801">
        <w:t>Obsah vzdělávacího oboru je rozdělen do tří složek, které se ve výuce vzájemně prolínají:</w:t>
      </w:r>
    </w:p>
    <w:p w:rsidR="0051028A" w:rsidRPr="00A37801" w:rsidRDefault="0051028A" w:rsidP="00AA3F9B">
      <w:pPr>
        <w:numPr>
          <w:ilvl w:val="0"/>
          <w:numId w:val="79"/>
        </w:numPr>
        <w:shd w:val="clear" w:color="auto" w:fill="FFFFFF"/>
        <w:tabs>
          <w:tab w:val="num" w:pos="360"/>
        </w:tabs>
        <w:autoSpaceDE w:val="0"/>
        <w:autoSpaceDN w:val="0"/>
        <w:adjustRightInd w:val="0"/>
        <w:spacing w:line="276" w:lineRule="auto"/>
        <w:ind w:left="360"/>
        <w:jc w:val="both"/>
        <w:rPr>
          <w:i/>
          <w:iCs/>
        </w:rPr>
      </w:pPr>
      <w:r w:rsidRPr="00A37801">
        <w:rPr>
          <w:i/>
          <w:iCs/>
        </w:rPr>
        <w:t>Komunikační a slohová výchova</w:t>
      </w:r>
    </w:p>
    <w:p w:rsidR="0051028A" w:rsidRPr="00A37801" w:rsidRDefault="0051028A" w:rsidP="00AA3F9B">
      <w:pPr>
        <w:numPr>
          <w:ilvl w:val="0"/>
          <w:numId w:val="79"/>
        </w:numPr>
        <w:shd w:val="clear" w:color="auto" w:fill="FFFFFF"/>
        <w:tabs>
          <w:tab w:val="num" w:pos="360"/>
        </w:tabs>
        <w:autoSpaceDE w:val="0"/>
        <w:autoSpaceDN w:val="0"/>
        <w:adjustRightInd w:val="0"/>
        <w:spacing w:line="276" w:lineRule="auto"/>
        <w:ind w:left="360"/>
        <w:jc w:val="both"/>
      </w:pPr>
      <w:r w:rsidRPr="00A37801">
        <w:rPr>
          <w:i/>
          <w:iCs/>
        </w:rPr>
        <w:t xml:space="preserve">Jazyková výchova </w:t>
      </w:r>
    </w:p>
    <w:p w:rsidR="0051028A" w:rsidRPr="00A37801" w:rsidRDefault="0051028A" w:rsidP="00AA3F9B">
      <w:pPr>
        <w:numPr>
          <w:ilvl w:val="0"/>
          <w:numId w:val="79"/>
        </w:numPr>
        <w:shd w:val="clear" w:color="auto" w:fill="FFFFFF"/>
        <w:tabs>
          <w:tab w:val="num" w:pos="360"/>
        </w:tabs>
        <w:autoSpaceDE w:val="0"/>
        <w:autoSpaceDN w:val="0"/>
        <w:adjustRightInd w:val="0"/>
        <w:spacing w:line="276" w:lineRule="auto"/>
        <w:ind w:left="360"/>
        <w:jc w:val="both"/>
      </w:pPr>
      <w:r w:rsidRPr="00A37801">
        <w:rPr>
          <w:i/>
          <w:iCs/>
        </w:rPr>
        <w:t xml:space="preserve">Literární výchova </w:t>
      </w:r>
    </w:p>
    <w:p w:rsidR="0051028A" w:rsidRPr="00A37801" w:rsidRDefault="0051028A" w:rsidP="00A64888">
      <w:pPr>
        <w:shd w:val="clear" w:color="auto" w:fill="FFFFFF"/>
        <w:autoSpaceDE w:val="0"/>
        <w:autoSpaceDN w:val="0"/>
        <w:adjustRightInd w:val="0"/>
        <w:spacing w:line="276" w:lineRule="auto"/>
        <w:jc w:val="both"/>
      </w:pPr>
    </w:p>
    <w:p w:rsidR="0051028A" w:rsidRPr="00A37801" w:rsidRDefault="0051028A" w:rsidP="00A64888">
      <w:pPr>
        <w:shd w:val="clear" w:color="auto" w:fill="FFFFFF"/>
        <w:autoSpaceDE w:val="0"/>
        <w:autoSpaceDN w:val="0"/>
        <w:adjustRightInd w:val="0"/>
        <w:spacing w:line="276" w:lineRule="auto"/>
        <w:ind w:firstLine="360"/>
        <w:jc w:val="both"/>
      </w:pPr>
      <w:r w:rsidRPr="00A37801">
        <w:rPr>
          <w:i/>
          <w:iCs/>
        </w:rPr>
        <w:t xml:space="preserve">Komunikační a slohová výchova </w:t>
      </w:r>
      <w:r w:rsidRPr="00A37801">
        <w:rPr>
          <w:iCs/>
        </w:rPr>
        <w:t>učí žáky vnímat a chápat jazyková sdělení a dále s nimi pracovat (sp</w:t>
      </w:r>
      <w:r w:rsidR="00F4109D" w:rsidRPr="00A37801">
        <w:rPr>
          <w:iCs/>
        </w:rPr>
        <w:t>rávně a </w:t>
      </w:r>
      <w:r w:rsidRPr="00A37801">
        <w:rPr>
          <w:iCs/>
        </w:rPr>
        <w:t>srozumitelně je interpretovat ústně či písemně). V</w:t>
      </w:r>
      <w:r w:rsidRPr="00A37801">
        <w:t>ede žáky k rozvíjení slovn</w:t>
      </w:r>
      <w:r w:rsidR="00DC74E4" w:rsidRPr="00A37801">
        <w:t>í zásoby, řečových schopností a </w:t>
      </w:r>
      <w:r w:rsidRPr="00A37801">
        <w:t xml:space="preserve">komunikačních dovedností. </w:t>
      </w:r>
    </w:p>
    <w:p w:rsidR="0051028A" w:rsidRPr="00A37801" w:rsidRDefault="0051028A" w:rsidP="00A64888">
      <w:pPr>
        <w:shd w:val="clear" w:color="auto" w:fill="FFFFFF"/>
        <w:autoSpaceDE w:val="0"/>
        <w:autoSpaceDN w:val="0"/>
        <w:adjustRightInd w:val="0"/>
        <w:spacing w:line="276" w:lineRule="auto"/>
        <w:ind w:firstLine="360"/>
        <w:jc w:val="both"/>
      </w:pPr>
      <w:r w:rsidRPr="00A37801">
        <w:rPr>
          <w:i/>
          <w:iCs/>
        </w:rPr>
        <w:t xml:space="preserve">Jazyková výchova </w:t>
      </w:r>
      <w:r w:rsidRPr="00A37801">
        <w:t xml:space="preserve">se zaměřuje na užívání mateřského jazyka v jeho mluvené i písemné podobě. Učí žáky rozlišovat především spisovnou a nespisovnou podobu jazyka. Vede žáky </w:t>
      </w:r>
      <w:r w:rsidR="00DC74E4" w:rsidRPr="00A37801">
        <w:t>ke srozumitelnému vyjadřování a </w:t>
      </w:r>
      <w:r w:rsidRPr="00A37801">
        <w:t xml:space="preserve">dorozumívání. </w:t>
      </w:r>
    </w:p>
    <w:p w:rsidR="0051028A" w:rsidRPr="00A37801" w:rsidRDefault="0051028A" w:rsidP="00A64888">
      <w:pPr>
        <w:shd w:val="clear" w:color="auto" w:fill="FFFFFF"/>
        <w:autoSpaceDE w:val="0"/>
        <w:autoSpaceDN w:val="0"/>
        <w:adjustRightInd w:val="0"/>
        <w:spacing w:line="276" w:lineRule="auto"/>
        <w:ind w:firstLine="360"/>
        <w:jc w:val="both"/>
      </w:pPr>
      <w:r w:rsidRPr="00A37801">
        <w:rPr>
          <w:i/>
          <w:iCs/>
        </w:rPr>
        <w:t xml:space="preserve">Literární výchova </w:t>
      </w:r>
      <w:r w:rsidRPr="00A37801">
        <w:t xml:space="preserve">seznamuje žáky se základními literárními druhy a jejich specifickými znaky. Učí žáky vnímat slovesně-umělecký text a interpretovat ho. Zaměřuje se na zlepšování čtenářských dovedností. </w:t>
      </w:r>
    </w:p>
    <w:p w:rsidR="0004450F" w:rsidRPr="00A37801" w:rsidRDefault="0004450F" w:rsidP="00A64888">
      <w:pPr>
        <w:shd w:val="clear" w:color="auto" w:fill="FFFFFF"/>
        <w:autoSpaceDE w:val="0"/>
        <w:autoSpaceDN w:val="0"/>
        <w:adjustRightInd w:val="0"/>
        <w:spacing w:line="276" w:lineRule="auto"/>
        <w:ind w:firstLine="360"/>
        <w:jc w:val="both"/>
      </w:pPr>
    </w:p>
    <w:p w:rsidR="0051028A" w:rsidRPr="00A37801" w:rsidRDefault="0051028A" w:rsidP="00A64888">
      <w:pPr>
        <w:pStyle w:val="VP4"/>
        <w:spacing w:before="0" w:after="0" w:line="276" w:lineRule="auto"/>
        <w:rPr>
          <w:rFonts w:cs="Times New Roman"/>
          <w:szCs w:val="24"/>
        </w:rPr>
      </w:pPr>
      <w:bookmarkStart w:id="437" w:name="_Toc214348272"/>
      <w:bookmarkStart w:id="438" w:name="_Toc214349701"/>
      <w:bookmarkStart w:id="439" w:name="_Toc228719191"/>
      <w:bookmarkStart w:id="440" w:name="_Toc228720665"/>
      <w:bookmarkStart w:id="441" w:name="_Toc228725407"/>
      <w:bookmarkStart w:id="442" w:name="_Toc229996815"/>
      <w:bookmarkStart w:id="443" w:name="_Toc229997685"/>
      <w:bookmarkStart w:id="444" w:name="_Toc231098299"/>
      <w:bookmarkStart w:id="445" w:name="_Toc231212241"/>
      <w:bookmarkStart w:id="446" w:name="_Toc259472731"/>
      <w:bookmarkStart w:id="447" w:name="_Toc271019623"/>
      <w:bookmarkStart w:id="448" w:name="_Toc271621522"/>
      <w:r w:rsidRPr="00A37801">
        <w:rPr>
          <w:rFonts w:cs="Times New Roman"/>
          <w:szCs w:val="24"/>
        </w:rPr>
        <w:t>Cílové zaměření vzdělávací oblasti</w:t>
      </w:r>
      <w:bookmarkEnd w:id="437"/>
      <w:bookmarkEnd w:id="438"/>
      <w:bookmarkEnd w:id="439"/>
      <w:bookmarkEnd w:id="440"/>
      <w:bookmarkEnd w:id="441"/>
      <w:bookmarkEnd w:id="442"/>
      <w:bookmarkEnd w:id="443"/>
      <w:bookmarkEnd w:id="444"/>
      <w:bookmarkEnd w:id="445"/>
      <w:bookmarkEnd w:id="446"/>
      <w:bookmarkEnd w:id="447"/>
      <w:bookmarkEnd w:id="448"/>
    </w:p>
    <w:p w:rsidR="0051028A" w:rsidRPr="00A37801" w:rsidRDefault="0051028A" w:rsidP="00AA3F9B">
      <w:pPr>
        <w:numPr>
          <w:ilvl w:val="0"/>
          <w:numId w:val="80"/>
        </w:numPr>
        <w:tabs>
          <w:tab w:val="num" w:pos="360"/>
        </w:tabs>
        <w:spacing w:line="276" w:lineRule="auto"/>
        <w:ind w:left="360"/>
        <w:jc w:val="both"/>
      </w:pPr>
      <w:r w:rsidRPr="00A37801">
        <w:t>rozvíjení řečových schopností, myšlení, emocionálního a estetického vnímání</w:t>
      </w:r>
    </w:p>
    <w:p w:rsidR="0051028A" w:rsidRPr="00A37801" w:rsidRDefault="0051028A" w:rsidP="00AA3F9B">
      <w:pPr>
        <w:numPr>
          <w:ilvl w:val="0"/>
          <w:numId w:val="80"/>
        </w:numPr>
        <w:tabs>
          <w:tab w:val="num" w:pos="360"/>
        </w:tabs>
        <w:spacing w:line="276" w:lineRule="auto"/>
        <w:ind w:left="360"/>
        <w:jc w:val="both"/>
      </w:pPr>
      <w:r w:rsidRPr="00A37801">
        <w:t xml:space="preserve">srozumitelné vyjadřování a dorozumívání ústní i písemnou formou </w:t>
      </w:r>
    </w:p>
    <w:p w:rsidR="0051028A" w:rsidRPr="00A37801" w:rsidRDefault="0051028A" w:rsidP="00AA3F9B">
      <w:pPr>
        <w:numPr>
          <w:ilvl w:val="0"/>
          <w:numId w:val="80"/>
        </w:numPr>
        <w:tabs>
          <w:tab w:val="num" w:pos="360"/>
        </w:tabs>
        <w:spacing w:line="276" w:lineRule="auto"/>
        <w:ind w:left="360"/>
        <w:jc w:val="both"/>
      </w:pPr>
      <w:r w:rsidRPr="00A37801">
        <w:t>rozvíjení správné techniky čtení a psaní, zdokonalování a porozumění textu</w:t>
      </w:r>
    </w:p>
    <w:p w:rsidR="0051028A" w:rsidRPr="00A37801" w:rsidRDefault="0051028A" w:rsidP="00AA3F9B">
      <w:pPr>
        <w:numPr>
          <w:ilvl w:val="0"/>
          <w:numId w:val="80"/>
        </w:numPr>
        <w:tabs>
          <w:tab w:val="num" w:pos="360"/>
        </w:tabs>
        <w:spacing w:line="276" w:lineRule="auto"/>
        <w:ind w:left="360"/>
        <w:jc w:val="both"/>
      </w:pPr>
      <w:r w:rsidRPr="00A37801">
        <w:t>vnímání a chápání jazykového sdělení</w:t>
      </w:r>
    </w:p>
    <w:p w:rsidR="0051028A" w:rsidRPr="00A37801" w:rsidRDefault="0051028A" w:rsidP="00AA3F9B">
      <w:pPr>
        <w:numPr>
          <w:ilvl w:val="0"/>
          <w:numId w:val="80"/>
        </w:numPr>
        <w:tabs>
          <w:tab w:val="num" w:pos="360"/>
        </w:tabs>
        <w:spacing w:line="276" w:lineRule="auto"/>
        <w:ind w:left="360"/>
        <w:jc w:val="both"/>
      </w:pPr>
      <w:r w:rsidRPr="00A37801">
        <w:t>rozvíjení slovní zásoby, řečových schopností a komunikačních dovedností</w:t>
      </w:r>
    </w:p>
    <w:p w:rsidR="0051028A" w:rsidRPr="00A37801" w:rsidRDefault="0051028A" w:rsidP="00AA3F9B">
      <w:pPr>
        <w:numPr>
          <w:ilvl w:val="0"/>
          <w:numId w:val="80"/>
        </w:numPr>
        <w:tabs>
          <w:tab w:val="num" w:pos="360"/>
        </w:tabs>
        <w:spacing w:line="276" w:lineRule="auto"/>
        <w:ind w:left="360"/>
        <w:jc w:val="both"/>
      </w:pPr>
      <w:r w:rsidRPr="00A37801">
        <w:t>rozlišování spisovného a nespisovného jazyka</w:t>
      </w:r>
    </w:p>
    <w:p w:rsidR="0051028A" w:rsidRPr="00A37801" w:rsidRDefault="0051028A" w:rsidP="00AA3F9B">
      <w:pPr>
        <w:numPr>
          <w:ilvl w:val="0"/>
          <w:numId w:val="80"/>
        </w:numPr>
        <w:tabs>
          <w:tab w:val="num" w:pos="360"/>
        </w:tabs>
        <w:spacing w:line="276" w:lineRule="auto"/>
        <w:ind w:left="360"/>
        <w:jc w:val="both"/>
      </w:pPr>
      <w:r w:rsidRPr="00A37801">
        <w:t>vnímání slovesně-uměleckého textu a jeho interpretace</w:t>
      </w:r>
    </w:p>
    <w:p w:rsidR="0051028A" w:rsidRPr="00A37801" w:rsidRDefault="0051028A" w:rsidP="00AA3F9B">
      <w:pPr>
        <w:numPr>
          <w:ilvl w:val="0"/>
          <w:numId w:val="80"/>
        </w:numPr>
        <w:tabs>
          <w:tab w:val="num" w:pos="360"/>
        </w:tabs>
        <w:spacing w:line="276" w:lineRule="auto"/>
        <w:ind w:left="360"/>
        <w:jc w:val="both"/>
      </w:pPr>
      <w:r w:rsidRPr="00A37801">
        <w:t>zdokonalování čtenářských dovedností</w:t>
      </w:r>
    </w:p>
    <w:p w:rsidR="0051028A" w:rsidRPr="00A37801" w:rsidRDefault="0051028A" w:rsidP="00AA3F9B">
      <w:pPr>
        <w:numPr>
          <w:ilvl w:val="0"/>
          <w:numId w:val="80"/>
        </w:numPr>
        <w:shd w:val="clear" w:color="auto" w:fill="FFFFFF"/>
        <w:tabs>
          <w:tab w:val="num" w:pos="360"/>
        </w:tabs>
        <w:autoSpaceDE w:val="0"/>
        <w:autoSpaceDN w:val="0"/>
        <w:adjustRightInd w:val="0"/>
        <w:spacing w:line="276" w:lineRule="auto"/>
        <w:ind w:left="360"/>
        <w:jc w:val="both"/>
      </w:pPr>
      <w:r w:rsidRPr="00A37801">
        <w:t>zvládání orientace v textu</w:t>
      </w:r>
    </w:p>
    <w:p w:rsidR="0051028A" w:rsidRPr="00A37801" w:rsidRDefault="0051028A" w:rsidP="00AA3F9B">
      <w:pPr>
        <w:numPr>
          <w:ilvl w:val="0"/>
          <w:numId w:val="80"/>
        </w:numPr>
        <w:shd w:val="clear" w:color="auto" w:fill="FFFFFF"/>
        <w:tabs>
          <w:tab w:val="num" w:pos="360"/>
        </w:tabs>
        <w:autoSpaceDE w:val="0"/>
        <w:autoSpaceDN w:val="0"/>
        <w:adjustRightInd w:val="0"/>
        <w:spacing w:line="276" w:lineRule="auto"/>
        <w:ind w:left="360"/>
        <w:jc w:val="both"/>
      </w:pPr>
      <w:r w:rsidRPr="00A37801">
        <w:t>individuální prožívání slovesně-uměleckého díla</w:t>
      </w:r>
    </w:p>
    <w:p w:rsidR="0051028A" w:rsidRPr="00A37801" w:rsidRDefault="0051028A" w:rsidP="00AA3F9B">
      <w:pPr>
        <w:numPr>
          <w:ilvl w:val="0"/>
          <w:numId w:val="80"/>
        </w:numPr>
        <w:shd w:val="clear" w:color="auto" w:fill="FFFFFF"/>
        <w:tabs>
          <w:tab w:val="num" w:pos="360"/>
        </w:tabs>
        <w:autoSpaceDE w:val="0"/>
        <w:autoSpaceDN w:val="0"/>
        <w:adjustRightInd w:val="0"/>
        <w:spacing w:line="276" w:lineRule="auto"/>
        <w:ind w:left="360"/>
        <w:jc w:val="both"/>
      </w:pPr>
      <w:r w:rsidRPr="00A37801">
        <w:t>prohlubování zájmu o literaturu</w:t>
      </w:r>
    </w:p>
    <w:p w:rsidR="0051028A" w:rsidRPr="00A37801" w:rsidRDefault="0051028A" w:rsidP="00AA3F9B">
      <w:pPr>
        <w:numPr>
          <w:ilvl w:val="0"/>
          <w:numId w:val="80"/>
        </w:numPr>
        <w:tabs>
          <w:tab w:val="num" w:pos="360"/>
        </w:tabs>
        <w:spacing w:line="276" w:lineRule="auto"/>
        <w:ind w:left="360"/>
        <w:jc w:val="both"/>
      </w:pPr>
      <w:r w:rsidRPr="00A37801">
        <w:t>získávání sebedůvěry při veřejném vystupování a při kultivovaném projevu v běžných situacích</w:t>
      </w:r>
    </w:p>
    <w:p w:rsidR="003D2F05" w:rsidRPr="00A37801" w:rsidRDefault="003D2F05" w:rsidP="00AA3F9B">
      <w:pPr>
        <w:numPr>
          <w:ilvl w:val="0"/>
          <w:numId w:val="80"/>
        </w:numPr>
        <w:tabs>
          <w:tab w:val="num" w:pos="360"/>
        </w:tabs>
        <w:spacing w:line="276" w:lineRule="auto"/>
        <w:ind w:left="360"/>
        <w:jc w:val="both"/>
      </w:pPr>
      <w:r w:rsidRPr="00A37801">
        <w:t>naučit žáky srozumitelně se vyjadřovat ústní i písemnou formou spisovného jazyka</w:t>
      </w:r>
    </w:p>
    <w:p w:rsidR="0051028A" w:rsidRPr="00A37801" w:rsidRDefault="003D2F05" w:rsidP="00AA3F9B">
      <w:pPr>
        <w:numPr>
          <w:ilvl w:val="0"/>
          <w:numId w:val="80"/>
        </w:numPr>
        <w:tabs>
          <w:tab w:val="num" w:pos="360"/>
        </w:tabs>
        <w:spacing w:line="276" w:lineRule="auto"/>
        <w:ind w:left="360"/>
        <w:jc w:val="both"/>
      </w:pPr>
      <w:r w:rsidRPr="00A37801">
        <w:t>vytvořit u nich dovednost správného hlasitého i tichého čtení, a pomocí vhodných literárních ukázek v nich probouzet úctu a lásku k rodnému jazyku a zájem o literaturu</w:t>
      </w:r>
    </w:p>
    <w:p w:rsidR="00F4109D" w:rsidRPr="00A37801" w:rsidRDefault="00F4109D" w:rsidP="00F4109D">
      <w:pPr>
        <w:spacing w:line="276" w:lineRule="auto"/>
        <w:jc w:val="both"/>
      </w:pPr>
    </w:p>
    <w:p w:rsidR="00F4109D" w:rsidRPr="00A37801" w:rsidRDefault="00F4109D" w:rsidP="00F4109D">
      <w:pPr>
        <w:spacing w:line="276" w:lineRule="auto"/>
        <w:ind w:firstLine="426"/>
        <w:jc w:val="both"/>
        <w:rPr>
          <w:bCs/>
        </w:rPr>
      </w:pPr>
      <w:r w:rsidRPr="00A37801">
        <w:rPr>
          <w:bCs/>
        </w:rPr>
        <w:lastRenderedPageBreak/>
        <w:t>Součástí předmětu jsou průřezová témata:</w:t>
      </w:r>
    </w:p>
    <w:p w:rsidR="00F4109D" w:rsidRPr="00A37801" w:rsidRDefault="00F4109D" w:rsidP="00AA3F9B">
      <w:pPr>
        <w:numPr>
          <w:ilvl w:val="0"/>
          <w:numId w:val="80"/>
        </w:numPr>
        <w:tabs>
          <w:tab w:val="clear" w:pos="720"/>
          <w:tab w:val="num" w:pos="426"/>
        </w:tabs>
        <w:spacing w:line="276" w:lineRule="auto"/>
        <w:ind w:left="426"/>
        <w:jc w:val="both"/>
      </w:pPr>
      <w:r w:rsidRPr="00A37801">
        <w:t>MkV – Soužití s národnostními menšinami</w:t>
      </w:r>
    </w:p>
    <w:p w:rsidR="00F4109D" w:rsidRPr="00A37801" w:rsidRDefault="00F4109D" w:rsidP="00AA3F9B">
      <w:pPr>
        <w:numPr>
          <w:ilvl w:val="0"/>
          <w:numId w:val="80"/>
        </w:numPr>
        <w:tabs>
          <w:tab w:val="clear" w:pos="720"/>
          <w:tab w:val="num" w:pos="426"/>
        </w:tabs>
        <w:spacing w:line="276" w:lineRule="auto"/>
        <w:ind w:left="426"/>
        <w:jc w:val="both"/>
      </w:pPr>
      <w:r w:rsidRPr="00A37801">
        <w:t>MeV – Informatika, Práce se zdroji informací</w:t>
      </w:r>
    </w:p>
    <w:p w:rsidR="0051028A" w:rsidRPr="00A37801" w:rsidRDefault="0051028A" w:rsidP="00A64888">
      <w:pPr>
        <w:spacing w:line="276" w:lineRule="auto"/>
        <w:jc w:val="both"/>
      </w:pPr>
    </w:p>
    <w:p w:rsidR="00DC74E4" w:rsidRPr="00A37801" w:rsidRDefault="00DC74E4" w:rsidP="00A64888">
      <w:pPr>
        <w:pStyle w:val="VP3"/>
        <w:spacing w:before="0" w:after="0" w:line="276" w:lineRule="auto"/>
        <w:rPr>
          <w:rFonts w:cs="Times New Roman"/>
          <w:sz w:val="24"/>
          <w:szCs w:val="24"/>
        </w:rPr>
        <w:sectPr w:rsidR="00DC74E4" w:rsidRPr="00A37801" w:rsidSect="00DC74E4">
          <w:pgSz w:w="11906" w:h="16838"/>
          <w:pgMar w:top="567" w:right="567" w:bottom="567" w:left="567" w:header="709" w:footer="709" w:gutter="0"/>
          <w:cols w:space="708"/>
          <w:docGrid w:linePitch="360"/>
        </w:sectPr>
      </w:pPr>
    </w:p>
    <w:p w:rsidR="0051028A" w:rsidRPr="00A37801" w:rsidRDefault="0051028A" w:rsidP="00A64888">
      <w:pPr>
        <w:pStyle w:val="Nadpis3"/>
        <w:spacing w:line="276" w:lineRule="auto"/>
      </w:pPr>
      <w:bookmarkStart w:id="449" w:name="_Toc213036146"/>
      <w:bookmarkStart w:id="450" w:name="_Toc214348273"/>
      <w:bookmarkStart w:id="451" w:name="_Toc214349702"/>
      <w:bookmarkStart w:id="452" w:name="_Toc228719192"/>
      <w:bookmarkStart w:id="453" w:name="_Toc228720666"/>
      <w:bookmarkStart w:id="454" w:name="_Toc229996816"/>
      <w:bookmarkStart w:id="455" w:name="_Toc229997686"/>
      <w:bookmarkStart w:id="456" w:name="_Toc231098300"/>
      <w:bookmarkStart w:id="457" w:name="_Toc231212242"/>
      <w:bookmarkStart w:id="458" w:name="_Toc259472732"/>
      <w:bookmarkStart w:id="459" w:name="_Toc271019624"/>
      <w:bookmarkStart w:id="460" w:name="_Toc271621523"/>
      <w:r w:rsidRPr="00A37801">
        <w:lastRenderedPageBreak/>
        <w:t>6. ročník</w:t>
      </w:r>
      <w:bookmarkEnd w:id="449"/>
      <w:bookmarkEnd w:id="450"/>
      <w:bookmarkEnd w:id="451"/>
      <w:bookmarkEnd w:id="452"/>
      <w:bookmarkEnd w:id="453"/>
      <w:bookmarkEnd w:id="454"/>
      <w:bookmarkEnd w:id="455"/>
      <w:bookmarkEnd w:id="456"/>
      <w:bookmarkEnd w:id="457"/>
      <w:bookmarkEnd w:id="458"/>
      <w:bookmarkEnd w:id="459"/>
      <w:bookmarkEnd w:id="460"/>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rPr>
                <w:b/>
                <w:bCs/>
                <w:u w:val="single"/>
              </w:rPr>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rPr>
                <w:b/>
              </w:rPr>
            </w:pPr>
          </w:p>
        </w:tc>
        <w:tc>
          <w:tcPr>
            <w:tcW w:w="5087" w:type="dxa"/>
            <w:tcBorders>
              <w:top w:val="nil"/>
              <w:left w:val="single" w:sz="4" w:space="0" w:color="auto"/>
              <w:bottom w:val="nil"/>
              <w:right w:val="single" w:sz="4" w:space="0" w:color="auto"/>
            </w:tcBorders>
          </w:tcPr>
          <w:p w:rsidR="00B4573C" w:rsidRPr="00A37801" w:rsidRDefault="0051028A" w:rsidP="00A64888">
            <w:pPr>
              <w:spacing w:line="276" w:lineRule="auto"/>
              <w:rPr>
                <w:b/>
                <w:bCs/>
                <w:u w:val="single"/>
              </w:rPr>
            </w:pPr>
            <w:r w:rsidRPr="00A37801">
              <w:rPr>
                <w:b/>
                <w:bCs/>
                <w:u w:val="single"/>
              </w:rPr>
              <w:t>Komunikační a slohová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číst plynule s porozuměním, nahlas i potichu</w:t>
            </w:r>
          </w:p>
          <w:p w:rsidR="0051028A" w:rsidRPr="00A37801" w:rsidRDefault="0051028A" w:rsidP="00AA3F9B">
            <w:pPr>
              <w:numPr>
                <w:ilvl w:val="0"/>
                <w:numId w:val="100"/>
              </w:numPr>
              <w:spacing w:line="276" w:lineRule="auto"/>
            </w:pPr>
            <w:r w:rsidRPr="00A37801">
              <w:t>dbát na výslovnost, správnou intonaci a přízvuk</w:t>
            </w:r>
          </w:p>
          <w:p w:rsidR="0051028A" w:rsidRPr="00A37801" w:rsidRDefault="0051028A" w:rsidP="00AA3F9B">
            <w:pPr>
              <w:numPr>
                <w:ilvl w:val="0"/>
                <w:numId w:val="100"/>
              </w:numPr>
              <w:spacing w:line="276" w:lineRule="auto"/>
            </w:pPr>
            <w:r w:rsidRPr="00A37801">
              <w:t>umět se orientovat v přiměřeně náročném textu</w:t>
            </w:r>
          </w:p>
          <w:p w:rsidR="0051028A" w:rsidRPr="00A37801" w:rsidRDefault="0051028A" w:rsidP="00AA3F9B">
            <w:pPr>
              <w:numPr>
                <w:ilvl w:val="0"/>
                <w:numId w:val="100"/>
              </w:numPr>
              <w:spacing w:line="276" w:lineRule="auto"/>
            </w:pPr>
            <w:r w:rsidRPr="00A37801">
              <w:t>znát rozdíl mezi knihou, novinami, časopisem</w:t>
            </w:r>
          </w:p>
          <w:p w:rsidR="0051028A" w:rsidRPr="00A37801" w:rsidRDefault="0051028A" w:rsidP="00AA3F9B">
            <w:pPr>
              <w:numPr>
                <w:ilvl w:val="0"/>
                <w:numId w:val="100"/>
              </w:numPr>
              <w:spacing w:line="276" w:lineRule="auto"/>
            </w:pPr>
            <w:r w:rsidRPr="00A37801">
              <w:t>vědět, co je ilustrace</w:t>
            </w:r>
          </w:p>
          <w:p w:rsidR="0051028A" w:rsidRPr="00A37801" w:rsidRDefault="0051028A" w:rsidP="00AA3F9B">
            <w:pPr>
              <w:numPr>
                <w:ilvl w:val="0"/>
                <w:numId w:val="100"/>
              </w:numPr>
              <w:spacing w:line="276" w:lineRule="auto"/>
            </w:pPr>
            <w:r w:rsidRPr="00A37801">
              <w:t>znát rozdíl mezi beletrií a odborným textem</w:t>
            </w:r>
          </w:p>
          <w:p w:rsidR="0051028A" w:rsidRPr="00A37801" w:rsidRDefault="0051028A" w:rsidP="00AA3F9B">
            <w:pPr>
              <w:numPr>
                <w:ilvl w:val="0"/>
                <w:numId w:val="100"/>
              </w:numPr>
              <w:spacing w:line="276" w:lineRule="auto"/>
            </w:pPr>
            <w:r w:rsidRPr="00A37801">
              <w:t>pracovat s odborným textem dle svých individuálních schopností</w:t>
            </w:r>
          </w:p>
          <w:p w:rsidR="0051028A" w:rsidRPr="00A37801" w:rsidRDefault="0051028A" w:rsidP="00A64888">
            <w:pPr>
              <w:spacing w:line="276" w:lineRule="auto"/>
              <w:ind w:left="60"/>
            </w:pP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60"/>
              <w:rPr>
                <w:b/>
                <w:bCs/>
              </w:rPr>
            </w:pPr>
            <w:r w:rsidRPr="00A37801">
              <w:rPr>
                <w:b/>
                <w:bCs/>
              </w:rPr>
              <w:t>Čtení</w:t>
            </w:r>
          </w:p>
          <w:p w:rsidR="0051028A" w:rsidRPr="00A37801" w:rsidRDefault="0051028A" w:rsidP="00A64888">
            <w:pPr>
              <w:spacing w:line="276" w:lineRule="auto"/>
              <w:ind w:left="60"/>
            </w:pPr>
            <w:r w:rsidRPr="00A37801">
              <w:t>Čtení uměleckých textů</w:t>
            </w:r>
          </w:p>
          <w:p w:rsidR="0051028A" w:rsidRPr="00A37801" w:rsidRDefault="0051028A" w:rsidP="00A64888">
            <w:pPr>
              <w:spacing w:line="276" w:lineRule="auto"/>
              <w:ind w:left="60"/>
            </w:pPr>
            <w:r w:rsidRPr="00A37801">
              <w:t>Uvědomělé čtení, čtení krátkých textů s porozuměním</w:t>
            </w:r>
          </w:p>
          <w:p w:rsidR="0051028A" w:rsidRPr="00A37801" w:rsidRDefault="0051028A" w:rsidP="00A64888">
            <w:pPr>
              <w:spacing w:line="276" w:lineRule="auto"/>
              <w:rPr>
                <w:lang w:val="en-US"/>
              </w:rPr>
            </w:pPr>
            <w:r w:rsidRPr="00A37801">
              <w:t xml:space="preserve"> </w:t>
            </w:r>
            <w:r w:rsidRPr="00A37801">
              <w:rPr>
                <w:lang w:val="en-US"/>
              </w:rPr>
              <w:t>Čtení tiché a hlasité</w:t>
            </w:r>
          </w:p>
          <w:p w:rsidR="0051028A" w:rsidRPr="00A37801" w:rsidRDefault="0051028A" w:rsidP="00A64888">
            <w:pPr>
              <w:spacing w:line="276" w:lineRule="auto"/>
              <w:ind w:left="60"/>
              <w:rPr>
                <w:lang w:val="en-US"/>
              </w:rPr>
            </w:pPr>
            <w:r w:rsidRPr="00A37801">
              <w:rPr>
                <w:lang w:val="en-US"/>
              </w:rPr>
              <w:t>Výslovnost, intonace a přízvuk</w:t>
            </w:r>
          </w:p>
          <w:p w:rsidR="0051028A" w:rsidRPr="00A37801" w:rsidRDefault="0051028A" w:rsidP="00A64888">
            <w:pPr>
              <w:spacing w:line="276" w:lineRule="auto"/>
              <w:ind w:left="60"/>
              <w:rPr>
                <w:lang w:val="en-US"/>
              </w:rPr>
            </w:pPr>
            <w:r w:rsidRPr="00A37801">
              <w:rPr>
                <w:lang w:val="en-US"/>
              </w:rPr>
              <w:t>Orientace v textu</w:t>
            </w:r>
          </w:p>
          <w:p w:rsidR="0051028A" w:rsidRPr="00A37801" w:rsidRDefault="0051028A" w:rsidP="00A64888">
            <w:pPr>
              <w:spacing w:line="276" w:lineRule="auto"/>
              <w:ind w:left="60"/>
              <w:rPr>
                <w:lang w:val="en-US"/>
              </w:rPr>
            </w:pPr>
            <w:r w:rsidRPr="00A37801">
              <w:rPr>
                <w:lang w:val="en-US"/>
              </w:rPr>
              <w:t>Kniha, noviny, časopis, ilustrace, text</w:t>
            </w:r>
          </w:p>
          <w:p w:rsidR="00B4573C" w:rsidRPr="00A37801" w:rsidRDefault="0051028A" w:rsidP="00A64888">
            <w:pPr>
              <w:spacing w:line="276" w:lineRule="auto"/>
              <w:ind w:left="60"/>
              <w:rPr>
                <w:lang w:val="en-US"/>
              </w:rPr>
            </w:pPr>
            <w:r w:rsidRPr="00A37801">
              <w:rPr>
                <w:lang w:val="en-US"/>
              </w:rPr>
              <w:t>Beletrie, odborné texty (slovníky, encyklopedie, jazykové příručky), noviny, časopisy</w:t>
            </w:r>
          </w:p>
        </w:tc>
        <w:tc>
          <w:tcPr>
            <w:tcW w:w="5476" w:type="dxa"/>
            <w:tcBorders>
              <w:top w:val="nil"/>
              <w:left w:val="single" w:sz="4" w:space="0" w:color="auto"/>
              <w:bottom w:val="single" w:sz="4" w:space="0" w:color="auto"/>
              <w:right w:val="thickThinSmallGap" w:sz="18" w:space="0" w:color="auto"/>
            </w:tcBorders>
          </w:tcPr>
          <w:p w:rsidR="0051028A" w:rsidRPr="00A37801" w:rsidRDefault="00B00188" w:rsidP="00A64888">
            <w:pPr>
              <w:spacing w:line="276" w:lineRule="auto"/>
              <w:ind w:left="180" w:hanging="180"/>
            </w:pPr>
            <w:r w:rsidRPr="00A37801">
              <w:t>MkV – soužití s národnostními menšinami</w:t>
            </w:r>
          </w:p>
          <w:p w:rsidR="00B00188" w:rsidRPr="00A37801" w:rsidRDefault="00B00188" w:rsidP="00A64888">
            <w:pPr>
              <w:spacing w:line="276" w:lineRule="auto"/>
              <w:ind w:left="180" w:hanging="180"/>
            </w:pPr>
            <w:r w:rsidRPr="00A37801">
              <w:t>Inf – internetové noviny, časopisy; encyklopedie</w:t>
            </w:r>
          </w:p>
          <w:p w:rsidR="00B00188" w:rsidRPr="00A37801" w:rsidRDefault="00B00188" w:rsidP="00A64888">
            <w:pPr>
              <w:spacing w:line="276" w:lineRule="auto"/>
              <w:ind w:left="180" w:hanging="180"/>
            </w:pPr>
            <w:r w:rsidRPr="00A37801">
              <w:t xml:space="preserve">Vv – ilustrace </w:t>
            </w: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 xml:space="preserve">komunikovat v běžných životních situacích </w:t>
            </w:r>
          </w:p>
          <w:p w:rsidR="0051028A" w:rsidRPr="00A37801" w:rsidRDefault="0051028A" w:rsidP="00AA3F9B">
            <w:pPr>
              <w:numPr>
                <w:ilvl w:val="0"/>
                <w:numId w:val="100"/>
              </w:numPr>
              <w:spacing w:line="276" w:lineRule="auto"/>
            </w:pPr>
            <w:r w:rsidRPr="00A37801">
              <w:t>rozlišovat spisovný a nespisovný jazyk</w:t>
            </w:r>
          </w:p>
          <w:p w:rsidR="0051028A" w:rsidRPr="00A37801" w:rsidRDefault="0051028A" w:rsidP="00AA3F9B">
            <w:pPr>
              <w:numPr>
                <w:ilvl w:val="0"/>
                <w:numId w:val="100"/>
              </w:numPr>
              <w:spacing w:line="276" w:lineRule="auto"/>
            </w:pPr>
            <w:r w:rsidRPr="00A37801">
              <w:t>orientovat se v Pravidlech českého pravopisu</w:t>
            </w:r>
          </w:p>
          <w:p w:rsidR="0051028A" w:rsidRPr="00A37801" w:rsidRDefault="0051028A" w:rsidP="00AA3F9B">
            <w:pPr>
              <w:numPr>
                <w:ilvl w:val="0"/>
                <w:numId w:val="100"/>
              </w:numPr>
              <w:spacing w:line="276" w:lineRule="auto"/>
            </w:pPr>
            <w:r w:rsidRPr="00A37801">
              <w:t>umět reprodukovat text</w:t>
            </w:r>
          </w:p>
          <w:p w:rsidR="00B4573C" w:rsidRPr="00A37801" w:rsidRDefault="0051028A" w:rsidP="00AA3F9B">
            <w:pPr>
              <w:numPr>
                <w:ilvl w:val="0"/>
                <w:numId w:val="100"/>
              </w:numPr>
              <w:spacing w:line="276" w:lineRule="auto"/>
            </w:pPr>
            <w:r w:rsidRPr="00A37801">
              <w:t>vyprávět p</w:t>
            </w:r>
            <w:r w:rsidR="00B4573C" w:rsidRPr="00A37801">
              <w:t>odle předem připravené osnovy a </w:t>
            </w:r>
            <w:r w:rsidRPr="00A37801">
              <w:t>písemně zpracovat zadané téma</w:t>
            </w: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60"/>
              <w:rPr>
                <w:b/>
                <w:bCs/>
              </w:rPr>
            </w:pPr>
            <w:r w:rsidRPr="00A37801">
              <w:rPr>
                <w:b/>
                <w:bCs/>
              </w:rPr>
              <w:t>Mluvený projev</w:t>
            </w:r>
          </w:p>
          <w:p w:rsidR="0051028A" w:rsidRPr="00A37801" w:rsidRDefault="0051028A" w:rsidP="00A64888">
            <w:pPr>
              <w:spacing w:line="276" w:lineRule="auto"/>
              <w:ind w:left="60"/>
            </w:pPr>
            <w:r w:rsidRPr="00A37801">
              <w:t>Zásady dorozumívání</w:t>
            </w:r>
          </w:p>
          <w:p w:rsidR="0051028A" w:rsidRPr="00A37801" w:rsidRDefault="0051028A" w:rsidP="00A64888">
            <w:pPr>
              <w:spacing w:line="276" w:lineRule="auto"/>
              <w:ind w:left="60"/>
            </w:pPr>
            <w:r w:rsidRPr="00A37801">
              <w:t>Zásady kultivovaného projevu</w:t>
            </w:r>
          </w:p>
          <w:p w:rsidR="0051028A" w:rsidRPr="00A37801" w:rsidRDefault="0051028A" w:rsidP="00A64888">
            <w:pPr>
              <w:spacing w:line="276" w:lineRule="auto"/>
              <w:ind w:left="60"/>
            </w:pPr>
            <w:r w:rsidRPr="00A37801">
              <w:t>Komunikační žánry (projev, diskuse)</w:t>
            </w:r>
          </w:p>
          <w:p w:rsidR="0051028A" w:rsidRPr="00A37801" w:rsidRDefault="0051028A" w:rsidP="00A64888">
            <w:pPr>
              <w:spacing w:line="276" w:lineRule="auto"/>
              <w:ind w:left="60"/>
            </w:pPr>
            <w:r w:rsidRPr="00A37801">
              <w:t>Osobní komunikace</w:t>
            </w:r>
          </w:p>
          <w:p w:rsidR="0051028A" w:rsidRPr="00A37801" w:rsidRDefault="0051028A" w:rsidP="00A64888">
            <w:pPr>
              <w:spacing w:line="276" w:lineRule="auto"/>
              <w:ind w:left="60"/>
            </w:pPr>
            <w:r w:rsidRPr="00A37801">
              <w:t>Otázky a odpovědi</w:t>
            </w:r>
          </w:p>
        </w:tc>
        <w:tc>
          <w:tcPr>
            <w:tcW w:w="5476" w:type="dxa"/>
            <w:tcBorders>
              <w:top w:val="nil"/>
              <w:left w:val="single" w:sz="4" w:space="0" w:color="auto"/>
              <w:bottom w:val="single" w:sz="4" w:space="0" w:color="auto"/>
              <w:right w:val="thickThinSmallGap" w:sz="18" w:space="0" w:color="auto"/>
            </w:tcBorders>
          </w:tcPr>
          <w:p w:rsidR="0051028A" w:rsidRPr="00A37801" w:rsidRDefault="00B00188" w:rsidP="00A64888">
            <w:pPr>
              <w:spacing w:line="276" w:lineRule="auto"/>
              <w:ind w:left="180" w:hanging="180"/>
            </w:pPr>
            <w:r w:rsidRPr="00A37801">
              <w:t>Základy asertivity</w:t>
            </w:r>
          </w:p>
        </w:tc>
      </w:tr>
      <w:tr w:rsidR="0051028A" w:rsidRPr="00A37801">
        <w:tc>
          <w:tcPr>
            <w:tcW w:w="5281" w:type="dxa"/>
            <w:tcBorders>
              <w:top w:val="single" w:sz="4" w:space="0" w:color="auto"/>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ovládat koncepci a úpravu běžných písemností (dopis, adresa, poštovní poukázka)</w:t>
            </w:r>
          </w:p>
          <w:p w:rsidR="0051028A" w:rsidRPr="00A37801" w:rsidRDefault="0051028A" w:rsidP="00AA3F9B">
            <w:pPr>
              <w:numPr>
                <w:ilvl w:val="0"/>
                <w:numId w:val="100"/>
              </w:numPr>
              <w:spacing w:line="276" w:lineRule="auto"/>
            </w:pPr>
            <w:r w:rsidRPr="00A37801">
              <w:t>popsat děje, jevy, osoby, pracovní postupy</w:t>
            </w:r>
          </w:p>
        </w:tc>
        <w:tc>
          <w:tcPr>
            <w:tcW w:w="5087" w:type="dxa"/>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ind w:left="60"/>
              <w:rPr>
                <w:b/>
                <w:bCs/>
              </w:rPr>
            </w:pPr>
            <w:r w:rsidRPr="00A37801">
              <w:rPr>
                <w:b/>
                <w:bCs/>
              </w:rPr>
              <w:t>Písemný projev</w:t>
            </w:r>
          </w:p>
          <w:p w:rsidR="0051028A" w:rsidRPr="00A37801" w:rsidRDefault="0051028A" w:rsidP="00A64888">
            <w:pPr>
              <w:spacing w:line="276" w:lineRule="auto"/>
              <w:ind w:left="60"/>
            </w:pPr>
            <w:r w:rsidRPr="00A37801">
              <w:t>Osobní komunikace</w:t>
            </w:r>
          </w:p>
          <w:p w:rsidR="00233C02" w:rsidRPr="00A37801" w:rsidRDefault="0051028A" w:rsidP="00A64888">
            <w:pPr>
              <w:spacing w:line="276" w:lineRule="auto"/>
              <w:ind w:left="60"/>
            </w:pPr>
            <w:r w:rsidRPr="00A37801">
              <w:t xml:space="preserve">Dotazník, žádost, životopis, charakteristika, korespondence, písemná komunikace s úřady </w:t>
            </w:r>
          </w:p>
        </w:tc>
        <w:tc>
          <w:tcPr>
            <w:tcW w:w="5476" w:type="dxa"/>
            <w:tcBorders>
              <w:top w:val="single" w:sz="4" w:space="0" w:color="auto"/>
              <w:left w:val="single" w:sz="4" w:space="0" w:color="auto"/>
              <w:bottom w:val="single" w:sz="4" w:space="0" w:color="auto"/>
              <w:right w:val="thickThinSmallGap" w:sz="18" w:space="0" w:color="auto"/>
            </w:tcBorders>
          </w:tcPr>
          <w:p w:rsidR="0051028A" w:rsidRPr="00A37801" w:rsidRDefault="00FC1ACC" w:rsidP="00A64888">
            <w:pPr>
              <w:spacing w:line="276" w:lineRule="auto"/>
              <w:ind w:left="180" w:hanging="180"/>
            </w:pPr>
            <w:r w:rsidRPr="00A37801">
              <w:t>Inf – využívání PC (dopis…)</w:t>
            </w:r>
          </w:p>
          <w:p w:rsidR="00B00188" w:rsidRPr="00A37801" w:rsidRDefault="00B00188" w:rsidP="00A64888">
            <w:pPr>
              <w:spacing w:line="276" w:lineRule="auto"/>
              <w:ind w:left="180" w:hanging="180"/>
            </w:pPr>
            <w:r w:rsidRPr="00A37801">
              <w:t>Inf – komunikace s úřady (žádosti)</w:t>
            </w:r>
          </w:p>
        </w:tc>
      </w:tr>
    </w:tbl>
    <w:p w:rsidR="00233C02" w:rsidRPr="00A37801" w:rsidRDefault="00233C0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rPr>
                <w:b/>
              </w:rPr>
            </w:pPr>
          </w:p>
        </w:tc>
        <w:tc>
          <w:tcPr>
            <w:tcW w:w="5087" w:type="dxa"/>
            <w:tcBorders>
              <w:top w:val="single" w:sz="4" w:space="0" w:color="auto"/>
              <w:left w:val="single" w:sz="4" w:space="0" w:color="auto"/>
              <w:bottom w:val="nil"/>
              <w:right w:val="single" w:sz="4" w:space="0" w:color="auto"/>
            </w:tcBorders>
          </w:tcPr>
          <w:p w:rsidR="00665EF8" w:rsidRPr="00A37801" w:rsidRDefault="0051028A" w:rsidP="00A64888">
            <w:pPr>
              <w:spacing w:line="276" w:lineRule="auto"/>
              <w:ind w:left="60"/>
              <w:rPr>
                <w:b/>
                <w:u w:val="single"/>
                <w:lang w:val="en-US"/>
              </w:rPr>
            </w:pPr>
            <w:r w:rsidRPr="00A37801">
              <w:rPr>
                <w:b/>
                <w:u w:val="single"/>
                <w:lang w:val="en-US"/>
              </w:rPr>
              <w:t>Jazyková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 xml:space="preserve">znát vyjmenovaná slova </w:t>
            </w:r>
          </w:p>
          <w:p w:rsidR="0051028A" w:rsidRPr="00A37801" w:rsidRDefault="0051028A" w:rsidP="00AA3F9B">
            <w:pPr>
              <w:numPr>
                <w:ilvl w:val="0"/>
                <w:numId w:val="100"/>
              </w:numPr>
              <w:spacing w:line="276" w:lineRule="auto"/>
            </w:pPr>
            <w:r w:rsidRPr="00A37801">
              <w:t>poznat a určit slovní druhy</w:t>
            </w:r>
          </w:p>
          <w:p w:rsidR="0051028A" w:rsidRPr="00A37801" w:rsidRDefault="0051028A" w:rsidP="00AA3F9B">
            <w:pPr>
              <w:numPr>
                <w:ilvl w:val="0"/>
                <w:numId w:val="100"/>
              </w:numPr>
              <w:spacing w:line="276" w:lineRule="auto"/>
            </w:pPr>
            <w:r w:rsidRPr="00A37801">
              <w:t>skloňovat podstatná jména a přídavná jména</w:t>
            </w:r>
          </w:p>
          <w:p w:rsidR="0051028A" w:rsidRPr="00A37801" w:rsidRDefault="0051028A" w:rsidP="00AA3F9B">
            <w:pPr>
              <w:numPr>
                <w:ilvl w:val="0"/>
                <w:numId w:val="100"/>
              </w:numPr>
              <w:spacing w:line="276" w:lineRule="auto"/>
            </w:pPr>
            <w:r w:rsidRPr="00A37801">
              <w:t>určit číslo a rod u podstatných jmen</w:t>
            </w:r>
          </w:p>
          <w:p w:rsidR="00FC1ACC" w:rsidRPr="00A37801" w:rsidRDefault="00FC1ACC" w:rsidP="00FC1ACC">
            <w:pPr>
              <w:spacing w:line="276" w:lineRule="auto"/>
            </w:pPr>
          </w:p>
          <w:p w:rsidR="00FC1ACC" w:rsidRPr="00A37801" w:rsidRDefault="00FC1ACC" w:rsidP="00FC1ACC">
            <w:pPr>
              <w:spacing w:line="276" w:lineRule="auto"/>
            </w:pPr>
          </w:p>
          <w:p w:rsidR="0051028A" w:rsidRPr="00A37801" w:rsidRDefault="0051028A" w:rsidP="00AA3F9B">
            <w:pPr>
              <w:numPr>
                <w:ilvl w:val="0"/>
                <w:numId w:val="100"/>
              </w:numPr>
              <w:spacing w:line="276" w:lineRule="auto"/>
            </w:pPr>
            <w:r w:rsidRPr="00A37801">
              <w:t>určit osobu, číslo, čas u sloves</w:t>
            </w:r>
          </w:p>
          <w:p w:rsidR="0051028A" w:rsidRPr="00A37801" w:rsidRDefault="0051028A" w:rsidP="00AA3F9B">
            <w:pPr>
              <w:numPr>
                <w:ilvl w:val="0"/>
                <w:numId w:val="100"/>
              </w:numPr>
              <w:spacing w:line="276" w:lineRule="auto"/>
            </w:pPr>
            <w:r w:rsidRPr="00A37801">
              <w:t>časovat slovesa</w:t>
            </w:r>
          </w:p>
          <w:p w:rsidR="0051028A" w:rsidRPr="00A37801" w:rsidRDefault="0051028A" w:rsidP="00AA3F9B">
            <w:pPr>
              <w:numPr>
                <w:ilvl w:val="0"/>
                <w:numId w:val="100"/>
              </w:numPr>
              <w:spacing w:line="276" w:lineRule="auto"/>
            </w:pPr>
            <w:r w:rsidRPr="00A37801">
              <w:t>znát osobní zájmena a časovat slovesa</w:t>
            </w: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60"/>
              <w:rPr>
                <w:b/>
                <w:lang w:val="en-US"/>
              </w:rPr>
            </w:pPr>
            <w:r w:rsidRPr="00A37801">
              <w:rPr>
                <w:b/>
                <w:lang w:val="en-US"/>
              </w:rPr>
              <w:t>Tvarosloví</w:t>
            </w:r>
          </w:p>
          <w:p w:rsidR="0051028A" w:rsidRPr="00A37801" w:rsidRDefault="0051028A" w:rsidP="00A64888">
            <w:pPr>
              <w:spacing w:line="276" w:lineRule="auto"/>
              <w:ind w:left="60"/>
              <w:rPr>
                <w:bCs/>
              </w:rPr>
            </w:pPr>
            <w:r w:rsidRPr="00A37801">
              <w:rPr>
                <w:bCs/>
              </w:rPr>
              <w:t>Vyjmenovaná slova a slova příbuzná</w:t>
            </w:r>
          </w:p>
          <w:p w:rsidR="0051028A" w:rsidRPr="00A37801" w:rsidRDefault="0051028A" w:rsidP="00A64888">
            <w:pPr>
              <w:spacing w:line="276" w:lineRule="auto"/>
              <w:ind w:left="60"/>
              <w:rPr>
                <w:bCs/>
              </w:rPr>
            </w:pPr>
            <w:r w:rsidRPr="00A37801">
              <w:rPr>
                <w:bCs/>
              </w:rPr>
              <w:t>Slovní druhy</w:t>
            </w:r>
          </w:p>
          <w:p w:rsidR="00FC1ACC" w:rsidRPr="00A37801" w:rsidRDefault="0051028A" w:rsidP="00FC1ACC">
            <w:pPr>
              <w:spacing w:line="276" w:lineRule="auto"/>
              <w:ind w:left="60"/>
              <w:rPr>
                <w:bCs/>
              </w:rPr>
            </w:pPr>
            <w:r w:rsidRPr="00A37801">
              <w:rPr>
                <w:bCs/>
              </w:rPr>
              <w:t>Podstatná jména</w:t>
            </w:r>
          </w:p>
          <w:p w:rsidR="00FC1ACC" w:rsidRPr="00A37801" w:rsidRDefault="00FC1ACC" w:rsidP="00AA3F9B">
            <w:pPr>
              <w:numPr>
                <w:ilvl w:val="0"/>
                <w:numId w:val="100"/>
              </w:numPr>
              <w:spacing w:line="276" w:lineRule="auto"/>
              <w:rPr>
                <w:bCs/>
              </w:rPr>
            </w:pPr>
            <w:r w:rsidRPr="00A37801">
              <w:rPr>
                <w:bCs/>
              </w:rPr>
              <w:t>číslo</w:t>
            </w:r>
          </w:p>
          <w:p w:rsidR="0051028A" w:rsidRPr="00A37801" w:rsidRDefault="0051028A" w:rsidP="00AA3F9B">
            <w:pPr>
              <w:numPr>
                <w:ilvl w:val="0"/>
                <w:numId w:val="100"/>
              </w:numPr>
              <w:spacing w:line="276" w:lineRule="auto"/>
              <w:rPr>
                <w:bCs/>
              </w:rPr>
            </w:pPr>
            <w:r w:rsidRPr="00A37801">
              <w:rPr>
                <w:bCs/>
              </w:rPr>
              <w:t>r</w:t>
            </w:r>
            <w:r w:rsidR="00673AE9" w:rsidRPr="00A37801">
              <w:rPr>
                <w:bCs/>
              </w:rPr>
              <w:t>od (u rodu mužského životnost a </w:t>
            </w:r>
            <w:r w:rsidRPr="00A37801">
              <w:rPr>
                <w:bCs/>
              </w:rPr>
              <w:t>neživotnost)</w:t>
            </w:r>
          </w:p>
          <w:p w:rsidR="0051028A" w:rsidRPr="00A37801" w:rsidRDefault="0051028A" w:rsidP="00A64888">
            <w:pPr>
              <w:spacing w:line="276" w:lineRule="auto"/>
              <w:ind w:left="60"/>
              <w:rPr>
                <w:bCs/>
              </w:rPr>
            </w:pPr>
            <w:r w:rsidRPr="00A37801">
              <w:rPr>
                <w:bCs/>
              </w:rPr>
              <w:t>Slovesa</w:t>
            </w:r>
          </w:p>
          <w:p w:rsidR="0051028A" w:rsidRPr="00A37801" w:rsidRDefault="0051028A" w:rsidP="00AA3F9B">
            <w:pPr>
              <w:numPr>
                <w:ilvl w:val="0"/>
                <w:numId w:val="100"/>
              </w:numPr>
              <w:spacing w:line="276" w:lineRule="auto"/>
              <w:rPr>
                <w:bCs/>
              </w:rPr>
            </w:pPr>
            <w:r w:rsidRPr="00A37801">
              <w:rPr>
                <w:bCs/>
              </w:rPr>
              <w:t>osoba, číslo, čas</w:t>
            </w:r>
          </w:p>
          <w:p w:rsidR="0051028A" w:rsidRPr="00A37801" w:rsidRDefault="0051028A" w:rsidP="00AA3F9B">
            <w:pPr>
              <w:numPr>
                <w:ilvl w:val="0"/>
                <w:numId w:val="100"/>
              </w:numPr>
              <w:spacing w:line="276" w:lineRule="auto"/>
              <w:rPr>
                <w:bCs/>
              </w:rPr>
            </w:pPr>
            <w:r w:rsidRPr="00A37801">
              <w:rPr>
                <w:bCs/>
              </w:rPr>
              <w:t>časování sloves v čase přítomném</w:t>
            </w:r>
          </w:p>
          <w:p w:rsidR="0051028A" w:rsidRPr="00A37801" w:rsidRDefault="0051028A" w:rsidP="00A64888">
            <w:pPr>
              <w:spacing w:line="276" w:lineRule="auto"/>
              <w:ind w:left="60"/>
              <w:rPr>
                <w:bCs/>
              </w:rPr>
            </w:pPr>
            <w:r w:rsidRPr="00A37801">
              <w:rPr>
                <w:bCs/>
              </w:rPr>
              <w:t>Zájmena</w:t>
            </w:r>
          </w:p>
          <w:p w:rsidR="0051028A" w:rsidRPr="00A37801" w:rsidRDefault="0051028A" w:rsidP="00AA3F9B">
            <w:pPr>
              <w:numPr>
                <w:ilvl w:val="0"/>
                <w:numId w:val="100"/>
              </w:numPr>
              <w:spacing w:line="276" w:lineRule="auto"/>
              <w:rPr>
                <w:bCs/>
              </w:rPr>
            </w:pPr>
            <w:r w:rsidRPr="00A37801">
              <w:rPr>
                <w:bCs/>
              </w:rPr>
              <w:t>osobní</w:t>
            </w:r>
          </w:p>
          <w:p w:rsidR="00665EF8" w:rsidRPr="00A37801" w:rsidRDefault="0051028A" w:rsidP="00AA3F9B">
            <w:pPr>
              <w:numPr>
                <w:ilvl w:val="0"/>
                <w:numId w:val="100"/>
              </w:numPr>
              <w:spacing w:line="276" w:lineRule="auto"/>
              <w:rPr>
                <w:bCs/>
              </w:rPr>
            </w:pPr>
            <w:r w:rsidRPr="00A37801">
              <w:rPr>
                <w:bCs/>
              </w:rPr>
              <w:t>využití osobních zájmen při časování sloves</w:t>
            </w:r>
          </w:p>
          <w:p w:rsidR="00FC1ACC" w:rsidRPr="00A37801" w:rsidRDefault="00FC1ACC" w:rsidP="00FC1ACC">
            <w:pPr>
              <w:spacing w:line="276" w:lineRule="auto"/>
              <w:ind w:left="420"/>
              <w:rPr>
                <w:bCs/>
              </w:rPr>
            </w:pPr>
          </w:p>
        </w:tc>
        <w:tc>
          <w:tcPr>
            <w:tcW w:w="5476" w:type="dxa"/>
            <w:tcBorders>
              <w:top w:val="nil"/>
              <w:left w:val="single" w:sz="4" w:space="0" w:color="auto"/>
              <w:bottom w:val="single" w:sz="4" w:space="0" w:color="auto"/>
              <w:right w:val="thickThinSmallGap" w:sz="18" w:space="0" w:color="auto"/>
            </w:tcBorders>
          </w:tcPr>
          <w:p w:rsidR="0051028A" w:rsidRPr="00A37801" w:rsidRDefault="0051028A" w:rsidP="00A64888">
            <w:pPr>
              <w:spacing w:line="276" w:lineRule="auto"/>
              <w:ind w:left="180" w:hanging="180"/>
            </w:pPr>
          </w:p>
          <w:p w:rsidR="00FC1ACC" w:rsidRPr="00A37801" w:rsidRDefault="00FC1ACC" w:rsidP="00A64888">
            <w:pPr>
              <w:spacing w:line="276" w:lineRule="auto"/>
              <w:ind w:left="180" w:hanging="180"/>
            </w:pPr>
            <w:r w:rsidRPr="00A37801">
              <w:t>Vv – výtvarné ztvárnění vyjmenovaných slov</w:t>
            </w:r>
          </w:p>
          <w:p w:rsidR="00FC1ACC" w:rsidRPr="00A37801" w:rsidRDefault="00FC1ACC" w:rsidP="00A64888">
            <w:pPr>
              <w:spacing w:line="276" w:lineRule="auto"/>
              <w:ind w:left="180" w:hanging="180"/>
            </w:pPr>
            <w:r w:rsidRPr="00A37801">
              <w:t>Hv – písně na vybraná slova, na vybrané skupiny slov (podstatná jména atd.)</w:t>
            </w:r>
          </w:p>
          <w:p w:rsidR="00FC1ACC" w:rsidRPr="00A37801" w:rsidRDefault="00FC1ACC" w:rsidP="00A64888">
            <w:pPr>
              <w:spacing w:line="276" w:lineRule="auto"/>
              <w:ind w:left="180" w:hanging="180"/>
            </w:pPr>
          </w:p>
          <w:p w:rsidR="00FC1ACC" w:rsidRPr="00A37801" w:rsidRDefault="00FC1ACC" w:rsidP="00A64888">
            <w:pPr>
              <w:spacing w:line="276" w:lineRule="auto"/>
              <w:ind w:left="180" w:hanging="180"/>
            </w:pPr>
            <w:r w:rsidRPr="00A37801">
              <w:t>PC – výukové programy</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psát správně i/í, y/ý ve vyjmenovaných slovech i slovech příbuzných</w:t>
            </w:r>
          </w:p>
          <w:p w:rsidR="0051028A" w:rsidRPr="00A37801" w:rsidRDefault="0051028A" w:rsidP="00AA3F9B">
            <w:pPr>
              <w:numPr>
                <w:ilvl w:val="0"/>
                <w:numId w:val="100"/>
              </w:numPr>
              <w:spacing w:line="276" w:lineRule="auto"/>
            </w:pPr>
            <w:r w:rsidRPr="00A37801">
              <w:t>rozlišovat spisovný a nespisovný jazyk</w:t>
            </w:r>
          </w:p>
        </w:tc>
        <w:tc>
          <w:tcPr>
            <w:tcW w:w="5087" w:type="dxa"/>
            <w:tcBorders>
              <w:top w:val="single" w:sz="4" w:space="0" w:color="auto"/>
              <w:left w:val="single" w:sz="4" w:space="0" w:color="auto"/>
              <w:bottom w:val="nil"/>
              <w:right w:val="single" w:sz="4" w:space="0" w:color="auto"/>
            </w:tcBorders>
          </w:tcPr>
          <w:p w:rsidR="0051028A" w:rsidRPr="00A37801" w:rsidRDefault="0051028A" w:rsidP="00A64888">
            <w:pPr>
              <w:spacing w:line="276" w:lineRule="auto"/>
              <w:ind w:left="60"/>
              <w:rPr>
                <w:b/>
                <w:bCs/>
              </w:rPr>
            </w:pPr>
            <w:r w:rsidRPr="00A37801">
              <w:rPr>
                <w:b/>
                <w:bCs/>
              </w:rPr>
              <w:t>Pravopis</w:t>
            </w:r>
          </w:p>
          <w:p w:rsidR="0051028A" w:rsidRPr="00A37801" w:rsidRDefault="0051028A" w:rsidP="00A64888">
            <w:pPr>
              <w:spacing w:line="276" w:lineRule="auto"/>
              <w:ind w:left="60"/>
              <w:rPr>
                <w:bCs/>
              </w:rPr>
            </w:pPr>
            <w:r w:rsidRPr="00A37801">
              <w:rPr>
                <w:bCs/>
              </w:rPr>
              <w:t>Obojetné souhlásky (vyjmenovaná slova)</w:t>
            </w:r>
          </w:p>
          <w:p w:rsidR="0051028A" w:rsidRPr="00A37801" w:rsidRDefault="0051028A" w:rsidP="00A64888">
            <w:pPr>
              <w:spacing w:line="276" w:lineRule="auto"/>
              <w:ind w:left="60"/>
              <w:rPr>
                <w:bCs/>
              </w:rPr>
            </w:pPr>
            <w:r w:rsidRPr="00A37801">
              <w:rPr>
                <w:bCs/>
              </w:rPr>
              <w:t>Spisovný a nespisovný jazyk</w:t>
            </w:r>
          </w:p>
          <w:p w:rsidR="00233C02" w:rsidRPr="00A37801" w:rsidRDefault="00233C02" w:rsidP="00A64888">
            <w:pPr>
              <w:spacing w:line="276" w:lineRule="auto"/>
              <w:rPr>
                <w:b/>
                <w:bCs/>
                <w:u w:val="single"/>
              </w:rPr>
            </w:pPr>
          </w:p>
        </w:tc>
        <w:tc>
          <w:tcPr>
            <w:tcW w:w="5476" w:type="dxa"/>
            <w:tcBorders>
              <w:top w:val="single" w:sz="4" w:space="0" w:color="auto"/>
              <w:left w:val="single" w:sz="4" w:space="0" w:color="auto"/>
              <w:bottom w:val="nil"/>
              <w:right w:val="thickThinSmallGap" w:sz="18" w:space="0" w:color="auto"/>
            </w:tcBorders>
          </w:tcPr>
          <w:p w:rsidR="0051028A" w:rsidRPr="00A37801" w:rsidRDefault="00FC1ACC" w:rsidP="00A64888">
            <w:pPr>
              <w:spacing w:line="276" w:lineRule="auto"/>
              <w:ind w:left="180" w:hanging="180"/>
            </w:pPr>
            <w:r w:rsidRPr="00A37801">
              <w:t>PC – výukové programy</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rPr>
                <w:b/>
              </w:rPr>
            </w:pPr>
          </w:p>
        </w:tc>
        <w:tc>
          <w:tcPr>
            <w:tcW w:w="5087" w:type="dxa"/>
            <w:tcBorders>
              <w:top w:val="single" w:sz="4" w:space="0" w:color="auto"/>
              <w:left w:val="single" w:sz="4" w:space="0" w:color="auto"/>
              <w:bottom w:val="nil"/>
              <w:right w:val="single" w:sz="4" w:space="0" w:color="auto"/>
            </w:tcBorders>
          </w:tcPr>
          <w:p w:rsidR="00665EF8" w:rsidRPr="00A37801" w:rsidRDefault="0051028A" w:rsidP="00A64888">
            <w:pPr>
              <w:spacing w:line="276" w:lineRule="auto"/>
              <w:ind w:left="60"/>
              <w:rPr>
                <w:b/>
                <w:bCs/>
                <w:u w:val="single"/>
              </w:rPr>
            </w:pPr>
            <w:r w:rsidRPr="00A37801">
              <w:rPr>
                <w:b/>
                <w:bCs/>
                <w:u w:val="single"/>
              </w:rPr>
              <w:t>Literární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pPr>
          </w:p>
        </w:tc>
      </w:tr>
      <w:tr w:rsidR="0051028A" w:rsidRPr="00A37801">
        <w:tc>
          <w:tcPr>
            <w:tcW w:w="5281" w:type="dxa"/>
            <w:tcBorders>
              <w:top w:val="nil"/>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umět vyhledat informace v oblasti literatury</w:t>
            </w:r>
          </w:p>
          <w:p w:rsidR="0051028A" w:rsidRPr="00A37801" w:rsidRDefault="0051028A" w:rsidP="00AA3F9B">
            <w:pPr>
              <w:numPr>
                <w:ilvl w:val="0"/>
                <w:numId w:val="100"/>
              </w:numPr>
              <w:spacing w:line="276" w:lineRule="auto"/>
            </w:pPr>
            <w:r w:rsidRPr="00A37801">
              <w:t>charakterizovat postavy a děj</w:t>
            </w:r>
          </w:p>
          <w:p w:rsidR="0051028A" w:rsidRPr="00A37801" w:rsidRDefault="0051028A" w:rsidP="00AA3F9B">
            <w:pPr>
              <w:numPr>
                <w:ilvl w:val="0"/>
                <w:numId w:val="100"/>
              </w:numPr>
              <w:spacing w:line="276" w:lineRule="auto"/>
            </w:pPr>
            <w:r w:rsidRPr="00A37801">
              <w:t>orientovat se v literárním textu</w:t>
            </w:r>
          </w:p>
          <w:p w:rsidR="0051028A" w:rsidRPr="00A37801" w:rsidRDefault="0051028A" w:rsidP="00AA3F9B">
            <w:pPr>
              <w:numPr>
                <w:ilvl w:val="0"/>
                <w:numId w:val="100"/>
              </w:numPr>
              <w:spacing w:line="276" w:lineRule="auto"/>
            </w:pPr>
            <w:r w:rsidRPr="00A37801">
              <w:t>hledat a pokusit se najít hlavní myšlenku</w:t>
            </w:r>
          </w:p>
          <w:p w:rsidR="0051028A" w:rsidRPr="00A37801" w:rsidRDefault="0051028A" w:rsidP="00AA3F9B">
            <w:pPr>
              <w:numPr>
                <w:ilvl w:val="0"/>
                <w:numId w:val="100"/>
              </w:numPr>
              <w:spacing w:line="276" w:lineRule="auto"/>
            </w:pPr>
            <w:r w:rsidRPr="00A37801">
              <w:t>získat pozitivní vztah k literatuře</w:t>
            </w:r>
          </w:p>
        </w:tc>
        <w:tc>
          <w:tcPr>
            <w:tcW w:w="5087" w:type="dxa"/>
            <w:tcBorders>
              <w:top w:val="nil"/>
              <w:left w:val="single" w:sz="4" w:space="0" w:color="auto"/>
              <w:bottom w:val="single" w:sz="4" w:space="0" w:color="auto"/>
              <w:right w:val="single" w:sz="4" w:space="0" w:color="auto"/>
            </w:tcBorders>
          </w:tcPr>
          <w:p w:rsidR="0051028A" w:rsidRPr="00A37801" w:rsidRDefault="0051028A" w:rsidP="00A64888">
            <w:pPr>
              <w:spacing w:line="276" w:lineRule="auto"/>
              <w:ind w:left="60"/>
              <w:rPr>
                <w:b/>
                <w:bCs/>
              </w:rPr>
            </w:pPr>
            <w:r w:rsidRPr="00A37801">
              <w:rPr>
                <w:b/>
                <w:bCs/>
              </w:rPr>
              <w:t>Práce s textem</w:t>
            </w:r>
          </w:p>
          <w:p w:rsidR="0051028A" w:rsidRPr="00A37801" w:rsidRDefault="0051028A" w:rsidP="00A64888">
            <w:pPr>
              <w:spacing w:line="276" w:lineRule="auto"/>
              <w:ind w:left="60"/>
              <w:rPr>
                <w:bCs/>
              </w:rPr>
            </w:pPr>
            <w:r w:rsidRPr="00A37801">
              <w:rPr>
                <w:bCs/>
              </w:rPr>
              <w:t xml:space="preserve">Postava: </w:t>
            </w:r>
          </w:p>
          <w:p w:rsidR="0051028A" w:rsidRPr="00A37801" w:rsidRDefault="0051028A" w:rsidP="00AA3F9B">
            <w:pPr>
              <w:numPr>
                <w:ilvl w:val="1"/>
                <w:numId w:val="100"/>
              </w:numPr>
              <w:tabs>
                <w:tab w:val="num" w:pos="479"/>
              </w:tabs>
              <w:spacing w:line="276" w:lineRule="auto"/>
              <w:ind w:left="479"/>
              <w:rPr>
                <w:bCs/>
              </w:rPr>
            </w:pPr>
            <w:r w:rsidRPr="00A37801">
              <w:rPr>
                <w:bCs/>
              </w:rPr>
              <w:t>charakteristika jednajících postav příběhu</w:t>
            </w:r>
          </w:p>
          <w:p w:rsidR="0051028A" w:rsidRPr="00A37801" w:rsidRDefault="0051028A" w:rsidP="00AA3F9B">
            <w:pPr>
              <w:numPr>
                <w:ilvl w:val="1"/>
                <w:numId w:val="100"/>
              </w:numPr>
              <w:tabs>
                <w:tab w:val="num" w:pos="479"/>
              </w:tabs>
              <w:spacing w:line="276" w:lineRule="auto"/>
              <w:ind w:left="479"/>
              <w:rPr>
                <w:bCs/>
              </w:rPr>
            </w:pPr>
            <w:r w:rsidRPr="00A37801">
              <w:rPr>
                <w:bCs/>
              </w:rPr>
              <w:t>hlavní postava</w:t>
            </w:r>
          </w:p>
          <w:p w:rsidR="0051028A" w:rsidRPr="00A37801" w:rsidRDefault="0051028A" w:rsidP="00A64888">
            <w:pPr>
              <w:tabs>
                <w:tab w:val="num" w:pos="479"/>
              </w:tabs>
              <w:spacing w:line="276" w:lineRule="auto"/>
              <w:ind w:left="60"/>
              <w:rPr>
                <w:bCs/>
              </w:rPr>
            </w:pPr>
            <w:r w:rsidRPr="00A37801">
              <w:rPr>
                <w:bCs/>
              </w:rPr>
              <w:t>Děj, charakteristika děje</w:t>
            </w:r>
          </w:p>
          <w:p w:rsidR="0051028A" w:rsidRPr="00A37801" w:rsidRDefault="0051028A" w:rsidP="00A64888">
            <w:pPr>
              <w:spacing w:line="276" w:lineRule="auto"/>
              <w:ind w:left="60"/>
              <w:rPr>
                <w:bCs/>
              </w:rPr>
            </w:pPr>
            <w:r w:rsidRPr="00A37801">
              <w:rPr>
                <w:bCs/>
              </w:rPr>
              <w:t>Výklad přiměřeného textu</w:t>
            </w:r>
          </w:p>
          <w:p w:rsidR="00665EF8" w:rsidRPr="00A37801" w:rsidRDefault="0051028A" w:rsidP="00A64888">
            <w:pPr>
              <w:spacing w:line="276" w:lineRule="auto"/>
              <w:ind w:left="60"/>
              <w:rPr>
                <w:bCs/>
              </w:rPr>
            </w:pPr>
            <w:r w:rsidRPr="00A37801">
              <w:rPr>
                <w:bCs/>
              </w:rPr>
              <w:t>Hlavní myšlenka</w:t>
            </w:r>
          </w:p>
        </w:tc>
        <w:tc>
          <w:tcPr>
            <w:tcW w:w="5476" w:type="dxa"/>
            <w:tcBorders>
              <w:top w:val="nil"/>
              <w:left w:val="single" w:sz="4" w:space="0" w:color="auto"/>
              <w:bottom w:val="single" w:sz="4" w:space="0" w:color="auto"/>
              <w:right w:val="thickThinSmallGap" w:sz="18" w:space="0" w:color="auto"/>
            </w:tcBorders>
          </w:tcPr>
          <w:p w:rsidR="0051028A" w:rsidRPr="00A37801" w:rsidRDefault="00FC1ACC" w:rsidP="00A64888">
            <w:pPr>
              <w:spacing w:line="276" w:lineRule="auto"/>
              <w:ind w:left="180" w:hanging="180"/>
            </w:pPr>
            <w:r w:rsidRPr="00A37801">
              <w:t xml:space="preserve">Vv – ilustrace </w:t>
            </w:r>
          </w:p>
          <w:p w:rsidR="00FC1ACC" w:rsidRPr="00A37801" w:rsidRDefault="00FC1ACC" w:rsidP="00A64888">
            <w:pPr>
              <w:spacing w:line="276" w:lineRule="auto"/>
              <w:ind w:left="180" w:hanging="180"/>
            </w:pPr>
            <w:r w:rsidRPr="00A37801">
              <w:t>Dramatizace</w:t>
            </w:r>
          </w:p>
        </w:tc>
      </w:tr>
    </w:tbl>
    <w:p w:rsidR="00DA73A1" w:rsidRPr="00A37801" w:rsidRDefault="00DA73A1"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single" w:sz="4"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soustředěně poslouchat a vyslechnuté reprodukovat</w:t>
            </w:r>
          </w:p>
          <w:p w:rsidR="0051028A" w:rsidRPr="00A37801" w:rsidRDefault="0051028A" w:rsidP="00AA3F9B">
            <w:pPr>
              <w:numPr>
                <w:ilvl w:val="0"/>
                <w:numId w:val="100"/>
              </w:numPr>
              <w:spacing w:line="276" w:lineRule="auto"/>
            </w:pPr>
            <w:r w:rsidRPr="00A37801">
              <w:t>recitovat přiměřeně obtížný text (poezii, prózu)</w:t>
            </w:r>
          </w:p>
          <w:p w:rsidR="0051028A" w:rsidRPr="00A37801" w:rsidRDefault="0051028A" w:rsidP="00AA3F9B">
            <w:pPr>
              <w:numPr>
                <w:ilvl w:val="0"/>
                <w:numId w:val="100"/>
              </w:numPr>
              <w:spacing w:line="276" w:lineRule="auto"/>
            </w:pPr>
            <w:r w:rsidRPr="00A37801">
              <w:t>účastnit se aktivně přiměřeně obtížné dramatizace</w:t>
            </w:r>
          </w:p>
          <w:p w:rsidR="0051028A" w:rsidRPr="00A37801" w:rsidRDefault="0051028A" w:rsidP="00AA3F9B">
            <w:pPr>
              <w:numPr>
                <w:ilvl w:val="0"/>
                <w:numId w:val="100"/>
              </w:numPr>
              <w:spacing w:line="276" w:lineRule="auto"/>
            </w:pPr>
            <w:r w:rsidRPr="00A37801">
              <w:t>doprovodit výtvarně vybrané nebo zadané dílo</w:t>
            </w:r>
          </w:p>
          <w:p w:rsidR="0051028A" w:rsidRPr="00A37801" w:rsidRDefault="0051028A" w:rsidP="00AA3F9B">
            <w:pPr>
              <w:numPr>
                <w:ilvl w:val="0"/>
                <w:numId w:val="100"/>
              </w:numPr>
              <w:spacing w:line="276" w:lineRule="auto"/>
            </w:pPr>
            <w:r w:rsidRPr="00A37801">
              <w:t>umět ústně formulovat dojmy z četby, divadelního nebo filmového představení</w:t>
            </w:r>
          </w:p>
        </w:tc>
        <w:tc>
          <w:tcPr>
            <w:tcW w:w="5087" w:type="dxa"/>
            <w:tcBorders>
              <w:top w:val="single" w:sz="4" w:space="0" w:color="auto"/>
              <w:left w:val="single" w:sz="4" w:space="0" w:color="auto"/>
              <w:bottom w:val="single" w:sz="4" w:space="0" w:color="auto"/>
              <w:right w:val="single" w:sz="4" w:space="0" w:color="auto"/>
            </w:tcBorders>
          </w:tcPr>
          <w:p w:rsidR="0051028A" w:rsidRPr="00A37801" w:rsidRDefault="0051028A" w:rsidP="00A64888">
            <w:pPr>
              <w:spacing w:line="276" w:lineRule="auto"/>
              <w:ind w:left="60"/>
              <w:rPr>
                <w:b/>
                <w:bCs/>
              </w:rPr>
            </w:pPr>
            <w:r w:rsidRPr="00A37801">
              <w:rPr>
                <w:b/>
                <w:bCs/>
              </w:rPr>
              <w:t>Poslech a reprodukce</w:t>
            </w:r>
          </w:p>
          <w:p w:rsidR="0051028A" w:rsidRPr="00A37801" w:rsidRDefault="0051028A" w:rsidP="00A64888">
            <w:pPr>
              <w:spacing w:line="276" w:lineRule="auto"/>
              <w:ind w:left="60"/>
              <w:rPr>
                <w:bCs/>
              </w:rPr>
            </w:pPr>
            <w:r w:rsidRPr="00A37801">
              <w:rPr>
                <w:bCs/>
              </w:rPr>
              <w:t>Soustředěný poslech</w:t>
            </w:r>
          </w:p>
          <w:p w:rsidR="0051028A" w:rsidRPr="00A37801" w:rsidRDefault="0051028A" w:rsidP="00A64888">
            <w:pPr>
              <w:spacing w:line="276" w:lineRule="auto"/>
              <w:ind w:left="60"/>
              <w:rPr>
                <w:bCs/>
              </w:rPr>
            </w:pPr>
            <w:r w:rsidRPr="00A37801">
              <w:rPr>
                <w:bCs/>
              </w:rPr>
              <w:t>Reprodukce přečteného</w:t>
            </w:r>
          </w:p>
          <w:p w:rsidR="0051028A" w:rsidRPr="00A37801" w:rsidRDefault="0051028A" w:rsidP="00A64888">
            <w:pPr>
              <w:spacing w:line="276" w:lineRule="auto"/>
              <w:ind w:left="60"/>
              <w:rPr>
                <w:bCs/>
              </w:rPr>
            </w:pPr>
            <w:r w:rsidRPr="00A37801">
              <w:rPr>
                <w:bCs/>
              </w:rPr>
              <w:t>Recitace</w:t>
            </w:r>
          </w:p>
          <w:p w:rsidR="0051028A" w:rsidRPr="00A37801" w:rsidRDefault="0051028A" w:rsidP="00A64888">
            <w:pPr>
              <w:spacing w:line="276" w:lineRule="auto"/>
              <w:ind w:left="60"/>
              <w:rPr>
                <w:bCs/>
              </w:rPr>
            </w:pPr>
            <w:r w:rsidRPr="00A37801">
              <w:rPr>
                <w:bCs/>
              </w:rPr>
              <w:t>Dramatizace</w:t>
            </w:r>
          </w:p>
          <w:p w:rsidR="0051028A" w:rsidRPr="00A37801" w:rsidRDefault="0051028A" w:rsidP="00A64888">
            <w:pPr>
              <w:spacing w:line="276" w:lineRule="auto"/>
              <w:ind w:left="60"/>
              <w:rPr>
                <w:bCs/>
              </w:rPr>
            </w:pPr>
            <w:r w:rsidRPr="00A37801">
              <w:rPr>
                <w:bCs/>
              </w:rPr>
              <w:t>Čtenářský zážitek vyjádřený vlastní kresbou</w:t>
            </w:r>
          </w:p>
          <w:p w:rsidR="00673AE9" w:rsidRPr="00A37801" w:rsidRDefault="0051028A" w:rsidP="00A64888">
            <w:pPr>
              <w:spacing w:line="276" w:lineRule="auto"/>
              <w:ind w:left="60"/>
            </w:pPr>
            <w:r w:rsidRPr="00A37801">
              <w:t>Televizní a rozhlasové pořady, divadelní a filmové představení – vyprávění shlédnutého příběh</w:t>
            </w:r>
            <w:r w:rsidR="00233C02" w:rsidRPr="00A37801">
              <w:t>u</w:t>
            </w:r>
          </w:p>
          <w:p w:rsidR="00FC1ACC" w:rsidRPr="00A37801" w:rsidRDefault="00FC1ACC" w:rsidP="00FC1ACC">
            <w:pPr>
              <w:spacing w:line="276" w:lineRule="auto"/>
            </w:pPr>
          </w:p>
        </w:tc>
        <w:tc>
          <w:tcPr>
            <w:tcW w:w="5476" w:type="dxa"/>
            <w:tcBorders>
              <w:top w:val="single" w:sz="4" w:space="0" w:color="auto"/>
              <w:left w:val="single" w:sz="4" w:space="0" w:color="auto"/>
              <w:bottom w:val="single" w:sz="4" w:space="0" w:color="auto"/>
              <w:right w:val="thickThinSmallGap" w:sz="18" w:space="0" w:color="auto"/>
            </w:tcBorders>
          </w:tcPr>
          <w:p w:rsidR="0051028A" w:rsidRPr="00A37801" w:rsidRDefault="00461B35" w:rsidP="00A64888">
            <w:pPr>
              <w:spacing w:line="276" w:lineRule="auto"/>
            </w:pPr>
            <w:r w:rsidRPr="00A37801">
              <w:t>Video, divadlo, kino, film</w:t>
            </w:r>
          </w:p>
          <w:p w:rsidR="00461B35" w:rsidRPr="00A37801" w:rsidRDefault="00461B35" w:rsidP="00A64888">
            <w:pPr>
              <w:spacing w:line="276" w:lineRule="auto"/>
            </w:pPr>
            <w:r w:rsidRPr="00A37801">
              <w:t>Vv</w:t>
            </w:r>
            <w:r w:rsidR="00FC1ACC" w:rsidRPr="00A37801">
              <w:t xml:space="preserve"> – výtvarné ztvárnění</w:t>
            </w:r>
          </w:p>
        </w:tc>
      </w:tr>
      <w:tr w:rsidR="0051028A" w:rsidRPr="00A37801">
        <w:tc>
          <w:tcPr>
            <w:tcW w:w="5281" w:type="dxa"/>
            <w:tcBorders>
              <w:top w:val="single" w:sz="4" w:space="0" w:color="auto"/>
              <w:left w:val="thinThickSmallGap" w:sz="18" w:space="0" w:color="auto"/>
              <w:bottom w:val="thickThinSmallGap" w:sz="18" w:space="0" w:color="auto"/>
              <w:right w:val="single" w:sz="4" w:space="0" w:color="auto"/>
            </w:tcBorders>
          </w:tcPr>
          <w:p w:rsidR="0051028A" w:rsidRPr="00A37801" w:rsidRDefault="0051028A" w:rsidP="00A64888">
            <w:pPr>
              <w:spacing w:line="276" w:lineRule="auto"/>
              <w:ind w:left="60"/>
            </w:pPr>
          </w:p>
          <w:p w:rsidR="0051028A" w:rsidRPr="00A37801" w:rsidRDefault="0051028A" w:rsidP="00AA3F9B">
            <w:pPr>
              <w:numPr>
                <w:ilvl w:val="0"/>
                <w:numId w:val="100"/>
              </w:numPr>
              <w:spacing w:line="276" w:lineRule="auto"/>
            </w:pPr>
            <w:r w:rsidRPr="00A37801">
              <w:t>rozeznat základní literární druhy a žánry</w:t>
            </w:r>
          </w:p>
          <w:p w:rsidR="0051028A" w:rsidRPr="00A37801" w:rsidRDefault="0051028A" w:rsidP="00AA3F9B">
            <w:pPr>
              <w:numPr>
                <w:ilvl w:val="0"/>
                <w:numId w:val="100"/>
              </w:numPr>
              <w:spacing w:line="276" w:lineRule="auto"/>
            </w:pPr>
            <w:r w:rsidRPr="00A37801">
              <w:t>charakterizovat jednoduše poezii a prózu, vyjádřit rozdíl mezi nimi</w:t>
            </w:r>
          </w:p>
          <w:p w:rsidR="0051028A" w:rsidRPr="00A37801" w:rsidRDefault="0051028A" w:rsidP="00AA3F9B">
            <w:pPr>
              <w:numPr>
                <w:ilvl w:val="0"/>
                <w:numId w:val="100"/>
              </w:numPr>
              <w:spacing w:line="276" w:lineRule="auto"/>
            </w:pPr>
            <w:r w:rsidRPr="00A37801">
              <w:t>charakterizovat literaturu pro děti a mládež</w:t>
            </w:r>
          </w:p>
          <w:p w:rsidR="0051028A" w:rsidRPr="00A37801" w:rsidRDefault="0051028A" w:rsidP="00AA3F9B">
            <w:pPr>
              <w:numPr>
                <w:ilvl w:val="0"/>
                <w:numId w:val="100"/>
              </w:numPr>
              <w:spacing w:line="276" w:lineRule="auto"/>
            </w:pPr>
            <w:r w:rsidRPr="00A37801">
              <w:t>seznámit se s některými autory knih pro děti a mládež – českými i světovými, s jejich tvorbou</w:t>
            </w:r>
          </w:p>
        </w:tc>
        <w:tc>
          <w:tcPr>
            <w:tcW w:w="5087" w:type="dxa"/>
            <w:tcBorders>
              <w:top w:val="single" w:sz="4" w:space="0" w:color="auto"/>
              <w:left w:val="single" w:sz="4" w:space="0" w:color="auto"/>
              <w:bottom w:val="thickThinSmallGap" w:sz="18" w:space="0" w:color="auto"/>
              <w:right w:val="single" w:sz="4" w:space="0" w:color="auto"/>
            </w:tcBorders>
          </w:tcPr>
          <w:p w:rsidR="0051028A" w:rsidRPr="00A37801" w:rsidRDefault="0051028A" w:rsidP="00A64888">
            <w:pPr>
              <w:spacing w:line="276" w:lineRule="auto"/>
              <w:ind w:left="60"/>
              <w:rPr>
                <w:b/>
                <w:bCs/>
              </w:rPr>
            </w:pPr>
            <w:r w:rsidRPr="00A37801">
              <w:rPr>
                <w:b/>
                <w:bCs/>
              </w:rPr>
              <w:t>Literární druhy a žánry</w:t>
            </w:r>
          </w:p>
          <w:p w:rsidR="0051028A" w:rsidRPr="00A37801" w:rsidRDefault="0051028A" w:rsidP="00A64888">
            <w:pPr>
              <w:spacing w:line="276" w:lineRule="auto"/>
              <w:ind w:left="60"/>
              <w:rPr>
                <w:bCs/>
              </w:rPr>
            </w:pPr>
            <w:r w:rsidRPr="00A37801">
              <w:rPr>
                <w:bCs/>
              </w:rPr>
              <w:t>Poezie, próza</w:t>
            </w:r>
          </w:p>
          <w:p w:rsidR="0051028A" w:rsidRPr="00A37801" w:rsidRDefault="0051028A" w:rsidP="00A64888">
            <w:pPr>
              <w:spacing w:line="276" w:lineRule="auto"/>
              <w:ind w:left="60"/>
              <w:rPr>
                <w:bCs/>
              </w:rPr>
            </w:pPr>
            <w:r w:rsidRPr="00A37801">
              <w:rPr>
                <w:bCs/>
              </w:rPr>
              <w:t>Divadelní hra</w:t>
            </w:r>
          </w:p>
          <w:p w:rsidR="0051028A" w:rsidRPr="00A37801" w:rsidRDefault="0051028A" w:rsidP="00A64888">
            <w:pPr>
              <w:spacing w:line="276" w:lineRule="auto"/>
              <w:ind w:left="60"/>
              <w:rPr>
                <w:bCs/>
              </w:rPr>
            </w:pPr>
            <w:r w:rsidRPr="00A37801">
              <w:rPr>
                <w:bCs/>
              </w:rPr>
              <w:t>Literatura pro děti a mládež</w:t>
            </w:r>
          </w:p>
          <w:p w:rsidR="0051028A" w:rsidRPr="00A37801" w:rsidRDefault="0051028A" w:rsidP="00A64888">
            <w:pPr>
              <w:spacing w:line="276" w:lineRule="auto"/>
              <w:ind w:left="60"/>
              <w:rPr>
                <w:bCs/>
              </w:rPr>
            </w:pPr>
            <w:r w:rsidRPr="00A37801">
              <w:rPr>
                <w:bCs/>
              </w:rPr>
              <w:t>Významní autoři české a světové literatury</w:t>
            </w:r>
          </w:p>
        </w:tc>
        <w:tc>
          <w:tcPr>
            <w:tcW w:w="5476" w:type="dxa"/>
            <w:tcBorders>
              <w:top w:val="single" w:sz="4" w:space="0" w:color="auto"/>
              <w:left w:val="single" w:sz="4" w:space="0" w:color="auto"/>
              <w:bottom w:val="thickThinSmallGap" w:sz="18" w:space="0" w:color="auto"/>
              <w:right w:val="thickThinSmallGap" w:sz="18" w:space="0" w:color="auto"/>
            </w:tcBorders>
          </w:tcPr>
          <w:p w:rsidR="0051028A" w:rsidRPr="00A37801" w:rsidRDefault="00461B35" w:rsidP="00A64888">
            <w:pPr>
              <w:spacing w:line="276" w:lineRule="auto"/>
              <w:ind w:left="180" w:hanging="180"/>
            </w:pPr>
            <w:r w:rsidRPr="00A37801">
              <w:t>Městská knihovna</w:t>
            </w:r>
          </w:p>
          <w:p w:rsidR="00461B35" w:rsidRPr="00A37801" w:rsidRDefault="00461B35" w:rsidP="00A64888">
            <w:pPr>
              <w:spacing w:line="276" w:lineRule="auto"/>
              <w:ind w:left="180" w:hanging="180"/>
            </w:pPr>
            <w:r w:rsidRPr="00A37801">
              <w:t>Výstavy – literární, výtvarné (ilustrátoři)</w:t>
            </w:r>
          </w:p>
        </w:tc>
      </w:tr>
    </w:tbl>
    <w:p w:rsidR="0051028A" w:rsidRPr="00A37801" w:rsidRDefault="0051028A" w:rsidP="00A64888">
      <w:pPr>
        <w:spacing w:line="276" w:lineRule="auto"/>
      </w:pPr>
    </w:p>
    <w:p w:rsidR="0051028A" w:rsidRPr="00A37801" w:rsidRDefault="0051028A" w:rsidP="00A64888">
      <w:pPr>
        <w:spacing w:line="276" w:lineRule="auto"/>
        <w:rPr>
          <w:b/>
        </w:rPr>
      </w:pPr>
      <w:r w:rsidRPr="00A37801">
        <w:rPr>
          <w:b/>
        </w:rPr>
        <w:t xml:space="preserve"> </w:t>
      </w:r>
    </w:p>
    <w:p w:rsidR="0051028A" w:rsidRPr="00A37801" w:rsidRDefault="0051028A" w:rsidP="00A64888">
      <w:pPr>
        <w:pStyle w:val="Nadpis3"/>
        <w:spacing w:line="276" w:lineRule="auto"/>
      </w:pPr>
      <w:bookmarkStart w:id="461" w:name="_Toc213036147"/>
      <w:bookmarkStart w:id="462" w:name="_Toc214348274"/>
      <w:bookmarkStart w:id="463" w:name="_Toc214349703"/>
      <w:bookmarkStart w:id="464" w:name="_Toc228719193"/>
      <w:bookmarkStart w:id="465" w:name="_Toc228720667"/>
      <w:bookmarkStart w:id="466" w:name="_Toc229996817"/>
      <w:bookmarkStart w:id="467" w:name="_Toc229997687"/>
      <w:bookmarkStart w:id="468" w:name="_Toc231098301"/>
      <w:bookmarkStart w:id="469" w:name="_Toc231212243"/>
      <w:bookmarkStart w:id="470" w:name="_Toc259472733"/>
      <w:bookmarkStart w:id="471" w:name="_Toc271019625"/>
      <w:bookmarkStart w:id="472" w:name="_Toc271621524"/>
      <w:r w:rsidRPr="00A37801">
        <w:t>7. ročník</w:t>
      </w:r>
      <w:bookmarkEnd w:id="461"/>
      <w:bookmarkEnd w:id="462"/>
      <w:bookmarkEnd w:id="463"/>
      <w:bookmarkEnd w:id="464"/>
      <w:bookmarkEnd w:id="465"/>
      <w:bookmarkEnd w:id="466"/>
      <w:bookmarkEnd w:id="467"/>
      <w:bookmarkEnd w:id="468"/>
      <w:bookmarkEnd w:id="469"/>
      <w:bookmarkEnd w:id="470"/>
      <w:bookmarkEnd w:id="471"/>
      <w:bookmarkEnd w:id="472"/>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rPr>
                <w:b/>
              </w:rPr>
            </w:pPr>
          </w:p>
        </w:tc>
        <w:tc>
          <w:tcPr>
            <w:tcW w:w="5087" w:type="dxa"/>
            <w:tcBorders>
              <w:top w:val="nil"/>
              <w:left w:val="single" w:sz="4" w:space="0" w:color="auto"/>
              <w:bottom w:val="nil"/>
              <w:right w:val="single" w:sz="4" w:space="0" w:color="auto"/>
            </w:tcBorders>
          </w:tcPr>
          <w:p w:rsidR="00665EF8" w:rsidRPr="00A37801" w:rsidRDefault="0051028A" w:rsidP="00A64888">
            <w:pPr>
              <w:spacing w:line="276" w:lineRule="auto"/>
              <w:rPr>
                <w:b/>
                <w:bCs/>
                <w:u w:val="single"/>
              </w:rPr>
            </w:pPr>
            <w:r w:rsidRPr="00A37801">
              <w:rPr>
                <w:b/>
                <w:bCs/>
                <w:u w:val="single"/>
              </w:rPr>
              <w:t>Komunikační a slohová výchov</w:t>
            </w:r>
            <w:r w:rsidR="00673AE9" w:rsidRPr="00A37801">
              <w:rPr>
                <w:b/>
                <w:bCs/>
                <w:u w:val="single"/>
              </w:rPr>
              <w:t>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943481" w:rsidRPr="00A37801">
        <w:tc>
          <w:tcPr>
            <w:tcW w:w="5281" w:type="dxa"/>
            <w:tcBorders>
              <w:top w:val="nil"/>
              <w:left w:val="thinThickSmallGap" w:sz="18" w:space="0" w:color="auto"/>
              <w:bottom w:val="single" w:sz="4" w:space="0" w:color="auto"/>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číst plynule s porozuměním, nahlas i potichu</w:t>
            </w:r>
          </w:p>
          <w:p w:rsidR="00943481" w:rsidRPr="00A37801" w:rsidRDefault="00943481" w:rsidP="00A64888">
            <w:pPr>
              <w:spacing w:line="276" w:lineRule="auto"/>
              <w:ind w:left="60"/>
            </w:pPr>
          </w:p>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dbát na výslovnost, správnou intonaci</w:t>
            </w:r>
          </w:p>
        </w:tc>
        <w:tc>
          <w:tcPr>
            <w:tcW w:w="5087" w:type="dxa"/>
            <w:tcBorders>
              <w:top w:val="nil"/>
              <w:left w:val="single" w:sz="4" w:space="0" w:color="auto"/>
              <w:bottom w:val="single" w:sz="4" w:space="0" w:color="auto"/>
              <w:right w:val="single" w:sz="4" w:space="0" w:color="auto"/>
            </w:tcBorders>
          </w:tcPr>
          <w:p w:rsidR="00943481" w:rsidRPr="00A37801" w:rsidRDefault="00943481" w:rsidP="00A64888">
            <w:pPr>
              <w:spacing w:line="276" w:lineRule="auto"/>
              <w:ind w:left="60"/>
              <w:rPr>
                <w:b/>
                <w:bCs/>
              </w:rPr>
            </w:pPr>
            <w:r w:rsidRPr="00A37801">
              <w:rPr>
                <w:b/>
                <w:bCs/>
              </w:rPr>
              <w:t>Čtení</w:t>
            </w:r>
          </w:p>
          <w:p w:rsidR="00943481" w:rsidRPr="00A37801" w:rsidRDefault="00943481" w:rsidP="00A64888">
            <w:pPr>
              <w:spacing w:line="276" w:lineRule="auto"/>
              <w:ind w:left="60"/>
              <w:rPr>
                <w:bCs/>
              </w:rPr>
            </w:pPr>
            <w:r w:rsidRPr="00A37801">
              <w:rPr>
                <w:bCs/>
              </w:rPr>
              <w:t>Čtení uměleckých a naukových textů</w:t>
            </w:r>
          </w:p>
          <w:p w:rsidR="00943481" w:rsidRPr="00A37801" w:rsidRDefault="00943481" w:rsidP="00A64888">
            <w:pPr>
              <w:spacing w:line="276" w:lineRule="auto"/>
              <w:ind w:left="60"/>
              <w:rPr>
                <w:bCs/>
              </w:rPr>
            </w:pPr>
            <w:r w:rsidRPr="00A37801">
              <w:rPr>
                <w:bCs/>
              </w:rPr>
              <w:t>Uvědomělé tiché čtení</w:t>
            </w:r>
          </w:p>
          <w:p w:rsidR="00943481" w:rsidRPr="00A37801" w:rsidRDefault="00943481" w:rsidP="00A64888">
            <w:pPr>
              <w:spacing w:line="276" w:lineRule="auto"/>
              <w:ind w:left="60"/>
              <w:rPr>
                <w:bCs/>
              </w:rPr>
            </w:pPr>
            <w:r w:rsidRPr="00A37801">
              <w:rPr>
                <w:bCs/>
              </w:rPr>
              <w:t>Čtení tiché a hlasité</w:t>
            </w:r>
          </w:p>
          <w:p w:rsidR="00943481" w:rsidRPr="00A37801" w:rsidRDefault="00943481" w:rsidP="00A64888">
            <w:pPr>
              <w:spacing w:line="276" w:lineRule="auto"/>
              <w:ind w:left="60"/>
              <w:rPr>
                <w:bCs/>
              </w:rPr>
            </w:pPr>
            <w:r w:rsidRPr="00A37801">
              <w:rPr>
                <w:bCs/>
              </w:rPr>
              <w:t>Výslovnost a intonace</w:t>
            </w:r>
          </w:p>
        </w:tc>
        <w:tc>
          <w:tcPr>
            <w:tcW w:w="5476" w:type="dxa"/>
            <w:tcBorders>
              <w:top w:val="nil"/>
              <w:left w:val="single" w:sz="4" w:space="0" w:color="auto"/>
              <w:bottom w:val="single" w:sz="4" w:space="0" w:color="auto"/>
              <w:right w:val="thickThinSmallGap" w:sz="18" w:space="0" w:color="auto"/>
            </w:tcBorders>
          </w:tcPr>
          <w:p w:rsidR="00943481" w:rsidRPr="00A37801" w:rsidRDefault="00943481" w:rsidP="00A64888">
            <w:pPr>
              <w:spacing w:line="276" w:lineRule="auto"/>
            </w:pPr>
            <w:r w:rsidRPr="00A37801">
              <w:t>MkV – Soužití s národnostními menšinami</w:t>
            </w:r>
          </w:p>
          <w:p w:rsidR="00943481" w:rsidRPr="00A37801" w:rsidRDefault="00943481" w:rsidP="00A64888">
            <w:pPr>
              <w:spacing w:line="276" w:lineRule="auto"/>
            </w:pPr>
            <w:r w:rsidRPr="00A37801">
              <w:t>Mev – Práce se zdroji informací</w:t>
            </w:r>
          </w:p>
          <w:p w:rsidR="00943481" w:rsidRPr="00A37801" w:rsidRDefault="00943481" w:rsidP="00A64888">
            <w:pPr>
              <w:spacing w:line="276" w:lineRule="auto"/>
            </w:pPr>
            <w:r w:rsidRPr="00A37801">
              <w:t>EV – Informatika</w:t>
            </w:r>
          </w:p>
          <w:p w:rsidR="00943481" w:rsidRPr="00A37801" w:rsidRDefault="00943481" w:rsidP="00A64888">
            <w:pPr>
              <w:spacing w:line="276" w:lineRule="auto"/>
              <w:ind w:left="180" w:hanging="180"/>
              <w:jc w:val="both"/>
            </w:pPr>
            <w:r w:rsidRPr="00A37801">
              <w:t>Možnost návštěvy městské knihovny</w:t>
            </w:r>
          </w:p>
        </w:tc>
      </w:tr>
    </w:tbl>
    <w:p w:rsidR="00106100" w:rsidRPr="00A37801" w:rsidRDefault="00106100"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943481" w:rsidRPr="00A37801" w:rsidTr="0004450F">
        <w:tc>
          <w:tcPr>
            <w:tcW w:w="5281" w:type="dxa"/>
            <w:tcBorders>
              <w:top w:val="single" w:sz="4" w:space="0" w:color="auto"/>
              <w:left w:val="thinThickSmallGap" w:sz="18" w:space="0" w:color="auto"/>
              <w:bottom w:val="nil"/>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umět reprodukovat text</w:t>
            </w:r>
          </w:p>
          <w:p w:rsidR="00943481" w:rsidRPr="00A37801" w:rsidRDefault="00943481" w:rsidP="00AA3F9B">
            <w:pPr>
              <w:numPr>
                <w:ilvl w:val="0"/>
                <w:numId w:val="100"/>
              </w:numPr>
              <w:spacing w:line="276" w:lineRule="auto"/>
            </w:pPr>
            <w:r w:rsidRPr="00A37801">
              <w:t>vyprávět podle předem připravené osnovy</w:t>
            </w:r>
          </w:p>
          <w:p w:rsidR="00943481" w:rsidRPr="00A37801" w:rsidRDefault="00943481" w:rsidP="00AA3F9B">
            <w:pPr>
              <w:numPr>
                <w:ilvl w:val="0"/>
                <w:numId w:val="100"/>
              </w:numPr>
              <w:spacing w:line="276" w:lineRule="auto"/>
            </w:pPr>
            <w:r w:rsidRPr="00A37801">
              <w:t xml:space="preserve">komunikovat v běžných životních situacích </w:t>
            </w:r>
          </w:p>
        </w:tc>
        <w:tc>
          <w:tcPr>
            <w:tcW w:w="5087" w:type="dxa"/>
            <w:tcBorders>
              <w:top w:val="single" w:sz="4" w:space="0" w:color="auto"/>
              <w:left w:val="single" w:sz="4" w:space="0" w:color="auto"/>
              <w:bottom w:val="nil"/>
              <w:right w:val="single" w:sz="4" w:space="0" w:color="auto"/>
            </w:tcBorders>
          </w:tcPr>
          <w:p w:rsidR="00943481" w:rsidRPr="00A37801" w:rsidRDefault="00943481" w:rsidP="00A64888">
            <w:pPr>
              <w:spacing w:line="276" w:lineRule="auto"/>
              <w:ind w:left="60"/>
              <w:rPr>
                <w:b/>
                <w:bCs/>
              </w:rPr>
            </w:pPr>
            <w:r w:rsidRPr="00A37801">
              <w:rPr>
                <w:b/>
                <w:bCs/>
              </w:rPr>
              <w:t>Mluvený projev</w:t>
            </w:r>
          </w:p>
          <w:p w:rsidR="00943481" w:rsidRPr="00A37801" w:rsidRDefault="00943481" w:rsidP="00A64888">
            <w:pPr>
              <w:spacing w:line="276" w:lineRule="auto"/>
              <w:ind w:left="60"/>
              <w:rPr>
                <w:bCs/>
              </w:rPr>
            </w:pPr>
            <w:r w:rsidRPr="00A37801">
              <w:rPr>
                <w:bCs/>
              </w:rPr>
              <w:t>Reprodukce a vyprávění textů podle osnovy</w:t>
            </w:r>
          </w:p>
          <w:p w:rsidR="00943481" w:rsidRPr="00A37801" w:rsidRDefault="00943481" w:rsidP="00A64888">
            <w:pPr>
              <w:spacing w:line="276" w:lineRule="auto"/>
              <w:ind w:left="60"/>
            </w:pPr>
          </w:p>
          <w:p w:rsidR="00943481" w:rsidRPr="00A37801" w:rsidRDefault="00943481" w:rsidP="00A64888">
            <w:pPr>
              <w:spacing w:line="276" w:lineRule="auto"/>
              <w:ind w:left="60"/>
              <w:rPr>
                <w:bCs/>
              </w:rPr>
            </w:pPr>
            <w:r w:rsidRPr="00A37801">
              <w:t>Zásady kultivovaného projevu – te</w:t>
            </w:r>
            <w:r w:rsidRPr="00A37801">
              <w:rPr>
                <w:bCs/>
              </w:rPr>
              <w:t>lefonický hovor</w:t>
            </w:r>
          </w:p>
          <w:p w:rsidR="00943481" w:rsidRPr="00A37801" w:rsidRDefault="00943481" w:rsidP="00A64888">
            <w:pPr>
              <w:spacing w:line="276" w:lineRule="auto"/>
              <w:ind w:left="60"/>
            </w:pPr>
            <w:r w:rsidRPr="00A37801">
              <w:t>Otázky a odpovědi</w:t>
            </w:r>
          </w:p>
          <w:p w:rsidR="00943481" w:rsidRPr="00A37801" w:rsidRDefault="00943481" w:rsidP="00A64888">
            <w:pPr>
              <w:spacing w:line="276" w:lineRule="auto"/>
              <w:ind w:left="60"/>
            </w:pPr>
          </w:p>
        </w:tc>
        <w:tc>
          <w:tcPr>
            <w:tcW w:w="5476" w:type="dxa"/>
            <w:tcBorders>
              <w:top w:val="single" w:sz="4" w:space="0" w:color="auto"/>
              <w:left w:val="single" w:sz="4" w:space="0" w:color="auto"/>
              <w:bottom w:val="nil"/>
              <w:right w:val="thickThinSmallGap" w:sz="18" w:space="0" w:color="auto"/>
            </w:tcBorders>
          </w:tcPr>
          <w:p w:rsidR="00943481" w:rsidRPr="00A37801" w:rsidRDefault="00943481" w:rsidP="00A64888">
            <w:pPr>
              <w:spacing w:line="276" w:lineRule="auto"/>
              <w:ind w:left="180" w:hanging="180"/>
              <w:jc w:val="both"/>
            </w:pPr>
          </w:p>
        </w:tc>
      </w:tr>
      <w:tr w:rsidR="00943481" w:rsidRPr="00A37801" w:rsidTr="0004450F">
        <w:tc>
          <w:tcPr>
            <w:tcW w:w="5281" w:type="dxa"/>
            <w:tcBorders>
              <w:top w:val="nil"/>
              <w:left w:val="thinThickSmallGap" w:sz="18" w:space="0" w:color="auto"/>
              <w:bottom w:val="single" w:sz="4" w:space="0" w:color="auto"/>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písemně zpracovat zadané téma</w:t>
            </w:r>
          </w:p>
          <w:p w:rsidR="00943481" w:rsidRPr="00A37801" w:rsidRDefault="00943481" w:rsidP="00AA3F9B">
            <w:pPr>
              <w:numPr>
                <w:ilvl w:val="0"/>
                <w:numId w:val="100"/>
              </w:numPr>
              <w:spacing w:line="276" w:lineRule="auto"/>
            </w:pPr>
            <w:r w:rsidRPr="00A37801">
              <w:t>orientovat se v členění textu na úvod, hlavní část a závěr</w:t>
            </w:r>
          </w:p>
          <w:p w:rsidR="00943481" w:rsidRPr="00A37801" w:rsidRDefault="00943481" w:rsidP="00AA3F9B">
            <w:pPr>
              <w:numPr>
                <w:ilvl w:val="0"/>
                <w:numId w:val="100"/>
              </w:numPr>
              <w:spacing w:line="276" w:lineRule="auto"/>
            </w:pPr>
            <w:r w:rsidRPr="00A37801">
              <w:t>ovládat koncepci a úpravu běžných písemností (dopis; poštovní poukázka, podací lístek atd.)</w:t>
            </w:r>
          </w:p>
        </w:tc>
        <w:tc>
          <w:tcPr>
            <w:tcW w:w="5087" w:type="dxa"/>
            <w:tcBorders>
              <w:top w:val="nil"/>
              <w:left w:val="single" w:sz="4" w:space="0" w:color="auto"/>
              <w:bottom w:val="single" w:sz="4" w:space="0" w:color="auto"/>
              <w:right w:val="single" w:sz="4" w:space="0" w:color="auto"/>
            </w:tcBorders>
          </w:tcPr>
          <w:p w:rsidR="00943481" w:rsidRPr="00A37801" w:rsidRDefault="00943481" w:rsidP="00A64888">
            <w:pPr>
              <w:spacing w:line="276" w:lineRule="auto"/>
              <w:ind w:left="60"/>
              <w:rPr>
                <w:b/>
                <w:bCs/>
              </w:rPr>
            </w:pPr>
            <w:r w:rsidRPr="00A37801">
              <w:rPr>
                <w:b/>
                <w:bCs/>
              </w:rPr>
              <w:t>Písemný projev</w:t>
            </w:r>
          </w:p>
          <w:p w:rsidR="00943481" w:rsidRPr="00A37801" w:rsidRDefault="00943481" w:rsidP="00A64888">
            <w:pPr>
              <w:spacing w:line="276" w:lineRule="auto"/>
              <w:ind w:left="60"/>
              <w:rPr>
                <w:bCs/>
              </w:rPr>
            </w:pPr>
            <w:r w:rsidRPr="00A37801">
              <w:rPr>
                <w:bCs/>
              </w:rPr>
              <w:t>Souvislé jazykové projevy – písemné odpovědi</w:t>
            </w:r>
          </w:p>
          <w:p w:rsidR="00943481" w:rsidRPr="00A37801" w:rsidRDefault="00943481" w:rsidP="00A64888">
            <w:pPr>
              <w:spacing w:line="276" w:lineRule="auto"/>
              <w:ind w:left="60"/>
              <w:rPr>
                <w:bCs/>
              </w:rPr>
            </w:pPr>
            <w:r w:rsidRPr="00A37801">
              <w:rPr>
                <w:bCs/>
              </w:rPr>
              <w:t>Členění textu na úvod, hlavní část, závěr</w:t>
            </w: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r w:rsidRPr="00A37801">
              <w:rPr>
                <w:bCs/>
              </w:rPr>
              <w:t>Vyplňování tiskopisů – poštovní poukázka, podací lístek atd.</w:t>
            </w:r>
          </w:p>
          <w:p w:rsidR="006D0F0B" w:rsidRPr="00A37801" w:rsidRDefault="006D0F0B" w:rsidP="00A64888">
            <w:pPr>
              <w:spacing w:line="276" w:lineRule="auto"/>
              <w:ind w:left="60"/>
              <w:rPr>
                <w:bCs/>
              </w:rPr>
            </w:pPr>
          </w:p>
        </w:tc>
        <w:tc>
          <w:tcPr>
            <w:tcW w:w="5476" w:type="dxa"/>
            <w:tcBorders>
              <w:top w:val="nil"/>
              <w:left w:val="single" w:sz="4" w:space="0" w:color="auto"/>
              <w:bottom w:val="single" w:sz="4" w:space="0" w:color="auto"/>
              <w:right w:val="thickThinSmallGap" w:sz="18" w:space="0" w:color="auto"/>
            </w:tcBorders>
          </w:tcPr>
          <w:p w:rsidR="00943481" w:rsidRPr="00A37801" w:rsidRDefault="00943481" w:rsidP="00A64888">
            <w:pPr>
              <w:spacing w:line="276" w:lineRule="auto"/>
              <w:ind w:left="180" w:hanging="180"/>
              <w:jc w:val="both"/>
            </w:pP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665EF8" w:rsidRPr="00A37801" w:rsidRDefault="0051028A" w:rsidP="00A64888">
            <w:pPr>
              <w:spacing w:line="276" w:lineRule="auto"/>
              <w:rPr>
                <w:b/>
                <w:bCs/>
                <w:u w:val="single"/>
              </w:rPr>
            </w:pPr>
            <w:r w:rsidRPr="00A37801">
              <w:rPr>
                <w:b/>
                <w:bCs/>
                <w:u w:val="single"/>
              </w:rPr>
              <w:t>Jazyková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943481" w:rsidRPr="00A37801" w:rsidTr="006D0F0B">
        <w:tc>
          <w:tcPr>
            <w:tcW w:w="5281" w:type="dxa"/>
            <w:tcBorders>
              <w:top w:val="nil"/>
              <w:left w:val="thinThickSmallGap" w:sz="18" w:space="0" w:color="auto"/>
              <w:bottom w:val="single" w:sz="4" w:space="0" w:color="auto"/>
              <w:right w:val="single" w:sz="4" w:space="0" w:color="auto"/>
            </w:tcBorders>
          </w:tcPr>
          <w:p w:rsidR="00943481" w:rsidRPr="00A37801" w:rsidRDefault="00943481" w:rsidP="00AA3F9B">
            <w:pPr>
              <w:numPr>
                <w:ilvl w:val="0"/>
                <w:numId w:val="100"/>
              </w:numPr>
              <w:spacing w:line="276" w:lineRule="auto"/>
            </w:pPr>
            <w:r w:rsidRPr="00A37801">
              <w:t xml:space="preserve">znát vyjmenovaná slova </w:t>
            </w:r>
          </w:p>
          <w:p w:rsidR="00943481" w:rsidRPr="00A37801" w:rsidRDefault="00943481" w:rsidP="00AA3F9B">
            <w:pPr>
              <w:numPr>
                <w:ilvl w:val="0"/>
                <w:numId w:val="100"/>
              </w:numPr>
              <w:spacing w:line="276" w:lineRule="auto"/>
            </w:pPr>
            <w:r w:rsidRPr="00A37801">
              <w:t>upevňovat si psaní i/í, y/ý po obojetných souhláskách uvnitř slova</w:t>
            </w:r>
          </w:p>
          <w:p w:rsidR="00943481" w:rsidRPr="00A37801" w:rsidRDefault="00943481" w:rsidP="00A64888">
            <w:pPr>
              <w:spacing w:line="276" w:lineRule="auto"/>
              <w:ind w:left="60"/>
            </w:pPr>
          </w:p>
        </w:tc>
        <w:tc>
          <w:tcPr>
            <w:tcW w:w="5087" w:type="dxa"/>
            <w:tcBorders>
              <w:top w:val="nil"/>
              <w:left w:val="single" w:sz="4" w:space="0" w:color="auto"/>
              <w:bottom w:val="single" w:sz="4" w:space="0" w:color="auto"/>
              <w:right w:val="single" w:sz="4" w:space="0" w:color="auto"/>
            </w:tcBorders>
          </w:tcPr>
          <w:p w:rsidR="00943481" w:rsidRPr="00A37801" w:rsidRDefault="00943481" w:rsidP="00A64888">
            <w:pPr>
              <w:spacing w:line="276" w:lineRule="auto"/>
              <w:ind w:left="60"/>
              <w:rPr>
                <w:b/>
                <w:bCs/>
              </w:rPr>
            </w:pPr>
            <w:r w:rsidRPr="00A37801">
              <w:rPr>
                <w:b/>
                <w:bCs/>
              </w:rPr>
              <w:t>Nauka o slově</w:t>
            </w:r>
          </w:p>
          <w:p w:rsidR="00943481" w:rsidRPr="00A37801" w:rsidRDefault="00943481" w:rsidP="00A64888">
            <w:pPr>
              <w:spacing w:line="276" w:lineRule="auto"/>
              <w:ind w:left="60"/>
              <w:rPr>
                <w:bCs/>
              </w:rPr>
            </w:pPr>
            <w:r w:rsidRPr="00A37801">
              <w:rPr>
                <w:bCs/>
              </w:rPr>
              <w:t>Slovní základ, předpona, přípona</w:t>
            </w:r>
          </w:p>
          <w:p w:rsidR="00943481" w:rsidRPr="00A37801" w:rsidRDefault="00943481" w:rsidP="00A64888">
            <w:pPr>
              <w:spacing w:line="276" w:lineRule="auto"/>
              <w:ind w:left="60"/>
              <w:rPr>
                <w:bCs/>
              </w:rPr>
            </w:pPr>
            <w:r w:rsidRPr="00A37801">
              <w:rPr>
                <w:bCs/>
              </w:rPr>
              <w:t xml:space="preserve">Pravopis slov s předponami od-, nad-, pod-, </w:t>
            </w:r>
          </w:p>
          <w:p w:rsidR="00943481" w:rsidRPr="00A37801" w:rsidRDefault="00943481" w:rsidP="00A64888">
            <w:pPr>
              <w:spacing w:line="276" w:lineRule="auto"/>
              <w:ind w:left="119" w:hanging="59"/>
              <w:rPr>
                <w:bCs/>
              </w:rPr>
            </w:pPr>
            <w:r w:rsidRPr="00A37801">
              <w:rPr>
                <w:bCs/>
              </w:rPr>
              <w:t>před-, bez-, roz-, vy-/vý-, ob-, v-</w:t>
            </w:r>
          </w:p>
          <w:p w:rsidR="00943481" w:rsidRPr="00A37801" w:rsidRDefault="00943481" w:rsidP="00A64888">
            <w:pPr>
              <w:spacing w:line="276" w:lineRule="auto"/>
              <w:ind w:left="60"/>
              <w:rPr>
                <w:bCs/>
              </w:rPr>
            </w:pPr>
            <w:r w:rsidRPr="00A37801">
              <w:rPr>
                <w:bCs/>
              </w:rPr>
              <w:t>Výrazy s předložkami od, nad, pod, před, bez</w:t>
            </w:r>
          </w:p>
          <w:p w:rsidR="00943481" w:rsidRPr="00A37801" w:rsidRDefault="00943481" w:rsidP="00A64888">
            <w:pPr>
              <w:spacing w:line="276" w:lineRule="auto"/>
              <w:ind w:left="60"/>
              <w:rPr>
                <w:bCs/>
              </w:rPr>
            </w:pPr>
            <w:r w:rsidRPr="00A37801">
              <w:rPr>
                <w:bCs/>
              </w:rPr>
              <w:t>Pokračovat ve výcviku a zdokonakovat pravopis po obojetných  souhláskách</w:t>
            </w:r>
          </w:p>
          <w:p w:rsidR="00943481" w:rsidRPr="00A37801" w:rsidRDefault="00943481" w:rsidP="00A64888">
            <w:pPr>
              <w:spacing w:line="276" w:lineRule="auto"/>
              <w:ind w:left="60"/>
              <w:rPr>
                <w:bCs/>
              </w:rPr>
            </w:pPr>
          </w:p>
        </w:tc>
        <w:tc>
          <w:tcPr>
            <w:tcW w:w="5476" w:type="dxa"/>
            <w:tcBorders>
              <w:top w:val="nil"/>
              <w:left w:val="single" w:sz="4" w:space="0" w:color="auto"/>
              <w:bottom w:val="single" w:sz="4" w:space="0" w:color="auto"/>
              <w:right w:val="thickThinSmallGap" w:sz="18" w:space="0" w:color="auto"/>
            </w:tcBorders>
          </w:tcPr>
          <w:p w:rsidR="00943481" w:rsidRPr="00A37801" w:rsidRDefault="00943481" w:rsidP="00A64888">
            <w:pPr>
              <w:spacing w:line="276" w:lineRule="auto"/>
              <w:ind w:left="180" w:hanging="180"/>
              <w:jc w:val="both"/>
            </w:pPr>
          </w:p>
        </w:tc>
      </w:tr>
    </w:tbl>
    <w:p w:rsidR="006D0F0B" w:rsidRPr="00A37801" w:rsidRDefault="006D0F0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943481" w:rsidRPr="00A37801" w:rsidTr="006D0F0B">
        <w:tc>
          <w:tcPr>
            <w:tcW w:w="5281" w:type="dxa"/>
            <w:tcBorders>
              <w:top w:val="single" w:sz="4" w:space="0" w:color="auto"/>
              <w:left w:val="thinThickSmallGap" w:sz="18" w:space="0" w:color="auto"/>
              <w:bottom w:val="single" w:sz="4" w:space="0" w:color="auto"/>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poznat a určit podstatná jména</w:t>
            </w:r>
          </w:p>
          <w:p w:rsidR="00943481" w:rsidRPr="00A37801" w:rsidRDefault="00943481" w:rsidP="00AA3F9B">
            <w:pPr>
              <w:numPr>
                <w:ilvl w:val="0"/>
                <w:numId w:val="100"/>
              </w:numPr>
              <w:spacing w:line="276" w:lineRule="auto"/>
            </w:pPr>
            <w:r w:rsidRPr="00A37801">
              <w:t>skloňovat podstatná jména</w:t>
            </w:r>
          </w:p>
          <w:p w:rsidR="00943481" w:rsidRPr="00A37801" w:rsidRDefault="00943481" w:rsidP="00AA3F9B">
            <w:pPr>
              <w:numPr>
                <w:ilvl w:val="0"/>
                <w:numId w:val="100"/>
              </w:numPr>
              <w:spacing w:line="276" w:lineRule="auto"/>
            </w:pPr>
            <w:r w:rsidRPr="00A37801">
              <w:t>určit jmenné kategorie (pád, číslo, rod) a vzor u podstatných jmen</w:t>
            </w:r>
          </w:p>
          <w:p w:rsidR="00943481" w:rsidRPr="00A37801" w:rsidRDefault="00943481" w:rsidP="00A64888">
            <w:pPr>
              <w:spacing w:line="276" w:lineRule="auto"/>
            </w:pPr>
          </w:p>
          <w:p w:rsidR="00943481" w:rsidRPr="00A37801" w:rsidRDefault="00943481" w:rsidP="00AA3F9B">
            <w:pPr>
              <w:numPr>
                <w:ilvl w:val="0"/>
                <w:numId w:val="100"/>
              </w:numPr>
              <w:spacing w:line="276" w:lineRule="auto"/>
            </w:pPr>
            <w:r w:rsidRPr="00A37801">
              <w:t>znát osobní zájmena</w:t>
            </w:r>
          </w:p>
          <w:p w:rsidR="00943481" w:rsidRPr="00A37801" w:rsidRDefault="00943481" w:rsidP="00A64888">
            <w:pPr>
              <w:spacing w:line="276" w:lineRule="auto"/>
              <w:ind w:left="420"/>
            </w:pPr>
          </w:p>
          <w:p w:rsidR="00943481" w:rsidRPr="00A37801" w:rsidRDefault="00943481" w:rsidP="00AA3F9B">
            <w:pPr>
              <w:numPr>
                <w:ilvl w:val="0"/>
                <w:numId w:val="100"/>
              </w:numPr>
              <w:spacing w:line="276" w:lineRule="auto"/>
            </w:pPr>
            <w:r w:rsidRPr="00A37801">
              <w:t>časovat slovesa</w:t>
            </w:r>
          </w:p>
          <w:p w:rsidR="00943481" w:rsidRPr="00A37801" w:rsidRDefault="00943481" w:rsidP="00AA3F9B">
            <w:pPr>
              <w:numPr>
                <w:ilvl w:val="0"/>
                <w:numId w:val="100"/>
              </w:numPr>
              <w:spacing w:line="276" w:lineRule="auto"/>
            </w:pPr>
            <w:r w:rsidRPr="00A37801">
              <w:t>určit slovesné kategorie</w:t>
            </w:r>
          </w:p>
          <w:p w:rsidR="00943481" w:rsidRPr="00A37801" w:rsidRDefault="00943481" w:rsidP="00A64888">
            <w:pPr>
              <w:spacing w:line="276" w:lineRule="auto"/>
              <w:ind w:left="420"/>
            </w:pPr>
          </w:p>
          <w:p w:rsidR="00943481" w:rsidRPr="00A37801" w:rsidRDefault="00943481" w:rsidP="00A64888">
            <w:pPr>
              <w:spacing w:line="276" w:lineRule="auto"/>
            </w:pPr>
          </w:p>
        </w:tc>
        <w:tc>
          <w:tcPr>
            <w:tcW w:w="5087" w:type="dxa"/>
            <w:tcBorders>
              <w:top w:val="single" w:sz="4" w:space="0" w:color="auto"/>
              <w:left w:val="single" w:sz="4" w:space="0" w:color="auto"/>
              <w:bottom w:val="single" w:sz="4" w:space="0" w:color="auto"/>
              <w:right w:val="single" w:sz="4" w:space="0" w:color="auto"/>
            </w:tcBorders>
          </w:tcPr>
          <w:p w:rsidR="00943481" w:rsidRPr="00A37801" w:rsidRDefault="00943481" w:rsidP="00A64888">
            <w:pPr>
              <w:spacing w:line="276" w:lineRule="auto"/>
              <w:ind w:left="60"/>
              <w:rPr>
                <w:b/>
                <w:bCs/>
              </w:rPr>
            </w:pPr>
            <w:r w:rsidRPr="00A37801">
              <w:rPr>
                <w:b/>
                <w:bCs/>
              </w:rPr>
              <w:t>Tvarosloví</w:t>
            </w:r>
          </w:p>
          <w:p w:rsidR="00943481" w:rsidRPr="00A37801" w:rsidRDefault="00943481" w:rsidP="00A64888">
            <w:pPr>
              <w:spacing w:line="276" w:lineRule="auto"/>
              <w:ind w:left="60"/>
              <w:rPr>
                <w:bCs/>
              </w:rPr>
            </w:pPr>
            <w:r w:rsidRPr="00A37801">
              <w:rPr>
                <w:bCs/>
              </w:rPr>
              <w:t>Podstatná jména</w:t>
            </w:r>
          </w:p>
          <w:p w:rsidR="00943481" w:rsidRPr="00A37801" w:rsidRDefault="00943481" w:rsidP="00AA3F9B">
            <w:pPr>
              <w:numPr>
                <w:ilvl w:val="0"/>
                <w:numId w:val="100"/>
              </w:numPr>
              <w:spacing w:line="276" w:lineRule="auto"/>
              <w:rPr>
                <w:bCs/>
              </w:rPr>
            </w:pPr>
            <w:r w:rsidRPr="00A37801">
              <w:rPr>
                <w:bCs/>
              </w:rPr>
              <w:t>pojmenování vlastností a činností</w:t>
            </w:r>
          </w:p>
          <w:p w:rsidR="00943481" w:rsidRPr="00A37801" w:rsidRDefault="00943481" w:rsidP="00AA3F9B">
            <w:pPr>
              <w:numPr>
                <w:ilvl w:val="0"/>
                <w:numId w:val="100"/>
              </w:numPr>
              <w:spacing w:line="276" w:lineRule="auto"/>
              <w:rPr>
                <w:bCs/>
              </w:rPr>
            </w:pPr>
            <w:r w:rsidRPr="00A37801">
              <w:rPr>
                <w:bCs/>
              </w:rPr>
              <w:t>skloňování podstatných jmen</w:t>
            </w:r>
          </w:p>
          <w:p w:rsidR="00943481" w:rsidRPr="00A37801" w:rsidRDefault="00943481" w:rsidP="00AA3F9B">
            <w:pPr>
              <w:numPr>
                <w:ilvl w:val="0"/>
                <w:numId w:val="100"/>
              </w:numPr>
              <w:spacing w:line="276" w:lineRule="auto"/>
              <w:rPr>
                <w:bCs/>
              </w:rPr>
            </w:pPr>
            <w:r w:rsidRPr="00A37801">
              <w:rPr>
                <w:bCs/>
              </w:rPr>
              <w:t>pořadí pádů, pádové otázky</w:t>
            </w:r>
          </w:p>
          <w:p w:rsidR="00943481" w:rsidRPr="00A37801" w:rsidRDefault="00943481" w:rsidP="00AA3F9B">
            <w:pPr>
              <w:numPr>
                <w:ilvl w:val="0"/>
                <w:numId w:val="100"/>
              </w:numPr>
              <w:spacing w:line="276" w:lineRule="auto"/>
              <w:rPr>
                <w:bCs/>
              </w:rPr>
            </w:pPr>
            <w:r w:rsidRPr="00A37801">
              <w:rPr>
                <w:bCs/>
              </w:rPr>
              <w:t>nácvik určení pádu podstatného jména</w:t>
            </w:r>
          </w:p>
          <w:p w:rsidR="00943481" w:rsidRPr="00A37801" w:rsidRDefault="00943481" w:rsidP="00AA3F9B">
            <w:pPr>
              <w:numPr>
                <w:ilvl w:val="0"/>
                <w:numId w:val="100"/>
              </w:numPr>
              <w:spacing w:line="276" w:lineRule="auto"/>
              <w:rPr>
                <w:bCs/>
              </w:rPr>
            </w:pPr>
            <w:r w:rsidRPr="00A37801">
              <w:rPr>
                <w:bCs/>
              </w:rPr>
              <w:t>vzory podstatných jmen</w:t>
            </w:r>
          </w:p>
          <w:p w:rsidR="00943481" w:rsidRPr="00A37801" w:rsidRDefault="00943481" w:rsidP="00A64888">
            <w:pPr>
              <w:spacing w:line="276" w:lineRule="auto"/>
              <w:ind w:left="60"/>
              <w:rPr>
                <w:bCs/>
              </w:rPr>
            </w:pPr>
            <w:r w:rsidRPr="00A37801">
              <w:rPr>
                <w:bCs/>
              </w:rPr>
              <w:t>Zájmena</w:t>
            </w:r>
          </w:p>
          <w:p w:rsidR="00943481" w:rsidRPr="00A37801" w:rsidRDefault="00943481" w:rsidP="00A64888">
            <w:pPr>
              <w:spacing w:line="276" w:lineRule="auto"/>
              <w:ind w:left="60"/>
              <w:rPr>
                <w:bCs/>
              </w:rPr>
            </w:pPr>
            <w:r w:rsidRPr="00A37801">
              <w:rPr>
                <w:bCs/>
              </w:rPr>
              <w:t>Slovesa</w:t>
            </w:r>
          </w:p>
          <w:p w:rsidR="00943481" w:rsidRPr="00A37801" w:rsidRDefault="00943481" w:rsidP="00AA3F9B">
            <w:pPr>
              <w:numPr>
                <w:ilvl w:val="0"/>
                <w:numId w:val="100"/>
              </w:numPr>
              <w:spacing w:line="276" w:lineRule="auto"/>
              <w:rPr>
                <w:bCs/>
              </w:rPr>
            </w:pPr>
            <w:r w:rsidRPr="00A37801">
              <w:rPr>
                <w:bCs/>
              </w:rPr>
              <w:t>časování sloves v oznamovacím způsobu</w:t>
            </w:r>
          </w:p>
          <w:p w:rsidR="00943481" w:rsidRPr="00A37801" w:rsidRDefault="00943481" w:rsidP="00A64888">
            <w:pPr>
              <w:spacing w:line="276" w:lineRule="auto"/>
              <w:ind w:left="60"/>
              <w:rPr>
                <w:bCs/>
              </w:rPr>
            </w:pPr>
            <w:r w:rsidRPr="00A37801">
              <w:rPr>
                <w:bCs/>
              </w:rPr>
              <w:t>všech časů</w:t>
            </w:r>
          </w:p>
          <w:p w:rsidR="00943481" w:rsidRPr="00A37801" w:rsidRDefault="00943481" w:rsidP="00AA3F9B">
            <w:pPr>
              <w:numPr>
                <w:ilvl w:val="0"/>
                <w:numId w:val="100"/>
              </w:numPr>
              <w:spacing w:line="276" w:lineRule="auto"/>
              <w:rPr>
                <w:bCs/>
              </w:rPr>
            </w:pPr>
            <w:r w:rsidRPr="00A37801">
              <w:rPr>
                <w:bCs/>
              </w:rPr>
              <w:t>určení času u sloves</w:t>
            </w:r>
          </w:p>
          <w:p w:rsidR="006D0F0B" w:rsidRPr="00A37801" w:rsidRDefault="006D0F0B" w:rsidP="006D0F0B">
            <w:pPr>
              <w:spacing w:line="276" w:lineRule="auto"/>
              <w:ind w:left="420"/>
              <w:rPr>
                <w:bCs/>
              </w:rPr>
            </w:pPr>
          </w:p>
        </w:tc>
        <w:tc>
          <w:tcPr>
            <w:tcW w:w="5476" w:type="dxa"/>
            <w:tcBorders>
              <w:top w:val="single" w:sz="4" w:space="0" w:color="auto"/>
              <w:left w:val="single" w:sz="4" w:space="0" w:color="auto"/>
              <w:bottom w:val="single" w:sz="4" w:space="0" w:color="auto"/>
              <w:right w:val="thickThinSmallGap" w:sz="18" w:space="0" w:color="auto"/>
            </w:tcBorders>
          </w:tcPr>
          <w:p w:rsidR="00943481" w:rsidRPr="00A37801" w:rsidRDefault="00943481" w:rsidP="00A64888">
            <w:pPr>
              <w:spacing w:line="276" w:lineRule="auto"/>
              <w:ind w:left="180" w:hanging="180"/>
              <w:jc w:val="both"/>
            </w:pPr>
          </w:p>
        </w:tc>
      </w:tr>
      <w:tr w:rsidR="00943481" w:rsidRPr="00A37801" w:rsidTr="0004450F">
        <w:tc>
          <w:tcPr>
            <w:tcW w:w="5281" w:type="dxa"/>
            <w:tcBorders>
              <w:top w:val="single" w:sz="4" w:space="0" w:color="auto"/>
              <w:left w:val="thinThickSmallGap" w:sz="18" w:space="0" w:color="auto"/>
              <w:bottom w:val="nil"/>
              <w:right w:val="single" w:sz="4" w:space="0" w:color="auto"/>
            </w:tcBorders>
          </w:tcPr>
          <w:p w:rsidR="00943481" w:rsidRPr="00A37801" w:rsidRDefault="00943481" w:rsidP="00A64888">
            <w:pPr>
              <w:spacing w:line="276" w:lineRule="auto"/>
            </w:pPr>
          </w:p>
          <w:p w:rsidR="00943481" w:rsidRPr="00A37801" w:rsidRDefault="00943481" w:rsidP="00AA3F9B">
            <w:pPr>
              <w:numPr>
                <w:ilvl w:val="0"/>
                <w:numId w:val="100"/>
              </w:numPr>
              <w:spacing w:line="276" w:lineRule="auto"/>
            </w:pPr>
            <w:r w:rsidRPr="00A37801">
              <w:t>seznámit se se základními větnými členy</w:t>
            </w:r>
          </w:p>
          <w:p w:rsidR="00943481" w:rsidRPr="00A37801" w:rsidRDefault="00943481" w:rsidP="00AA3F9B">
            <w:pPr>
              <w:numPr>
                <w:ilvl w:val="0"/>
                <w:numId w:val="100"/>
              </w:numPr>
              <w:spacing w:line="276" w:lineRule="auto"/>
            </w:pPr>
            <w:r w:rsidRPr="00A37801">
              <w:t>seznámit se s pravopisem příčestí minulého při</w:t>
            </w:r>
          </w:p>
          <w:p w:rsidR="00943481" w:rsidRPr="00A37801" w:rsidRDefault="00943481" w:rsidP="00A64888">
            <w:pPr>
              <w:spacing w:line="276" w:lineRule="auto"/>
              <w:ind w:left="420"/>
            </w:pPr>
            <w:r w:rsidRPr="00A37801">
              <w:t>shodě přísudku s podmětem</w:t>
            </w:r>
          </w:p>
          <w:p w:rsidR="00943481" w:rsidRPr="00A37801" w:rsidRDefault="00943481" w:rsidP="00AA3F9B">
            <w:pPr>
              <w:numPr>
                <w:ilvl w:val="0"/>
                <w:numId w:val="100"/>
              </w:numPr>
              <w:spacing w:line="276" w:lineRule="auto"/>
            </w:pPr>
            <w:r w:rsidRPr="00A37801">
              <w:t>nacvičovat psaní koncovek v příčestí minulém</w:t>
            </w:r>
          </w:p>
          <w:p w:rsidR="00943481" w:rsidRPr="00A37801" w:rsidRDefault="00943481" w:rsidP="00A64888">
            <w:pPr>
              <w:spacing w:line="276" w:lineRule="auto"/>
              <w:ind w:left="420"/>
            </w:pPr>
          </w:p>
        </w:tc>
        <w:tc>
          <w:tcPr>
            <w:tcW w:w="5087" w:type="dxa"/>
            <w:tcBorders>
              <w:top w:val="single" w:sz="4" w:space="0" w:color="auto"/>
              <w:left w:val="single" w:sz="4" w:space="0" w:color="auto"/>
              <w:bottom w:val="nil"/>
              <w:right w:val="single" w:sz="4" w:space="0" w:color="auto"/>
            </w:tcBorders>
          </w:tcPr>
          <w:p w:rsidR="00943481" w:rsidRPr="00A37801" w:rsidRDefault="00943481" w:rsidP="00A64888">
            <w:pPr>
              <w:spacing w:line="276" w:lineRule="auto"/>
              <w:ind w:left="60"/>
              <w:rPr>
                <w:b/>
                <w:bCs/>
              </w:rPr>
            </w:pPr>
            <w:r w:rsidRPr="00A37801">
              <w:rPr>
                <w:b/>
                <w:bCs/>
              </w:rPr>
              <w:t>Skladba</w:t>
            </w:r>
          </w:p>
          <w:p w:rsidR="00943481" w:rsidRPr="00A37801" w:rsidRDefault="00943481" w:rsidP="00A64888">
            <w:pPr>
              <w:spacing w:line="276" w:lineRule="auto"/>
              <w:ind w:left="60"/>
              <w:rPr>
                <w:bCs/>
              </w:rPr>
            </w:pPr>
            <w:r w:rsidRPr="00A37801">
              <w:rPr>
                <w:bCs/>
              </w:rPr>
              <w:t>Základní větné členy – podmět a přísudek</w:t>
            </w:r>
          </w:p>
          <w:p w:rsidR="00943481" w:rsidRPr="00A37801" w:rsidRDefault="00943481" w:rsidP="00A64888">
            <w:pPr>
              <w:spacing w:line="276" w:lineRule="auto"/>
              <w:ind w:left="60"/>
              <w:rPr>
                <w:bCs/>
              </w:rPr>
            </w:pPr>
            <w:r w:rsidRPr="00A37801">
              <w:rPr>
                <w:bCs/>
              </w:rPr>
              <w:t>Shoda podmětu a přísudku</w:t>
            </w:r>
          </w:p>
          <w:p w:rsidR="00943481" w:rsidRPr="00A37801" w:rsidRDefault="00943481" w:rsidP="00A64888">
            <w:pPr>
              <w:spacing w:line="276" w:lineRule="auto"/>
              <w:ind w:left="60"/>
              <w:rPr>
                <w:bCs/>
              </w:rPr>
            </w:pPr>
            <w:r w:rsidRPr="00A37801">
              <w:rPr>
                <w:bCs/>
              </w:rPr>
              <w:t>Nácvik správného psaní koncovek v příčestí minulém (shoda podmětu s přísudkem)</w:t>
            </w: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p>
        </w:tc>
        <w:tc>
          <w:tcPr>
            <w:tcW w:w="5476" w:type="dxa"/>
            <w:tcBorders>
              <w:top w:val="single" w:sz="4" w:space="0" w:color="auto"/>
              <w:left w:val="single" w:sz="4" w:space="0" w:color="auto"/>
              <w:bottom w:val="nil"/>
              <w:right w:val="thickThinSmallGap" w:sz="18" w:space="0" w:color="auto"/>
            </w:tcBorders>
          </w:tcPr>
          <w:p w:rsidR="00943481" w:rsidRPr="00A37801" w:rsidRDefault="00943481" w:rsidP="00A64888">
            <w:pPr>
              <w:spacing w:line="276" w:lineRule="auto"/>
              <w:ind w:left="180" w:hanging="180"/>
              <w:jc w:val="both"/>
            </w:pPr>
          </w:p>
        </w:tc>
      </w:tr>
      <w:tr w:rsidR="00943481" w:rsidRPr="00A37801" w:rsidTr="0004450F">
        <w:tc>
          <w:tcPr>
            <w:tcW w:w="5281" w:type="dxa"/>
            <w:tcBorders>
              <w:top w:val="nil"/>
              <w:left w:val="thinThickSmallGap" w:sz="18" w:space="0" w:color="auto"/>
              <w:bottom w:val="single" w:sz="4" w:space="0" w:color="auto"/>
              <w:right w:val="single" w:sz="4" w:space="0" w:color="auto"/>
            </w:tcBorders>
          </w:tcPr>
          <w:p w:rsidR="00943481" w:rsidRPr="00A37801" w:rsidRDefault="00943481" w:rsidP="00A64888">
            <w:pPr>
              <w:spacing w:line="276" w:lineRule="auto"/>
              <w:ind w:left="420"/>
            </w:pPr>
          </w:p>
          <w:p w:rsidR="00943481" w:rsidRPr="00A37801" w:rsidRDefault="00943481" w:rsidP="00AA3F9B">
            <w:pPr>
              <w:numPr>
                <w:ilvl w:val="0"/>
                <w:numId w:val="100"/>
              </w:numPr>
              <w:spacing w:line="276" w:lineRule="auto"/>
            </w:pPr>
            <w:r w:rsidRPr="00A37801">
              <w:t>rozlišovat jazykové prostředky spisovné a nespisovné</w:t>
            </w:r>
          </w:p>
          <w:p w:rsidR="00943481" w:rsidRPr="00A37801" w:rsidRDefault="00943481" w:rsidP="00AA3F9B">
            <w:pPr>
              <w:numPr>
                <w:ilvl w:val="0"/>
                <w:numId w:val="100"/>
              </w:numPr>
              <w:spacing w:line="276" w:lineRule="auto"/>
            </w:pPr>
            <w:r w:rsidRPr="00A37801">
              <w:t>orientovat se v Pravidlech českého pravopisu</w:t>
            </w:r>
          </w:p>
        </w:tc>
        <w:tc>
          <w:tcPr>
            <w:tcW w:w="5087" w:type="dxa"/>
            <w:tcBorders>
              <w:top w:val="nil"/>
              <w:left w:val="single" w:sz="4" w:space="0" w:color="auto"/>
              <w:bottom w:val="single" w:sz="4" w:space="0" w:color="auto"/>
              <w:right w:val="single" w:sz="4" w:space="0" w:color="auto"/>
            </w:tcBorders>
          </w:tcPr>
          <w:p w:rsidR="00943481" w:rsidRPr="00A37801" w:rsidRDefault="00943481" w:rsidP="00A64888">
            <w:pPr>
              <w:spacing w:line="276" w:lineRule="auto"/>
              <w:ind w:left="60"/>
              <w:rPr>
                <w:bCs/>
              </w:rPr>
            </w:pPr>
            <w:r w:rsidRPr="00A37801">
              <w:rPr>
                <w:b/>
                <w:bCs/>
              </w:rPr>
              <w:t>Pravopis</w:t>
            </w:r>
          </w:p>
          <w:p w:rsidR="00943481" w:rsidRPr="00A37801" w:rsidRDefault="00943481" w:rsidP="00A64888">
            <w:pPr>
              <w:spacing w:line="276" w:lineRule="auto"/>
              <w:ind w:left="60"/>
              <w:rPr>
                <w:bCs/>
              </w:rPr>
            </w:pPr>
            <w:r w:rsidRPr="00A37801">
              <w:rPr>
                <w:bCs/>
              </w:rPr>
              <w:t>Spisovný a nespisovný jazyk</w:t>
            </w:r>
          </w:p>
          <w:p w:rsidR="00943481" w:rsidRPr="00A37801" w:rsidRDefault="00943481" w:rsidP="00A64888">
            <w:pPr>
              <w:spacing w:line="276" w:lineRule="auto"/>
              <w:ind w:left="60"/>
              <w:rPr>
                <w:bCs/>
              </w:rPr>
            </w:pPr>
            <w:r w:rsidRPr="00A37801">
              <w:rPr>
                <w:bCs/>
              </w:rPr>
              <w:t>Pravidla českého pravopisu</w:t>
            </w:r>
          </w:p>
          <w:p w:rsidR="00943481" w:rsidRPr="00A37801" w:rsidRDefault="00943481" w:rsidP="00A64888">
            <w:pPr>
              <w:spacing w:line="276" w:lineRule="auto"/>
              <w:ind w:left="60"/>
              <w:rPr>
                <w:bCs/>
              </w:rPr>
            </w:pPr>
          </w:p>
        </w:tc>
        <w:tc>
          <w:tcPr>
            <w:tcW w:w="5476" w:type="dxa"/>
            <w:tcBorders>
              <w:top w:val="nil"/>
              <w:left w:val="single" w:sz="4" w:space="0" w:color="auto"/>
              <w:bottom w:val="single" w:sz="4" w:space="0" w:color="auto"/>
              <w:right w:val="thickThinSmallGap" w:sz="18" w:space="0" w:color="auto"/>
            </w:tcBorders>
          </w:tcPr>
          <w:p w:rsidR="00943481" w:rsidRPr="00A37801" w:rsidRDefault="00943481" w:rsidP="00A64888">
            <w:pPr>
              <w:spacing w:line="276" w:lineRule="auto"/>
              <w:ind w:left="180" w:hanging="180"/>
              <w:jc w:val="both"/>
            </w:pPr>
          </w:p>
        </w:tc>
      </w:tr>
    </w:tbl>
    <w:p w:rsidR="006D0F0B" w:rsidRPr="00A37801" w:rsidRDefault="006D0F0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665EF8" w:rsidRPr="00A37801" w:rsidRDefault="0051028A" w:rsidP="00A64888">
            <w:pPr>
              <w:spacing w:line="276" w:lineRule="auto"/>
              <w:ind w:left="60"/>
              <w:rPr>
                <w:b/>
                <w:bCs/>
                <w:u w:val="single"/>
              </w:rPr>
            </w:pPr>
            <w:r w:rsidRPr="00A37801">
              <w:rPr>
                <w:b/>
                <w:bCs/>
                <w:u w:val="single"/>
              </w:rPr>
              <w:t>Literární výchov</w:t>
            </w:r>
            <w:r w:rsidR="00665EF8" w:rsidRPr="00A37801">
              <w:rPr>
                <w:b/>
                <w:bCs/>
                <w:u w:val="single"/>
              </w:rPr>
              <w:t>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943481" w:rsidRPr="00A37801" w:rsidTr="0004450F">
        <w:tc>
          <w:tcPr>
            <w:tcW w:w="5281" w:type="dxa"/>
            <w:tcBorders>
              <w:top w:val="nil"/>
              <w:left w:val="thinThickSmallGap" w:sz="18" w:space="0" w:color="auto"/>
              <w:bottom w:val="nil"/>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 xml:space="preserve">orientovat se v přiměřeně náročném textu </w:t>
            </w:r>
          </w:p>
          <w:p w:rsidR="00943481" w:rsidRPr="00A37801" w:rsidRDefault="00943481" w:rsidP="00AA3F9B">
            <w:pPr>
              <w:numPr>
                <w:ilvl w:val="0"/>
                <w:numId w:val="100"/>
              </w:numPr>
              <w:spacing w:line="276" w:lineRule="auto"/>
            </w:pPr>
            <w:r w:rsidRPr="00A37801">
              <w:t>účastnit se aktivně přiměřeně těžké dramatizace</w:t>
            </w:r>
          </w:p>
          <w:p w:rsidR="00943481" w:rsidRPr="00A37801" w:rsidRDefault="00943481" w:rsidP="00AA3F9B">
            <w:pPr>
              <w:numPr>
                <w:ilvl w:val="0"/>
                <w:numId w:val="100"/>
              </w:numPr>
              <w:spacing w:line="276" w:lineRule="auto"/>
            </w:pPr>
            <w:r w:rsidRPr="00A37801">
              <w:t xml:space="preserve">recitovat přiměřeně náročné texty </w:t>
            </w:r>
          </w:p>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znát rozdíl mezi knihou, novinami, časopisem</w:t>
            </w:r>
          </w:p>
          <w:p w:rsidR="00943481" w:rsidRPr="00A37801" w:rsidRDefault="00943481" w:rsidP="00AA3F9B">
            <w:pPr>
              <w:numPr>
                <w:ilvl w:val="0"/>
                <w:numId w:val="100"/>
              </w:numPr>
              <w:spacing w:line="276" w:lineRule="auto"/>
            </w:pPr>
            <w:r w:rsidRPr="00A37801">
              <w:t>vědět, co je ilustrace</w:t>
            </w:r>
          </w:p>
          <w:p w:rsidR="00943481" w:rsidRPr="00A37801" w:rsidRDefault="00943481" w:rsidP="00AA3F9B">
            <w:pPr>
              <w:numPr>
                <w:ilvl w:val="0"/>
                <w:numId w:val="100"/>
              </w:numPr>
              <w:spacing w:line="276" w:lineRule="auto"/>
            </w:pPr>
            <w:r w:rsidRPr="00A37801">
              <w:t xml:space="preserve">znát rozdíl mezi beletrií a odborným textem </w:t>
            </w:r>
          </w:p>
          <w:p w:rsidR="00943481" w:rsidRPr="00A37801" w:rsidRDefault="00943481" w:rsidP="00AA3F9B">
            <w:pPr>
              <w:numPr>
                <w:ilvl w:val="0"/>
                <w:numId w:val="100"/>
              </w:numPr>
              <w:spacing w:line="276" w:lineRule="auto"/>
            </w:pPr>
            <w:r w:rsidRPr="00A37801">
              <w:t>pracovat s odborným textem dle svých individuálních schopností</w:t>
            </w:r>
          </w:p>
        </w:tc>
        <w:tc>
          <w:tcPr>
            <w:tcW w:w="5087" w:type="dxa"/>
            <w:tcBorders>
              <w:top w:val="nil"/>
              <w:left w:val="single" w:sz="4" w:space="0" w:color="auto"/>
              <w:bottom w:val="nil"/>
              <w:right w:val="single" w:sz="4" w:space="0" w:color="auto"/>
            </w:tcBorders>
          </w:tcPr>
          <w:p w:rsidR="00943481" w:rsidRPr="00A37801" w:rsidRDefault="00943481" w:rsidP="00A64888">
            <w:pPr>
              <w:spacing w:line="276" w:lineRule="auto"/>
              <w:ind w:left="60"/>
              <w:rPr>
                <w:b/>
                <w:bCs/>
              </w:rPr>
            </w:pPr>
            <w:r w:rsidRPr="00A37801">
              <w:rPr>
                <w:b/>
                <w:bCs/>
              </w:rPr>
              <w:t>Práce s textem</w:t>
            </w:r>
          </w:p>
          <w:p w:rsidR="00943481" w:rsidRPr="00A37801" w:rsidRDefault="00943481" w:rsidP="00A64888">
            <w:pPr>
              <w:spacing w:line="276" w:lineRule="auto"/>
              <w:ind w:left="60"/>
              <w:rPr>
                <w:bCs/>
              </w:rPr>
            </w:pPr>
            <w:r w:rsidRPr="00A37801">
              <w:rPr>
                <w:bCs/>
              </w:rPr>
              <w:t>Orientace v textu</w:t>
            </w:r>
          </w:p>
          <w:p w:rsidR="00943481" w:rsidRPr="00A37801" w:rsidRDefault="00943481" w:rsidP="00A64888">
            <w:pPr>
              <w:spacing w:line="276" w:lineRule="auto"/>
              <w:ind w:left="60"/>
              <w:rPr>
                <w:bCs/>
              </w:rPr>
            </w:pPr>
            <w:r w:rsidRPr="00A37801">
              <w:rPr>
                <w:bCs/>
              </w:rPr>
              <w:t>Dramatizace</w:t>
            </w:r>
          </w:p>
          <w:p w:rsidR="00943481" w:rsidRPr="00A37801" w:rsidRDefault="00943481" w:rsidP="00A64888">
            <w:pPr>
              <w:spacing w:line="276" w:lineRule="auto"/>
              <w:ind w:left="60"/>
              <w:rPr>
                <w:bCs/>
              </w:rPr>
            </w:pPr>
            <w:r w:rsidRPr="00A37801">
              <w:rPr>
                <w:bCs/>
              </w:rPr>
              <w:t>Recitace</w:t>
            </w: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r w:rsidRPr="00A37801">
              <w:rPr>
                <w:bCs/>
              </w:rPr>
              <w:t>Kniha, noviny, časopis</w:t>
            </w:r>
          </w:p>
          <w:p w:rsidR="00943481" w:rsidRPr="00A37801" w:rsidRDefault="00943481" w:rsidP="00A64888">
            <w:pPr>
              <w:spacing w:line="276" w:lineRule="auto"/>
              <w:ind w:left="60"/>
              <w:rPr>
                <w:bCs/>
              </w:rPr>
            </w:pPr>
            <w:r w:rsidRPr="00A37801">
              <w:rPr>
                <w:bCs/>
              </w:rPr>
              <w:t>Ilustrace</w:t>
            </w:r>
          </w:p>
          <w:p w:rsidR="00943481" w:rsidRPr="00A37801" w:rsidRDefault="00943481" w:rsidP="00A64888">
            <w:pPr>
              <w:spacing w:line="276" w:lineRule="auto"/>
              <w:ind w:left="60"/>
              <w:rPr>
                <w:bCs/>
              </w:rPr>
            </w:pPr>
            <w:r w:rsidRPr="00A37801">
              <w:rPr>
                <w:bCs/>
              </w:rPr>
              <w:t>Beletrie, odborný text (slovník, encyklopedie)</w:t>
            </w:r>
          </w:p>
          <w:p w:rsidR="00943481" w:rsidRPr="00A37801" w:rsidRDefault="00943481" w:rsidP="00A64888">
            <w:pPr>
              <w:spacing w:line="276" w:lineRule="auto"/>
              <w:ind w:left="60"/>
              <w:rPr>
                <w:bCs/>
              </w:rPr>
            </w:pPr>
          </w:p>
        </w:tc>
        <w:tc>
          <w:tcPr>
            <w:tcW w:w="5476" w:type="dxa"/>
            <w:tcBorders>
              <w:top w:val="nil"/>
              <w:left w:val="single" w:sz="4" w:space="0" w:color="auto"/>
              <w:bottom w:val="nil"/>
              <w:right w:val="thickThinSmallGap" w:sz="18" w:space="0" w:color="auto"/>
            </w:tcBorders>
          </w:tcPr>
          <w:p w:rsidR="00943481" w:rsidRPr="00A37801" w:rsidRDefault="00943481" w:rsidP="00A64888">
            <w:pPr>
              <w:spacing w:line="276" w:lineRule="auto"/>
              <w:ind w:left="180" w:hanging="180"/>
              <w:jc w:val="both"/>
            </w:pPr>
          </w:p>
        </w:tc>
      </w:tr>
      <w:tr w:rsidR="00943481" w:rsidRPr="00A37801" w:rsidTr="0004450F">
        <w:tc>
          <w:tcPr>
            <w:tcW w:w="5281" w:type="dxa"/>
            <w:tcBorders>
              <w:top w:val="nil"/>
              <w:left w:val="thinThickSmallGap" w:sz="18" w:space="0" w:color="auto"/>
              <w:bottom w:val="single" w:sz="4" w:space="0" w:color="auto"/>
              <w:right w:val="single" w:sz="4" w:space="0" w:color="auto"/>
            </w:tcBorders>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osvojovat si literární texty poslechem, vyslechnuté reprodukovat</w:t>
            </w:r>
          </w:p>
          <w:p w:rsidR="00943481" w:rsidRPr="00A37801" w:rsidRDefault="00943481" w:rsidP="00AA3F9B">
            <w:pPr>
              <w:numPr>
                <w:ilvl w:val="0"/>
                <w:numId w:val="100"/>
              </w:numPr>
              <w:spacing w:line="276" w:lineRule="auto"/>
            </w:pPr>
            <w:r w:rsidRPr="00A37801">
              <w:t>reprodukovat přiměřeně náročný literární text</w:t>
            </w:r>
          </w:p>
          <w:p w:rsidR="00943481" w:rsidRPr="00A37801" w:rsidRDefault="00943481" w:rsidP="00AA3F9B">
            <w:pPr>
              <w:numPr>
                <w:ilvl w:val="0"/>
                <w:numId w:val="100"/>
              </w:numPr>
              <w:spacing w:line="276" w:lineRule="auto"/>
            </w:pPr>
            <w:r w:rsidRPr="00A37801">
              <w:t>doprovodit výtvarně vybrané nebo zadané dílo</w:t>
            </w:r>
          </w:p>
          <w:p w:rsidR="00943481" w:rsidRPr="00A37801" w:rsidRDefault="00943481" w:rsidP="00AA3F9B">
            <w:pPr>
              <w:numPr>
                <w:ilvl w:val="0"/>
                <w:numId w:val="100"/>
              </w:numPr>
              <w:spacing w:line="276" w:lineRule="auto"/>
            </w:pPr>
            <w:r w:rsidRPr="00A37801">
              <w:t>umět ústně formulovat dojmy z četby, divadelního nebo filmového představení</w:t>
            </w:r>
          </w:p>
          <w:p w:rsidR="00943481" w:rsidRPr="00A37801" w:rsidRDefault="00943481" w:rsidP="00A64888">
            <w:pPr>
              <w:spacing w:line="276" w:lineRule="auto"/>
              <w:ind w:left="60"/>
            </w:pPr>
          </w:p>
        </w:tc>
        <w:tc>
          <w:tcPr>
            <w:tcW w:w="5087" w:type="dxa"/>
            <w:tcBorders>
              <w:top w:val="nil"/>
              <w:left w:val="single" w:sz="4" w:space="0" w:color="auto"/>
              <w:bottom w:val="single" w:sz="4" w:space="0" w:color="auto"/>
              <w:right w:val="single" w:sz="4" w:space="0" w:color="auto"/>
            </w:tcBorders>
          </w:tcPr>
          <w:p w:rsidR="00943481" w:rsidRPr="00A37801" w:rsidRDefault="00943481" w:rsidP="00A64888">
            <w:pPr>
              <w:spacing w:line="276" w:lineRule="auto"/>
              <w:ind w:left="60"/>
              <w:rPr>
                <w:b/>
                <w:bCs/>
              </w:rPr>
            </w:pPr>
            <w:r w:rsidRPr="00A37801">
              <w:rPr>
                <w:b/>
                <w:bCs/>
              </w:rPr>
              <w:t>Poslech a reprodukce</w:t>
            </w:r>
          </w:p>
          <w:p w:rsidR="00943481" w:rsidRPr="00A37801" w:rsidRDefault="00943481" w:rsidP="00A64888">
            <w:pPr>
              <w:spacing w:line="276" w:lineRule="auto"/>
              <w:ind w:left="60"/>
              <w:rPr>
                <w:bCs/>
              </w:rPr>
            </w:pPr>
            <w:r w:rsidRPr="00A37801">
              <w:rPr>
                <w:bCs/>
              </w:rPr>
              <w:t>Soustředěný poslech</w:t>
            </w: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r w:rsidRPr="00A37801">
              <w:rPr>
                <w:bCs/>
              </w:rPr>
              <w:t>Reprodukce přečteného</w:t>
            </w:r>
          </w:p>
          <w:p w:rsidR="00943481" w:rsidRPr="00A37801" w:rsidRDefault="00943481" w:rsidP="00A64888">
            <w:pPr>
              <w:spacing w:line="276" w:lineRule="auto"/>
              <w:ind w:left="60"/>
              <w:rPr>
                <w:bCs/>
              </w:rPr>
            </w:pPr>
            <w:r w:rsidRPr="00A37801">
              <w:rPr>
                <w:bCs/>
              </w:rPr>
              <w:t>Čtenářský zážitek vyjádřený vlastní kresbou</w:t>
            </w:r>
          </w:p>
          <w:p w:rsidR="00943481" w:rsidRPr="00A37801" w:rsidRDefault="00943481" w:rsidP="00A64888">
            <w:pPr>
              <w:spacing w:line="276" w:lineRule="auto"/>
              <w:ind w:left="60"/>
            </w:pPr>
            <w:r w:rsidRPr="00A37801">
              <w:t>Televizní a rozhlasové pořady, divadelní a filmové představení – vyprávění shlédnutého příběhu</w:t>
            </w:r>
          </w:p>
          <w:p w:rsidR="00625A58" w:rsidRPr="00A37801" w:rsidRDefault="00625A58" w:rsidP="00A64888">
            <w:pPr>
              <w:spacing w:line="276" w:lineRule="auto"/>
              <w:ind w:left="60"/>
            </w:pPr>
          </w:p>
        </w:tc>
        <w:tc>
          <w:tcPr>
            <w:tcW w:w="5476" w:type="dxa"/>
            <w:tcBorders>
              <w:top w:val="nil"/>
              <w:left w:val="single" w:sz="4" w:space="0" w:color="auto"/>
              <w:bottom w:val="single" w:sz="4" w:space="0" w:color="auto"/>
              <w:right w:val="thickThinSmallGap" w:sz="18" w:space="0" w:color="auto"/>
            </w:tcBorders>
          </w:tcPr>
          <w:p w:rsidR="00943481" w:rsidRPr="00A37801" w:rsidRDefault="00943481" w:rsidP="00A64888">
            <w:pPr>
              <w:spacing w:line="276" w:lineRule="auto"/>
              <w:ind w:left="180" w:hanging="180"/>
              <w:jc w:val="both"/>
            </w:pPr>
          </w:p>
        </w:tc>
      </w:tr>
      <w:tr w:rsidR="00943481" w:rsidRPr="00A37801" w:rsidTr="009E3D68">
        <w:tblPrEx>
          <w:tblBorders>
            <w:top w:val="single" w:sz="4" w:space="0" w:color="auto"/>
          </w:tblBorders>
        </w:tblPrEx>
        <w:tc>
          <w:tcPr>
            <w:tcW w:w="5281" w:type="dxa"/>
          </w:tcPr>
          <w:p w:rsidR="00943481" w:rsidRPr="00A37801" w:rsidRDefault="00943481" w:rsidP="00A64888">
            <w:pPr>
              <w:spacing w:line="276" w:lineRule="auto"/>
              <w:ind w:left="60"/>
            </w:pPr>
          </w:p>
          <w:p w:rsidR="00943481" w:rsidRPr="00A37801" w:rsidRDefault="00943481" w:rsidP="00AA3F9B">
            <w:pPr>
              <w:numPr>
                <w:ilvl w:val="0"/>
                <w:numId w:val="100"/>
              </w:numPr>
              <w:spacing w:line="276" w:lineRule="auto"/>
            </w:pPr>
            <w:r w:rsidRPr="00A37801">
              <w:t>rozeznat základní literární druhy a žánry</w:t>
            </w:r>
          </w:p>
          <w:p w:rsidR="00943481" w:rsidRPr="00A37801" w:rsidRDefault="00943481" w:rsidP="00AA3F9B">
            <w:pPr>
              <w:numPr>
                <w:ilvl w:val="0"/>
                <w:numId w:val="100"/>
              </w:numPr>
              <w:spacing w:line="276" w:lineRule="auto"/>
            </w:pPr>
            <w:r w:rsidRPr="00A37801">
              <w:t>charakterizovat jednoduše poezii a prózu, vyjádřit rozdíl mezi nimi</w:t>
            </w:r>
          </w:p>
          <w:p w:rsidR="00943481" w:rsidRPr="00A37801" w:rsidRDefault="00943481" w:rsidP="00AA3F9B">
            <w:pPr>
              <w:numPr>
                <w:ilvl w:val="0"/>
                <w:numId w:val="100"/>
              </w:numPr>
              <w:spacing w:line="276" w:lineRule="auto"/>
            </w:pPr>
            <w:r w:rsidRPr="00A37801">
              <w:t>charakterizovat literaturu pro děti a mládež</w:t>
            </w:r>
          </w:p>
          <w:p w:rsidR="00943481" w:rsidRPr="00A37801" w:rsidRDefault="00943481" w:rsidP="00AA3F9B">
            <w:pPr>
              <w:numPr>
                <w:ilvl w:val="0"/>
                <w:numId w:val="100"/>
              </w:numPr>
              <w:spacing w:line="276" w:lineRule="auto"/>
            </w:pPr>
            <w:r w:rsidRPr="00A37801">
              <w:t>seznámit se s vybranými autory knih pro děti a mládež – českými i světovými, s jejich tvorbou</w:t>
            </w:r>
          </w:p>
        </w:tc>
        <w:tc>
          <w:tcPr>
            <w:tcW w:w="5087" w:type="dxa"/>
          </w:tcPr>
          <w:p w:rsidR="00943481" w:rsidRPr="00A37801" w:rsidRDefault="00943481" w:rsidP="00A64888">
            <w:pPr>
              <w:spacing w:line="276" w:lineRule="auto"/>
              <w:ind w:left="60"/>
              <w:rPr>
                <w:b/>
                <w:bCs/>
              </w:rPr>
            </w:pPr>
            <w:r w:rsidRPr="00A37801">
              <w:rPr>
                <w:b/>
                <w:bCs/>
              </w:rPr>
              <w:t>Literární druhy a žánry</w:t>
            </w:r>
          </w:p>
          <w:p w:rsidR="00943481" w:rsidRPr="00A37801" w:rsidRDefault="00943481" w:rsidP="00A64888">
            <w:pPr>
              <w:spacing w:line="276" w:lineRule="auto"/>
              <w:ind w:left="60"/>
              <w:rPr>
                <w:bCs/>
              </w:rPr>
            </w:pPr>
            <w:r w:rsidRPr="00A37801">
              <w:rPr>
                <w:bCs/>
              </w:rPr>
              <w:t>Poezie, próza</w:t>
            </w: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p>
          <w:p w:rsidR="00943481" w:rsidRPr="00A37801" w:rsidRDefault="00943481" w:rsidP="00A64888">
            <w:pPr>
              <w:spacing w:line="276" w:lineRule="auto"/>
              <w:ind w:left="60"/>
              <w:rPr>
                <w:bCs/>
              </w:rPr>
            </w:pPr>
            <w:r w:rsidRPr="00A37801">
              <w:rPr>
                <w:bCs/>
              </w:rPr>
              <w:t>Literatura pro děti a mládež</w:t>
            </w:r>
          </w:p>
          <w:p w:rsidR="00943481" w:rsidRPr="00A37801" w:rsidRDefault="00943481" w:rsidP="00A64888">
            <w:pPr>
              <w:spacing w:line="276" w:lineRule="auto"/>
              <w:ind w:left="60"/>
              <w:rPr>
                <w:bCs/>
              </w:rPr>
            </w:pPr>
            <w:r w:rsidRPr="00A37801">
              <w:rPr>
                <w:bCs/>
              </w:rPr>
              <w:t>Významní autoři české a světové literatury</w:t>
            </w:r>
          </w:p>
        </w:tc>
        <w:tc>
          <w:tcPr>
            <w:tcW w:w="5476" w:type="dxa"/>
          </w:tcPr>
          <w:p w:rsidR="00943481" w:rsidRPr="00A37801" w:rsidRDefault="00943481" w:rsidP="00A64888">
            <w:pPr>
              <w:spacing w:line="276" w:lineRule="auto"/>
              <w:ind w:left="180" w:hanging="180"/>
              <w:jc w:val="both"/>
            </w:pPr>
          </w:p>
        </w:tc>
      </w:tr>
    </w:tbl>
    <w:p w:rsidR="0051028A" w:rsidRPr="00A37801" w:rsidRDefault="0051028A" w:rsidP="00A64888">
      <w:pPr>
        <w:spacing w:line="276" w:lineRule="auto"/>
        <w:ind w:left="180" w:hanging="180"/>
        <w:jc w:val="both"/>
      </w:pPr>
    </w:p>
    <w:p w:rsidR="0051028A" w:rsidRPr="00A37801" w:rsidRDefault="0051028A" w:rsidP="00A64888">
      <w:pPr>
        <w:pStyle w:val="Nadpis3"/>
        <w:spacing w:line="276" w:lineRule="auto"/>
      </w:pPr>
      <w:bookmarkStart w:id="473" w:name="_Toc213036148"/>
      <w:bookmarkStart w:id="474" w:name="_Toc214348275"/>
      <w:bookmarkStart w:id="475" w:name="_Toc214349704"/>
      <w:bookmarkStart w:id="476" w:name="_Toc228719194"/>
      <w:bookmarkStart w:id="477" w:name="_Toc228720668"/>
      <w:bookmarkStart w:id="478" w:name="_Toc229996818"/>
      <w:bookmarkStart w:id="479" w:name="_Toc229997688"/>
      <w:bookmarkStart w:id="480" w:name="_Toc231098302"/>
      <w:bookmarkStart w:id="481" w:name="_Toc231212244"/>
      <w:bookmarkStart w:id="482" w:name="_Toc259472734"/>
      <w:bookmarkStart w:id="483" w:name="_Toc271019626"/>
      <w:bookmarkStart w:id="484" w:name="_Toc271621525"/>
      <w:r w:rsidRPr="00A37801">
        <w:lastRenderedPageBreak/>
        <w:t>8. ročník</w:t>
      </w:r>
      <w:bookmarkEnd w:id="473"/>
      <w:bookmarkEnd w:id="474"/>
      <w:bookmarkEnd w:id="475"/>
      <w:bookmarkEnd w:id="476"/>
      <w:bookmarkEnd w:id="477"/>
      <w:bookmarkEnd w:id="478"/>
      <w:bookmarkEnd w:id="479"/>
      <w:bookmarkEnd w:id="480"/>
      <w:bookmarkEnd w:id="481"/>
      <w:bookmarkEnd w:id="482"/>
      <w:bookmarkEnd w:id="483"/>
      <w:bookmarkEnd w:id="484"/>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vazby, poznámky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r w:rsidRPr="00A37801">
              <w:rPr>
                <w:b/>
              </w:rPr>
              <w:t>Žák by měl:</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ind w:left="110" w:hanging="110"/>
              <w:rPr>
                <w:b/>
                <w:bCs/>
                <w:u w:val="single"/>
              </w:rPr>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ind w:left="60"/>
            </w:pPr>
          </w:p>
        </w:tc>
        <w:tc>
          <w:tcPr>
            <w:tcW w:w="5087" w:type="dxa"/>
            <w:tcBorders>
              <w:top w:val="nil"/>
              <w:left w:val="single" w:sz="4" w:space="0" w:color="auto"/>
              <w:bottom w:val="nil"/>
              <w:right w:val="single" w:sz="4" w:space="0" w:color="auto"/>
            </w:tcBorders>
          </w:tcPr>
          <w:p w:rsidR="0051028A" w:rsidRPr="00A37801" w:rsidRDefault="0051028A" w:rsidP="00A64888">
            <w:pPr>
              <w:spacing w:line="276" w:lineRule="auto"/>
              <w:ind w:left="110" w:hanging="110"/>
              <w:rPr>
                <w:b/>
                <w:bCs/>
                <w:u w:val="single"/>
              </w:rPr>
            </w:pPr>
            <w:r w:rsidRPr="00A37801">
              <w:rPr>
                <w:b/>
                <w:bCs/>
                <w:u w:val="single"/>
              </w:rPr>
              <w:t>Jazyková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pPr>
          </w:p>
        </w:tc>
      </w:tr>
      <w:tr w:rsidR="00235189" w:rsidRPr="00A37801" w:rsidTr="0004450F">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420"/>
            </w:pPr>
          </w:p>
          <w:p w:rsidR="00235189" w:rsidRPr="00A37801" w:rsidRDefault="00235189" w:rsidP="00AA3F9B">
            <w:pPr>
              <w:numPr>
                <w:ilvl w:val="0"/>
                <w:numId w:val="101"/>
              </w:numPr>
              <w:spacing w:line="276" w:lineRule="auto"/>
            </w:pPr>
            <w:r w:rsidRPr="00A37801">
              <w:t>ovládat pravopis -ě,-je, vyjmenovaných slov a slov příbuzných</w:t>
            </w: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Nauka o slově</w:t>
            </w:r>
          </w:p>
          <w:p w:rsidR="00235189" w:rsidRPr="00A37801" w:rsidRDefault="00235189" w:rsidP="00A64888">
            <w:pPr>
              <w:spacing w:line="276" w:lineRule="auto"/>
              <w:ind w:left="60"/>
            </w:pPr>
            <w:r w:rsidRPr="00A37801">
              <w:t xml:space="preserve">Pravopis  y/i po obojetných souhláskách </w:t>
            </w:r>
          </w:p>
          <w:p w:rsidR="00235189" w:rsidRPr="00A37801" w:rsidRDefault="00235189" w:rsidP="00A64888">
            <w:pPr>
              <w:spacing w:line="276" w:lineRule="auto"/>
              <w:ind w:left="60"/>
            </w:pPr>
            <w:r w:rsidRPr="00A37801">
              <w:t>Slovní základ, předpony a přípony</w:t>
            </w:r>
          </w:p>
          <w:p w:rsidR="00235189" w:rsidRPr="00A37801" w:rsidRDefault="00235189" w:rsidP="00A64888">
            <w:pPr>
              <w:spacing w:line="276" w:lineRule="auto"/>
              <w:ind w:left="60"/>
            </w:pPr>
            <w:r w:rsidRPr="00A37801">
              <w:t>Skupiny bje-bě,pje-pě,vje-vě, mně-mě</w:t>
            </w:r>
          </w:p>
          <w:p w:rsidR="00235189" w:rsidRPr="00A37801" w:rsidRDefault="00235189" w:rsidP="00A64888">
            <w:pPr>
              <w:spacing w:line="276" w:lineRule="auto"/>
            </w:pP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pPr>
            <w:r w:rsidRPr="00A37801">
              <w:t>MkV – Soužití s národnostními menšinami</w:t>
            </w:r>
          </w:p>
          <w:p w:rsidR="00235189" w:rsidRPr="00A37801" w:rsidRDefault="00235189" w:rsidP="00A64888">
            <w:pPr>
              <w:spacing w:line="276" w:lineRule="auto"/>
            </w:pPr>
            <w:r w:rsidRPr="00A37801">
              <w:t>MeV – Práce se zdroji informací</w:t>
            </w:r>
          </w:p>
          <w:p w:rsidR="00235189" w:rsidRPr="00A37801" w:rsidRDefault="00235189" w:rsidP="00A64888">
            <w:pPr>
              <w:spacing w:line="276" w:lineRule="auto"/>
              <w:ind w:left="180" w:hanging="180"/>
              <w:jc w:val="both"/>
            </w:pPr>
            <w:r w:rsidRPr="00A37801">
              <w:t xml:space="preserve">MeV – Informatika </w:t>
            </w:r>
          </w:p>
          <w:p w:rsidR="00235189" w:rsidRPr="00A37801" w:rsidRDefault="00235189" w:rsidP="00A64888">
            <w:pPr>
              <w:spacing w:line="276" w:lineRule="auto"/>
              <w:ind w:left="180" w:hanging="180"/>
              <w:jc w:val="both"/>
            </w:pPr>
            <w:r w:rsidRPr="00A37801">
              <w:t>Možnost návštěvy městské knihovny</w:t>
            </w:r>
          </w:p>
          <w:p w:rsidR="00235189" w:rsidRPr="00A37801" w:rsidRDefault="00235189" w:rsidP="00A64888">
            <w:pPr>
              <w:spacing w:line="276" w:lineRule="auto"/>
            </w:pPr>
            <w:r w:rsidRPr="00A37801">
              <w:t>Možnost návštěvy divadelního představení</w:t>
            </w:r>
          </w:p>
        </w:tc>
      </w:tr>
      <w:tr w:rsidR="00235189" w:rsidRPr="00A37801" w:rsidTr="0004450F">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Tvarosloví</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235189" w:rsidRPr="00A37801">
        <w:tc>
          <w:tcPr>
            <w:tcW w:w="5281" w:type="dxa"/>
            <w:tcBorders>
              <w:top w:val="nil"/>
              <w:left w:val="thinThickSmallGap" w:sz="18" w:space="0" w:color="auto"/>
              <w:bottom w:val="single" w:sz="4" w:space="0" w:color="auto"/>
              <w:right w:val="single" w:sz="4" w:space="0" w:color="auto"/>
            </w:tcBorders>
          </w:tcPr>
          <w:p w:rsidR="00235189" w:rsidRPr="00A37801" w:rsidRDefault="00235189" w:rsidP="00AA3F9B">
            <w:pPr>
              <w:numPr>
                <w:ilvl w:val="0"/>
                <w:numId w:val="101"/>
              </w:numPr>
              <w:spacing w:line="276" w:lineRule="auto"/>
            </w:pPr>
            <w:r w:rsidRPr="00A37801">
              <w:t>poznat a určit některé slovní druhy</w:t>
            </w:r>
          </w:p>
          <w:p w:rsidR="00235189" w:rsidRPr="00A37801" w:rsidRDefault="00235189" w:rsidP="00AA3F9B">
            <w:pPr>
              <w:numPr>
                <w:ilvl w:val="0"/>
                <w:numId w:val="101"/>
              </w:numPr>
              <w:spacing w:line="276" w:lineRule="auto"/>
            </w:pPr>
            <w:r w:rsidRPr="00A37801">
              <w:t>určovat u podstatných jmen rod, číslo, pád a vzor</w:t>
            </w:r>
          </w:p>
          <w:p w:rsidR="00235189" w:rsidRPr="00A37801" w:rsidRDefault="00235189" w:rsidP="00AA3F9B">
            <w:pPr>
              <w:numPr>
                <w:ilvl w:val="0"/>
                <w:numId w:val="101"/>
              </w:numPr>
              <w:spacing w:line="276" w:lineRule="auto"/>
            </w:pPr>
            <w:r w:rsidRPr="00A37801">
              <w:t>poznat číslovky určité a neurčité; u základních číslovek ovládat i psaní</w:t>
            </w:r>
          </w:p>
          <w:p w:rsidR="00235189" w:rsidRPr="00A37801" w:rsidRDefault="00235189" w:rsidP="00AA3F9B">
            <w:pPr>
              <w:numPr>
                <w:ilvl w:val="0"/>
                <w:numId w:val="101"/>
              </w:numPr>
              <w:spacing w:line="276" w:lineRule="auto"/>
            </w:pPr>
            <w:r w:rsidRPr="00A37801">
              <w:t>rozlišovat měkká a tvrdá přídavná jména</w:t>
            </w:r>
          </w:p>
        </w:tc>
        <w:tc>
          <w:tcPr>
            <w:tcW w:w="5087" w:type="dxa"/>
            <w:tcBorders>
              <w:top w:val="nil"/>
              <w:left w:val="single" w:sz="4" w:space="0" w:color="auto"/>
              <w:bottom w:val="single" w:sz="4" w:space="0" w:color="auto"/>
              <w:right w:val="single" w:sz="4" w:space="0" w:color="auto"/>
            </w:tcBorders>
          </w:tcPr>
          <w:p w:rsidR="00235189" w:rsidRPr="00A37801" w:rsidRDefault="00235189" w:rsidP="00A64888">
            <w:pPr>
              <w:spacing w:line="276" w:lineRule="auto"/>
              <w:ind w:left="60"/>
            </w:pPr>
            <w:r w:rsidRPr="00A37801">
              <w:t>Slovní druhy</w:t>
            </w:r>
          </w:p>
          <w:p w:rsidR="00235189" w:rsidRPr="00A37801" w:rsidRDefault="00235189" w:rsidP="00A64888">
            <w:pPr>
              <w:spacing w:line="276" w:lineRule="auto"/>
              <w:ind w:left="60"/>
            </w:pPr>
            <w:r w:rsidRPr="00A37801">
              <w:t>Podstatná jména</w:t>
            </w:r>
          </w:p>
          <w:p w:rsidR="00235189" w:rsidRPr="00A37801" w:rsidRDefault="00235189" w:rsidP="00A64888">
            <w:pPr>
              <w:spacing w:line="276" w:lineRule="auto"/>
              <w:ind w:left="60"/>
            </w:pPr>
            <w:r w:rsidRPr="00A37801">
              <w:t>Číslovky</w:t>
            </w:r>
          </w:p>
          <w:p w:rsidR="00235189" w:rsidRPr="00A37801" w:rsidRDefault="00235189" w:rsidP="00A64888">
            <w:pPr>
              <w:spacing w:line="276" w:lineRule="auto"/>
              <w:ind w:left="60"/>
            </w:pPr>
            <w:r w:rsidRPr="00A37801">
              <w:t>Přídavná jména</w:t>
            </w:r>
          </w:p>
        </w:tc>
        <w:tc>
          <w:tcPr>
            <w:tcW w:w="5476" w:type="dxa"/>
            <w:tcBorders>
              <w:top w:val="nil"/>
              <w:left w:val="single" w:sz="4" w:space="0" w:color="auto"/>
              <w:bottom w:val="single" w:sz="4" w:space="0" w:color="auto"/>
              <w:right w:val="thickThinSmallGap" w:sz="18" w:space="0" w:color="auto"/>
            </w:tcBorders>
          </w:tcPr>
          <w:p w:rsidR="00235189" w:rsidRPr="00A37801" w:rsidRDefault="00235189" w:rsidP="00A64888">
            <w:pPr>
              <w:spacing w:line="276" w:lineRule="auto"/>
              <w:ind w:left="180" w:hanging="180"/>
              <w:jc w:val="both"/>
            </w:pPr>
          </w:p>
        </w:tc>
      </w:tr>
      <w:tr w:rsidR="00235189" w:rsidRPr="00A37801">
        <w:tc>
          <w:tcPr>
            <w:tcW w:w="5281" w:type="dxa"/>
            <w:tcBorders>
              <w:top w:val="single" w:sz="4" w:space="0" w:color="auto"/>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Skladba</w:t>
            </w:r>
          </w:p>
        </w:tc>
        <w:tc>
          <w:tcPr>
            <w:tcW w:w="5476" w:type="dxa"/>
            <w:tcBorders>
              <w:top w:val="single" w:sz="4" w:space="0" w:color="auto"/>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rsidTr="0004450F">
        <w:tc>
          <w:tcPr>
            <w:tcW w:w="5281" w:type="dxa"/>
            <w:tcBorders>
              <w:top w:val="nil"/>
              <w:left w:val="thinThickSmallGap" w:sz="18" w:space="0" w:color="auto"/>
              <w:bottom w:val="nil"/>
              <w:right w:val="single" w:sz="4" w:space="0" w:color="auto"/>
            </w:tcBorders>
          </w:tcPr>
          <w:p w:rsidR="00D053D2" w:rsidRPr="00A37801" w:rsidRDefault="00D053D2" w:rsidP="00AA3F9B">
            <w:pPr>
              <w:numPr>
                <w:ilvl w:val="0"/>
                <w:numId w:val="101"/>
              </w:numPr>
              <w:spacing w:line="276" w:lineRule="auto"/>
            </w:pPr>
            <w:r w:rsidRPr="00A37801">
              <w:t>zvládat pravopis příčestí minulého při shodě přísudku s podmětem, při shodě s několikanásobným podmětem</w:t>
            </w:r>
          </w:p>
        </w:tc>
        <w:tc>
          <w:tcPr>
            <w:tcW w:w="5087" w:type="dxa"/>
            <w:tcBorders>
              <w:top w:val="nil"/>
              <w:left w:val="single" w:sz="4" w:space="0" w:color="auto"/>
              <w:bottom w:val="nil"/>
              <w:right w:val="single" w:sz="4" w:space="0" w:color="auto"/>
            </w:tcBorders>
          </w:tcPr>
          <w:p w:rsidR="00D053D2" w:rsidRPr="00A37801" w:rsidRDefault="00D053D2" w:rsidP="00A64888">
            <w:pPr>
              <w:spacing w:line="276" w:lineRule="auto"/>
              <w:ind w:left="60"/>
              <w:rPr>
                <w:b/>
              </w:rPr>
            </w:pPr>
            <w:r w:rsidRPr="00A37801">
              <w:t>Shoda přísudku s podmětem a s několikanásobným podmětem</w:t>
            </w:r>
          </w:p>
        </w:tc>
        <w:tc>
          <w:tcPr>
            <w:tcW w:w="5476" w:type="dxa"/>
            <w:tcBorders>
              <w:top w:val="nil"/>
              <w:left w:val="single" w:sz="4" w:space="0" w:color="auto"/>
              <w:bottom w:val="nil"/>
              <w:right w:val="thickThinSmallGap" w:sz="18" w:space="0" w:color="auto"/>
            </w:tcBorders>
          </w:tcPr>
          <w:p w:rsidR="00D053D2" w:rsidRPr="00A37801" w:rsidRDefault="00D053D2" w:rsidP="00A64888">
            <w:pPr>
              <w:spacing w:line="276" w:lineRule="auto"/>
              <w:ind w:left="180" w:hanging="180"/>
              <w:jc w:val="both"/>
            </w:pPr>
          </w:p>
        </w:tc>
      </w:tr>
      <w:tr w:rsidR="00D053D2" w:rsidRPr="00A37801" w:rsidTr="0004450F">
        <w:tc>
          <w:tcPr>
            <w:tcW w:w="5281" w:type="dxa"/>
            <w:tcBorders>
              <w:top w:val="nil"/>
              <w:left w:val="thinThickSmallGap" w:sz="18" w:space="0" w:color="auto"/>
              <w:bottom w:val="single" w:sz="4" w:space="0" w:color="auto"/>
              <w:right w:val="single" w:sz="4" w:space="0" w:color="auto"/>
            </w:tcBorders>
          </w:tcPr>
          <w:p w:rsidR="00D053D2" w:rsidRPr="00A37801" w:rsidRDefault="00D053D2" w:rsidP="00AA3F9B">
            <w:pPr>
              <w:numPr>
                <w:ilvl w:val="0"/>
                <w:numId w:val="101"/>
              </w:numPr>
              <w:spacing w:line="276" w:lineRule="auto"/>
            </w:pPr>
            <w:r w:rsidRPr="00A37801">
              <w:t>rozlišovat spisovný a nespisovný jazyk</w:t>
            </w:r>
          </w:p>
        </w:tc>
        <w:tc>
          <w:tcPr>
            <w:tcW w:w="5087" w:type="dxa"/>
            <w:tcBorders>
              <w:top w:val="nil"/>
              <w:left w:val="single" w:sz="4" w:space="0" w:color="auto"/>
              <w:bottom w:val="single" w:sz="4" w:space="0" w:color="auto"/>
              <w:right w:val="single" w:sz="4" w:space="0" w:color="auto"/>
            </w:tcBorders>
          </w:tcPr>
          <w:p w:rsidR="00D053D2" w:rsidRPr="00A37801" w:rsidRDefault="00D053D2" w:rsidP="00A64888">
            <w:pPr>
              <w:spacing w:line="276" w:lineRule="auto"/>
              <w:ind w:left="60"/>
              <w:rPr>
                <w:b/>
              </w:rPr>
            </w:pPr>
            <w:r w:rsidRPr="00A37801">
              <w:rPr>
                <w:b/>
              </w:rPr>
              <w:t>Spisovný jazyk</w:t>
            </w:r>
          </w:p>
          <w:p w:rsidR="00625A58" w:rsidRPr="00A37801" w:rsidRDefault="00625A58" w:rsidP="00A64888">
            <w:pPr>
              <w:spacing w:line="276" w:lineRule="auto"/>
              <w:ind w:left="60"/>
              <w:rPr>
                <w:b/>
              </w:rPr>
            </w:pPr>
          </w:p>
        </w:tc>
        <w:tc>
          <w:tcPr>
            <w:tcW w:w="5476" w:type="dxa"/>
            <w:tcBorders>
              <w:top w:val="nil"/>
              <w:left w:val="single" w:sz="4" w:space="0" w:color="auto"/>
              <w:bottom w:val="single" w:sz="4" w:space="0" w:color="auto"/>
              <w:right w:val="thickThinSmallGap" w:sz="18" w:space="0" w:color="auto"/>
            </w:tcBorders>
          </w:tcPr>
          <w:p w:rsidR="00D053D2" w:rsidRPr="00A37801" w:rsidRDefault="00D053D2" w:rsidP="00A64888">
            <w:pPr>
              <w:spacing w:line="276" w:lineRule="auto"/>
              <w:ind w:left="180" w:hanging="180"/>
              <w:jc w:val="both"/>
            </w:pPr>
          </w:p>
        </w:tc>
      </w:tr>
      <w:tr w:rsidR="00235189" w:rsidRPr="00A37801">
        <w:tc>
          <w:tcPr>
            <w:tcW w:w="5281" w:type="dxa"/>
            <w:tcBorders>
              <w:top w:val="single" w:sz="4" w:space="0" w:color="auto"/>
              <w:left w:val="thinThickSmallGap" w:sz="18" w:space="0" w:color="auto"/>
              <w:bottom w:val="nil"/>
              <w:right w:val="single" w:sz="4" w:space="0" w:color="auto"/>
            </w:tcBorders>
          </w:tcPr>
          <w:p w:rsidR="00235189" w:rsidRPr="00A37801" w:rsidRDefault="00235189" w:rsidP="00A64888">
            <w:pPr>
              <w:spacing w:line="276" w:lineRule="auto"/>
            </w:pPr>
          </w:p>
        </w:tc>
        <w:tc>
          <w:tcPr>
            <w:tcW w:w="5087" w:type="dxa"/>
            <w:tcBorders>
              <w:top w:val="single" w:sz="4" w:space="0" w:color="auto"/>
              <w:left w:val="single" w:sz="4" w:space="0" w:color="auto"/>
              <w:bottom w:val="nil"/>
              <w:right w:val="single" w:sz="4" w:space="0" w:color="auto"/>
            </w:tcBorders>
          </w:tcPr>
          <w:p w:rsidR="00235189" w:rsidRPr="00A37801" w:rsidRDefault="00235189" w:rsidP="00A64888">
            <w:pPr>
              <w:spacing w:line="276" w:lineRule="auto"/>
              <w:ind w:left="180" w:hanging="180"/>
              <w:rPr>
                <w:b/>
                <w:bCs/>
                <w:u w:val="single"/>
              </w:rPr>
            </w:pPr>
            <w:r w:rsidRPr="00A37801">
              <w:rPr>
                <w:b/>
                <w:bCs/>
                <w:u w:val="single"/>
              </w:rPr>
              <w:t>Komunikační a slohová výchova</w:t>
            </w:r>
          </w:p>
        </w:tc>
        <w:tc>
          <w:tcPr>
            <w:tcW w:w="5476" w:type="dxa"/>
            <w:tcBorders>
              <w:top w:val="single" w:sz="4" w:space="0" w:color="auto"/>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235189" w:rsidRPr="00A37801">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Čtení</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rsidTr="00625A58">
        <w:tc>
          <w:tcPr>
            <w:tcW w:w="5281" w:type="dxa"/>
            <w:tcBorders>
              <w:top w:val="nil"/>
              <w:left w:val="thinThickSmallGap" w:sz="18" w:space="0" w:color="auto"/>
              <w:bottom w:val="single" w:sz="4" w:space="0" w:color="auto"/>
              <w:right w:val="single" w:sz="4" w:space="0" w:color="auto"/>
            </w:tcBorders>
          </w:tcPr>
          <w:p w:rsidR="00D053D2" w:rsidRPr="00A37801" w:rsidRDefault="00D053D2" w:rsidP="00AA3F9B">
            <w:pPr>
              <w:numPr>
                <w:ilvl w:val="0"/>
                <w:numId w:val="102"/>
              </w:numPr>
              <w:spacing w:line="276" w:lineRule="auto"/>
            </w:pPr>
            <w:r w:rsidRPr="00A37801">
              <w:t>chápat obsah čteného textu, orientovat se v něm a dokázat vyhledat potřebné informace</w:t>
            </w:r>
          </w:p>
        </w:tc>
        <w:tc>
          <w:tcPr>
            <w:tcW w:w="5087" w:type="dxa"/>
            <w:tcBorders>
              <w:top w:val="nil"/>
              <w:left w:val="single" w:sz="4" w:space="0" w:color="auto"/>
              <w:bottom w:val="single" w:sz="4" w:space="0" w:color="auto"/>
              <w:right w:val="single" w:sz="4" w:space="0" w:color="auto"/>
            </w:tcBorders>
          </w:tcPr>
          <w:p w:rsidR="00D053D2" w:rsidRPr="00A37801" w:rsidRDefault="00D053D2" w:rsidP="00A64888">
            <w:pPr>
              <w:spacing w:line="276" w:lineRule="auto"/>
              <w:ind w:left="60"/>
            </w:pPr>
            <w:r w:rsidRPr="00A37801">
              <w:t>Prohlubování čtenářských dovedností</w:t>
            </w:r>
          </w:p>
          <w:p w:rsidR="00D053D2" w:rsidRPr="00A37801" w:rsidRDefault="00D053D2" w:rsidP="00A64888">
            <w:pPr>
              <w:spacing w:line="276" w:lineRule="auto"/>
              <w:ind w:left="60"/>
              <w:rPr>
                <w:b/>
              </w:rPr>
            </w:pPr>
            <w:r w:rsidRPr="00A37801">
              <w:t xml:space="preserve">Čtení s porozuměním      </w:t>
            </w:r>
          </w:p>
          <w:p w:rsidR="00D053D2" w:rsidRPr="00A37801" w:rsidRDefault="00D053D2" w:rsidP="00A64888">
            <w:pPr>
              <w:spacing w:line="276" w:lineRule="auto"/>
              <w:ind w:left="60"/>
              <w:rPr>
                <w:b/>
              </w:rPr>
            </w:pPr>
            <w:r w:rsidRPr="00A37801">
              <w:t>Časopisy</w:t>
            </w:r>
          </w:p>
          <w:p w:rsidR="00D053D2" w:rsidRPr="00A37801" w:rsidRDefault="00D053D2" w:rsidP="00A64888">
            <w:pPr>
              <w:spacing w:line="276" w:lineRule="auto"/>
              <w:ind w:left="60"/>
              <w:rPr>
                <w:b/>
              </w:rPr>
            </w:pPr>
            <w:r w:rsidRPr="00A37801">
              <w:t>Beletrie</w:t>
            </w:r>
          </w:p>
          <w:p w:rsidR="00D053D2" w:rsidRPr="00A37801" w:rsidRDefault="00D053D2" w:rsidP="00A64888">
            <w:pPr>
              <w:spacing w:line="276" w:lineRule="auto"/>
            </w:pPr>
            <w:r w:rsidRPr="00A37801">
              <w:t>(Pravidla českého pravopisu)</w:t>
            </w:r>
          </w:p>
          <w:p w:rsidR="00D053D2" w:rsidRPr="00A37801" w:rsidRDefault="00D053D2" w:rsidP="00A64888">
            <w:pPr>
              <w:spacing w:line="276" w:lineRule="auto"/>
              <w:rPr>
                <w:b/>
              </w:rPr>
            </w:pPr>
          </w:p>
        </w:tc>
        <w:tc>
          <w:tcPr>
            <w:tcW w:w="5476" w:type="dxa"/>
            <w:tcBorders>
              <w:top w:val="nil"/>
              <w:left w:val="single" w:sz="4" w:space="0" w:color="auto"/>
              <w:bottom w:val="single" w:sz="4" w:space="0" w:color="auto"/>
              <w:right w:val="thickThinSmallGap" w:sz="18" w:space="0" w:color="auto"/>
            </w:tcBorders>
          </w:tcPr>
          <w:p w:rsidR="00D053D2" w:rsidRPr="00A37801" w:rsidRDefault="00D053D2" w:rsidP="00A64888">
            <w:pPr>
              <w:spacing w:line="276" w:lineRule="auto"/>
              <w:ind w:left="180" w:hanging="180"/>
              <w:jc w:val="both"/>
            </w:pPr>
          </w:p>
        </w:tc>
      </w:tr>
    </w:tbl>
    <w:p w:rsidR="00625A58" w:rsidRPr="00A37801" w:rsidRDefault="00625A58">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235189" w:rsidRPr="00A37801" w:rsidTr="00625A58">
        <w:tc>
          <w:tcPr>
            <w:tcW w:w="5281" w:type="dxa"/>
            <w:tcBorders>
              <w:top w:val="single" w:sz="4" w:space="0" w:color="auto"/>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Mluvený projev</w:t>
            </w:r>
          </w:p>
        </w:tc>
        <w:tc>
          <w:tcPr>
            <w:tcW w:w="5476" w:type="dxa"/>
            <w:tcBorders>
              <w:top w:val="single" w:sz="4" w:space="0" w:color="auto"/>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rsidTr="0004450F">
        <w:tc>
          <w:tcPr>
            <w:tcW w:w="5281" w:type="dxa"/>
            <w:tcBorders>
              <w:top w:val="nil"/>
              <w:left w:val="thinThickSmallGap" w:sz="18" w:space="0" w:color="auto"/>
              <w:bottom w:val="nil"/>
              <w:right w:val="single" w:sz="4" w:space="0" w:color="auto"/>
            </w:tcBorders>
          </w:tcPr>
          <w:p w:rsidR="00D053D2" w:rsidRPr="00A37801" w:rsidRDefault="00D053D2" w:rsidP="00AA3F9B">
            <w:pPr>
              <w:numPr>
                <w:ilvl w:val="0"/>
                <w:numId w:val="102"/>
              </w:numPr>
              <w:spacing w:line="276" w:lineRule="auto"/>
            </w:pPr>
            <w:r w:rsidRPr="00A37801">
              <w:t xml:space="preserve">zvládat souvislejší mluvený projev </w:t>
            </w:r>
          </w:p>
          <w:p w:rsidR="00D053D2" w:rsidRPr="00A37801" w:rsidRDefault="00D053D2" w:rsidP="00AA3F9B">
            <w:pPr>
              <w:numPr>
                <w:ilvl w:val="0"/>
                <w:numId w:val="102"/>
              </w:numPr>
              <w:spacing w:line="276" w:lineRule="auto"/>
            </w:pPr>
            <w:r w:rsidRPr="00A37801">
              <w:t>komunikovat v běžných situacích</w:t>
            </w:r>
          </w:p>
          <w:p w:rsidR="00D053D2" w:rsidRPr="00A37801" w:rsidRDefault="00D053D2" w:rsidP="00A64888">
            <w:pPr>
              <w:spacing w:line="276" w:lineRule="auto"/>
            </w:pPr>
          </w:p>
        </w:tc>
        <w:tc>
          <w:tcPr>
            <w:tcW w:w="5087" w:type="dxa"/>
            <w:tcBorders>
              <w:top w:val="nil"/>
              <w:left w:val="single" w:sz="4" w:space="0" w:color="auto"/>
              <w:bottom w:val="nil"/>
              <w:right w:val="single" w:sz="4" w:space="0" w:color="auto"/>
            </w:tcBorders>
          </w:tcPr>
          <w:p w:rsidR="00D053D2" w:rsidRPr="00A37801" w:rsidRDefault="00D053D2" w:rsidP="00A64888">
            <w:pPr>
              <w:spacing w:line="276" w:lineRule="auto"/>
              <w:ind w:left="60"/>
            </w:pPr>
            <w:r w:rsidRPr="00A37801">
              <w:t>Zásady dorozumívání</w:t>
            </w:r>
          </w:p>
          <w:p w:rsidR="00D053D2" w:rsidRPr="00A37801" w:rsidRDefault="00D053D2" w:rsidP="00A64888">
            <w:pPr>
              <w:spacing w:line="276" w:lineRule="auto"/>
              <w:ind w:left="60"/>
              <w:rPr>
                <w:b/>
              </w:rPr>
            </w:pPr>
            <w:r w:rsidRPr="00A37801">
              <w:t>Kultivovaný projev</w:t>
            </w:r>
          </w:p>
          <w:p w:rsidR="00D053D2" w:rsidRPr="00A37801" w:rsidRDefault="00D053D2" w:rsidP="00A64888">
            <w:pPr>
              <w:spacing w:line="276" w:lineRule="auto"/>
              <w:ind w:left="60"/>
              <w:rPr>
                <w:b/>
              </w:rPr>
            </w:pPr>
            <w:r w:rsidRPr="00A37801">
              <w:t>Otázky, odpovědi</w:t>
            </w:r>
          </w:p>
          <w:p w:rsidR="00D053D2" w:rsidRPr="00A37801" w:rsidRDefault="00D053D2" w:rsidP="00A64888">
            <w:pPr>
              <w:spacing w:line="276" w:lineRule="auto"/>
              <w:ind w:left="60"/>
              <w:rPr>
                <w:b/>
              </w:rPr>
            </w:pPr>
            <w:r w:rsidRPr="00A37801">
              <w:t>Osobní komunikace</w:t>
            </w:r>
          </w:p>
          <w:p w:rsidR="00D053D2" w:rsidRPr="00A37801" w:rsidRDefault="00D053D2" w:rsidP="00A64888">
            <w:pPr>
              <w:spacing w:line="276" w:lineRule="auto"/>
              <w:ind w:left="60"/>
              <w:rPr>
                <w:b/>
              </w:rPr>
            </w:pPr>
            <w:r w:rsidRPr="00A37801">
              <w:t>Obohacování slovní zásoby</w:t>
            </w:r>
          </w:p>
          <w:p w:rsidR="00D053D2" w:rsidRPr="00A37801" w:rsidRDefault="00D053D2" w:rsidP="00A64888">
            <w:pPr>
              <w:spacing w:line="276" w:lineRule="auto"/>
              <w:ind w:left="60"/>
              <w:rPr>
                <w:b/>
              </w:rPr>
            </w:pPr>
            <w:r w:rsidRPr="00A37801">
              <w:t>Komunikační žánry – diskuse</w:t>
            </w:r>
          </w:p>
          <w:p w:rsidR="00D053D2" w:rsidRPr="00A37801" w:rsidRDefault="00D053D2" w:rsidP="00A64888">
            <w:pPr>
              <w:spacing w:line="276" w:lineRule="auto"/>
              <w:ind w:left="60"/>
              <w:rPr>
                <w:b/>
              </w:rPr>
            </w:pPr>
            <w:r w:rsidRPr="00A37801">
              <w:t>Rozhovor</w:t>
            </w:r>
          </w:p>
          <w:p w:rsidR="00D053D2" w:rsidRPr="00A37801" w:rsidRDefault="00D053D2" w:rsidP="00A64888">
            <w:pPr>
              <w:spacing w:line="276" w:lineRule="auto"/>
              <w:ind w:left="60"/>
              <w:rPr>
                <w:b/>
              </w:rPr>
            </w:pPr>
            <w:r w:rsidRPr="00A37801">
              <w:t>Vyprávění</w:t>
            </w:r>
          </w:p>
          <w:p w:rsidR="00D053D2" w:rsidRPr="00A37801" w:rsidRDefault="00D053D2" w:rsidP="00A64888">
            <w:pPr>
              <w:spacing w:line="276" w:lineRule="auto"/>
              <w:ind w:left="60"/>
              <w:rPr>
                <w:b/>
              </w:rPr>
            </w:pPr>
            <w:r w:rsidRPr="00A37801">
              <w:t>Popis</w:t>
            </w:r>
          </w:p>
          <w:p w:rsidR="00D053D2" w:rsidRPr="00A37801" w:rsidRDefault="00D053D2" w:rsidP="00A64888">
            <w:pPr>
              <w:spacing w:line="276" w:lineRule="auto"/>
              <w:ind w:left="60"/>
              <w:rPr>
                <w:b/>
              </w:rPr>
            </w:pPr>
            <w:r w:rsidRPr="00A37801">
              <w:t>Formuláře, dotazníky</w:t>
            </w:r>
          </w:p>
          <w:p w:rsidR="00106100" w:rsidRPr="00A37801" w:rsidRDefault="00106100" w:rsidP="00A64888">
            <w:pPr>
              <w:spacing w:line="276" w:lineRule="auto"/>
              <w:ind w:left="60"/>
              <w:rPr>
                <w:b/>
              </w:rPr>
            </w:pPr>
          </w:p>
        </w:tc>
        <w:tc>
          <w:tcPr>
            <w:tcW w:w="5476" w:type="dxa"/>
            <w:tcBorders>
              <w:top w:val="nil"/>
              <w:left w:val="single" w:sz="4" w:space="0" w:color="auto"/>
              <w:bottom w:val="nil"/>
              <w:right w:val="thickThinSmallGap" w:sz="18" w:space="0" w:color="auto"/>
            </w:tcBorders>
          </w:tcPr>
          <w:p w:rsidR="00D053D2" w:rsidRPr="00A37801" w:rsidRDefault="00D053D2" w:rsidP="00A64888">
            <w:pPr>
              <w:spacing w:line="276" w:lineRule="auto"/>
              <w:ind w:left="180" w:hanging="180"/>
              <w:jc w:val="both"/>
            </w:pPr>
            <w:r w:rsidRPr="00A37801">
              <w:t>PC (využití v komunikaci)</w:t>
            </w:r>
          </w:p>
        </w:tc>
      </w:tr>
      <w:tr w:rsidR="00235189" w:rsidRPr="00A37801" w:rsidTr="0004450F">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Písemný projev</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tc>
          <w:tcPr>
            <w:tcW w:w="5281" w:type="dxa"/>
            <w:tcBorders>
              <w:top w:val="nil"/>
              <w:left w:val="thinThickSmallGap" w:sz="18" w:space="0" w:color="auto"/>
              <w:bottom w:val="single" w:sz="4" w:space="0" w:color="auto"/>
              <w:right w:val="single" w:sz="4" w:space="0" w:color="auto"/>
            </w:tcBorders>
          </w:tcPr>
          <w:p w:rsidR="00D053D2" w:rsidRPr="00A37801" w:rsidRDefault="00106100" w:rsidP="00AA3F9B">
            <w:pPr>
              <w:numPr>
                <w:ilvl w:val="0"/>
                <w:numId w:val="102"/>
              </w:numPr>
              <w:spacing w:line="276" w:lineRule="auto"/>
            </w:pPr>
            <w:r w:rsidRPr="00A37801">
              <w:t xml:space="preserve">ovládat popis,vyprávění </w:t>
            </w:r>
            <w:r w:rsidR="00D053D2" w:rsidRPr="00A37801">
              <w:t xml:space="preserve">dle připravené osnovy </w:t>
            </w:r>
          </w:p>
          <w:p w:rsidR="00D053D2" w:rsidRPr="00A37801" w:rsidRDefault="00D053D2" w:rsidP="00AA3F9B">
            <w:pPr>
              <w:numPr>
                <w:ilvl w:val="0"/>
                <w:numId w:val="102"/>
              </w:numPr>
              <w:spacing w:line="276" w:lineRule="auto"/>
            </w:pPr>
            <w:r w:rsidRPr="00A37801">
              <w:t>seznamovat se s koncepcí a úpravou běžných písemností</w:t>
            </w:r>
          </w:p>
          <w:p w:rsidR="00D053D2" w:rsidRPr="00A37801" w:rsidRDefault="00D053D2" w:rsidP="00AA3F9B">
            <w:pPr>
              <w:numPr>
                <w:ilvl w:val="0"/>
                <w:numId w:val="102"/>
              </w:numPr>
              <w:spacing w:line="276" w:lineRule="auto"/>
            </w:pPr>
            <w:r w:rsidRPr="00A37801">
              <w:t>využívat příručky, slovníky, pravidla, PC apod.</w:t>
            </w:r>
          </w:p>
        </w:tc>
        <w:tc>
          <w:tcPr>
            <w:tcW w:w="5087" w:type="dxa"/>
            <w:tcBorders>
              <w:top w:val="nil"/>
              <w:left w:val="single" w:sz="4" w:space="0" w:color="auto"/>
              <w:bottom w:val="single" w:sz="4" w:space="0" w:color="auto"/>
              <w:right w:val="single" w:sz="4" w:space="0" w:color="auto"/>
            </w:tcBorders>
          </w:tcPr>
          <w:p w:rsidR="00D053D2" w:rsidRPr="00A37801" w:rsidRDefault="00D053D2" w:rsidP="00A64888">
            <w:pPr>
              <w:spacing w:line="276" w:lineRule="auto"/>
              <w:ind w:left="60"/>
            </w:pPr>
            <w:r w:rsidRPr="00A37801">
              <w:t>Adresa</w:t>
            </w:r>
          </w:p>
          <w:p w:rsidR="00D053D2" w:rsidRPr="00A37801" w:rsidRDefault="00D053D2" w:rsidP="00A64888">
            <w:pPr>
              <w:spacing w:line="276" w:lineRule="auto"/>
              <w:ind w:left="60"/>
              <w:rPr>
                <w:b/>
              </w:rPr>
            </w:pPr>
            <w:r w:rsidRPr="00A37801">
              <w:t>Pohlednice</w:t>
            </w:r>
            <w:r w:rsidR="00106100" w:rsidRPr="00A37801">
              <w:t>, p</w:t>
            </w:r>
            <w:r w:rsidRPr="00A37801">
              <w:t>ozdrav</w:t>
            </w:r>
          </w:p>
          <w:p w:rsidR="00D053D2" w:rsidRPr="00A37801" w:rsidRDefault="00D053D2" w:rsidP="00A64888">
            <w:pPr>
              <w:spacing w:line="276" w:lineRule="auto"/>
              <w:ind w:left="60"/>
              <w:rPr>
                <w:b/>
              </w:rPr>
            </w:pPr>
            <w:r w:rsidRPr="00A37801">
              <w:t>Dopis</w:t>
            </w:r>
          </w:p>
          <w:p w:rsidR="00D053D2" w:rsidRPr="00A37801" w:rsidRDefault="00D053D2" w:rsidP="00A64888">
            <w:pPr>
              <w:spacing w:line="276" w:lineRule="auto"/>
              <w:ind w:left="60"/>
            </w:pPr>
            <w:r w:rsidRPr="00A37801">
              <w:t>Popis</w:t>
            </w:r>
          </w:p>
          <w:p w:rsidR="00625A58" w:rsidRPr="00A37801" w:rsidRDefault="00625A58" w:rsidP="00A64888">
            <w:pPr>
              <w:spacing w:line="276" w:lineRule="auto"/>
              <w:ind w:left="60"/>
              <w:rPr>
                <w:b/>
              </w:rPr>
            </w:pPr>
          </w:p>
        </w:tc>
        <w:tc>
          <w:tcPr>
            <w:tcW w:w="5476" w:type="dxa"/>
            <w:tcBorders>
              <w:top w:val="nil"/>
              <w:left w:val="single" w:sz="4" w:space="0" w:color="auto"/>
              <w:bottom w:val="single" w:sz="4" w:space="0" w:color="auto"/>
              <w:right w:val="thickThinSmallGap" w:sz="18" w:space="0" w:color="auto"/>
            </w:tcBorders>
          </w:tcPr>
          <w:p w:rsidR="00D053D2" w:rsidRPr="00A37801" w:rsidRDefault="00D053D2" w:rsidP="00A64888">
            <w:pPr>
              <w:spacing w:line="276" w:lineRule="auto"/>
              <w:ind w:left="180" w:hanging="180"/>
              <w:jc w:val="both"/>
            </w:pPr>
          </w:p>
        </w:tc>
      </w:tr>
      <w:tr w:rsidR="00235189" w:rsidRPr="00A37801">
        <w:tc>
          <w:tcPr>
            <w:tcW w:w="5281" w:type="dxa"/>
            <w:tcBorders>
              <w:top w:val="single" w:sz="4" w:space="0" w:color="auto"/>
              <w:left w:val="thinThickSmallGap" w:sz="18" w:space="0" w:color="auto"/>
              <w:bottom w:val="nil"/>
              <w:right w:val="single" w:sz="4" w:space="0" w:color="auto"/>
            </w:tcBorders>
          </w:tcPr>
          <w:p w:rsidR="00235189" w:rsidRPr="00A37801" w:rsidRDefault="00235189" w:rsidP="00A64888">
            <w:pPr>
              <w:spacing w:line="276" w:lineRule="auto"/>
            </w:pPr>
          </w:p>
        </w:tc>
        <w:tc>
          <w:tcPr>
            <w:tcW w:w="5087" w:type="dxa"/>
            <w:tcBorders>
              <w:top w:val="single" w:sz="4" w:space="0" w:color="auto"/>
              <w:left w:val="single" w:sz="4" w:space="0" w:color="auto"/>
              <w:bottom w:val="nil"/>
              <w:right w:val="single" w:sz="4" w:space="0" w:color="auto"/>
            </w:tcBorders>
          </w:tcPr>
          <w:p w:rsidR="00235189" w:rsidRPr="00A37801" w:rsidRDefault="00235189" w:rsidP="00A64888">
            <w:pPr>
              <w:spacing w:line="276" w:lineRule="auto"/>
              <w:ind w:left="180" w:hanging="180"/>
              <w:rPr>
                <w:b/>
                <w:bCs/>
                <w:u w:val="single"/>
              </w:rPr>
            </w:pPr>
            <w:r w:rsidRPr="00A37801">
              <w:rPr>
                <w:b/>
                <w:bCs/>
                <w:u w:val="single"/>
              </w:rPr>
              <w:t>Literární výchova</w:t>
            </w:r>
          </w:p>
        </w:tc>
        <w:tc>
          <w:tcPr>
            <w:tcW w:w="5476" w:type="dxa"/>
            <w:tcBorders>
              <w:top w:val="single" w:sz="4" w:space="0" w:color="auto"/>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235189" w:rsidRPr="00A37801">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bCs/>
              </w:rPr>
            </w:pPr>
            <w:r w:rsidRPr="00A37801">
              <w:rPr>
                <w:b/>
                <w:bCs/>
              </w:rPr>
              <w:t>Práce s textem</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rsidTr="0004450F">
        <w:tc>
          <w:tcPr>
            <w:tcW w:w="5281" w:type="dxa"/>
            <w:tcBorders>
              <w:top w:val="nil"/>
              <w:left w:val="thinThickSmallGap" w:sz="18" w:space="0" w:color="auto"/>
              <w:bottom w:val="nil"/>
              <w:right w:val="single" w:sz="4" w:space="0" w:color="auto"/>
            </w:tcBorders>
          </w:tcPr>
          <w:p w:rsidR="00D053D2" w:rsidRPr="00A37801" w:rsidRDefault="00D053D2" w:rsidP="00AA3F9B">
            <w:pPr>
              <w:numPr>
                <w:ilvl w:val="0"/>
                <w:numId w:val="103"/>
              </w:numPr>
              <w:spacing w:line="276" w:lineRule="auto"/>
            </w:pPr>
            <w:r w:rsidRPr="00A37801">
              <w:t>orientovat se v literárním textu</w:t>
            </w:r>
          </w:p>
          <w:p w:rsidR="00D053D2" w:rsidRPr="00A37801" w:rsidRDefault="00D053D2" w:rsidP="00AA3F9B">
            <w:pPr>
              <w:numPr>
                <w:ilvl w:val="0"/>
                <w:numId w:val="103"/>
              </w:numPr>
              <w:spacing w:line="276" w:lineRule="auto"/>
            </w:pPr>
            <w:r w:rsidRPr="00A37801">
              <w:t>pokoušet se najít hlavní myšlenku</w:t>
            </w:r>
          </w:p>
          <w:p w:rsidR="00D053D2" w:rsidRPr="00A37801" w:rsidRDefault="00D053D2" w:rsidP="00AA3F9B">
            <w:pPr>
              <w:numPr>
                <w:ilvl w:val="0"/>
                <w:numId w:val="103"/>
              </w:numPr>
              <w:spacing w:line="276" w:lineRule="auto"/>
            </w:pPr>
            <w:r w:rsidRPr="00A37801">
              <w:t>pokoušet se o charakteristiku děje, charakteristiku jednajících postav a o výklad přiměřeného textu</w:t>
            </w:r>
          </w:p>
          <w:p w:rsidR="00D053D2" w:rsidRPr="00A37801" w:rsidRDefault="00D053D2" w:rsidP="00A64888">
            <w:pPr>
              <w:spacing w:line="276" w:lineRule="auto"/>
            </w:pPr>
          </w:p>
        </w:tc>
        <w:tc>
          <w:tcPr>
            <w:tcW w:w="5087" w:type="dxa"/>
            <w:tcBorders>
              <w:top w:val="nil"/>
              <w:left w:val="single" w:sz="4" w:space="0" w:color="auto"/>
              <w:bottom w:val="nil"/>
              <w:right w:val="single" w:sz="4" w:space="0" w:color="auto"/>
            </w:tcBorders>
          </w:tcPr>
          <w:p w:rsidR="00D053D2" w:rsidRPr="00A37801" w:rsidRDefault="00D053D2" w:rsidP="00A64888">
            <w:pPr>
              <w:spacing w:line="276" w:lineRule="auto"/>
              <w:ind w:left="60"/>
            </w:pPr>
            <w:r w:rsidRPr="00A37801">
              <w:t>Charakteristika děje a jednajících postav příběhu</w:t>
            </w:r>
          </w:p>
          <w:p w:rsidR="00D053D2" w:rsidRPr="00A37801" w:rsidRDefault="00D053D2" w:rsidP="00A64888">
            <w:pPr>
              <w:spacing w:line="276" w:lineRule="auto"/>
              <w:ind w:left="60"/>
              <w:rPr>
                <w:b/>
              </w:rPr>
            </w:pPr>
            <w:r w:rsidRPr="00A37801">
              <w:t>Výklad přiměřeného textu</w:t>
            </w:r>
          </w:p>
          <w:p w:rsidR="00D053D2" w:rsidRPr="00A37801" w:rsidRDefault="00D053D2" w:rsidP="00A64888">
            <w:pPr>
              <w:spacing w:line="276" w:lineRule="auto"/>
              <w:ind w:left="60"/>
              <w:rPr>
                <w:b/>
              </w:rPr>
            </w:pPr>
            <w:r w:rsidRPr="00A37801">
              <w:t>Hlavní myšlenka</w:t>
            </w:r>
          </w:p>
          <w:p w:rsidR="00D053D2" w:rsidRPr="00A37801" w:rsidRDefault="00D053D2" w:rsidP="00A64888">
            <w:pPr>
              <w:spacing w:line="276" w:lineRule="auto"/>
              <w:ind w:left="60"/>
            </w:pPr>
          </w:p>
          <w:p w:rsidR="00D053D2" w:rsidRPr="00A37801" w:rsidRDefault="00D053D2" w:rsidP="00A64888">
            <w:pPr>
              <w:spacing w:line="276" w:lineRule="auto"/>
              <w:ind w:left="60"/>
            </w:pPr>
            <w:r w:rsidRPr="00A37801">
              <w:t>Čítanka, knihy, noviny, časopisy, encyklopedie, slovníky</w:t>
            </w:r>
          </w:p>
          <w:p w:rsidR="00D053D2" w:rsidRPr="00A37801" w:rsidRDefault="00D053D2" w:rsidP="00A64888">
            <w:pPr>
              <w:spacing w:line="276" w:lineRule="auto"/>
              <w:ind w:left="60"/>
              <w:rPr>
                <w:b/>
              </w:rPr>
            </w:pPr>
          </w:p>
        </w:tc>
        <w:tc>
          <w:tcPr>
            <w:tcW w:w="5476" w:type="dxa"/>
            <w:tcBorders>
              <w:top w:val="nil"/>
              <w:left w:val="single" w:sz="4" w:space="0" w:color="auto"/>
              <w:bottom w:val="nil"/>
              <w:right w:val="thickThinSmallGap" w:sz="18" w:space="0" w:color="auto"/>
            </w:tcBorders>
          </w:tcPr>
          <w:p w:rsidR="00D053D2" w:rsidRPr="00A37801" w:rsidRDefault="00D053D2" w:rsidP="00A64888">
            <w:pPr>
              <w:spacing w:line="276" w:lineRule="auto"/>
              <w:ind w:left="180" w:hanging="180"/>
              <w:jc w:val="both"/>
            </w:pPr>
          </w:p>
        </w:tc>
      </w:tr>
      <w:tr w:rsidR="00235189" w:rsidRPr="00A37801" w:rsidTr="0004450F">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rPr>
            </w:pPr>
            <w:r w:rsidRPr="00A37801">
              <w:rPr>
                <w:b/>
              </w:rPr>
              <w:t>Čtení</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235189" w:rsidRPr="00A37801" w:rsidTr="00625A58">
        <w:tc>
          <w:tcPr>
            <w:tcW w:w="5281" w:type="dxa"/>
            <w:tcBorders>
              <w:top w:val="nil"/>
              <w:left w:val="thinThickSmallGap" w:sz="18" w:space="0" w:color="auto"/>
              <w:bottom w:val="single" w:sz="4" w:space="0" w:color="auto"/>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single" w:sz="4" w:space="0" w:color="auto"/>
              <w:right w:val="single" w:sz="4" w:space="0" w:color="auto"/>
            </w:tcBorders>
          </w:tcPr>
          <w:p w:rsidR="00235189" w:rsidRPr="00A37801" w:rsidRDefault="00235189" w:rsidP="00A64888">
            <w:pPr>
              <w:spacing w:line="276" w:lineRule="auto"/>
              <w:ind w:left="60"/>
            </w:pPr>
            <w:r w:rsidRPr="00A37801">
              <w:t>Hlasité</w:t>
            </w:r>
          </w:p>
          <w:p w:rsidR="00235189" w:rsidRDefault="00235189" w:rsidP="00625A58">
            <w:pPr>
              <w:spacing w:line="276" w:lineRule="auto"/>
              <w:ind w:left="60"/>
            </w:pPr>
            <w:r w:rsidRPr="00A37801">
              <w:t>Tiché</w:t>
            </w:r>
          </w:p>
          <w:p w:rsidR="004F0125" w:rsidRPr="00A37801" w:rsidRDefault="004F0125" w:rsidP="00625A58">
            <w:pPr>
              <w:spacing w:line="276" w:lineRule="auto"/>
              <w:ind w:left="60"/>
            </w:pPr>
          </w:p>
        </w:tc>
        <w:tc>
          <w:tcPr>
            <w:tcW w:w="5476" w:type="dxa"/>
            <w:tcBorders>
              <w:top w:val="nil"/>
              <w:left w:val="single" w:sz="4" w:space="0" w:color="auto"/>
              <w:bottom w:val="single" w:sz="4" w:space="0" w:color="auto"/>
              <w:right w:val="thickThinSmallGap" w:sz="18" w:space="0" w:color="auto"/>
            </w:tcBorders>
          </w:tcPr>
          <w:p w:rsidR="00235189" w:rsidRPr="00A37801" w:rsidRDefault="00235189" w:rsidP="00A64888">
            <w:pPr>
              <w:spacing w:line="276" w:lineRule="auto"/>
              <w:ind w:left="180" w:hanging="180"/>
              <w:jc w:val="both"/>
            </w:pPr>
          </w:p>
        </w:tc>
      </w:tr>
      <w:tr w:rsidR="00235189" w:rsidRPr="00A37801" w:rsidTr="00625A58">
        <w:tc>
          <w:tcPr>
            <w:tcW w:w="5281" w:type="dxa"/>
            <w:tcBorders>
              <w:top w:val="single" w:sz="4" w:space="0" w:color="auto"/>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235189" w:rsidRPr="00A37801" w:rsidRDefault="00235189" w:rsidP="00A64888">
            <w:pPr>
              <w:spacing w:line="276" w:lineRule="auto"/>
              <w:ind w:left="60"/>
              <w:rPr>
                <w:b/>
                <w:bCs/>
              </w:rPr>
            </w:pPr>
            <w:r w:rsidRPr="00A37801">
              <w:rPr>
                <w:b/>
                <w:bCs/>
              </w:rPr>
              <w:t>Poslech a reprodukce</w:t>
            </w:r>
          </w:p>
        </w:tc>
        <w:tc>
          <w:tcPr>
            <w:tcW w:w="5476" w:type="dxa"/>
            <w:tcBorders>
              <w:top w:val="single" w:sz="4" w:space="0" w:color="auto"/>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rsidTr="0004450F">
        <w:tc>
          <w:tcPr>
            <w:tcW w:w="5281" w:type="dxa"/>
            <w:tcBorders>
              <w:top w:val="nil"/>
              <w:left w:val="thinThickSmallGap" w:sz="18" w:space="0" w:color="auto"/>
              <w:bottom w:val="nil"/>
              <w:right w:val="single" w:sz="4" w:space="0" w:color="auto"/>
            </w:tcBorders>
          </w:tcPr>
          <w:p w:rsidR="00D053D2" w:rsidRPr="00A37801" w:rsidRDefault="00D053D2" w:rsidP="00AA3F9B">
            <w:pPr>
              <w:numPr>
                <w:ilvl w:val="0"/>
                <w:numId w:val="103"/>
              </w:numPr>
              <w:spacing w:line="276" w:lineRule="auto"/>
            </w:pPr>
            <w:r w:rsidRPr="00A37801">
              <w:t>umět ústně formulovat dojmy z četby</w:t>
            </w:r>
          </w:p>
          <w:p w:rsidR="00D053D2" w:rsidRPr="00A37801" w:rsidRDefault="00D053D2" w:rsidP="00AA3F9B">
            <w:pPr>
              <w:numPr>
                <w:ilvl w:val="0"/>
                <w:numId w:val="103"/>
              </w:numPr>
              <w:spacing w:line="276" w:lineRule="auto"/>
            </w:pPr>
            <w:r w:rsidRPr="00A37801">
              <w:t>umět ústně formulovat dojmy z divadelního nebo filmového představení</w:t>
            </w:r>
          </w:p>
          <w:p w:rsidR="00D053D2" w:rsidRPr="00A37801" w:rsidRDefault="00D053D2" w:rsidP="00AA3F9B">
            <w:pPr>
              <w:numPr>
                <w:ilvl w:val="0"/>
                <w:numId w:val="103"/>
              </w:numPr>
              <w:spacing w:line="276" w:lineRule="auto"/>
            </w:pPr>
            <w:r w:rsidRPr="00A37801">
              <w:t>upevňovat si návyky správného, plynulého čtení s porozuměním</w:t>
            </w:r>
          </w:p>
          <w:p w:rsidR="00D053D2" w:rsidRPr="00A37801" w:rsidRDefault="00D053D2" w:rsidP="00AA3F9B">
            <w:pPr>
              <w:numPr>
                <w:ilvl w:val="0"/>
                <w:numId w:val="103"/>
              </w:numPr>
              <w:spacing w:line="276" w:lineRule="auto"/>
            </w:pPr>
            <w:r w:rsidRPr="00A37801">
              <w:t>užívat vhodně síly intonace a zabarvení hlasu se zřetelem k obsahu textu</w:t>
            </w:r>
          </w:p>
        </w:tc>
        <w:tc>
          <w:tcPr>
            <w:tcW w:w="5087" w:type="dxa"/>
            <w:tcBorders>
              <w:top w:val="nil"/>
              <w:left w:val="single" w:sz="4" w:space="0" w:color="auto"/>
              <w:bottom w:val="nil"/>
              <w:right w:val="single" w:sz="4" w:space="0" w:color="auto"/>
            </w:tcBorders>
          </w:tcPr>
          <w:p w:rsidR="00D053D2" w:rsidRPr="00A37801" w:rsidRDefault="00D053D2" w:rsidP="00A64888">
            <w:pPr>
              <w:spacing w:line="276" w:lineRule="auto"/>
              <w:ind w:left="60"/>
            </w:pPr>
            <w:r w:rsidRPr="00A37801">
              <w:t>Soustředěný poslech</w:t>
            </w:r>
          </w:p>
          <w:p w:rsidR="00D053D2" w:rsidRPr="00A37801" w:rsidRDefault="00D053D2" w:rsidP="00A64888">
            <w:pPr>
              <w:spacing w:line="276" w:lineRule="auto"/>
              <w:ind w:left="60"/>
              <w:rPr>
                <w:b/>
              </w:rPr>
            </w:pPr>
            <w:r w:rsidRPr="00A37801">
              <w:t>Reprodukce přečteného</w:t>
            </w:r>
          </w:p>
          <w:p w:rsidR="00D053D2" w:rsidRPr="00A37801" w:rsidRDefault="00D053D2" w:rsidP="00A64888">
            <w:pPr>
              <w:spacing w:line="276" w:lineRule="auto"/>
              <w:ind w:left="60"/>
              <w:rPr>
                <w:b/>
              </w:rPr>
            </w:pPr>
            <w:r w:rsidRPr="00A37801">
              <w:t>Recitace</w:t>
            </w:r>
          </w:p>
          <w:p w:rsidR="00D053D2" w:rsidRPr="00A37801" w:rsidRDefault="00D053D2" w:rsidP="00A64888">
            <w:pPr>
              <w:spacing w:line="276" w:lineRule="auto"/>
              <w:ind w:left="60"/>
              <w:rPr>
                <w:b/>
              </w:rPr>
            </w:pPr>
            <w:r w:rsidRPr="00A37801">
              <w:t>Dramatizace</w:t>
            </w:r>
          </w:p>
          <w:p w:rsidR="00D053D2" w:rsidRPr="00A37801" w:rsidRDefault="00D053D2" w:rsidP="00A64888">
            <w:pPr>
              <w:spacing w:line="276" w:lineRule="auto"/>
              <w:ind w:left="60"/>
              <w:rPr>
                <w:b/>
              </w:rPr>
            </w:pPr>
            <w:r w:rsidRPr="00A37801">
              <w:t>Čtenářský zážitek vyjádřený kresbou</w:t>
            </w:r>
          </w:p>
        </w:tc>
        <w:tc>
          <w:tcPr>
            <w:tcW w:w="5476" w:type="dxa"/>
            <w:tcBorders>
              <w:top w:val="nil"/>
              <w:left w:val="single" w:sz="4" w:space="0" w:color="auto"/>
              <w:bottom w:val="nil"/>
              <w:right w:val="thickThinSmallGap" w:sz="18" w:space="0" w:color="auto"/>
            </w:tcBorders>
          </w:tcPr>
          <w:p w:rsidR="00D053D2" w:rsidRPr="00A37801" w:rsidRDefault="00D053D2" w:rsidP="00A64888">
            <w:pPr>
              <w:spacing w:line="276" w:lineRule="auto"/>
              <w:ind w:left="180" w:hanging="180"/>
              <w:jc w:val="both"/>
            </w:pPr>
          </w:p>
        </w:tc>
      </w:tr>
      <w:tr w:rsidR="00235189" w:rsidRPr="00A37801" w:rsidTr="0004450F">
        <w:tc>
          <w:tcPr>
            <w:tcW w:w="5281" w:type="dxa"/>
            <w:tcBorders>
              <w:top w:val="nil"/>
              <w:left w:val="thinThickSmallGap" w:sz="18" w:space="0" w:color="auto"/>
              <w:bottom w:val="nil"/>
              <w:right w:val="single" w:sz="4" w:space="0" w:color="auto"/>
            </w:tcBorders>
          </w:tcPr>
          <w:p w:rsidR="00235189" w:rsidRPr="00A37801" w:rsidRDefault="00235189" w:rsidP="00A64888">
            <w:pPr>
              <w:spacing w:line="276" w:lineRule="auto"/>
              <w:ind w:left="60"/>
            </w:pPr>
          </w:p>
        </w:tc>
        <w:tc>
          <w:tcPr>
            <w:tcW w:w="5087" w:type="dxa"/>
            <w:tcBorders>
              <w:top w:val="nil"/>
              <w:left w:val="single" w:sz="4" w:space="0" w:color="auto"/>
              <w:bottom w:val="nil"/>
              <w:right w:val="single" w:sz="4" w:space="0" w:color="auto"/>
            </w:tcBorders>
          </w:tcPr>
          <w:p w:rsidR="00235189" w:rsidRPr="00A37801" w:rsidRDefault="00235189" w:rsidP="00A64888">
            <w:pPr>
              <w:spacing w:line="276" w:lineRule="auto"/>
              <w:ind w:left="60"/>
              <w:rPr>
                <w:b/>
                <w:bCs/>
              </w:rPr>
            </w:pPr>
            <w:r w:rsidRPr="00A37801">
              <w:rPr>
                <w:b/>
                <w:bCs/>
              </w:rPr>
              <w:t>Literární druhy a žánry</w:t>
            </w:r>
          </w:p>
        </w:tc>
        <w:tc>
          <w:tcPr>
            <w:tcW w:w="5476" w:type="dxa"/>
            <w:tcBorders>
              <w:top w:val="nil"/>
              <w:left w:val="single" w:sz="4" w:space="0" w:color="auto"/>
              <w:bottom w:val="nil"/>
              <w:right w:val="thickThinSmallGap" w:sz="18" w:space="0" w:color="auto"/>
            </w:tcBorders>
          </w:tcPr>
          <w:p w:rsidR="00235189" w:rsidRPr="00A37801" w:rsidRDefault="00235189" w:rsidP="00A64888">
            <w:pPr>
              <w:spacing w:line="276" w:lineRule="auto"/>
              <w:ind w:left="180" w:hanging="180"/>
              <w:jc w:val="both"/>
            </w:pPr>
          </w:p>
        </w:tc>
      </w:tr>
      <w:tr w:rsidR="00D053D2" w:rsidRPr="00A37801">
        <w:tc>
          <w:tcPr>
            <w:tcW w:w="5281" w:type="dxa"/>
            <w:tcBorders>
              <w:top w:val="nil"/>
              <w:left w:val="thinThickSmallGap" w:sz="18" w:space="0" w:color="auto"/>
              <w:bottom w:val="thickThinSmallGap" w:sz="18" w:space="0" w:color="auto"/>
              <w:right w:val="single" w:sz="4" w:space="0" w:color="auto"/>
            </w:tcBorders>
          </w:tcPr>
          <w:p w:rsidR="00D053D2" w:rsidRPr="00A37801" w:rsidRDefault="00D053D2" w:rsidP="00AA3F9B">
            <w:pPr>
              <w:numPr>
                <w:ilvl w:val="0"/>
                <w:numId w:val="103"/>
              </w:numPr>
              <w:spacing w:line="276" w:lineRule="auto"/>
            </w:pPr>
            <w:r w:rsidRPr="00A37801">
              <w:t>rozeznat základní literární druhy a žánry</w:t>
            </w:r>
          </w:p>
          <w:p w:rsidR="00D053D2" w:rsidRPr="00A37801" w:rsidRDefault="00D053D2" w:rsidP="00AA3F9B">
            <w:pPr>
              <w:numPr>
                <w:ilvl w:val="0"/>
                <w:numId w:val="103"/>
              </w:numPr>
              <w:spacing w:line="276" w:lineRule="auto"/>
            </w:pPr>
            <w:r w:rsidRPr="00A37801">
              <w:t>dokázat vyhledat potřebné informace v oblasti literatury</w:t>
            </w:r>
          </w:p>
          <w:p w:rsidR="00D053D2" w:rsidRPr="00A37801" w:rsidRDefault="00D053D2" w:rsidP="00AA3F9B">
            <w:pPr>
              <w:numPr>
                <w:ilvl w:val="0"/>
                <w:numId w:val="103"/>
              </w:numPr>
              <w:spacing w:line="276" w:lineRule="auto"/>
            </w:pPr>
            <w:r w:rsidRPr="00A37801">
              <w:t>získávat pozitivní vztah k literatuře</w:t>
            </w:r>
          </w:p>
        </w:tc>
        <w:tc>
          <w:tcPr>
            <w:tcW w:w="5087" w:type="dxa"/>
            <w:tcBorders>
              <w:top w:val="nil"/>
              <w:left w:val="single" w:sz="4" w:space="0" w:color="auto"/>
              <w:bottom w:val="thickThinSmallGap" w:sz="18" w:space="0" w:color="auto"/>
              <w:right w:val="single" w:sz="4" w:space="0" w:color="auto"/>
            </w:tcBorders>
          </w:tcPr>
          <w:p w:rsidR="00D053D2" w:rsidRPr="00A37801" w:rsidRDefault="00D053D2" w:rsidP="00A64888">
            <w:pPr>
              <w:spacing w:line="276" w:lineRule="auto"/>
              <w:ind w:left="60"/>
            </w:pPr>
            <w:r w:rsidRPr="00A37801">
              <w:t>Poezie</w:t>
            </w:r>
          </w:p>
          <w:p w:rsidR="00D053D2" w:rsidRPr="00A37801" w:rsidRDefault="00D053D2" w:rsidP="00A64888">
            <w:pPr>
              <w:spacing w:line="276" w:lineRule="auto"/>
              <w:ind w:left="60"/>
              <w:rPr>
                <w:b/>
              </w:rPr>
            </w:pPr>
            <w:r w:rsidRPr="00A37801">
              <w:t xml:space="preserve">Próza </w:t>
            </w:r>
          </w:p>
          <w:p w:rsidR="00D053D2" w:rsidRPr="00A37801" w:rsidRDefault="00D053D2" w:rsidP="00A64888">
            <w:pPr>
              <w:spacing w:line="276" w:lineRule="auto"/>
              <w:ind w:left="60"/>
              <w:rPr>
                <w:b/>
              </w:rPr>
            </w:pPr>
            <w:r w:rsidRPr="00A37801">
              <w:t>Divadelní hra</w:t>
            </w:r>
          </w:p>
          <w:p w:rsidR="00D053D2" w:rsidRPr="00A37801" w:rsidRDefault="00D053D2" w:rsidP="00A64888">
            <w:pPr>
              <w:spacing w:line="276" w:lineRule="auto"/>
              <w:ind w:left="60"/>
              <w:rPr>
                <w:b/>
              </w:rPr>
            </w:pPr>
            <w:r w:rsidRPr="00A37801">
              <w:t>Literatura pro děti a mládež</w:t>
            </w:r>
          </w:p>
          <w:p w:rsidR="00D053D2" w:rsidRPr="00A37801" w:rsidRDefault="00D053D2" w:rsidP="00A64888">
            <w:pPr>
              <w:spacing w:line="276" w:lineRule="auto"/>
              <w:ind w:left="60"/>
              <w:rPr>
                <w:b/>
              </w:rPr>
            </w:pPr>
            <w:r w:rsidRPr="00A37801">
              <w:t>Významní autoři české a světové literatury</w:t>
            </w:r>
          </w:p>
          <w:p w:rsidR="00D053D2" w:rsidRPr="00A37801" w:rsidRDefault="00D053D2" w:rsidP="00A64888">
            <w:pPr>
              <w:spacing w:line="276" w:lineRule="auto"/>
              <w:ind w:left="60"/>
            </w:pPr>
            <w:r w:rsidRPr="00A37801">
              <w:t>(román, drama, muzikál x opereta)</w:t>
            </w:r>
          </w:p>
          <w:p w:rsidR="00D053D2" w:rsidRPr="00A37801" w:rsidRDefault="00D053D2" w:rsidP="00A64888">
            <w:pPr>
              <w:spacing w:line="276" w:lineRule="auto"/>
              <w:ind w:left="60"/>
              <w:rPr>
                <w:b/>
              </w:rPr>
            </w:pPr>
            <w:r w:rsidRPr="00A37801">
              <w:t>(povídka, román, báje, pověst; historická povídka, román)</w:t>
            </w:r>
          </w:p>
        </w:tc>
        <w:tc>
          <w:tcPr>
            <w:tcW w:w="5476" w:type="dxa"/>
            <w:tcBorders>
              <w:top w:val="nil"/>
              <w:left w:val="single" w:sz="4" w:space="0" w:color="auto"/>
              <w:bottom w:val="thickThinSmallGap" w:sz="18" w:space="0" w:color="auto"/>
              <w:right w:val="thickThinSmallGap" w:sz="18" w:space="0" w:color="auto"/>
            </w:tcBorders>
          </w:tcPr>
          <w:p w:rsidR="00D053D2" w:rsidRPr="00A37801" w:rsidRDefault="00A4063A" w:rsidP="00A64888">
            <w:pPr>
              <w:spacing w:line="276" w:lineRule="auto"/>
              <w:ind w:left="180" w:hanging="180"/>
              <w:jc w:val="both"/>
            </w:pPr>
            <w:r w:rsidRPr="00A37801">
              <w:t>Návštěva městské knihovny</w:t>
            </w:r>
          </w:p>
          <w:p w:rsidR="00D053D2" w:rsidRPr="00A37801" w:rsidRDefault="00A4063A" w:rsidP="00A64888">
            <w:pPr>
              <w:spacing w:line="276" w:lineRule="auto"/>
              <w:ind w:left="180" w:hanging="180"/>
              <w:jc w:val="both"/>
            </w:pPr>
            <w:r w:rsidRPr="00A37801">
              <w:t>Návštěva divadelního nebo filmového představení</w:t>
            </w:r>
          </w:p>
        </w:tc>
      </w:tr>
    </w:tbl>
    <w:p w:rsidR="0051028A" w:rsidRPr="00A37801" w:rsidRDefault="0051028A" w:rsidP="00A64888">
      <w:pPr>
        <w:spacing w:line="276" w:lineRule="auto"/>
        <w:jc w:val="both"/>
      </w:pPr>
    </w:p>
    <w:p w:rsidR="0051028A" w:rsidRPr="00A37801" w:rsidRDefault="0051028A" w:rsidP="00A64888">
      <w:pPr>
        <w:spacing w:line="276" w:lineRule="auto"/>
      </w:pPr>
    </w:p>
    <w:p w:rsidR="0051028A" w:rsidRPr="00A37801" w:rsidRDefault="0051028A" w:rsidP="00A64888">
      <w:pPr>
        <w:pStyle w:val="Nadpis3"/>
        <w:spacing w:line="276" w:lineRule="auto"/>
      </w:pPr>
      <w:bookmarkStart w:id="485" w:name="_Toc213036149"/>
      <w:bookmarkStart w:id="486" w:name="_Toc214348276"/>
      <w:bookmarkStart w:id="487" w:name="_Toc214349705"/>
      <w:bookmarkStart w:id="488" w:name="_Toc228719195"/>
      <w:bookmarkStart w:id="489" w:name="_Toc228720669"/>
      <w:bookmarkStart w:id="490" w:name="_Toc229996819"/>
      <w:bookmarkStart w:id="491" w:name="_Toc229997689"/>
      <w:bookmarkStart w:id="492" w:name="_Toc231098303"/>
      <w:bookmarkStart w:id="493" w:name="_Toc231212245"/>
      <w:bookmarkStart w:id="494" w:name="_Toc259472735"/>
      <w:bookmarkStart w:id="495" w:name="_Toc271019627"/>
      <w:bookmarkStart w:id="496" w:name="_Toc271621526"/>
      <w:r w:rsidRPr="00A37801">
        <w:t>9. ročník</w:t>
      </w:r>
      <w:bookmarkEnd w:id="485"/>
      <w:bookmarkEnd w:id="486"/>
      <w:bookmarkEnd w:id="487"/>
      <w:bookmarkEnd w:id="488"/>
      <w:bookmarkEnd w:id="489"/>
      <w:bookmarkEnd w:id="490"/>
      <w:bookmarkEnd w:id="491"/>
      <w:bookmarkEnd w:id="492"/>
      <w:bookmarkEnd w:id="493"/>
      <w:bookmarkEnd w:id="494"/>
      <w:bookmarkEnd w:id="495"/>
      <w:bookmarkEnd w:id="496"/>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1028A" w:rsidRPr="00A37801">
        <w:tc>
          <w:tcPr>
            <w:tcW w:w="5281" w:type="dxa"/>
            <w:tcBorders>
              <w:top w:val="thinThickSmallGap" w:sz="18" w:space="0" w:color="auto"/>
              <w:left w:val="thinThickSmallGap" w:sz="18"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1028A" w:rsidRPr="00A37801" w:rsidRDefault="0051028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1028A" w:rsidRPr="00A37801" w:rsidRDefault="0051028A" w:rsidP="00A64888">
            <w:pPr>
              <w:spacing w:line="276" w:lineRule="auto"/>
              <w:ind w:left="180" w:hanging="180"/>
              <w:jc w:val="center"/>
            </w:pPr>
            <w:r w:rsidRPr="00A37801">
              <w:t>Přesahy a vazby</w:t>
            </w:r>
          </w:p>
        </w:tc>
      </w:tr>
      <w:tr w:rsidR="0051028A" w:rsidRPr="00A37801">
        <w:tc>
          <w:tcPr>
            <w:tcW w:w="5281" w:type="dxa"/>
            <w:tcBorders>
              <w:top w:val="double" w:sz="4" w:space="0" w:color="auto"/>
              <w:left w:val="thinThickSmallGap" w:sz="18" w:space="0" w:color="auto"/>
              <w:bottom w:val="nil"/>
              <w:right w:val="single" w:sz="4" w:space="0" w:color="auto"/>
            </w:tcBorders>
          </w:tcPr>
          <w:p w:rsidR="0051028A" w:rsidRPr="00A37801" w:rsidRDefault="0051028A" w:rsidP="00A64888">
            <w:pPr>
              <w:spacing w:line="276" w:lineRule="auto"/>
              <w:ind w:left="60"/>
            </w:pPr>
            <w:r w:rsidRPr="00A37801">
              <w:rPr>
                <w:b/>
              </w:rPr>
              <w:t>Žák by měl</w:t>
            </w:r>
            <w:r w:rsidRPr="00A37801">
              <w:t>:</w:t>
            </w:r>
          </w:p>
        </w:tc>
        <w:tc>
          <w:tcPr>
            <w:tcW w:w="5087" w:type="dxa"/>
            <w:tcBorders>
              <w:top w:val="double" w:sz="4" w:space="0" w:color="auto"/>
              <w:left w:val="single" w:sz="4" w:space="0" w:color="auto"/>
              <w:bottom w:val="nil"/>
              <w:right w:val="single" w:sz="4" w:space="0" w:color="auto"/>
            </w:tcBorders>
          </w:tcPr>
          <w:p w:rsidR="0051028A" w:rsidRPr="00A37801" w:rsidRDefault="0051028A" w:rsidP="00A64888">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51028A" w:rsidRPr="00A37801" w:rsidRDefault="0051028A" w:rsidP="00A64888">
            <w:pPr>
              <w:spacing w:line="276" w:lineRule="auto"/>
            </w:pPr>
          </w:p>
        </w:tc>
      </w:tr>
      <w:tr w:rsidR="0051028A" w:rsidRPr="00A37801">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nil"/>
              <w:left w:val="single" w:sz="4" w:space="0" w:color="auto"/>
              <w:bottom w:val="nil"/>
              <w:right w:val="single" w:sz="4" w:space="0" w:color="auto"/>
            </w:tcBorders>
          </w:tcPr>
          <w:p w:rsidR="0051028A" w:rsidRPr="00A37801" w:rsidRDefault="0051028A" w:rsidP="00A64888">
            <w:pPr>
              <w:spacing w:line="276" w:lineRule="auto"/>
              <w:ind w:left="180" w:hanging="180"/>
              <w:rPr>
                <w:b/>
                <w:bCs/>
                <w:u w:val="single"/>
              </w:rPr>
            </w:pPr>
            <w:r w:rsidRPr="00A37801">
              <w:rPr>
                <w:b/>
                <w:bCs/>
                <w:u w:val="single"/>
              </w:rPr>
              <w:t>Jazyková výchova</w:t>
            </w: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CE279B" w:rsidRPr="00A37801" w:rsidTr="00625A58">
        <w:tc>
          <w:tcPr>
            <w:tcW w:w="5281" w:type="dxa"/>
            <w:tcBorders>
              <w:top w:val="nil"/>
              <w:left w:val="thinThickSmallGap" w:sz="18" w:space="0" w:color="auto"/>
              <w:bottom w:val="single" w:sz="4" w:space="0" w:color="auto"/>
              <w:right w:val="single" w:sz="4" w:space="0" w:color="auto"/>
            </w:tcBorders>
          </w:tcPr>
          <w:p w:rsidR="00CE279B" w:rsidRPr="00A37801" w:rsidRDefault="00CE279B" w:rsidP="00AA3F9B">
            <w:pPr>
              <w:numPr>
                <w:ilvl w:val="0"/>
                <w:numId w:val="81"/>
              </w:numPr>
              <w:spacing w:line="276" w:lineRule="auto"/>
            </w:pPr>
            <w:r w:rsidRPr="00A37801">
              <w:t>zvládat pravopis známých jevů i ve složitějších frekventovaných případech</w:t>
            </w:r>
          </w:p>
        </w:tc>
        <w:tc>
          <w:tcPr>
            <w:tcW w:w="5087" w:type="dxa"/>
            <w:tcBorders>
              <w:top w:val="nil"/>
              <w:left w:val="single" w:sz="4" w:space="0" w:color="auto"/>
              <w:bottom w:val="single" w:sz="4" w:space="0" w:color="auto"/>
              <w:right w:val="single" w:sz="4" w:space="0" w:color="auto"/>
            </w:tcBorders>
          </w:tcPr>
          <w:p w:rsidR="00CE279B" w:rsidRPr="00A37801" w:rsidRDefault="00CE279B" w:rsidP="00A64888">
            <w:pPr>
              <w:spacing w:line="276" w:lineRule="auto"/>
              <w:ind w:left="60"/>
              <w:rPr>
                <w:b/>
              </w:rPr>
            </w:pPr>
            <w:r w:rsidRPr="00A37801">
              <w:rPr>
                <w:b/>
              </w:rPr>
              <w:t>Nauka o slově</w:t>
            </w:r>
          </w:p>
        </w:tc>
        <w:tc>
          <w:tcPr>
            <w:tcW w:w="5476" w:type="dxa"/>
            <w:tcBorders>
              <w:top w:val="nil"/>
              <w:left w:val="single" w:sz="4" w:space="0" w:color="auto"/>
              <w:bottom w:val="single" w:sz="4" w:space="0" w:color="auto"/>
              <w:right w:val="thickThinSmallGap" w:sz="18" w:space="0" w:color="auto"/>
            </w:tcBorders>
          </w:tcPr>
          <w:p w:rsidR="00CE279B" w:rsidRPr="00A37801" w:rsidRDefault="00CE279B" w:rsidP="00A64888">
            <w:pPr>
              <w:spacing w:line="276" w:lineRule="auto"/>
            </w:pPr>
            <w:r w:rsidRPr="00A37801">
              <w:t>MkV – Soužití s národnostními menšinami</w:t>
            </w:r>
          </w:p>
          <w:p w:rsidR="00CE279B" w:rsidRPr="00A37801" w:rsidRDefault="00CE279B" w:rsidP="00A64888">
            <w:pPr>
              <w:spacing w:line="276" w:lineRule="auto"/>
            </w:pPr>
            <w:r w:rsidRPr="00A37801">
              <w:t>MeV – Práce se zdroji informací</w:t>
            </w:r>
          </w:p>
          <w:p w:rsidR="00CE279B" w:rsidRPr="00A37801" w:rsidRDefault="00CE279B" w:rsidP="00A64888">
            <w:pPr>
              <w:spacing w:line="276" w:lineRule="auto"/>
              <w:ind w:left="180" w:hanging="180"/>
              <w:jc w:val="both"/>
            </w:pPr>
            <w:r w:rsidRPr="00A37801">
              <w:t>MeV – Informatika</w:t>
            </w:r>
          </w:p>
          <w:p w:rsidR="00CE279B" w:rsidRPr="00A37801" w:rsidRDefault="00CE279B" w:rsidP="00A64888">
            <w:pPr>
              <w:spacing w:line="276" w:lineRule="auto"/>
              <w:ind w:left="180" w:hanging="180"/>
              <w:jc w:val="both"/>
            </w:pPr>
            <w:r w:rsidRPr="00A37801">
              <w:t>Možnost návštěvy městské knihovny</w:t>
            </w:r>
          </w:p>
          <w:p w:rsidR="00CE279B" w:rsidRPr="00A37801" w:rsidRDefault="00CE279B" w:rsidP="00A64888">
            <w:pPr>
              <w:spacing w:line="276" w:lineRule="auto"/>
              <w:ind w:left="180" w:hanging="180"/>
              <w:jc w:val="both"/>
            </w:pPr>
            <w:r w:rsidRPr="00A37801">
              <w:t>Možnost návštěvy divadelního představení</w:t>
            </w:r>
          </w:p>
        </w:tc>
      </w:tr>
    </w:tbl>
    <w:p w:rsidR="00625A58" w:rsidRPr="00A37801" w:rsidRDefault="00625A58">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E279B" w:rsidRPr="00A37801" w:rsidTr="00625A58">
        <w:tc>
          <w:tcPr>
            <w:tcW w:w="5281" w:type="dxa"/>
            <w:tcBorders>
              <w:top w:val="single" w:sz="4" w:space="0" w:color="auto"/>
              <w:left w:val="thinThickSmallGap" w:sz="18" w:space="0" w:color="auto"/>
              <w:bottom w:val="nil"/>
              <w:right w:val="single" w:sz="4" w:space="0" w:color="auto"/>
            </w:tcBorders>
          </w:tcPr>
          <w:p w:rsidR="00CE279B" w:rsidRPr="00A37801" w:rsidRDefault="00CE279B" w:rsidP="00A64888">
            <w:pPr>
              <w:spacing w:line="276" w:lineRule="auto"/>
              <w:ind w:left="420"/>
            </w:pPr>
          </w:p>
          <w:p w:rsidR="00CE279B" w:rsidRPr="00A37801" w:rsidRDefault="00CE279B" w:rsidP="00AA3F9B">
            <w:pPr>
              <w:numPr>
                <w:ilvl w:val="0"/>
                <w:numId w:val="81"/>
              </w:numPr>
              <w:spacing w:line="276" w:lineRule="auto"/>
            </w:pPr>
            <w:r w:rsidRPr="00A37801">
              <w:t>poznat a určit slovní druhy</w:t>
            </w:r>
          </w:p>
          <w:p w:rsidR="00CE279B" w:rsidRPr="00A37801" w:rsidRDefault="00CE279B" w:rsidP="00AA3F9B">
            <w:pPr>
              <w:numPr>
                <w:ilvl w:val="0"/>
                <w:numId w:val="81"/>
              </w:numPr>
              <w:spacing w:line="276" w:lineRule="auto"/>
            </w:pPr>
            <w:r w:rsidRPr="00A37801">
              <w:t>ovládat pravopis podstatných jmen</w:t>
            </w:r>
          </w:p>
          <w:p w:rsidR="00CE279B" w:rsidRPr="00A37801" w:rsidRDefault="00CE279B" w:rsidP="00AA3F9B">
            <w:pPr>
              <w:numPr>
                <w:ilvl w:val="0"/>
                <w:numId w:val="81"/>
              </w:numPr>
              <w:spacing w:line="276" w:lineRule="auto"/>
            </w:pPr>
            <w:r w:rsidRPr="00A37801">
              <w:t>ovládat pravopis přídavných jmen</w:t>
            </w:r>
          </w:p>
        </w:tc>
        <w:tc>
          <w:tcPr>
            <w:tcW w:w="5087" w:type="dxa"/>
            <w:tcBorders>
              <w:top w:val="single" w:sz="4" w:space="0" w:color="auto"/>
              <w:left w:val="single" w:sz="4" w:space="0" w:color="auto"/>
              <w:bottom w:val="nil"/>
              <w:right w:val="single" w:sz="4" w:space="0" w:color="auto"/>
            </w:tcBorders>
          </w:tcPr>
          <w:p w:rsidR="00CE279B" w:rsidRPr="00A37801" w:rsidRDefault="00CE279B" w:rsidP="00A64888">
            <w:pPr>
              <w:spacing w:line="276" w:lineRule="auto"/>
              <w:ind w:left="60"/>
              <w:rPr>
                <w:b/>
              </w:rPr>
            </w:pPr>
            <w:r w:rsidRPr="00A37801">
              <w:rPr>
                <w:b/>
              </w:rPr>
              <w:t>Tvarosloví</w:t>
            </w:r>
          </w:p>
          <w:p w:rsidR="00CE279B" w:rsidRPr="00A37801" w:rsidRDefault="00CE279B" w:rsidP="00AA3F9B">
            <w:pPr>
              <w:numPr>
                <w:ilvl w:val="0"/>
                <w:numId w:val="81"/>
              </w:numPr>
              <w:spacing w:line="276" w:lineRule="auto"/>
            </w:pPr>
            <w:r w:rsidRPr="00A37801">
              <w:t>slovní druhy</w:t>
            </w:r>
          </w:p>
          <w:p w:rsidR="00CE279B" w:rsidRPr="00A37801" w:rsidRDefault="00CE279B" w:rsidP="00AA3F9B">
            <w:pPr>
              <w:numPr>
                <w:ilvl w:val="0"/>
                <w:numId w:val="81"/>
              </w:numPr>
              <w:spacing w:line="276" w:lineRule="auto"/>
              <w:rPr>
                <w:b/>
              </w:rPr>
            </w:pPr>
            <w:r w:rsidRPr="00A37801">
              <w:t>podstatná jména</w:t>
            </w:r>
          </w:p>
          <w:p w:rsidR="00CE279B" w:rsidRPr="00A37801" w:rsidRDefault="00CE279B" w:rsidP="00AA3F9B">
            <w:pPr>
              <w:numPr>
                <w:ilvl w:val="0"/>
                <w:numId w:val="81"/>
              </w:numPr>
              <w:spacing w:line="276" w:lineRule="auto"/>
              <w:rPr>
                <w:b/>
              </w:rPr>
            </w:pPr>
            <w:r w:rsidRPr="00A37801">
              <w:t>přídavná jména – vzory, skloňování, shoda s podstatným jménem</w:t>
            </w:r>
          </w:p>
          <w:p w:rsidR="00CE279B" w:rsidRPr="00A37801" w:rsidRDefault="00CE279B" w:rsidP="00A64888">
            <w:pPr>
              <w:spacing w:line="276" w:lineRule="auto"/>
              <w:ind w:left="60"/>
              <w:rPr>
                <w:b/>
              </w:rPr>
            </w:pPr>
          </w:p>
        </w:tc>
        <w:tc>
          <w:tcPr>
            <w:tcW w:w="5476" w:type="dxa"/>
            <w:tcBorders>
              <w:top w:val="single" w:sz="4" w:space="0" w:color="auto"/>
              <w:left w:val="single" w:sz="4" w:space="0" w:color="auto"/>
              <w:bottom w:val="nil"/>
              <w:right w:val="thickThinSmallGap" w:sz="18" w:space="0" w:color="auto"/>
            </w:tcBorders>
          </w:tcPr>
          <w:p w:rsidR="00CE279B" w:rsidRPr="00A37801" w:rsidRDefault="00CE279B" w:rsidP="00A64888">
            <w:pPr>
              <w:spacing w:line="276" w:lineRule="auto"/>
              <w:ind w:left="180" w:hanging="180"/>
              <w:jc w:val="both"/>
            </w:pPr>
          </w:p>
        </w:tc>
      </w:tr>
      <w:tr w:rsidR="00CE279B" w:rsidRPr="00A37801" w:rsidTr="0004450F">
        <w:tc>
          <w:tcPr>
            <w:tcW w:w="5281" w:type="dxa"/>
            <w:tcBorders>
              <w:top w:val="nil"/>
              <w:left w:val="thinThickSmallGap" w:sz="18" w:space="0" w:color="auto"/>
              <w:bottom w:val="nil"/>
              <w:right w:val="single" w:sz="4" w:space="0" w:color="auto"/>
            </w:tcBorders>
          </w:tcPr>
          <w:p w:rsidR="00CE279B" w:rsidRPr="00A37801" w:rsidRDefault="00CE279B" w:rsidP="00A64888">
            <w:pPr>
              <w:spacing w:line="276" w:lineRule="auto"/>
              <w:ind w:left="420"/>
            </w:pPr>
          </w:p>
          <w:p w:rsidR="00CE279B" w:rsidRPr="00A37801" w:rsidRDefault="00CE279B" w:rsidP="00AA3F9B">
            <w:pPr>
              <w:numPr>
                <w:ilvl w:val="0"/>
                <w:numId w:val="81"/>
              </w:numPr>
              <w:spacing w:line="276" w:lineRule="auto"/>
            </w:pPr>
            <w:r w:rsidRPr="00A37801">
              <w:t>rozlišovat větu jednoduchou a souvětí</w:t>
            </w:r>
          </w:p>
          <w:p w:rsidR="00CE279B" w:rsidRPr="00A37801" w:rsidRDefault="00CE279B" w:rsidP="00AA3F9B">
            <w:pPr>
              <w:numPr>
                <w:ilvl w:val="0"/>
                <w:numId w:val="81"/>
              </w:numPr>
              <w:spacing w:line="276" w:lineRule="auto"/>
            </w:pPr>
            <w:r w:rsidRPr="00A37801">
              <w:t>zvládat pravopis příčestí minulého při shodě přísudku s podmětem, při shodě s několikanásobným podmětem</w:t>
            </w:r>
          </w:p>
          <w:p w:rsidR="00CE279B" w:rsidRPr="00A37801" w:rsidRDefault="00CE279B" w:rsidP="00A64888">
            <w:pPr>
              <w:spacing w:line="276" w:lineRule="auto"/>
              <w:ind w:left="420"/>
            </w:pPr>
          </w:p>
        </w:tc>
        <w:tc>
          <w:tcPr>
            <w:tcW w:w="5087" w:type="dxa"/>
            <w:tcBorders>
              <w:top w:val="nil"/>
              <w:left w:val="single" w:sz="4" w:space="0" w:color="auto"/>
              <w:bottom w:val="nil"/>
              <w:right w:val="single" w:sz="4" w:space="0" w:color="auto"/>
            </w:tcBorders>
          </w:tcPr>
          <w:p w:rsidR="00CE279B" w:rsidRPr="00A37801" w:rsidRDefault="00CE279B" w:rsidP="00A64888">
            <w:pPr>
              <w:spacing w:line="276" w:lineRule="auto"/>
              <w:ind w:left="60"/>
              <w:rPr>
                <w:b/>
              </w:rPr>
            </w:pPr>
            <w:r w:rsidRPr="00A37801">
              <w:rPr>
                <w:b/>
              </w:rPr>
              <w:t>Skladba</w:t>
            </w:r>
          </w:p>
          <w:p w:rsidR="00CE279B" w:rsidRPr="00A37801" w:rsidRDefault="00CE279B" w:rsidP="00AA3F9B">
            <w:pPr>
              <w:numPr>
                <w:ilvl w:val="0"/>
                <w:numId w:val="81"/>
              </w:numPr>
              <w:spacing w:line="276" w:lineRule="auto"/>
            </w:pPr>
            <w:r w:rsidRPr="00A37801">
              <w:t>několikanásobný podmět</w:t>
            </w:r>
          </w:p>
          <w:p w:rsidR="00CE279B" w:rsidRPr="00A37801" w:rsidRDefault="00CE279B" w:rsidP="00AA3F9B">
            <w:pPr>
              <w:numPr>
                <w:ilvl w:val="0"/>
                <w:numId w:val="81"/>
              </w:numPr>
              <w:spacing w:line="276" w:lineRule="auto"/>
            </w:pPr>
            <w:r w:rsidRPr="00A37801">
              <w:t>podmět děti,my,všichni</w:t>
            </w:r>
          </w:p>
          <w:p w:rsidR="00CE279B" w:rsidRPr="00A37801" w:rsidRDefault="00CE279B" w:rsidP="00AA3F9B">
            <w:pPr>
              <w:numPr>
                <w:ilvl w:val="0"/>
                <w:numId w:val="81"/>
              </w:numPr>
              <w:spacing w:line="276" w:lineRule="auto"/>
              <w:rPr>
                <w:b/>
              </w:rPr>
            </w:pPr>
            <w:r w:rsidRPr="00A37801">
              <w:t>souvětí</w:t>
            </w:r>
          </w:p>
        </w:tc>
        <w:tc>
          <w:tcPr>
            <w:tcW w:w="5476" w:type="dxa"/>
            <w:tcBorders>
              <w:top w:val="nil"/>
              <w:left w:val="single" w:sz="4" w:space="0" w:color="auto"/>
              <w:bottom w:val="nil"/>
              <w:right w:val="thickThinSmallGap" w:sz="18" w:space="0" w:color="auto"/>
            </w:tcBorders>
          </w:tcPr>
          <w:p w:rsidR="00CE279B" w:rsidRPr="00A37801" w:rsidRDefault="00CE279B" w:rsidP="00A64888">
            <w:pPr>
              <w:spacing w:line="276" w:lineRule="auto"/>
              <w:ind w:left="180" w:hanging="180"/>
              <w:jc w:val="both"/>
            </w:pPr>
          </w:p>
        </w:tc>
      </w:tr>
      <w:tr w:rsidR="00CE279B" w:rsidRPr="00A37801" w:rsidTr="0004450F">
        <w:tc>
          <w:tcPr>
            <w:tcW w:w="5281" w:type="dxa"/>
            <w:tcBorders>
              <w:top w:val="nil"/>
              <w:left w:val="thinThickSmallGap" w:sz="18" w:space="0" w:color="auto"/>
              <w:bottom w:val="single" w:sz="4" w:space="0" w:color="auto"/>
              <w:right w:val="single" w:sz="4" w:space="0" w:color="auto"/>
            </w:tcBorders>
          </w:tcPr>
          <w:p w:rsidR="00CE279B" w:rsidRPr="00A37801" w:rsidRDefault="00CE279B" w:rsidP="00AA3F9B">
            <w:pPr>
              <w:numPr>
                <w:ilvl w:val="0"/>
                <w:numId w:val="81"/>
              </w:numPr>
              <w:spacing w:line="276" w:lineRule="auto"/>
            </w:pPr>
            <w:r w:rsidRPr="00A37801">
              <w:t>rozlišovat spisovný a nespisovný jazyk</w:t>
            </w:r>
          </w:p>
        </w:tc>
        <w:tc>
          <w:tcPr>
            <w:tcW w:w="5087" w:type="dxa"/>
            <w:tcBorders>
              <w:top w:val="nil"/>
              <w:left w:val="single" w:sz="4" w:space="0" w:color="auto"/>
              <w:bottom w:val="single" w:sz="4" w:space="0" w:color="auto"/>
              <w:right w:val="single" w:sz="4" w:space="0" w:color="auto"/>
            </w:tcBorders>
          </w:tcPr>
          <w:p w:rsidR="00CE279B" w:rsidRPr="00A37801" w:rsidRDefault="00CE279B" w:rsidP="00A64888">
            <w:pPr>
              <w:spacing w:line="276" w:lineRule="auto"/>
              <w:ind w:left="180" w:hanging="180"/>
              <w:rPr>
                <w:b/>
              </w:rPr>
            </w:pPr>
            <w:r w:rsidRPr="00A37801">
              <w:rPr>
                <w:b/>
              </w:rPr>
              <w:t>Spisovný jazyk</w:t>
            </w:r>
          </w:p>
          <w:p w:rsidR="00625A58" w:rsidRPr="00A37801" w:rsidRDefault="00625A58" w:rsidP="00A64888">
            <w:pPr>
              <w:spacing w:line="276" w:lineRule="auto"/>
              <w:ind w:left="180" w:hanging="180"/>
              <w:rPr>
                <w:b/>
              </w:rPr>
            </w:pPr>
          </w:p>
        </w:tc>
        <w:tc>
          <w:tcPr>
            <w:tcW w:w="5476" w:type="dxa"/>
            <w:tcBorders>
              <w:top w:val="nil"/>
              <w:left w:val="single" w:sz="4" w:space="0" w:color="auto"/>
              <w:bottom w:val="single" w:sz="4" w:space="0" w:color="auto"/>
              <w:right w:val="thickThinSmallGap" w:sz="18" w:space="0" w:color="auto"/>
            </w:tcBorders>
          </w:tcPr>
          <w:p w:rsidR="00CE279B" w:rsidRPr="00A37801" w:rsidRDefault="00CE279B" w:rsidP="00A64888">
            <w:pPr>
              <w:spacing w:line="276" w:lineRule="auto"/>
              <w:ind w:left="180" w:hanging="180"/>
              <w:jc w:val="both"/>
            </w:pP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51028A" w:rsidRPr="00A37801" w:rsidRDefault="0051028A" w:rsidP="00A64888">
            <w:pPr>
              <w:spacing w:line="276" w:lineRule="auto"/>
              <w:ind w:left="180" w:hanging="180"/>
              <w:rPr>
                <w:b/>
                <w:bCs/>
                <w:u w:val="single"/>
              </w:rPr>
            </w:pPr>
            <w:r w:rsidRPr="00A37801">
              <w:rPr>
                <w:b/>
                <w:bCs/>
                <w:u w:val="single"/>
              </w:rPr>
              <w:t>Komunikační a slohová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CE279B" w:rsidRPr="00A37801" w:rsidTr="0004450F">
        <w:tc>
          <w:tcPr>
            <w:tcW w:w="5281" w:type="dxa"/>
            <w:tcBorders>
              <w:top w:val="nil"/>
              <w:left w:val="thinThickSmallGap" w:sz="18" w:space="0" w:color="auto"/>
              <w:bottom w:val="nil"/>
              <w:right w:val="single" w:sz="4" w:space="0" w:color="auto"/>
            </w:tcBorders>
          </w:tcPr>
          <w:p w:rsidR="00CE279B" w:rsidRPr="00A37801" w:rsidRDefault="00CE279B" w:rsidP="00A64888">
            <w:pPr>
              <w:spacing w:line="276" w:lineRule="auto"/>
              <w:ind w:left="420"/>
            </w:pPr>
          </w:p>
          <w:p w:rsidR="00CE279B" w:rsidRPr="00A37801" w:rsidRDefault="00CE279B" w:rsidP="00AA3F9B">
            <w:pPr>
              <w:numPr>
                <w:ilvl w:val="0"/>
                <w:numId w:val="82"/>
              </w:numPr>
              <w:spacing w:line="276" w:lineRule="auto"/>
            </w:pPr>
            <w:r w:rsidRPr="00A37801">
              <w:t>rozlišovat spisovný a nespisovný jazyk</w:t>
            </w:r>
          </w:p>
        </w:tc>
        <w:tc>
          <w:tcPr>
            <w:tcW w:w="5087" w:type="dxa"/>
            <w:tcBorders>
              <w:top w:val="nil"/>
              <w:left w:val="single" w:sz="4" w:space="0" w:color="auto"/>
              <w:bottom w:val="nil"/>
              <w:right w:val="single" w:sz="4" w:space="0" w:color="auto"/>
            </w:tcBorders>
          </w:tcPr>
          <w:p w:rsidR="00CE279B" w:rsidRPr="00A37801" w:rsidRDefault="00CE279B" w:rsidP="00A64888">
            <w:pPr>
              <w:spacing w:line="276" w:lineRule="auto"/>
              <w:ind w:left="60"/>
              <w:rPr>
                <w:b/>
              </w:rPr>
            </w:pPr>
            <w:r w:rsidRPr="00A37801">
              <w:rPr>
                <w:b/>
              </w:rPr>
              <w:t>Čtení</w:t>
            </w:r>
          </w:p>
          <w:p w:rsidR="00CE279B" w:rsidRPr="00A37801" w:rsidRDefault="00CE279B" w:rsidP="00AA3F9B">
            <w:pPr>
              <w:numPr>
                <w:ilvl w:val="0"/>
                <w:numId w:val="82"/>
              </w:numPr>
              <w:spacing w:line="276" w:lineRule="auto"/>
            </w:pPr>
            <w:r w:rsidRPr="00A37801">
              <w:t>tiché čtení s porozuměním</w:t>
            </w:r>
          </w:p>
          <w:p w:rsidR="00CE279B" w:rsidRPr="00A37801" w:rsidRDefault="00CE279B" w:rsidP="00AA3F9B">
            <w:pPr>
              <w:numPr>
                <w:ilvl w:val="0"/>
                <w:numId w:val="82"/>
              </w:numPr>
              <w:spacing w:line="276" w:lineRule="auto"/>
              <w:rPr>
                <w:b/>
              </w:rPr>
            </w:pPr>
            <w:r w:rsidRPr="00A37801">
              <w:t>beletrie</w:t>
            </w:r>
          </w:p>
          <w:p w:rsidR="00CE279B" w:rsidRPr="00A37801" w:rsidRDefault="00CE279B" w:rsidP="00AA3F9B">
            <w:pPr>
              <w:numPr>
                <w:ilvl w:val="0"/>
                <w:numId w:val="82"/>
              </w:numPr>
              <w:spacing w:line="276" w:lineRule="auto"/>
              <w:rPr>
                <w:b/>
              </w:rPr>
            </w:pPr>
            <w:r w:rsidRPr="00A37801">
              <w:t>odborný text</w:t>
            </w:r>
          </w:p>
          <w:p w:rsidR="00CE279B" w:rsidRPr="00A37801" w:rsidRDefault="00CE279B" w:rsidP="00AA3F9B">
            <w:pPr>
              <w:numPr>
                <w:ilvl w:val="0"/>
                <w:numId w:val="82"/>
              </w:numPr>
              <w:spacing w:line="276" w:lineRule="auto"/>
              <w:rPr>
                <w:b/>
              </w:rPr>
            </w:pPr>
            <w:r w:rsidRPr="00A37801">
              <w:t>tisk</w:t>
            </w:r>
          </w:p>
        </w:tc>
        <w:tc>
          <w:tcPr>
            <w:tcW w:w="5476" w:type="dxa"/>
            <w:tcBorders>
              <w:top w:val="nil"/>
              <w:left w:val="single" w:sz="4" w:space="0" w:color="auto"/>
              <w:bottom w:val="nil"/>
              <w:right w:val="thickThinSmallGap" w:sz="18" w:space="0" w:color="auto"/>
            </w:tcBorders>
          </w:tcPr>
          <w:p w:rsidR="00CE279B" w:rsidRPr="00A37801" w:rsidRDefault="00CE279B" w:rsidP="00A64888">
            <w:pPr>
              <w:spacing w:line="276" w:lineRule="auto"/>
              <w:ind w:left="180" w:hanging="180"/>
              <w:jc w:val="both"/>
            </w:pPr>
          </w:p>
        </w:tc>
      </w:tr>
      <w:tr w:rsidR="00CE279B" w:rsidRPr="00A37801" w:rsidTr="0004450F">
        <w:tc>
          <w:tcPr>
            <w:tcW w:w="5281" w:type="dxa"/>
            <w:tcBorders>
              <w:top w:val="nil"/>
              <w:left w:val="thinThickSmallGap" w:sz="18" w:space="0" w:color="auto"/>
              <w:bottom w:val="single" w:sz="4" w:space="0" w:color="auto"/>
              <w:right w:val="single" w:sz="4" w:space="0" w:color="auto"/>
            </w:tcBorders>
          </w:tcPr>
          <w:p w:rsidR="00CE279B" w:rsidRPr="00A37801" w:rsidRDefault="00CE279B" w:rsidP="00A64888">
            <w:pPr>
              <w:spacing w:line="276" w:lineRule="auto"/>
              <w:ind w:left="420"/>
            </w:pPr>
          </w:p>
          <w:p w:rsidR="00CE279B" w:rsidRPr="00A37801" w:rsidRDefault="00CE279B" w:rsidP="00AA3F9B">
            <w:pPr>
              <w:numPr>
                <w:ilvl w:val="0"/>
                <w:numId w:val="82"/>
              </w:numPr>
              <w:spacing w:line="276" w:lineRule="auto"/>
            </w:pPr>
            <w:r w:rsidRPr="00A37801">
              <w:t xml:space="preserve">umět reprodukovat připravený text </w:t>
            </w:r>
          </w:p>
          <w:p w:rsidR="00CE279B" w:rsidRPr="00A37801" w:rsidRDefault="00CE279B" w:rsidP="00AA3F9B">
            <w:pPr>
              <w:numPr>
                <w:ilvl w:val="0"/>
                <w:numId w:val="82"/>
              </w:numPr>
              <w:spacing w:line="276" w:lineRule="auto"/>
            </w:pPr>
            <w:r w:rsidRPr="00A37801">
              <w:t>umět komunikovat v běžných situacích</w:t>
            </w:r>
          </w:p>
        </w:tc>
        <w:tc>
          <w:tcPr>
            <w:tcW w:w="5087" w:type="dxa"/>
            <w:tcBorders>
              <w:top w:val="nil"/>
              <w:left w:val="single" w:sz="4" w:space="0" w:color="auto"/>
              <w:bottom w:val="single" w:sz="4" w:space="0" w:color="auto"/>
              <w:right w:val="single" w:sz="4" w:space="0" w:color="auto"/>
            </w:tcBorders>
          </w:tcPr>
          <w:p w:rsidR="00CE279B" w:rsidRPr="00A37801" w:rsidRDefault="00CE279B" w:rsidP="00A64888">
            <w:pPr>
              <w:spacing w:line="276" w:lineRule="auto"/>
              <w:ind w:left="60"/>
              <w:rPr>
                <w:b/>
              </w:rPr>
            </w:pPr>
            <w:r w:rsidRPr="00A37801">
              <w:rPr>
                <w:b/>
              </w:rPr>
              <w:t>Mluvený projev</w:t>
            </w:r>
          </w:p>
          <w:p w:rsidR="00CE279B" w:rsidRPr="00A37801" w:rsidRDefault="00CE279B" w:rsidP="00AA3F9B">
            <w:pPr>
              <w:numPr>
                <w:ilvl w:val="0"/>
                <w:numId w:val="82"/>
              </w:numPr>
              <w:spacing w:line="276" w:lineRule="auto"/>
            </w:pPr>
            <w:r w:rsidRPr="00A37801">
              <w:t>zásady kultivovaného projevu</w:t>
            </w:r>
          </w:p>
          <w:p w:rsidR="00CE279B" w:rsidRPr="00A37801" w:rsidRDefault="00CE279B" w:rsidP="00AA3F9B">
            <w:pPr>
              <w:numPr>
                <w:ilvl w:val="0"/>
                <w:numId w:val="82"/>
              </w:numPr>
              <w:spacing w:line="276" w:lineRule="auto"/>
            </w:pPr>
            <w:r w:rsidRPr="00A37801">
              <w:t>komunikační žánry</w:t>
            </w:r>
          </w:p>
          <w:p w:rsidR="00CE279B" w:rsidRPr="00A37801" w:rsidRDefault="00CE279B" w:rsidP="00AA3F9B">
            <w:pPr>
              <w:numPr>
                <w:ilvl w:val="0"/>
                <w:numId w:val="82"/>
              </w:numPr>
              <w:tabs>
                <w:tab w:val="clear" w:pos="420"/>
                <w:tab w:val="num" w:pos="839"/>
              </w:tabs>
              <w:spacing w:line="276" w:lineRule="auto"/>
              <w:ind w:left="839"/>
            </w:pPr>
            <w:r w:rsidRPr="00A37801">
              <w:t>dotazy a odpovědi</w:t>
            </w:r>
          </w:p>
          <w:p w:rsidR="00CE279B" w:rsidRPr="00A37801" w:rsidRDefault="00CE279B" w:rsidP="00AA3F9B">
            <w:pPr>
              <w:numPr>
                <w:ilvl w:val="0"/>
                <w:numId w:val="82"/>
              </w:numPr>
              <w:tabs>
                <w:tab w:val="clear" w:pos="420"/>
                <w:tab w:val="num" w:pos="839"/>
              </w:tabs>
              <w:spacing w:line="276" w:lineRule="auto"/>
              <w:ind w:left="839"/>
              <w:rPr>
                <w:b/>
              </w:rPr>
            </w:pPr>
            <w:r w:rsidRPr="00A37801">
              <w:t>vypravování</w:t>
            </w:r>
          </w:p>
          <w:p w:rsidR="00CE279B" w:rsidRPr="00A37801" w:rsidRDefault="00CE279B" w:rsidP="00AA3F9B">
            <w:pPr>
              <w:numPr>
                <w:ilvl w:val="0"/>
                <w:numId w:val="82"/>
              </w:numPr>
              <w:tabs>
                <w:tab w:val="clear" w:pos="420"/>
                <w:tab w:val="num" w:pos="839"/>
              </w:tabs>
              <w:spacing w:line="276" w:lineRule="auto"/>
              <w:ind w:left="839"/>
              <w:rPr>
                <w:b/>
              </w:rPr>
            </w:pPr>
            <w:r w:rsidRPr="00A37801">
              <w:t>osobní komunikace</w:t>
            </w:r>
          </w:p>
          <w:p w:rsidR="00CE279B" w:rsidRPr="00A37801" w:rsidRDefault="00CE279B" w:rsidP="00AA3F9B">
            <w:pPr>
              <w:numPr>
                <w:ilvl w:val="0"/>
                <w:numId w:val="82"/>
              </w:numPr>
              <w:tabs>
                <w:tab w:val="clear" w:pos="420"/>
                <w:tab w:val="num" w:pos="839"/>
              </w:tabs>
              <w:spacing w:line="276" w:lineRule="auto"/>
              <w:ind w:left="839"/>
              <w:rPr>
                <w:b/>
              </w:rPr>
            </w:pPr>
            <w:r w:rsidRPr="00A37801">
              <w:t>projev</w:t>
            </w:r>
          </w:p>
          <w:p w:rsidR="00CE279B" w:rsidRPr="00A37801" w:rsidRDefault="00CE279B" w:rsidP="00A64888">
            <w:pPr>
              <w:spacing w:line="276" w:lineRule="auto"/>
              <w:rPr>
                <w:b/>
              </w:rPr>
            </w:pPr>
          </w:p>
        </w:tc>
        <w:tc>
          <w:tcPr>
            <w:tcW w:w="5476" w:type="dxa"/>
            <w:tcBorders>
              <w:top w:val="nil"/>
              <w:left w:val="single" w:sz="4" w:space="0" w:color="auto"/>
              <w:bottom w:val="single" w:sz="4" w:space="0" w:color="auto"/>
              <w:right w:val="thickThinSmallGap" w:sz="18" w:space="0" w:color="auto"/>
            </w:tcBorders>
          </w:tcPr>
          <w:p w:rsidR="00CE279B" w:rsidRPr="00A37801" w:rsidRDefault="00CE279B" w:rsidP="00A64888">
            <w:pPr>
              <w:spacing w:line="276" w:lineRule="auto"/>
              <w:ind w:left="180" w:hanging="180"/>
              <w:jc w:val="both"/>
            </w:pPr>
          </w:p>
        </w:tc>
      </w:tr>
    </w:tbl>
    <w:p w:rsidR="00625A58" w:rsidRPr="00A37801" w:rsidRDefault="00625A58">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E279B" w:rsidRPr="00A37801">
        <w:tc>
          <w:tcPr>
            <w:tcW w:w="5281" w:type="dxa"/>
            <w:tcBorders>
              <w:top w:val="single" w:sz="4" w:space="0" w:color="auto"/>
              <w:left w:val="thinThickSmallGap" w:sz="18" w:space="0" w:color="auto"/>
              <w:bottom w:val="single" w:sz="4" w:space="0" w:color="auto"/>
              <w:right w:val="single" w:sz="4" w:space="0" w:color="auto"/>
            </w:tcBorders>
          </w:tcPr>
          <w:p w:rsidR="00CE279B" w:rsidRPr="00A37801" w:rsidRDefault="00CE279B" w:rsidP="00A64888">
            <w:pPr>
              <w:spacing w:line="276" w:lineRule="auto"/>
              <w:ind w:left="60"/>
            </w:pPr>
          </w:p>
        </w:tc>
        <w:tc>
          <w:tcPr>
            <w:tcW w:w="5087" w:type="dxa"/>
            <w:tcBorders>
              <w:top w:val="single" w:sz="4" w:space="0" w:color="auto"/>
              <w:left w:val="single" w:sz="4" w:space="0" w:color="auto"/>
              <w:bottom w:val="single" w:sz="4" w:space="0" w:color="auto"/>
              <w:right w:val="single" w:sz="4" w:space="0" w:color="auto"/>
            </w:tcBorders>
          </w:tcPr>
          <w:p w:rsidR="00CE279B" w:rsidRPr="00A37801" w:rsidRDefault="00CE279B" w:rsidP="00A64888">
            <w:pPr>
              <w:spacing w:line="276" w:lineRule="auto"/>
              <w:ind w:left="60"/>
            </w:pPr>
            <w:r w:rsidRPr="00A37801">
              <w:rPr>
                <w:b/>
              </w:rPr>
              <w:t>Písemný projev</w:t>
            </w:r>
          </w:p>
          <w:p w:rsidR="00CE279B" w:rsidRPr="00A37801" w:rsidRDefault="00CE279B" w:rsidP="00AA3F9B">
            <w:pPr>
              <w:numPr>
                <w:ilvl w:val="0"/>
                <w:numId w:val="82"/>
              </w:numPr>
              <w:spacing w:line="276" w:lineRule="auto"/>
            </w:pPr>
            <w:r w:rsidRPr="00A37801">
              <w:t>práce s textem</w:t>
            </w:r>
          </w:p>
          <w:p w:rsidR="00CE279B" w:rsidRPr="00A37801" w:rsidRDefault="00CE279B" w:rsidP="00AA3F9B">
            <w:pPr>
              <w:numPr>
                <w:ilvl w:val="0"/>
                <w:numId w:val="82"/>
              </w:numPr>
              <w:spacing w:line="276" w:lineRule="auto"/>
              <w:rPr>
                <w:b/>
              </w:rPr>
            </w:pPr>
            <w:r w:rsidRPr="00A37801">
              <w:t>komunikace s úřady</w:t>
            </w:r>
          </w:p>
          <w:p w:rsidR="00CE279B" w:rsidRPr="00A37801" w:rsidRDefault="00CE279B" w:rsidP="00AA3F9B">
            <w:pPr>
              <w:numPr>
                <w:ilvl w:val="0"/>
                <w:numId w:val="82"/>
              </w:numPr>
              <w:spacing w:line="276" w:lineRule="auto"/>
              <w:rPr>
                <w:b/>
              </w:rPr>
            </w:pPr>
            <w:r w:rsidRPr="00A37801">
              <w:t>tiskopisy</w:t>
            </w:r>
          </w:p>
          <w:p w:rsidR="00CE279B" w:rsidRPr="00A37801" w:rsidRDefault="00CE279B" w:rsidP="00AA3F9B">
            <w:pPr>
              <w:numPr>
                <w:ilvl w:val="0"/>
                <w:numId w:val="82"/>
              </w:numPr>
              <w:spacing w:line="276" w:lineRule="auto"/>
              <w:rPr>
                <w:b/>
              </w:rPr>
            </w:pPr>
            <w:r w:rsidRPr="00A37801">
              <w:t>žádost</w:t>
            </w:r>
          </w:p>
          <w:p w:rsidR="00CE279B" w:rsidRPr="00A37801" w:rsidRDefault="00CE279B" w:rsidP="00AA3F9B">
            <w:pPr>
              <w:numPr>
                <w:ilvl w:val="0"/>
                <w:numId w:val="82"/>
              </w:numPr>
              <w:spacing w:line="276" w:lineRule="auto"/>
              <w:rPr>
                <w:b/>
              </w:rPr>
            </w:pPr>
            <w:r w:rsidRPr="00A37801">
              <w:t>životopis</w:t>
            </w:r>
          </w:p>
          <w:p w:rsidR="00CE279B" w:rsidRPr="00A37801" w:rsidRDefault="00CE279B" w:rsidP="00AA3F9B">
            <w:pPr>
              <w:numPr>
                <w:ilvl w:val="0"/>
                <w:numId w:val="82"/>
              </w:numPr>
              <w:spacing w:line="276" w:lineRule="auto"/>
              <w:rPr>
                <w:b/>
              </w:rPr>
            </w:pPr>
            <w:r w:rsidRPr="00A37801">
              <w:t>popis</w:t>
            </w:r>
          </w:p>
          <w:p w:rsidR="00CE279B" w:rsidRPr="00A37801" w:rsidRDefault="00CE279B" w:rsidP="00AA3F9B">
            <w:pPr>
              <w:numPr>
                <w:ilvl w:val="0"/>
                <w:numId w:val="82"/>
              </w:numPr>
              <w:spacing w:line="276" w:lineRule="auto"/>
              <w:rPr>
                <w:b/>
              </w:rPr>
            </w:pPr>
            <w:r w:rsidRPr="00A37801">
              <w:t>charakteristika</w:t>
            </w:r>
          </w:p>
          <w:p w:rsidR="00CE279B" w:rsidRPr="00A37801" w:rsidRDefault="00CE279B" w:rsidP="00AA3F9B">
            <w:pPr>
              <w:numPr>
                <w:ilvl w:val="0"/>
                <w:numId w:val="82"/>
              </w:numPr>
              <w:spacing w:line="276" w:lineRule="auto"/>
              <w:rPr>
                <w:b/>
              </w:rPr>
            </w:pPr>
            <w:r w:rsidRPr="00A37801">
              <w:t>poštovní poukázka</w:t>
            </w:r>
          </w:p>
          <w:p w:rsidR="00CE279B" w:rsidRPr="00A37801" w:rsidRDefault="00CE279B" w:rsidP="00A64888">
            <w:pPr>
              <w:spacing w:line="276" w:lineRule="auto"/>
              <w:ind w:left="60"/>
              <w:rPr>
                <w:b/>
              </w:rPr>
            </w:pPr>
          </w:p>
        </w:tc>
        <w:tc>
          <w:tcPr>
            <w:tcW w:w="5476" w:type="dxa"/>
            <w:tcBorders>
              <w:top w:val="single" w:sz="4" w:space="0" w:color="auto"/>
              <w:left w:val="single" w:sz="4" w:space="0" w:color="auto"/>
              <w:bottom w:val="single" w:sz="4" w:space="0" w:color="auto"/>
              <w:right w:val="thickThinSmallGap" w:sz="18" w:space="0" w:color="auto"/>
            </w:tcBorders>
          </w:tcPr>
          <w:p w:rsidR="00CE279B" w:rsidRPr="00A37801" w:rsidRDefault="00CE279B" w:rsidP="00A64888">
            <w:pPr>
              <w:spacing w:line="276" w:lineRule="auto"/>
              <w:ind w:left="180" w:hanging="180"/>
              <w:jc w:val="both"/>
            </w:pPr>
            <w:r w:rsidRPr="00A37801">
              <w:t>P – využití v komunikaci</w:t>
            </w:r>
          </w:p>
        </w:tc>
      </w:tr>
      <w:tr w:rsidR="0051028A" w:rsidRPr="00A37801">
        <w:tc>
          <w:tcPr>
            <w:tcW w:w="5281" w:type="dxa"/>
            <w:tcBorders>
              <w:top w:val="single" w:sz="4" w:space="0" w:color="auto"/>
              <w:left w:val="thinThickSmallGap" w:sz="18" w:space="0" w:color="auto"/>
              <w:bottom w:val="nil"/>
              <w:right w:val="single" w:sz="4" w:space="0" w:color="auto"/>
            </w:tcBorders>
          </w:tcPr>
          <w:p w:rsidR="0051028A" w:rsidRPr="00A37801" w:rsidRDefault="0051028A" w:rsidP="00A64888">
            <w:pPr>
              <w:spacing w:line="276" w:lineRule="auto"/>
            </w:pPr>
          </w:p>
        </w:tc>
        <w:tc>
          <w:tcPr>
            <w:tcW w:w="5087" w:type="dxa"/>
            <w:tcBorders>
              <w:top w:val="single" w:sz="4" w:space="0" w:color="auto"/>
              <w:left w:val="single" w:sz="4" w:space="0" w:color="auto"/>
              <w:bottom w:val="nil"/>
              <w:right w:val="single" w:sz="4" w:space="0" w:color="auto"/>
            </w:tcBorders>
          </w:tcPr>
          <w:p w:rsidR="0051028A" w:rsidRPr="00A37801" w:rsidRDefault="0051028A" w:rsidP="00A64888">
            <w:pPr>
              <w:spacing w:line="276" w:lineRule="auto"/>
              <w:ind w:left="180" w:hanging="180"/>
              <w:rPr>
                <w:b/>
                <w:bCs/>
                <w:u w:val="single"/>
              </w:rPr>
            </w:pPr>
            <w:r w:rsidRPr="00A37801">
              <w:rPr>
                <w:b/>
                <w:bCs/>
                <w:u w:val="single"/>
              </w:rPr>
              <w:t>Literární výchova</w:t>
            </w:r>
          </w:p>
        </w:tc>
        <w:tc>
          <w:tcPr>
            <w:tcW w:w="5476" w:type="dxa"/>
            <w:tcBorders>
              <w:top w:val="single" w:sz="4" w:space="0" w:color="auto"/>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CE279B" w:rsidRPr="00A37801" w:rsidTr="0004450F">
        <w:tc>
          <w:tcPr>
            <w:tcW w:w="5281" w:type="dxa"/>
            <w:tcBorders>
              <w:top w:val="nil"/>
              <w:left w:val="thinThickSmallGap" w:sz="18" w:space="0" w:color="auto"/>
              <w:bottom w:val="nil"/>
              <w:right w:val="single" w:sz="4" w:space="0" w:color="auto"/>
            </w:tcBorders>
          </w:tcPr>
          <w:p w:rsidR="00CE279B" w:rsidRPr="00A37801" w:rsidRDefault="00CE279B" w:rsidP="00AA3F9B">
            <w:pPr>
              <w:numPr>
                <w:ilvl w:val="0"/>
                <w:numId w:val="83"/>
              </w:numPr>
              <w:spacing w:line="276" w:lineRule="auto"/>
            </w:pPr>
            <w:r w:rsidRPr="00A37801">
              <w:t xml:space="preserve">orientovat se v literárním textu </w:t>
            </w:r>
          </w:p>
          <w:p w:rsidR="00CE279B" w:rsidRPr="00A37801" w:rsidRDefault="00CE279B" w:rsidP="00AA3F9B">
            <w:pPr>
              <w:numPr>
                <w:ilvl w:val="0"/>
                <w:numId w:val="83"/>
              </w:numPr>
              <w:spacing w:line="276" w:lineRule="auto"/>
            </w:pPr>
            <w:r w:rsidRPr="00A37801">
              <w:t>pokoušet se najít hlavní myšlenku</w:t>
            </w:r>
          </w:p>
          <w:p w:rsidR="00CE279B" w:rsidRPr="00A37801" w:rsidRDefault="00CE279B" w:rsidP="00AA3F9B">
            <w:pPr>
              <w:numPr>
                <w:ilvl w:val="0"/>
                <w:numId w:val="83"/>
              </w:numPr>
              <w:spacing w:line="276" w:lineRule="auto"/>
            </w:pPr>
            <w:r w:rsidRPr="00A37801">
              <w:t>umět ústně formulovat dojmy z četby</w:t>
            </w:r>
          </w:p>
          <w:p w:rsidR="00CE279B" w:rsidRPr="00A37801" w:rsidRDefault="00CE279B" w:rsidP="00AA3F9B">
            <w:pPr>
              <w:numPr>
                <w:ilvl w:val="0"/>
                <w:numId w:val="83"/>
              </w:numPr>
              <w:spacing w:line="276" w:lineRule="auto"/>
            </w:pPr>
            <w:r w:rsidRPr="00A37801">
              <w:t>prohlubovat a upevňovat získané návyky správného hlasitého i tichého čtení</w:t>
            </w:r>
          </w:p>
          <w:p w:rsidR="00CE279B" w:rsidRPr="00A37801" w:rsidRDefault="00CE279B" w:rsidP="00A64888">
            <w:pPr>
              <w:spacing w:line="276" w:lineRule="auto"/>
            </w:pPr>
          </w:p>
        </w:tc>
        <w:tc>
          <w:tcPr>
            <w:tcW w:w="5087" w:type="dxa"/>
            <w:tcBorders>
              <w:top w:val="nil"/>
              <w:left w:val="single" w:sz="4" w:space="0" w:color="auto"/>
              <w:bottom w:val="nil"/>
              <w:right w:val="single" w:sz="4" w:space="0" w:color="auto"/>
            </w:tcBorders>
          </w:tcPr>
          <w:p w:rsidR="00CE279B" w:rsidRPr="00A37801" w:rsidRDefault="00CE279B" w:rsidP="00A64888">
            <w:pPr>
              <w:spacing w:line="276" w:lineRule="auto"/>
              <w:ind w:left="60"/>
              <w:rPr>
                <w:b/>
              </w:rPr>
            </w:pPr>
            <w:r w:rsidRPr="00A37801">
              <w:rPr>
                <w:b/>
              </w:rPr>
              <w:t>Práce s textem</w:t>
            </w:r>
          </w:p>
          <w:p w:rsidR="00CE279B" w:rsidRPr="00A37801" w:rsidRDefault="00CE279B" w:rsidP="00AA3F9B">
            <w:pPr>
              <w:numPr>
                <w:ilvl w:val="0"/>
                <w:numId w:val="83"/>
              </w:numPr>
              <w:spacing w:line="276" w:lineRule="auto"/>
            </w:pPr>
            <w:r w:rsidRPr="00A37801">
              <w:t>charakteristika děje a jednajících postav příběhu</w:t>
            </w:r>
          </w:p>
          <w:p w:rsidR="00CE279B" w:rsidRPr="00A37801" w:rsidRDefault="00CE279B" w:rsidP="00AA3F9B">
            <w:pPr>
              <w:numPr>
                <w:ilvl w:val="0"/>
                <w:numId w:val="83"/>
              </w:numPr>
              <w:spacing w:line="276" w:lineRule="auto"/>
              <w:rPr>
                <w:b/>
              </w:rPr>
            </w:pPr>
            <w:r w:rsidRPr="00A37801">
              <w:t>výklad přiměřeného textu</w:t>
            </w:r>
          </w:p>
          <w:p w:rsidR="00CE279B" w:rsidRPr="00A37801" w:rsidRDefault="00CE279B" w:rsidP="00AA3F9B">
            <w:pPr>
              <w:numPr>
                <w:ilvl w:val="0"/>
                <w:numId w:val="83"/>
              </w:numPr>
              <w:spacing w:line="276" w:lineRule="auto"/>
              <w:rPr>
                <w:b/>
              </w:rPr>
            </w:pPr>
            <w:r w:rsidRPr="00A37801">
              <w:t>hlavní myšlenka</w:t>
            </w:r>
          </w:p>
          <w:p w:rsidR="00CE279B" w:rsidRPr="00A37801" w:rsidRDefault="00CE279B" w:rsidP="00A64888">
            <w:pPr>
              <w:spacing w:line="276" w:lineRule="auto"/>
              <w:ind w:left="60"/>
            </w:pPr>
            <w:r w:rsidRPr="00A37801">
              <w:t>Čítanka, knihy, noviny, časopisy encyklopedie, slovníky</w:t>
            </w:r>
          </w:p>
          <w:p w:rsidR="00CE279B" w:rsidRPr="00A37801" w:rsidRDefault="00CE279B" w:rsidP="00A64888">
            <w:pPr>
              <w:spacing w:line="276" w:lineRule="auto"/>
              <w:rPr>
                <w:b/>
              </w:rPr>
            </w:pPr>
          </w:p>
        </w:tc>
        <w:tc>
          <w:tcPr>
            <w:tcW w:w="5476" w:type="dxa"/>
            <w:tcBorders>
              <w:top w:val="nil"/>
              <w:left w:val="single" w:sz="4" w:space="0" w:color="auto"/>
              <w:bottom w:val="nil"/>
              <w:right w:val="thickThinSmallGap" w:sz="18" w:space="0" w:color="auto"/>
            </w:tcBorders>
          </w:tcPr>
          <w:p w:rsidR="00CE279B" w:rsidRPr="00A37801" w:rsidRDefault="00CE279B" w:rsidP="00A64888">
            <w:pPr>
              <w:spacing w:line="276" w:lineRule="auto"/>
              <w:ind w:left="180" w:hanging="180"/>
              <w:jc w:val="both"/>
            </w:pPr>
          </w:p>
        </w:tc>
      </w:tr>
      <w:tr w:rsidR="0051028A" w:rsidRPr="00A37801" w:rsidTr="0004450F">
        <w:tc>
          <w:tcPr>
            <w:tcW w:w="5281" w:type="dxa"/>
            <w:tcBorders>
              <w:top w:val="nil"/>
              <w:left w:val="thinThickSmallGap" w:sz="18" w:space="0" w:color="auto"/>
              <w:bottom w:val="nil"/>
              <w:right w:val="single" w:sz="4" w:space="0" w:color="auto"/>
            </w:tcBorders>
          </w:tcPr>
          <w:p w:rsidR="0051028A" w:rsidRPr="00A37801" w:rsidRDefault="0051028A" w:rsidP="00A64888">
            <w:pPr>
              <w:spacing w:line="276" w:lineRule="auto"/>
              <w:ind w:left="60"/>
            </w:pPr>
          </w:p>
        </w:tc>
        <w:tc>
          <w:tcPr>
            <w:tcW w:w="5087" w:type="dxa"/>
            <w:tcBorders>
              <w:top w:val="nil"/>
              <w:left w:val="single" w:sz="4" w:space="0" w:color="auto"/>
              <w:bottom w:val="nil"/>
              <w:right w:val="single" w:sz="4" w:space="0" w:color="auto"/>
            </w:tcBorders>
          </w:tcPr>
          <w:p w:rsidR="0051028A" w:rsidRPr="00A37801" w:rsidRDefault="0051028A" w:rsidP="00A64888">
            <w:pPr>
              <w:spacing w:line="276" w:lineRule="auto"/>
              <w:ind w:left="60"/>
            </w:pPr>
            <w:r w:rsidRPr="00A37801">
              <w:rPr>
                <w:b/>
              </w:rPr>
              <w:t>Čtení</w:t>
            </w:r>
          </w:p>
          <w:p w:rsidR="0051028A" w:rsidRPr="00A37801" w:rsidRDefault="0051028A" w:rsidP="00AA3F9B">
            <w:pPr>
              <w:numPr>
                <w:ilvl w:val="0"/>
                <w:numId w:val="83"/>
              </w:numPr>
              <w:spacing w:line="276" w:lineRule="auto"/>
            </w:pPr>
            <w:r w:rsidRPr="00A37801">
              <w:t>hlasité</w:t>
            </w:r>
          </w:p>
          <w:p w:rsidR="0051028A" w:rsidRPr="00A37801" w:rsidRDefault="0051028A" w:rsidP="00AA3F9B">
            <w:pPr>
              <w:numPr>
                <w:ilvl w:val="0"/>
                <w:numId w:val="83"/>
              </w:numPr>
              <w:spacing w:line="276" w:lineRule="auto"/>
              <w:rPr>
                <w:b/>
              </w:rPr>
            </w:pPr>
            <w:r w:rsidRPr="00A37801">
              <w:t>tiché</w:t>
            </w:r>
          </w:p>
          <w:p w:rsidR="0051028A" w:rsidRPr="00A37801" w:rsidRDefault="0051028A" w:rsidP="00A64888">
            <w:pPr>
              <w:spacing w:line="276" w:lineRule="auto"/>
              <w:ind w:left="60"/>
              <w:rPr>
                <w:b/>
              </w:rPr>
            </w:pPr>
          </w:p>
        </w:tc>
        <w:tc>
          <w:tcPr>
            <w:tcW w:w="5476" w:type="dxa"/>
            <w:tcBorders>
              <w:top w:val="nil"/>
              <w:left w:val="single" w:sz="4" w:space="0" w:color="auto"/>
              <w:bottom w:val="nil"/>
              <w:right w:val="thickThinSmallGap" w:sz="18" w:space="0" w:color="auto"/>
            </w:tcBorders>
          </w:tcPr>
          <w:p w:rsidR="0051028A" w:rsidRPr="00A37801" w:rsidRDefault="0051028A" w:rsidP="00A64888">
            <w:pPr>
              <w:spacing w:line="276" w:lineRule="auto"/>
              <w:ind w:left="180" w:hanging="180"/>
              <w:jc w:val="both"/>
            </w:pPr>
          </w:p>
        </w:tc>
      </w:tr>
      <w:tr w:rsidR="00CE279B" w:rsidRPr="00A37801" w:rsidTr="0004450F">
        <w:tblPrEx>
          <w:tblBorders>
            <w:top w:val="none" w:sz="0" w:space="0" w:color="auto"/>
          </w:tblBorders>
        </w:tblPrEx>
        <w:tc>
          <w:tcPr>
            <w:tcW w:w="5281" w:type="dxa"/>
            <w:tcBorders>
              <w:top w:val="nil"/>
              <w:left w:val="thinThickSmallGap" w:sz="18" w:space="0" w:color="auto"/>
              <w:bottom w:val="single" w:sz="4" w:space="0" w:color="auto"/>
              <w:right w:val="single" w:sz="4" w:space="0" w:color="auto"/>
            </w:tcBorders>
          </w:tcPr>
          <w:p w:rsidR="00CE279B" w:rsidRPr="00A37801" w:rsidRDefault="00CE279B" w:rsidP="00A64888">
            <w:pPr>
              <w:spacing w:line="276" w:lineRule="auto"/>
              <w:ind w:left="420"/>
            </w:pPr>
          </w:p>
          <w:p w:rsidR="00CE279B" w:rsidRPr="00A37801" w:rsidRDefault="00CE279B" w:rsidP="00AA3F9B">
            <w:pPr>
              <w:numPr>
                <w:ilvl w:val="0"/>
                <w:numId w:val="83"/>
              </w:numPr>
              <w:spacing w:line="276" w:lineRule="auto"/>
            </w:pPr>
            <w:r w:rsidRPr="00A37801">
              <w:t>umět ústně formulovat dojmy z četby</w:t>
            </w:r>
          </w:p>
        </w:tc>
        <w:tc>
          <w:tcPr>
            <w:tcW w:w="5087" w:type="dxa"/>
            <w:tcBorders>
              <w:top w:val="nil"/>
              <w:left w:val="single" w:sz="4" w:space="0" w:color="auto"/>
              <w:bottom w:val="single" w:sz="4" w:space="0" w:color="auto"/>
              <w:right w:val="single" w:sz="4" w:space="0" w:color="auto"/>
            </w:tcBorders>
          </w:tcPr>
          <w:p w:rsidR="00CE279B" w:rsidRPr="00A37801" w:rsidRDefault="00CE279B" w:rsidP="00A64888">
            <w:pPr>
              <w:spacing w:line="276" w:lineRule="auto"/>
              <w:ind w:left="60"/>
              <w:rPr>
                <w:b/>
              </w:rPr>
            </w:pPr>
            <w:r w:rsidRPr="00A37801">
              <w:rPr>
                <w:b/>
              </w:rPr>
              <w:t>Poslech a reprodukce</w:t>
            </w:r>
          </w:p>
          <w:p w:rsidR="00CE279B" w:rsidRPr="00A37801" w:rsidRDefault="00CE279B" w:rsidP="00AA3F9B">
            <w:pPr>
              <w:numPr>
                <w:ilvl w:val="0"/>
                <w:numId w:val="83"/>
              </w:numPr>
              <w:spacing w:line="276" w:lineRule="auto"/>
            </w:pPr>
            <w:r w:rsidRPr="00A37801">
              <w:t>soustředěný poslech</w:t>
            </w:r>
          </w:p>
          <w:p w:rsidR="00CE279B" w:rsidRPr="00A37801" w:rsidRDefault="00CE279B" w:rsidP="00AA3F9B">
            <w:pPr>
              <w:numPr>
                <w:ilvl w:val="0"/>
                <w:numId w:val="83"/>
              </w:numPr>
              <w:spacing w:line="276" w:lineRule="auto"/>
              <w:rPr>
                <w:b/>
              </w:rPr>
            </w:pPr>
            <w:r w:rsidRPr="00A37801">
              <w:t>reprodukce přečteného</w:t>
            </w:r>
          </w:p>
          <w:p w:rsidR="00CE279B" w:rsidRPr="00A37801" w:rsidRDefault="00CE279B" w:rsidP="00AA3F9B">
            <w:pPr>
              <w:numPr>
                <w:ilvl w:val="0"/>
                <w:numId w:val="83"/>
              </w:numPr>
              <w:spacing w:line="276" w:lineRule="auto"/>
              <w:rPr>
                <w:b/>
              </w:rPr>
            </w:pPr>
            <w:r w:rsidRPr="00A37801">
              <w:t>recitace</w:t>
            </w:r>
          </w:p>
          <w:p w:rsidR="00CE279B" w:rsidRPr="00A37801" w:rsidRDefault="00CE279B" w:rsidP="00AA3F9B">
            <w:pPr>
              <w:numPr>
                <w:ilvl w:val="0"/>
                <w:numId w:val="83"/>
              </w:numPr>
              <w:spacing w:line="276" w:lineRule="auto"/>
              <w:rPr>
                <w:b/>
              </w:rPr>
            </w:pPr>
            <w:r w:rsidRPr="00A37801">
              <w:t>dramatizace</w:t>
            </w:r>
          </w:p>
          <w:p w:rsidR="00CE279B" w:rsidRPr="00A37801" w:rsidRDefault="00CE279B" w:rsidP="00AA3F9B">
            <w:pPr>
              <w:numPr>
                <w:ilvl w:val="0"/>
                <w:numId w:val="83"/>
              </w:numPr>
              <w:spacing w:line="276" w:lineRule="auto"/>
              <w:rPr>
                <w:b/>
              </w:rPr>
            </w:pPr>
            <w:r w:rsidRPr="00A37801">
              <w:t>čtenářský zážitek vyjádřený</w:t>
            </w:r>
            <w:r w:rsidRPr="00A37801">
              <w:rPr>
                <w:b/>
              </w:rPr>
              <w:t xml:space="preserve"> </w:t>
            </w:r>
            <w:r w:rsidRPr="00A37801">
              <w:t>kresbou</w:t>
            </w:r>
          </w:p>
        </w:tc>
        <w:tc>
          <w:tcPr>
            <w:tcW w:w="5476" w:type="dxa"/>
            <w:tcBorders>
              <w:top w:val="nil"/>
              <w:left w:val="single" w:sz="4" w:space="0" w:color="auto"/>
              <w:bottom w:val="single" w:sz="4" w:space="0" w:color="auto"/>
              <w:right w:val="thickThinSmallGap" w:sz="18" w:space="0" w:color="auto"/>
            </w:tcBorders>
          </w:tcPr>
          <w:p w:rsidR="00CE279B" w:rsidRPr="00A37801" w:rsidRDefault="00CE279B" w:rsidP="00A64888">
            <w:pPr>
              <w:spacing w:line="276" w:lineRule="auto"/>
              <w:ind w:left="180" w:hanging="180"/>
              <w:jc w:val="both"/>
            </w:pPr>
          </w:p>
        </w:tc>
      </w:tr>
    </w:tbl>
    <w:p w:rsidR="00625A58" w:rsidRPr="00A37801" w:rsidRDefault="00625A58">
      <w:r w:rsidRPr="00A37801">
        <w:br w:type="page"/>
      </w:r>
    </w:p>
    <w:tbl>
      <w:tblPr>
        <w:tblW w:w="0" w:type="auto"/>
        <w:tblBorders>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E279B" w:rsidRPr="00A37801">
        <w:tc>
          <w:tcPr>
            <w:tcW w:w="5281" w:type="dxa"/>
            <w:tcBorders>
              <w:top w:val="single" w:sz="4" w:space="0" w:color="auto"/>
              <w:left w:val="thinThickSmallGap" w:sz="18" w:space="0" w:color="auto"/>
              <w:bottom w:val="thickThinSmallGap" w:sz="18" w:space="0" w:color="auto"/>
              <w:right w:val="single" w:sz="4" w:space="0" w:color="auto"/>
            </w:tcBorders>
          </w:tcPr>
          <w:p w:rsidR="00CE279B" w:rsidRPr="00A37801" w:rsidRDefault="00CE279B" w:rsidP="00A64888">
            <w:pPr>
              <w:spacing w:line="276" w:lineRule="auto"/>
              <w:ind w:left="60"/>
              <w:jc w:val="both"/>
            </w:pPr>
          </w:p>
          <w:p w:rsidR="00CE279B" w:rsidRPr="00A37801" w:rsidRDefault="00CE279B" w:rsidP="00AA3F9B">
            <w:pPr>
              <w:numPr>
                <w:ilvl w:val="0"/>
                <w:numId w:val="83"/>
              </w:numPr>
              <w:spacing w:line="276" w:lineRule="auto"/>
              <w:jc w:val="both"/>
            </w:pPr>
            <w:r w:rsidRPr="00A37801">
              <w:t>rozeznat základní literární druhy a žánry</w:t>
            </w:r>
          </w:p>
          <w:p w:rsidR="00CE279B" w:rsidRPr="00A37801" w:rsidRDefault="00CE279B" w:rsidP="00AA3F9B">
            <w:pPr>
              <w:numPr>
                <w:ilvl w:val="0"/>
                <w:numId w:val="83"/>
              </w:numPr>
              <w:spacing w:line="276" w:lineRule="auto"/>
              <w:jc w:val="both"/>
            </w:pPr>
            <w:r w:rsidRPr="00A37801">
              <w:t>dokázat vyhledat potřebné informace v oblasti literatury</w:t>
            </w:r>
          </w:p>
          <w:p w:rsidR="00CE279B" w:rsidRPr="00A37801" w:rsidRDefault="00CE279B" w:rsidP="00AA3F9B">
            <w:pPr>
              <w:numPr>
                <w:ilvl w:val="0"/>
                <w:numId w:val="83"/>
              </w:numPr>
              <w:spacing w:line="276" w:lineRule="auto"/>
              <w:jc w:val="both"/>
            </w:pPr>
            <w:r w:rsidRPr="00A37801">
              <w:t>umět ústně formulovat dojmy z divadelního nebo filmového představení</w:t>
            </w:r>
          </w:p>
          <w:p w:rsidR="00CE279B" w:rsidRPr="00A37801" w:rsidRDefault="00CE279B" w:rsidP="00AA3F9B">
            <w:pPr>
              <w:numPr>
                <w:ilvl w:val="0"/>
                <w:numId w:val="83"/>
              </w:numPr>
              <w:spacing w:line="276" w:lineRule="auto"/>
              <w:jc w:val="both"/>
            </w:pPr>
            <w:r w:rsidRPr="00A37801">
              <w:t>získat pozitivní vztah k literatuře</w:t>
            </w:r>
          </w:p>
        </w:tc>
        <w:tc>
          <w:tcPr>
            <w:tcW w:w="5087" w:type="dxa"/>
            <w:tcBorders>
              <w:top w:val="single" w:sz="4" w:space="0" w:color="auto"/>
              <w:left w:val="single" w:sz="4" w:space="0" w:color="auto"/>
              <w:bottom w:val="thickThinSmallGap" w:sz="18" w:space="0" w:color="auto"/>
              <w:right w:val="single" w:sz="4" w:space="0" w:color="auto"/>
            </w:tcBorders>
          </w:tcPr>
          <w:p w:rsidR="00CE279B" w:rsidRPr="00A37801" w:rsidRDefault="00CE279B" w:rsidP="00A64888">
            <w:pPr>
              <w:spacing w:line="276" w:lineRule="auto"/>
              <w:ind w:left="60"/>
              <w:rPr>
                <w:b/>
              </w:rPr>
            </w:pPr>
            <w:r w:rsidRPr="00A37801">
              <w:rPr>
                <w:b/>
              </w:rPr>
              <w:t>Literární druhy a žánry</w:t>
            </w:r>
          </w:p>
          <w:p w:rsidR="00CE279B" w:rsidRPr="00A37801" w:rsidRDefault="00CE279B" w:rsidP="00AA3F9B">
            <w:pPr>
              <w:numPr>
                <w:ilvl w:val="0"/>
                <w:numId w:val="83"/>
              </w:numPr>
              <w:spacing w:line="276" w:lineRule="auto"/>
            </w:pPr>
            <w:r w:rsidRPr="00A37801">
              <w:t>poezie</w:t>
            </w:r>
          </w:p>
          <w:p w:rsidR="00CE279B" w:rsidRPr="00A37801" w:rsidRDefault="00CE279B" w:rsidP="00AA3F9B">
            <w:pPr>
              <w:numPr>
                <w:ilvl w:val="0"/>
                <w:numId w:val="83"/>
              </w:numPr>
              <w:spacing w:line="276" w:lineRule="auto"/>
            </w:pPr>
            <w:r w:rsidRPr="00A37801">
              <w:t>próza</w:t>
            </w:r>
          </w:p>
          <w:p w:rsidR="00CE279B" w:rsidRPr="00A37801" w:rsidRDefault="00CE279B" w:rsidP="00AA3F9B">
            <w:pPr>
              <w:numPr>
                <w:ilvl w:val="0"/>
                <w:numId w:val="83"/>
              </w:numPr>
              <w:spacing w:line="276" w:lineRule="auto"/>
            </w:pPr>
            <w:r w:rsidRPr="00A37801">
              <w:t>divadelní hra</w:t>
            </w:r>
          </w:p>
          <w:p w:rsidR="00CE279B" w:rsidRPr="00A37801" w:rsidRDefault="00CE279B" w:rsidP="00AA3F9B">
            <w:pPr>
              <w:numPr>
                <w:ilvl w:val="0"/>
                <w:numId w:val="83"/>
              </w:numPr>
              <w:spacing w:line="276" w:lineRule="auto"/>
            </w:pPr>
            <w:r w:rsidRPr="00A37801">
              <w:t>literatura pro děti a mládež</w:t>
            </w:r>
          </w:p>
          <w:p w:rsidR="00CE279B" w:rsidRPr="00A37801" w:rsidRDefault="00CE279B" w:rsidP="00AA3F9B">
            <w:pPr>
              <w:numPr>
                <w:ilvl w:val="0"/>
                <w:numId w:val="83"/>
              </w:numPr>
              <w:spacing w:line="276" w:lineRule="auto"/>
            </w:pPr>
            <w:r w:rsidRPr="00A37801">
              <w:t>významní autoři české a světové literatury</w:t>
            </w:r>
          </w:p>
          <w:p w:rsidR="00CE279B" w:rsidRPr="00A37801" w:rsidRDefault="00CE279B" w:rsidP="00AA3F9B">
            <w:pPr>
              <w:numPr>
                <w:ilvl w:val="0"/>
                <w:numId w:val="83"/>
              </w:numPr>
              <w:spacing w:line="276" w:lineRule="auto"/>
            </w:pPr>
            <w:r w:rsidRPr="00A37801">
              <w:t>vědeckofantastická literatura</w:t>
            </w:r>
          </w:p>
        </w:tc>
        <w:tc>
          <w:tcPr>
            <w:tcW w:w="5476" w:type="dxa"/>
            <w:tcBorders>
              <w:top w:val="single" w:sz="4" w:space="0" w:color="auto"/>
              <w:left w:val="single" w:sz="4" w:space="0" w:color="auto"/>
              <w:bottom w:val="thickThinSmallGap" w:sz="18" w:space="0" w:color="auto"/>
              <w:right w:val="thickThinSmallGap" w:sz="18" w:space="0" w:color="auto"/>
            </w:tcBorders>
          </w:tcPr>
          <w:p w:rsidR="00CE279B" w:rsidRPr="00A37801" w:rsidRDefault="00CE279B" w:rsidP="00A64888">
            <w:pPr>
              <w:spacing w:line="276" w:lineRule="auto"/>
              <w:ind w:left="180" w:hanging="180"/>
              <w:jc w:val="both"/>
            </w:pPr>
            <w:r w:rsidRPr="00A37801">
              <w:t>Návštěva městské knihovny</w:t>
            </w:r>
          </w:p>
          <w:p w:rsidR="00CE279B" w:rsidRPr="00A37801" w:rsidRDefault="00CE279B" w:rsidP="00A64888">
            <w:pPr>
              <w:spacing w:line="276" w:lineRule="auto"/>
              <w:ind w:left="180" w:hanging="180"/>
              <w:jc w:val="both"/>
            </w:pPr>
            <w:r w:rsidRPr="00A37801">
              <w:t>Návštěva představení</w:t>
            </w:r>
          </w:p>
        </w:tc>
      </w:tr>
    </w:tbl>
    <w:p w:rsidR="0051028A" w:rsidRPr="00A37801" w:rsidRDefault="0051028A" w:rsidP="00A64888">
      <w:pPr>
        <w:spacing w:line="276" w:lineRule="auto"/>
        <w:jc w:val="both"/>
        <w:rPr>
          <w:szCs w:val="28"/>
        </w:rPr>
      </w:pPr>
    </w:p>
    <w:p w:rsidR="00DC74E4" w:rsidRPr="00A37801" w:rsidRDefault="00DC74E4" w:rsidP="00A64888">
      <w:pPr>
        <w:pStyle w:val="VP2"/>
        <w:spacing w:before="0" w:after="0" w:line="276" w:lineRule="auto"/>
        <w:rPr>
          <w:rFonts w:cs="Times New Roman"/>
        </w:rPr>
        <w:sectPr w:rsidR="00DC74E4" w:rsidRPr="00A37801" w:rsidSect="00EF2ECD">
          <w:pgSz w:w="16838" w:h="11906" w:orient="landscape"/>
          <w:pgMar w:top="567" w:right="567" w:bottom="567" w:left="567" w:header="709" w:footer="709" w:gutter="0"/>
          <w:cols w:space="708"/>
          <w:docGrid w:linePitch="360"/>
        </w:sectPr>
      </w:pPr>
      <w:bookmarkStart w:id="497" w:name="_Toc213036150"/>
      <w:bookmarkStart w:id="498" w:name="_Toc214348277"/>
      <w:bookmarkStart w:id="499" w:name="_Toc214349706"/>
    </w:p>
    <w:p w:rsidR="00E710F8" w:rsidRPr="00A37801" w:rsidRDefault="00E710F8" w:rsidP="00AA3F9B">
      <w:pPr>
        <w:pStyle w:val="Nadpis2"/>
        <w:numPr>
          <w:ilvl w:val="1"/>
          <w:numId w:val="187"/>
        </w:numPr>
        <w:spacing w:before="0" w:after="0" w:line="276" w:lineRule="auto"/>
        <w:rPr>
          <w:rFonts w:cs="Times New Roman"/>
        </w:rPr>
      </w:pPr>
      <w:bookmarkStart w:id="500" w:name="_Toc228719196"/>
      <w:bookmarkStart w:id="501" w:name="_Toc228720670"/>
      <w:bookmarkStart w:id="502" w:name="_Toc229996820"/>
      <w:bookmarkStart w:id="503" w:name="_Toc229997690"/>
      <w:bookmarkStart w:id="504" w:name="_Toc231098304"/>
      <w:bookmarkStart w:id="505" w:name="_Toc259472736"/>
      <w:bookmarkStart w:id="506" w:name="_Toc271019628"/>
      <w:bookmarkStart w:id="507" w:name="_Toc271621527"/>
      <w:r w:rsidRPr="00A37801">
        <w:rPr>
          <w:rFonts w:cs="Times New Roman"/>
        </w:rPr>
        <w:lastRenderedPageBreak/>
        <w:t>Vyučovací předmět: Anglický jazyk</w:t>
      </w:r>
      <w:bookmarkEnd w:id="497"/>
      <w:bookmarkEnd w:id="498"/>
      <w:bookmarkEnd w:id="499"/>
      <w:bookmarkEnd w:id="500"/>
      <w:bookmarkEnd w:id="501"/>
      <w:bookmarkEnd w:id="502"/>
      <w:bookmarkEnd w:id="503"/>
      <w:bookmarkEnd w:id="504"/>
      <w:bookmarkEnd w:id="505"/>
      <w:bookmarkEnd w:id="506"/>
      <w:bookmarkEnd w:id="507"/>
    </w:p>
    <w:p w:rsidR="00E710F8" w:rsidRPr="00A37801" w:rsidRDefault="00E710F8" w:rsidP="00A64888">
      <w:pPr>
        <w:spacing w:line="276" w:lineRule="auto"/>
        <w:jc w:val="both"/>
      </w:pPr>
    </w:p>
    <w:p w:rsidR="00E710F8" w:rsidRPr="00A37801" w:rsidRDefault="00E710F8" w:rsidP="00A64888">
      <w:pPr>
        <w:spacing w:line="276" w:lineRule="auto"/>
        <w:jc w:val="both"/>
      </w:pPr>
    </w:p>
    <w:p w:rsidR="00E710F8" w:rsidRPr="00A37801" w:rsidRDefault="00E710F8" w:rsidP="00521A9C">
      <w:pPr>
        <w:pStyle w:val="Nadpis3"/>
        <w:spacing w:line="276" w:lineRule="auto"/>
      </w:pPr>
      <w:bookmarkStart w:id="508" w:name="_Toc213036151"/>
      <w:bookmarkStart w:id="509" w:name="_Toc214348278"/>
      <w:bookmarkStart w:id="510" w:name="_Toc214349707"/>
      <w:bookmarkStart w:id="511" w:name="_Toc228719197"/>
      <w:bookmarkStart w:id="512" w:name="_Toc228720671"/>
      <w:bookmarkStart w:id="513" w:name="_Toc229996821"/>
      <w:bookmarkStart w:id="514" w:name="_Toc229997691"/>
      <w:bookmarkStart w:id="515" w:name="_Toc231098305"/>
      <w:bookmarkStart w:id="516" w:name="_Toc231212247"/>
      <w:bookmarkStart w:id="517" w:name="_Toc259472737"/>
      <w:bookmarkStart w:id="518" w:name="_Toc271019629"/>
      <w:bookmarkStart w:id="519" w:name="_Toc271621528"/>
      <w:r w:rsidRPr="00A37801">
        <w:rPr>
          <w:rStyle w:val="Siln"/>
          <w:b/>
          <w:bCs/>
        </w:rPr>
        <w:t>Charakteristika vyučovacího předmětu</w:t>
      </w:r>
      <w:bookmarkEnd w:id="508"/>
      <w:bookmarkEnd w:id="509"/>
      <w:bookmarkEnd w:id="510"/>
      <w:bookmarkEnd w:id="511"/>
      <w:bookmarkEnd w:id="512"/>
      <w:bookmarkEnd w:id="513"/>
      <w:bookmarkEnd w:id="514"/>
      <w:bookmarkEnd w:id="515"/>
      <w:bookmarkEnd w:id="516"/>
      <w:bookmarkEnd w:id="517"/>
      <w:bookmarkEnd w:id="518"/>
      <w:bookmarkEnd w:id="519"/>
    </w:p>
    <w:p w:rsidR="007A290D" w:rsidRPr="00A37801" w:rsidRDefault="007A290D" w:rsidP="00A64888">
      <w:pPr>
        <w:pStyle w:val="Normlnweb"/>
        <w:shd w:val="clear" w:color="auto" w:fill="FFFFFF"/>
        <w:spacing w:line="276" w:lineRule="auto"/>
        <w:jc w:val="both"/>
        <w:rPr>
          <w:iCs/>
        </w:rPr>
      </w:pPr>
    </w:p>
    <w:tbl>
      <w:tblPr>
        <w:tblW w:w="0" w:type="auto"/>
        <w:tblLook w:val="01E0" w:firstRow="1" w:lastRow="1" w:firstColumn="1" w:lastColumn="1" w:noHBand="0" w:noVBand="0"/>
      </w:tblPr>
      <w:tblGrid>
        <w:gridCol w:w="4409"/>
        <w:gridCol w:w="2813"/>
      </w:tblGrid>
      <w:tr w:rsidR="00DB4B3B" w:rsidRPr="00A37801" w:rsidTr="008A2692">
        <w:tc>
          <w:tcPr>
            <w:tcW w:w="0" w:type="auto"/>
          </w:tcPr>
          <w:p w:rsidR="00DB4B3B" w:rsidRPr="00A37801" w:rsidRDefault="00DB4B3B"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DB4B3B" w:rsidRPr="00A37801" w:rsidTr="008A2692">
              <w:tc>
                <w:tcPr>
                  <w:tcW w:w="0" w:type="auto"/>
                  <w:gridSpan w:val="4"/>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Ročník</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 xml:space="preserve">Celkem </w:t>
                  </w:r>
                </w:p>
              </w:tc>
            </w:tr>
            <w:tr w:rsidR="00DB4B3B" w:rsidRPr="00A37801" w:rsidTr="008A2692">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6.</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7.</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8.</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r w:rsidRPr="00A37801">
                    <w:rPr>
                      <w:b/>
                    </w:rPr>
                    <w:t>9.</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rPr>
                      <w:b/>
                    </w:rPr>
                  </w:pPr>
                </w:p>
              </w:tc>
            </w:tr>
            <w:tr w:rsidR="00DB4B3B" w:rsidRPr="00A37801" w:rsidTr="008A2692">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DB4B3B" w:rsidRPr="00A37801" w:rsidRDefault="00DB4B3B" w:rsidP="00A64888">
                  <w:pPr>
                    <w:spacing w:line="276" w:lineRule="auto"/>
                    <w:jc w:val="center"/>
                  </w:pPr>
                  <w:r w:rsidRPr="00A37801">
                    <w:t>4</w:t>
                  </w:r>
                </w:p>
              </w:tc>
            </w:tr>
          </w:tbl>
          <w:p w:rsidR="00DB4B3B" w:rsidRPr="00A37801" w:rsidRDefault="00DB4B3B" w:rsidP="00A64888">
            <w:pPr>
              <w:autoSpaceDE w:val="0"/>
              <w:autoSpaceDN w:val="0"/>
              <w:adjustRightInd w:val="0"/>
              <w:spacing w:line="276" w:lineRule="auto"/>
              <w:jc w:val="both"/>
              <w:rPr>
                <w:bCs/>
              </w:rPr>
            </w:pPr>
          </w:p>
        </w:tc>
      </w:tr>
    </w:tbl>
    <w:p w:rsidR="00DB4B3B" w:rsidRPr="00A37801" w:rsidRDefault="00DB4B3B" w:rsidP="00A64888">
      <w:pPr>
        <w:pStyle w:val="Normlnweb"/>
        <w:shd w:val="clear" w:color="auto" w:fill="FFFFFF"/>
        <w:spacing w:line="276" w:lineRule="auto"/>
        <w:jc w:val="both"/>
        <w:rPr>
          <w:iCs/>
        </w:rPr>
      </w:pPr>
    </w:p>
    <w:p w:rsidR="00F857DA" w:rsidRPr="00A37801" w:rsidRDefault="00F857DA" w:rsidP="00A64888">
      <w:pPr>
        <w:pStyle w:val="Normlnweb"/>
        <w:shd w:val="clear" w:color="auto" w:fill="FFFFFF"/>
        <w:spacing w:line="276" w:lineRule="auto"/>
        <w:ind w:firstLine="360"/>
        <w:jc w:val="both"/>
        <w:rPr>
          <w:iCs/>
        </w:rPr>
      </w:pPr>
      <w:r w:rsidRPr="00A37801">
        <w:rPr>
          <w:iCs/>
        </w:rPr>
        <w:t>Cílem výuky anglického jazyka je, aby žáci získali základ komunikace v cizím jazyce především v oblasti jeho zvukové podoby. Jedná se o osvojení jednoduchých sdělení a základů pravidel komunikace v běžných každodenních situacích, se kterými se žáci mohou setkat. Výuka přispívá i k rozvíjení řečových dovedností. K tomu je přizpůsobeno i její zaměření.</w:t>
      </w:r>
    </w:p>
    <w:p w:rsidR="00E710F8" w:rsidRPr="00A37801" w:rsidRDefault="00E710F8" w:rsidP="00A64888">
      <w:pPr>
        <w:pStyle w:val="Normlnweb"/>
        <w:shd w:val="clear" w:color="auto" w:fill="FFFFFF"/>
        <w:spacing w:line="276" w:lineRule="auto"/>
        <w:ind w:firstLine="360"/>
        <w:jc w:val="both"/>
        <w:rPr>
          <w:iCs/>
        </w:rPr>
      </w:pPr>
      <w:r w:rsidRPr="00A37801">
        <w:rPr>
          <w:iCs/>
        </w:rPr>
        <w:t>Předmět Anglický jazyk rozvíjí především komunikativní schopnosti žáka v cizím jazyce. Jeho hlavním cílem je připravit žáka na schopnost komunikace v jazyce anglickém v k</w:t>
      </w:r>
      <w:r w:rsidR="00106100" w:rsidRPr="00A37801">
        <w:rPr>
          <w:iCs/>
        </w:rPr>
        <w:t>aždodenních situacích. Navíc je </w:t>
      </w:r>
      <w:r w:rsidRPr="00A37801">
        <w:rPr>
          <w:iCs/>
        </w:rPr>
        <w:t>současně procvičována forma jazyka a rozšiřována slovní zásoba.</w:t>
      </w:r>
    </w:p>
    <w:p w:rsidR="00DC74E4" w:rsidRPr="00A37801" w:rsidRDefault="00DC74E4" w:rsidP="00A64888">
      <w:pPr>
        <w:spacing w:line="276" w:lineRule="auto"/>
        <w:jc w:val="both"/>
      </w:pPr>
    </w:p>
    <w:p w:rsidR="00F4109D" w:rsidRPr="00A37801" w:rsidRDefault="00F4109D" w:rsidP="00A64888">
      <w:pPr>
        <w:spacing w:line="276" w:lineRule="auto"/>
        <w:jc w:val="both"/>
      </w:pPr>
    </w:p>
    <w:p w:rsidR="00F4109D" w:rsidRPr="00A37801" w:rsidRDefault="00F4109D" w:rsidP="00F4109D">
      <w:pPr>
        <w:spacing w:line="276" w:lineRule="auto"/>
        <w:ind w:firstLine="426"/>
        <w:jc w:val="both"/>
        <w:rPr>
          <w:bCs/>
        </w:rPr>
      </w:pPr>
      <w:r w:rsidRPr="00A37801">
        <w:rPr>
          <w:bCs/>
        </w:rPr>
        <w:t>Součástí předmětu jsou průřezová témata:</w:t>
      </w:r>
    </w:p>
    <w:p w:rsidR="00A4061E" w:rsidRPr="00A37801" w:rsidRDefault="00A4061E" w:rsidP="00AA3F9B">
      <w:pPr>
        <w:numPr>
          <w:ilvl w:val="0"/>
          <w:numId w:val="83"/>
        </w:numPr>
        <w:spacing w:line="276" w:lineRule="auto"/>
        <w:jc w:val="both"/>
        <w:rPr>
          <w:bCs/>
        </w:rPr>
      </w:pPr>
      <w:r w:rsidRPr="00A37801">
        <w:rPr>
          <w:bCs/>
        </w:rPr>
        <w:t>MeV – Informatika (6.-9.ročník), Prác</w:t>
      </w:r>
      <w:r w:rsidR="00E53131" w:rsidRPr="00A37801">
        <w:rPr>
          <w:bCs/>
        </w:rPr>
        <w:t>e se zdroji informací (6. – 9. r</w:t>
      </w:r>
      <w:r w:rsidRPr="00A37801">
        <w:rPr>
          <w:bCs/>
        </w:rPr>
        <w:t>očník)</w:t>
      </w:r>
    </w:p>
    <w:p w:rsidR="00A4061E" w:rsidRPr="00A37801" w:rsidRDefault="00A4061E" w:rsidP="00AA3F9B">
      <w:pPr>
        <w:numPr>
          <w:ilvl w:val="0"/>
          <w:numId w:val="83"/>
        </w:numPr>
        <w:spacing w:line="276" w:lineRule="auto"/>
        <w:jc w:val="both"/>
        <w:rPr>
          <w:bCs/>
        </w:rPr>
      </w:pPr>
      <w:r w:rsidRPr="00A37801">
        <w:t xml:space="preserve">VMEGS – Objevujeme Evropu a svět, což nás zajímá (8. a 9. </w:t>
      </w:r>
      <w:r w:rsidR="00E53131" w:rsidRPr="00A37801">
        <w:t>r</w:t>
      </w:r>
      <w:r w:rsidRPr="00A37801">
        <w:t>očník)</w:t>
      </w:r>
    </w:p>
    <w:p w:rsidR="00A4061E" w:rsidRPr="00A37801" w:rsidRDefault="00A4061E" w:rsidP="00AA3F9B">
      <w:pPr>
        <w:numPr>
          <w:ilvl w:val="0"/>
          <w:numId w:val="83"/>
        </w:numPr>
        <w:spacing w:line="276" w:lineRule="auto"/>
        <w:jc w:val="both"/>
        <w:rPr>
          <w:bCs/>
        </w:rPr>
      </w:pPr>
      <w:r w:rsidRPr="00A37801">
        <w:t>EV – Příroda kolem nás a péče o život</w:t>
      </w:r>
      <w:r w:rsidR="00E53131" w:rsidRPr="00A37801">
        <w:t>ní prostředí v našem okolí (7. r</w:t>
      </w:r>
      <w:r w:rsidRPr="00A37801">
        <w:t>očník)</w:t>
      </w:r>
    </w:p>
    <w:p w:rsidR="00A4061E" w:rsidRPr="00A37801" w:rsidRDefault="00A4061E" w:rsidP="00A4061E">
      <w:pPr>
        <w:spacing w:line="276" w:lineRule="auto"/>
        <w:jc w:val="both"/>
        <w:rPr>
          <w:bCs/>
        </w:rPr>
        <w:sectPr w:rsidR="00A4061E" w:rsidRPr="00A37801" w:rsidSect="00DC74E4">
          <w:pgSz w:w="11906" w:h="16838"/>
          <w:pgMar w:top="567" w:right="567" w:bottom="567" w:left="567" w:header="709" w:footer="709" w:gutter="0"/>
          <w:cols w:space="708"/>
          <w:docGrid w:linePitch="360"/>
        </w:sectPr>
      </w:pPr>
    </w:p>
    <w:p w:rsidR="00C82BFD" w:rsidRPr="00A37801" w:rsidRDefault="00C82BFD" w:rsidP="00C82BFD">
      <w:pPr>
        <w:pStyle w:val="Nadpis3"/>
        <w:spacing w:line="276" w:lineRule="auto"/>
      </w:pPr>
      <w:bookmarkStart w:id="520" w:name="_Toc213036152"/>
      <w:bookmarkStart w:id="521" w:name="_Toc214348279"/>
      <w:bookmarkStart w:id="522" w:name="_Toc214349708"/>
      <w:bookmarkStart w:id="523" w:name="_Toc228719198"/>
      <w:bookmarkStart w:id="524" w:name="_Toc228720672"/>
      <w:bookmarkStart w:id="525" w:name="_Toc228725414"/>
      <w:bookmarkStart w:id="526" w:name="_Toc231212248"/>
      <w:bookmarkStart w:id="527" w:name="_Toc259472738"/>
      <w:bookmarkStart w:id="528" w:name="_Toc271019630"/>
      <w:bookmarkStart w:id="529" w:name="_Toc271621529"/>
      <w:r w:rsidRPr="00A37801">
        <w:lastRenderedPageBreak/>
        <w:t>6. ročník</w:t>
      </w:r>
      <w:bookmarkEnd w:id="520"/>
      <w:bookmarkEnd w:id="521"/>
      <w:bookmarkEnd w:id="522"/>
      <w:bookmarkEnd w:id="523"/>
      <w:bookmarkEnd w:id="524"/>
      <w:bookmarkEnd w:id="525"/>
      <w:bookmarkEnd w:id="526"/>
      <w:bookmarkEnd w:id="527"/>
      <w:bookmarkEnd w:id="528"/>
      <w:bookmarkEnd w:id="52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103"/>
        <w:gridCol w:w="5388"/>
      </w:tblGrid>
      <w:tr w:rsidR="00C82BFD" w:rsidRPr="00A37801" w:rsidTr="00131401">
        <w:tc>
          <w:tcPr>
            <w:tcW w:w="5353" w:type="dxa"/>
            <w:tcBorders>
              <w:top w:val="thinThickSmallGap" w:sz="18" w:space="0" w:color="auto"/>
              <w:left w:val="thinThickSmallGap" w:sz="18"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Očekávané výstupy</w:t>
            </w:r>
          </w:p>
        </w:tc>
        <w:tc>
          <w:tcPr>
            <w:tcW w:w="5103" w:type="dxa"/>
            <w:tcBorders>
              <w:top w:val="thinThickSmallGap" w:sz="18" w:space="0" w:color="auto"/>
              <w:left w:val="single" w:sz="4"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Učivo</w:t>
            </w:r>
          </w:p>
        </w:tc>
        <w:tc>
          <w:tcPr>
            <w:tcW w:w="5388" w:type="dxa"/>
            <w:tcBorders>
              <w:top w:val="thinThickSmallGap" w:sz="18" w:space="0" w:color="auto"/>
              <w:left w:val="single" w:sz="4" w:space="0" w:color="auto"/>
              <w:bottom w:val="double" w:sz="4" w:space="0" w:color="auto"/>
              <w:right w:val="thickThinSmallGap" w:sz="18" w:space="0" w:color="auto"/>
            </w:tcBorders>
          </w:tcPr>
          <w:p w:rsidR="00C82BFD" w:rsidRPr="00A37801" w:rsidRDefault="00C82BFD" w:rsidP="00131401">
            <w:pPr>
              <w:spacing w:line="276" w:lineRule="auto"/>
              <w:ind w:left="180" w:hanging="180"/>
              <w:jc w:val="center"/>
            </w:pPr>
            <w:r w:rsidRPr="00A37801">
              <w:t>Přesahy, vazby, poznámky</w:t>
            </w:r>
          </w:p>
        </w:tc>
      </w:tr>
      <w:tr w:rsidR="00C82BFD" w:rsidRPr="00A37801" w:rsidTr="00131401">
        <w:tc>
          <w:tcPr>
            <w:tcW w:w="5353" w:type="dxa"/>
            <w:tcBorders>
              <w:top w:val="double" w:sz="4" w:space="0" w:color="auto"/>
              <w:left w:val="thinThickSmallGap" w:sz="18" w:space="0" w:color="auto"/>
              <w:bottom w:val="nil"/>
              <w:right w:val="single" w:sz="4" w:space="0" w:color="auto"/>
            </w:tcBorders>
          </w:tcPr>
          <w:p w:rsidR="00C82BFD" w:rsidRPr="00A37801" w:rsidRDefault="00C82BFD" w:rsidP="00131401">
            <w:pPr>
              <w:spacing w:line="276" w:lineRule="auto"/>
              <w:ind w:left="60"/>
            </w:pPr>
            <w:r w:rsidRPr="00A37801">
              <w:rPr>
                <w:b/>
              </w:rPr>
              <w:t>Žák by měl:</w:t>
            </w:r>
          </w:p>
        </w:tc>
        <w:tc>
          <w:tcPr>
            <w:tcW w:w="5103" w:type="dxa"/>
            <w:tcBorders>
              <w:top w:val="double" w:sz="4" w:space="0" w:color="auto"/>
              <w:left w:val="single" w:sz="4" w:space="0" w:color="auto"/>
              <w:bottom w:val="nil"/>
              <w:right w:val="single" w:sz="4" w:space="0" w:color="auto"/>
            </w:tcBorders>
          </w:tcPr>
          <w:p w:rsidR="00C82BFD" w:rsidRPr="00A37801" w:rsidRDefault="00C82BFD" w:rsidP="00131401">
            <w:pPr>
              <w:spacing w:line="276" w:lineRule="auto"/>
              <w:ind w:left="110" w:hanging="110"/>
            </w:pPr>
          </w:p>
        </w:tc>
        <w:tc>
          <w:tcPr>
            <w:tcW w:w="5388" w:type="dxa"/>
            <w:tcBorders>
              <w:top w:val="double" w:sz="4" w:space="0" w:color="auto"/>
              <w:left w:val="single" w:sz="4" w:space="0" w:color="auto"/>
              <w:bottom w:val="nil"/>
              <w:right w:val="thickThinSmallGap" w:sz="18" w:space="0" w:color="auto"/>
            </w:tcBorders>
          </w:tcPr>
          <w:p w:rsidR="00C82BFD" w:rsidRPr="00A37801" w:rsidRDefault="00C82BFD" w:rsidP="00131401">
            <w:pPr>
              <w:spacing w:line="276" w:lineRule="auto"/>
            </w:pPr>
          </w:p>
        </w:tc>
      </w:tr>
      <w:tr w:rsidR="00C82BFD" w:rsidRPr="00A37801" w:rsidTr="00131401">
        <w:tc>
          <w:tcPr>
            <w:tcW w:w="5353"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 xml:space="preserve">být seznámen s cizím jazykem </w:t>
            </w:r>
          </w:p>
          <w:p w:rsidR="00C82BFD" w:rsidRPr="00A37801" w:rsidRDefault="00C82BFD" w:rsidP="00AA3F9B">
            <w:pPr>
              <w:numPr>
                <w:ilvl w:val="0"/>
                <w:numId w:val="104"/>
              </w:numPr>
              <w:spacing w:line="276" w:lineRule="auto"/>
            </w:pPr>
            <w:r w:rsidRPr="00A37801">
              <w:t>osvojit si rozdíl mezi psanou a mluvenou formou jazyka</w:t>
            </w:r>
          </w:p>
        </w:tc>
        <w:tc>
          <w:tcPr>
            <w:tcW w:w="5103"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Rozdíly v psané a mluvené formě</w:t>
            </w:r>
          </w:p>
          <w:p w:rsidR="00C82BFD" w:rsidRPr="00A37801" w:rsidRDefault="00C82BFD" w:rsidP="00131401">
            <w:pPr>
              <w:spacing w:line="276" w:lineRule="auto"/>
              <w:ind w:left="180" w:hanging="180"/>
            </w:pPr>
            <w:r w:rsidRPr="00A37801">
              <w:t>Zvuková podoba jazyka</w:t>
            </w:r>
          </w:p>
        </w:tc>
        <w:tc>
          <w:tcPr>
            <w:tcW w:w="5388"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pPr>
            <w:r w:rsidRPr="00A37801">
              <w:t>Čj – abeceda</w:t>
            </w:r>
          </w:p>
          <w:p w:rsidR="00C82BFD" w:rsidRPr="00A37801" w:rsidRDefault="00C82BFD" w:rsidP="00131401">
            <w:pPr>
              <w:spacing w:line="276" w:lineRule="auto"/>
            </w:pPr>
            <w:r w:rsidRPr="00A37801">
              <w:t>PC – výukové programy</w:t>
            </w:r>
          </w:p>
        </w:tc>
      </w:tr>
      <w:tr w:rsidR="00C82BFD" w:rsidRPr="00A37801" w:rsidTr="00131401">
        <w:tc>
          <w:tcPr>
            <w:tcW w:w="5353"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rozumět obecně známým slovům a frázím</w:t>
            </w: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AA3F9B">
            <w:pPr>
              <w:numPr>
                <w:ilvl w:val="0"/>
                <w:numId w:val="104"/>
              </w:numPr>
              <w:spacing w:line="276" w:lineRule="auto"/>
            </w:pPr>
            <w:r w:rsidRPr="00A37801">
              <w:t>zvládnout pozdravy</w:t>
            </w:r>
          </w:p>
          <w:p w:rsidR="00C82BFD" w:rsidRPr="00A37801" w:rsidRDefault="00C82BFD" w:rsidP="00131401">
            <w:pPr>
              <w:spacing w:line="276" w:lineRule="auto"/>
              <w:ind w:left="420"/>
            </w:pPr>
          </w:p>
        </w:tc>
        <w:tc>
          <w:tcPr>
            <w:tcW w:w="5103"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pPr>
            <w:r w:rsidRPr="00A37801">
              <w:t>Základní pokyny</w:t>
            </w:r>
          </w:p>
          <w:p w:rsidR="00C82BFD" w:rsidRPr="00A37801" w:rsidRDefault="00C82BFD" w:rsidP="00131401">
            <w:pPr>
              <w:spacing w:line="276" w:lineRule="auto"/>
            </w:pPr>
          </w:p>
          <w:p w:rsidR="00C82BFD" w:rsidRPr="00A37801" w:rsidRDefault="00C82BFD" w:rsidP="00131401">
            <w:pPr>
              <w:spacing w:line="276" w:lineRule="auto"/>
            </w:pPr>
            <w:r w:rsidRPr="00A37801">
              <w:t>Jména, představování</w:t>
            </w:r>
          </w:p>
          <w:p w:rsidR="00C82BFD" w:rsidRPr="00A37801" w:rsidRDefault="00C82BFD" w:rsidP="00131401">
            <w:pPr>
              <w:spacing w:line="276" w:lineRule="auto"/>
            </w:pPr>
          </w:p>
          <w:p w:rsidR="00C82BFD" w:rsidRPr="00A37801" w:rsidRDefault="00C82BFD" w:rsidP="00131401">
            <w:pPr>
              <w:spacing w:line="276" w:lineRule="auto"/>
            </w:pPr>
            <w:r w:rsidRPr="00A37801">
              <w:t xml:space="preserve">Pozdravy </w:t>
            </w:r>
          </w:p>
          <w:p w:rsidR="00C82BFD" w:rsidRPr="00A37801" w:rsidRDefault="00C82BFD" w:rsidP="00131401">
            <w:pPr>
              <w:spacing w:line="276" w:lineRule="auto"/>
            </w:pPr>
          </w:p>
        </w:tc>
        <w:tc>
          <w:tcPr>
            <w:tcW w:w="5388"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Drv – seznamování formou hry</w:t>
            </w:r>
          </w:p>
          <w:p w:rsidR="00C82BFD" w:rsidRPr="00A37801" w:rsidRDefault="00C82BFD" w:rsidP="00131401">
            <w:pPr>
              <w:spacing w:line="276" w:lineRule="auto"/>
            </w:pPr>
          </w:p>
          <w:p w:rsidR="00C82BFD" w:rsidRPr="00A37801" w:rsidRDefault="00C82BFD" w:rsidP="00131401">
            <w:pPr>
              <w:spacing w:line="276" w:lineRule="auto"/>
            </w:pPr>
            <w:r w:rsidRPr="00A37801">
              <w:t>Ov – základy společenského chování</w:t>
            </w:r>
          </w:p>
          <w:p w:rsidR="00C82BFD" w:rsidRPr="00A37801" w:rsidRDefault="00C82BFD" w:rsidP="00C82BFD">
            <w:pPr>
              <w:spacing w:line="276" w:lineRule="auto"/>
            </w:pPr>
          </w:p>
        </w:tc>
      </w:tr>
      <w:tr w:rsidR="00C82BFD" w:rsidRPr="00A37801" w:rsidTr="00131401">
        <w:tc>
          <w:tcPr>
            <w:tcW w:w="5353"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 xml:space="preserve">ovládat fonetickou podobu anglické abecedy </w:t>
            </w:r>
          </w:p>
        </w:tc>
        <w:tc>
          <w:tcPr>
            <w:tcW w:w="5103"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Abeceda</w:t>
            </w:r>
          </w:p>
        </w:tc>
        <w:tc>
          <w:tcPr>
            <w:tcW w:w="5388"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pPr>
            <w:r w:rsidRPr="00A37801">
              <w:t>Technika spelování</w:t>
            </w:r>
          </w:p>
        </w:tc>
      </w:tr>
      <w:tr w:rsidR="00C82BFD" w:rsidRPr="00A37801" w:rsidTr="00131401">
        <w:tc>
          <w:tcPr>
            <w:tcW w:w="5353" w:type="dxa"/>
            <w:tcBorders>
              <w:top w:val="single" w:sz="4" w:space="0" w:color="auto"/>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znát ukazovací zájmena</w:t>
            </w: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AA3F9B">
            <w:pPr>
              <w:numPr>
                <w:ilvl w:val="0"/>
                <w:numId w:val="104"/>
              </w:numPr>
              <w:spacing w:line="276" w:lineRule="auto"/>
            </w:pPr>
            <w:r w:rsidRPr="00A37801">
              <w:t>pojmenovat základní číslovky</w:t>
            </w:r>
          </w:p>
          <w:p w:rsidR="00C82BFD" w:rsidRPr="00A37801" w:rsidRDefault="00C82BFD" w:rsidP="00131401">
            <w:pPr>
              <w:spacing w:line="276" w:lineRule="auto"/>
              <w:ind w:left="420"/>
            </w:pPr>
          </w:p>
          <w:p w:rsidR="00C82BFD" w:rsidRPr="00A37801" w:rsidRDefault="00C82BFD" w:rsidP="00AA3F9B">
            <w:pPr>
              <w:numPr>
                <w:ilvl w:val="0"/>
                <w:numId w:val="104"/>
              </w:numPr>
              <w:spacing w:line="276" w:lineRule="auto"/>
            </w:pPr>
            <w:r w:rsidRPr="00A37801">
              <w:t>vyjádřit svůj věk a  umět se zeptat na věk</w:t>
            </w:r>
          </w:p>
          <w:p w:rsidR="00C82BFD" w:rsidRPr="00A37801" w:rsidRDefault="00C82BFD" w:rsidP="00131401">
            <w:pPr>
              <w:spacing w:line="276" w:lineRule="auto"/>
              <w:ind w:left="420"/>
            </w:pPr>
          </w:p>
        </w:tc>
        <w:tc>
          <w:tcPr>
            <w:tcW w:w="5103" w:type="dxa"/>
            <w:tcBorders>
              <w:top w:val="single" w:sz="4" w:space="0" w:color="auto"/>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 xml:space="preserve">Ukazovací zájmena </w:t>
            </w:r>
          </w:p>
          <w:p w:rsidR="00C82BFD" w:rsidRPr="00A37801" w:rsidRDefault="00C82BFD" w:rsidP="00131401">
            <w:pPr>
              <w:spacing w:line="276" w:lineRule="auto"/>
            </w:pPr>
            <w:r w:rsidRPr="00A37801">
              <w:t xml:space="preserve">Jednoduchá sdělení </w:t>
            </w:r>
          </w:p>
          <w:p w:rsidR="00C82BFD" w:rsidRPr="00A37801" w:rsidRDefault="00C82BFD" w:rsidP="00131401">
            <w:pPr>
              <w:spacing w:line="276" w:lineRule="auto"/>
              <w:rPr>
                <w:b/>
              </w:rPr>
            </w:pPr>
          </w:p>
          <w:p w:rsidR="00C82BFD" w:rsidRPr="00A37801" w:rsidRDefault="00C82BFD" w:rsidP="00131401">
            <w:pPr>
              <w:spacing w:line="276" w:lineRule="auto"/>
            </w:pPr>
            <w:r w:rsidRPr="00A37801">
              <w:t>Číslovky</w:t>
            </w:r>
          </w:p>
          <w:p w:rsidR="00C82BFD" w:rsidRPr="00A37801" w:rsidRDefault="00C82BFD" w:rsidP="00131401">
            <w:pPr>
              <w:spacing w:line="276" w:lineRule="auto"/>
            </w:pPr>
          </w:p>
          <w:p w:rsidR="00C82BFD" w:rsidRPr="00A37801" w:rsidRDefault="00C82BFD" w:rsidP="00131401">
            <w:pPr>
              <w:spacing w:line="276" w:lineRule="auto"/>
            </w:pPr>
            <w:r w:rsidRPr="00A37801">
              <w:t xml:space="preserve">Základní jednoduché fráze – tvorba otázky  a odpovědi </w:t>
            </w:r>
          </w:p>
        </w:tc>
        <w:tc>
          <w:tcPr>
            <w:tcW w:w="5388" w:type="dxa"/>
            <w:tcBorders>
              <w:top w:val="single" w:sz="4" w:space="0" w:color="auto"/>
              <w:left w:val="single" w:sz="4" w:space="0" w:color="auto"/>
              <w:bottom w:val="single" w:sz="4" w:space="0" w:color="auto"/>
              <w:right w:val="thickThinSmallGap" w:sz="18" w:space="0" w:color="auto"/>
            </w:tcBorders>
          </w:tcPr>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 xml:space="preserve">M – základní číslovky </w:t>
            </w:r>
            <w:r w:rsidR="007A5204" w:rsidRPr="00A37801">
              <w:t>0-</w:t>
            </w:r>
            <w:r w:rsidRPr="00A37801">
              <w:t>10</w:t>
            </w:r>
          </w:p>
          <w:p w:rsidR="00C82BFD" w:rsidRPr="00A37801" w:rsidRDefault="00C82BFD" w:rsidP="00131401">
            <w:pPr>
              <w:spacing w:line="276" w:lineRule="auto"/>
            </w:pPr>
          </w:p>
          <w:p w:rsidR="00C82BFD" w:rsidRPr="00A37801" w:rsidRDefault="00C82BFD" w:rsidP="00131401">
            <w:pPr>
              <w:spacing w:line="276" w:lineRule="auto"/>
            </w:pPr>
            <w:r w:rsidRPr="00A37801">
              <w:t>Čj – tvorba jednoduchých vět</w:t>
            </w:r>
          </w:p>
        </w:tc>
      </w:tr>
      <w:tr w:rsidR="00C82BFD" w:rsidRPr="00A37801" w:rsidTr="00131401">
        <w:tc>
          <w:tcPr>
            <w:tcW w:w="5353"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5"/>
              </w:numPr>
              <w:spacing w:line="276" w:lineRule="auto"/>
            </w:pPr>
            <w:r w:rsidRPr="00A37801">
              <w:t>znát sloveso TO BE v základním tvaru</w:t>
            </w:r>
          </w:p>
          <w:p w:rsidR="00C82BFD" w:rsidRPr="00A37801" w:rsidRDefault="00C82BFD" w:rsidP="00131401">
            <w:pPr>
              <w:spacing w:line="276" w:lineRule="auto"/>
              <w:ind w:left="60"/>
            </w:pPr>
          </w:p>
        </w:tc>
        <w:tc>
          <w:tcPr>
            <w:tcW w:w="5103" w:type="dxa"/>
            <w:tcBorders>
              <w:top w:val="single" w:sz="4" w:space="0" w:color="auto"/>
              <w:left w:val="single" w:sz="4" w:space="0" w:color="auto"/>
              <w:bottom w:val="nil"/>
              <w:right w:val="single" w:sz="4" w:space="0" w:color="auto"/>
            </w:tcBorders>
          </w:tcPr>
          <w:p w:rsidR="00C82BFD" w:rsidRPr="00A37801" w:rsidRDefault="00C82BFD" w:rsidP="00131401">
            <w:pPr>
              <w:pStyle w:val="Nadpis1"/>
              <w:spacing w:before="0" w:after="0" w:line="276" w:lineRule="auto"/>
              <w:rPr>
                <w:rFonts w:cs="Times New Roman"/>
                <w:b w:val="0"/>
                <w:sz w:val="24"/>
                <w:szCs w:val="24"/>
              </w:rPr>
            </w:pPr>
            <w:bookmarkStart w:id="530" w:name="_Toc228719199"/>
            <w:bookmarkStart w:id="531" w:name="_Toc228720673"/>
            <w:bookmarkStart w:id="532" w:name="_Toc228725415"/>
            <w:bookmarkStart w:id="533" w:name="_Toc231212249"/>
            <w:bookmarkStart w:id="534" w:name="_Toc259472739"/>
            <w:bookmarkStart w:id="535" w:name="_Toc271019631"/>
            <w:bookmarkStart w:id="536" w:name="_Toc271621530"/>
            <w:bookmarkStart w:id="537" w:name="_Toc213036155"/>
            <w:bookmarkStart w:id="538" w:name="_Toc214348282"/>
            <w:bookmarkStart w:id="539" w:name="_Toc214349711"/>
            <w:r w:rsidRPr="00A37801">
              <w:rPr>
                <w:rFonts w:cs="Times New Roman"/>
                <w:b w:val="0"/>
                <w:sz w:val="24"/>
                <w:szCs w:val="24"/>
              </w:rPr>
              <w:t>Sloveso TO BE v přítomném čase</w:t>
            </w:r>
            <w:bookmarkEnd w:id="530"/>
            <w:bookmarkEnd w:id="531"/>
            <w:bookmarkEnd w:id="532"/>
            <w:bookmarkEnd w:id="533"/>
            <w:bookmarkEnd w:id="534"/>
            <w:bookmarkEnd w:id="535"/>
            <w:bookmarkEnd w:id="536"/>
          </w:p>
          <w:p w:rsidR="00C82BFD" w:rsidRPr="00A37801" w:rsidRDefault="007A5204" w:rsidP="00131401">
            <w:pPr>
              <w:spacing w:line="276" w:lineRule="auto"/>
            </w:pPr>
            <w:r w:rsidRPr="00A37801">
              <w:t>K</w:t>
            </w:r>
            <w:r w:rsidR="00C82BFD" w:rsidRPr="00A37801">
              <w:t xml:space="preserve">ladná a záporná oznamovací  věta </w:t>
            </w:r>
          </w:p>
          <w:p w:rsidR="00C82BFD" w:rsidRPr="00A37801" w:rsidRDefault="00C82BFD" w:rsidP="00131401">
            <w:pPr>
              <w:spacing w:line="276" w:lineRule="auto"/>
            </w:pPr>
          </w:p>
          <w:p w:rsidR="00C82BFD" w:rsidRPr="00A37801" w:rsidRDefault="007A5204" w:rsidP="00131401">
            <w:pPr>
              <w:spacing w:line="276" w:lineRule="auto"/>
              <w:rPr>
                <w:b/>
              </w:rPr>
            </w:pPr>
            <w:r w:rsidRPr="00A37801">
              <w:t>T</w:t>
            </w:r>
            <w:r w:rsidR="00C82BFD" w:rsidRPr="00A37801">
              <w:t xml:space="preserve">vorba otázky </w:t>
            </w:r>
            <w:bookmarkEnd w:id="537"/>
            <w:bookmarkEnd w:id="538"/>
            <w:bookmarkEnd w:id="539"/>
          </w:p>
        </w:tc>
        <w:tc>
          <w:tcPr>
            <w:tcW w:w="5388" w:type="dxa"/>
            <w:tcBorders>
              <w:top w:val="single" w:sz="4" w:space="0" w:color="auto"/>
              <w:left w:val="single" w:sz="4" w:space="0" w:color="auto"/>
              <w:bottom w:val="nil"/>
              <w:right w:val="thickThinSmallGap" w:sz="18" w:space="0" w:color="auto"/>
            </w:tcBorders>
          </w:tcPr>
          <w:p w:rsidR="00C82BFD" w:rsidRPr="00A37801" w:rsidRDefault="00C82BFD" w:rsidP="00131401">
            <w:pPr>
              <w:tabs>
                <w:tab w:val="left" w:pos="1995"/>
              </w:tabs>
              <w:spacing w:line="276" w:lineRule="auto"/>
            </w:pPr>
            <w:r w:rsidRPr="00A37801">
              <w:t>Čj – oznamovací věta</w:t>
            </w:r>
          </w:p>
          <w:p w:rsidR="00C82BFD" w:rsidRPr="00A37801" w:rsidRDefault="00C82BFD" w:rsidP="00131401">
            <w:pPr>
              <w:tabs>
                <w:tab w:val="left" w:pos="1995"/>
              </w:tabs>
              <w:spacing w:line="276" w:lineRule="auto"/>
            </w:pPr>
          </w:p>
          <w:p w:rsidR="00C82BFD" w:rsidRPr="00A37801" w:rsidRDefault="00C82BFD" w:rsidP="00131401">
            <w:pPr>
              <w:spacing w:line="276" w:lineRule="auto"/>
              <w:ind w:left="180" w:hanging="180"/>
              <w:jc w:val="both"/>
            </w:pPr>
          </w:p>
          <w:p w:rsidR="00C82BFD" w:rsidRPr="00A37801" w:rsidRDefault="00C82BFD" w:rsidP="00131401">
            <w:pPr>
              <w:spacing w:line="276" w:lineRule="auto"/>
              <w:ind w:left="180" w:hanging="180"/>
              <w:jc w:val="both"/>
            </w:pPr>
            <w:r w:rsidRPr="00A37801">
              <w:t>Skládání rozstříhaných vět</w:t>
            </w:r>
          </w:p>
        </w:tc>
      </w:tr>
      <w:tr w:rsidR="00C82BFD" w:rsidRPr="00A37801" w:rsidTr="00131401">
        <w:tc>
          <w:tcPr>
            <w:tcW w:w="5353" w:type="dxa"/>
            <w:tcBorders>
              <w:top w:val="nil"/>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znát 10 základních barev</w:t>
            </w:r>
          </w:p>
          <w:p w:rsidR="00C82BFD" w:rsidRPr="00A37801" w:rsidRDefault="00C82BFD" w:rsidP="00131401">
            <w:pPr>
              <w:spacing w:line="276" w:lineRule="auto"/>
              <w:ind w:left="60"/>
            </w:pPr>
          </w:p>
        </w:tc>
        <w:tc>
          <w:tcPr>
            <w:tcW w:w="5103" w:type="dxa"/>
            <w:tcBorders>
              <w:top w:val="nil"/>
              <w:left w:val="single" w:sz="4" w:space="0" w:color="auto"/>
              <w:bottom w:val="nil"/>
              <w:right w:val="single" w:sz="4" w:space="0" w:color="auto"/>
            </w:tcBorders>
          </w:tcPr>
          <w:p w:rsidR="00C82BFD" w:rsidRPr="00A37801" w:rsidRDefault="00C82BFD" w:rsidP="00131401">
            <w:pPr>
              <w:spacing w:line="276" w:lineRule="auto"/>
            </w:pPr>
            <w:r w:rsidRPr="00A37801">
              <w:t>Barvy</w:t>
            </w:r>
          </w:p>
          <w:p w:rsidR="00C82BFD" w:rsidRPr="00A37801" w:rsidRDefault="00C82BFD" w:rsidP="00131401">
            <w:pPr>
              <w:spacing w:line="276" w:lineRule="auto"/>
            </w:pPr>
          </w:p>
        </w:tc>
        <w:tc>
          <w:tcPr>
            <w:tcW w:w="5388" w:type="dxa"/>
            <w:tcBorders>
              <w:top w:val="nil"/>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r w:rsidRPr="00A37801">
              <w:t>Barevné karty, pexeso, kostka</w:t>
            </w:r>
          </w:p>
        </w:tc>
      </w:tr>
      <w:tr w:rsidR="00C82BFD" w:rsidRPr="00A37801" w:rsidTr="00131401">
        <w:tc>
          <w:tcPr>
            <w:tcW w:w="5353"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umět rozlišit množství</w:t>
            </w:r>
          </w:p>
        </w:tc>
        <w:tc>
          <w:tcPr>
            <w:tcW w:w="5103"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 xml:space="preserve">Množné číslo podstatných jmen </w:t>
            </w:r>
            <w:r w:rsidR="007A5204" w:rsidRPr="00A37801">
              <w:t>–</w:t>
            </w:r>
            <w:r w:rsidRPr="00A37801">
              <w:t xml:space="preserve"> pravidelné</w:t>
            </w:r>
          </w:p>
        </w:tc>
        <w:tc>
          <w:tcPr>
            <w:tcW w:w="5388"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pPr>
          </w:p>
        </w:tc>
      </w:tr>
    </w:tbl>
    <w:p w:rsidR="009A3A3A" w:rsidRPr="00A37801" w:rsidRDefault="009A3A3A">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103"/>
        <w:gridCol w:w="5388"/>
      </w:tblGrid>
      <w:tr w:rsidR="00C82BFD" w:rsidRPr="00A37801" w:rsidTr="00131401">
        <w:tc>
          <w:tcPr>
            <w:tcW w:w="5353"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6"/>
              </w:numPr>
              <w:spacing w:line="276" w:lineRule="auto"/>
            </w:pPr>
            <w:r w:rsidRPr="00A37801">
              <w:lastRenderedPageBreak/>
              <w:t>osvojit si základní výslovnostní návyky</w:t>
            </w:r>
          </w:p>
          <w:p w:rsidR="00C82BFD" w:rsidRPr="00A37801" w:rsidRDefault="00C82BFD" w:rsidP="00AA3F9B">
            <w:pPr>
              <w:numPr>
                <w:ilvl w:val="0"/>
                <w:numId w:val="106"/>
              </w:numPr>
              <w:spacing w:line="276" w:lineRule="auto"/>
            </w:pPr>
            <w:r w:rsidRPr="00A37801">
              <w:t>mít přijatelný ústní projev</w:t>
            </w:r>
          </w:p>
        </w:tc>
        <w:tc>
          <w:tcPr>
            <w:tcW w:w="5103"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pPr>
            <w:r w:rsidRPr="00A37801">
              <w:t>Poslech</w:t>
            </w:r>
          </w:p>
        </w:tc>
        <w:tc>
          <w:tcPr>
            <w:tcW w:w="5388"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r w:rsidRPr="00A37801">
              <w:t>CD – slovíčka a jednoduché fráze</w:t>
            </w:r>
          </w:p>
          <w:p w:rsidR="00C82BFD" w:rsidRPr="00A37801" w:rsidRDefault="00C82BFD" w:rsidP="00131401">
            <w:pPr>
              <w:spacing w:line="276" w:lineRule="auto"/>
              <w:ind w:left="180" w:hanging="180"/>
              <w:jc w:val="both"/>
            </w:pPr>
          </w:p>
        </w:tc>
      </w:tr>
      <w:tr w:rsidR="00C82BFD" w:rsidRPr="00A37801" w:rsidTr="00131401">
        <w:tc>
          <w:tcPr>
            <w:tcW w:w="5353" w:type="dxa"/>
            <w:tcBorders>
              <w:top w:val="nil"/>
              <w:left w:val="thinThickSmallGap" w:sz="18" w:space="0" w:color="auto"/>
              <w:bottom w:val="thinThickSmallGap" w:sz="18" w:space="0" w:color="auto"/>
              <w:right w:val="single" w:sz="4" w:space="0" w:color="auto"/>
            </w:tcBorders>
          </w:tcPr>
          <w:p w:rsidR="00C82BFD" w:rsidRPr="00A37801" w:rsidRDefault="00C82BFD" w:rsidP="00AA3F9B">
            <w:pPr>
              <w:numPr>
                <w:ilvl w:val="0"/>
                <w:numId w:val="105"/>
              </w:numPr>
              <w:spacing w:line="276" w:lineRule="auto"/>
            </w:pPr>
            <w:r w:rsidRPr="00A37801">
              <w:t>osvojit si slovní zásobu a fráze na dané téma</w:t>
            </w:r>
          </w:p>
          <w:p w:rsidR="00C82BFD" w:rsidRPr="00A37801" w:rsidRDefault="00C82BFD" w:rsidP="00131401">
            <w:pPr>
              <w:tabs>
                <w:tab w:val="num" w:pos="420"/>
              </w:tabs>
              <w:spacing w:line="276" w:lineRule="auto"/>
            </w:pPr>
          </w:p>
        </w:tc>
        <w:tc>
          <w:tcPr>
            <w:tcW w:w="5103" w:type="dxa"/>
            <w:tcBorders>
              <w:top w:val="nil"/>
              <w:left w:val="single" w:sz="4" w:space="0" w:color="auto"/>
              <w:bottom w:val="thinThickSmallGap" w:sz="18" w:space="0" w:color="auto"/>
              <w:right w:val="single" w:sz="4" w:space="0" w:color="auto"/>
            </w:tcBorders>
          </w:tcPr>
          <w:p w:rsidR="00C82BFD" w:rsidRPr="00A37801" w:rsidRDefault="007A5204" w:rsidP="00131401">
            <w:pPr>
              <w:spacing w:line="276" w:lineRule="auto"/>
            </w:pPr>
            <w:r w:rsidRPr="00A37801">
              <w:t>T</w:t>
            </w:r>
            <w:r w:rsidR="00C82BFD" w:rsidRPr="00A37801">
              <w:t>ematické okruhy:</w:t>
            </w:r>
          </w:p>
          <w:p w:rsidR="00C82BFD" w:rsidRPr="00A37801" w:rsidRDefault="00997279" w:rsidP="00997279">
            <w:pPr>
              <w:spacing w:line="276" w:lineRule="auto"/>
            </w:pPr>
            <w:r>
              <w:t>Š</w:t>
            </w:r>
            <w:r w:rsidR="00C82BFD" w:rsidRPr="00A37801">
              <w:t xml:space="preserve">kola, </w:t>
            </w:r>
            <w:r>
              <w:t xml:space="preserve">Moje </w:t>
            </w:r>
            <w:r w:rsidR="00C82BFD" w:rsidRPr="00A37801">
              <w:t xml:space="preserve">rodina, </w:t>
            </w:r>
            <w:r>
              <w:t>Město, P</w:t>
            </w:r>
            <w:r w:rsidR="00C82BFD" w:rsidRPr="00A37801">
              <w:t>říroda</w:t>
            </w:r>
          </w:p>
        </w:tc>
        <w:tc>
          <w:tcPr>
            <w:tcW w:w="5388" w:type="dxa"/>
            <w:tcBorders>
              <w:top w:val="nil"/>
              <w:left w:val="single" w:sz="4" w:space="0" w:color="auto"/>
              <w:bottom w:val="thinThickSmallGap" w:sz="18" w:space="0" w:color="auto"/>
              <w:right w:val="thickThinSmallGap" w:sz="18" w:space="0" w:color="auto"/>
            </w:tcBorders>
          </w:tcPr>
          <w:p w:rsidR="00C82BFD" w:rsidRPr="00A37801" w:rsidRDefault="00C82BFD" w:rsidP="00131401">
            <w:pPr>
              <w:spacing w:line="276" w:lineRule="auto"/>
            </w:pPr>
            <w:r w:rsidRPr="00A37801">
              <w:t>Obrázky</w:t>
            </w:r>
          </w:p>
          <w:p w:rsidR="00C82BFD" w:rsidRPr="00A37801" w:rsidRDefault="00127ADF" w:rsidP="00127ADF">
            <w:r w:rsidRPr="00A37801">
              <w:rPr>
                <w:bCs/>
              </w:rPr>
              <w:t>MeV – I</w:t>
            </w:r>
            <w:r w:rsidR="00C82BFD" w:rsidRPr="00A37801">
              <w:rPr>
                <w:bCs/>
              </w:rPr>
              <w:t>nformatika</w:t>
            </w:r>
            <w:r w:rsidRPr="00A37801">
              <w:rPr>
                <w:bCs/>
              </w:rPr>
              <w:t xml:space="preserve">, Práce se zdroji </w:t>
            </w:r>
            <w:r w:rsidR="00C82BFD" w:rsidRPr="00A37801">
              <w:rPr>
                <w:bCs/>
              </w:rPr>
              <w:t>informací</w:t>
            </w:r>
          </w:p>
        </w:tc>
      </w:tr>
    </w:tbl>
    <w:p w:rsidR="00C82BFD" w:rsidRPr="00A37801" w:rsidRDefault="00C82BFD" w:rsidP="00C82BFD">
      <w:pPr>
        <w:spacing w:line="276" w:lineRule="auto"/>
      </w:pPr>
      <w:r w:rsidRPr="00A37801">
        <w:t xml:space="preserve"> </w:t>
      </w:r>
    </w:p>
    <w:p w:rsidR="00C82BFD" w:rsidRPr="00A37801" w:rsidRDefault="00C82BFD" w:rsidP="00C82BFD">
      <w:pPr>
        <w:pStyle w:val="Nadpis3"/>
        <w:spacing w:line="276" w:lineRule="auto"/>
      </w:pPr>
      <w:bookmarkStart w:id="540" w:name="_Toc213036153"/>
      <w:bookmarkStart w:id="541" w:name="_Toc214348280"/>
      <w:bookmarkStart w:id="542" w:name="_Toc214349709"/>
      <w:bookmarkStart w:id="543" w:name="_Toc228719200"/>
      <w:bookmarkStart w:id="544" w:name="_Toc228720674"/>
      <w:bookmarkStart w:id="545" w:name="_Toc228725416"/>
      <w:bookmarkStart w:id="546" w:name="_Toc231212250"/>
      <w:bookmarkStart w:id="547" w:name="_Toc259472740"/>
      <w:bookmarkStart w:id="548" w:name="_Toc271019632"/>
      <w:bookmarkStart w:id="549" w:name="_Toc271621531"/>
      <w:r w:rsidRPr="00A37801">
        <w:t>7. ročník</w:t>
      </w:r>
      <w:bookmarkEnd w:id="540"/>
      <w:bookmarkEnd w:id="541"/>
      <w:bookmarkEnd w:id="542"/>
      <w:bookmarkEnd w:id="543"/>
      <w:bookmarkEnd w:id="544"/>
      <w:bookmarkEnd w:id="545"/>
      <w:bookmarkEnd w:id="546"/>
      <w:bookmarkEnd w:id="547"/>
      <w:bookmarkEnd w:id="548"/>
      <w:bookmarkEnd w:id="54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82BFD" w:rsidRPr="00A37801" w:rsidTr="00131401">
        <w:tc>
          <w:tcPr>
            <w:tcW w:w="5281" w:type="dxa"/>
            <w:tcBorders>
              <w:top w:val="thinThickSmallGap" w:sz="18" w:space="0" w:color="auto"/>
              <w:left w:val="thinThickSmallGap" w:sz="18"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C82BFD" w:rsidRPr="00A37801" w:rsidRDefault="00C82BFD" w:rsidP="00131401">
            <w:pPr>
              <w:spacing w:line="276" w:lineRule="auto"/>
              <w:ind w:left="180" w:hanging="180"/>
              <w:jc w:val="center"/>
            </w:pPr>
            <w:r w:rsidRPr="00A37801">
              <w:t>Přesahy, vazby, poznámky</w:t>
            </w:r>
          </w:p>
        </w:tc>
      </w:tr>
      <w:tr w:rsidR="00C82BFD" w:rsidRPr="00A37801" w:rsidTr="00131401">
        <w:tc>
          <w:tcPr>
            <w:tcW w:w="5281" w:type="dxa"/>
            <w:tcBorders>
              <w:top w:val="double" w:sz="4" w:space="0" w:color="auto"/>
              <w:left w:val="thinThickSmallGap" w:sz="18" w:space="0" w:color="auto"/>
              <w:bottom w:val="nil"/>
              <w:right w:val="single" w:sz="4" w:space="0" w:color="auto"/>
            </w:tcBorders>
          </w:tcPr>
          <w:p w:rsidR="00C82BFD" w:rsidRPr="00A37801" w:rsidRDefault="00C82BFD" w:rsidP="00131401">
            <w:pPr>
              <w:spacing w:line="276" w:lineRule="auto"/>
              <w:ind w:left="60"/>
            </w:pPr>
            <w:r w:rsidRPr="00A37801">
              <w:rPr>
                <w:b/>
              </w:rPr>
              <w:t>Žák by měl:</w:t>
            </w:r>
          </w:p>
        </w:tc>
        <w:tc>
          <w:tcPr>
            <w:tcW w:w="5087" w:type="dxa"/>
            <w:tcBorders>
              <w:top w:val="double" w:sz="4" w:space="0" w:color="auto"/>
              <w:left w:val="single" w:sz="4" w:space="0" w:color="auto"/>
              <w:bottom w:val="nil"/>
              <w:right w:val="single" w:sz="4" w:space="0" w:color="auto"/>
            </w:tcBorders>
          </w:tcPr>
          <w:p w:rsidR="00C82BFD" w:rsidRPr="00A37801" w:rsidRDefault="00C82BFD" w:rsidP="00131401">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C82BFD" w:rsidRPr="00A37801" w:rsidRDefault="00C82BFD" w:rsidP="00131401">
            <w:pPr>
              <w:spacing w:line="276" w:lineRule="auto"/>
            </w:pPr>
          </w:p>
        </w:tc>
      </w:tr>
      <w:tr w:rsidR="00C82BFD" w:rsidRPr="00A37801" w:rsidTr="00131401">
        <w:tc>
          <w:tcPr>
            <w:tcW w:w="5281"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6"/>
              </w:numPr>
              <w:spacing w:line="276" w:lineRule="auto"/>
            </w:pPr>
            <w:r w:rsidRPr="00A37801">
              <w:t xml:space="preserve">znát sloveso TO HAVE </w:t>
            </w: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AA3F9B">
            <w:pPr>
              <w:numPr>
                <w:ilvl w:val="0"/>
                <w:numId w:val="106"/>
              </w:numPr>
              <w:spacing w:line="276" w:lineRule="auto"/>
            </w:pPr>
            <w:r w:rsidRPr="00A37801">
              <w:t xml:space="preserve">umět používat TO HAVE v kladné a záporné oznamovací větě </w:t>
            </w:r>
          </w:p>
        </w:tc>
        <w:tc>
          <w:tcPr>
            <w:tcW w:w="508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Sloveso TO HAVE (mít) v přítomném čase</w:t>
            </w: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Základní jednoduché fráze</w:t>
            </w:r>
          </w:p>
          <w:p w:rsidR="00C82BFD" w:rsidRPr="00A37801" w:rsidRDefault="00C82BFD" w:rsidP="00131401">
            <w:pPr>
              <w:spacing w:line="276" w:lineRule="auto"/>
            </w:pPr>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ind w:left="180" w:hanging="180"/>
              <w:jc w:val="both"/>
            </w:pPr>
          </w:p>
          <w:p w:rsidR="00C82BFD" w:rsidRPr="00A37801" w:rsidRDefault="00C82BFD" w:rsidP="00131401">
            <w:pPr>
              <w:spacing w:line="276" w:lineRule="auto"/>
              <w:ind w:left="180" w:hanging="180"/>
              <w:jc w:val="both"/>
            </w:pPr>
            <w:r w:rsidRPr="00A37801">
              <w:t xml:space="preserve">Čj – oznamovací věta </w:t>
            </w:r>
          </w:p>
        </w:tc>
      </w:tr>
      <w:tr w:rsidR="00C82BFD" w:rsidRPr="00A37801" w:rsidTr="00131401">
        <w:tc>
          <w:tcPr>
            <w:tcW w:w="5281"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umět rozlišit základní opozita</w:t>
            </w:r>
          </w:p>
          <w:p w:rsidR="00C82BFD" w:rsidRPr="00A37801" w:rsidRDefault="00C82BFD" w:rsidP="00131401">
            <w:pPr>
              <w:spacing w:line="276" w:lineRule="auto"/>
            </w:pPr>
          </w:p>
        </w:tc>
        <w:tc>
          <w:tcPr>
            <w:tcW w:w="508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pPr>
            <w:r w:rsidRPr="00A37801">
              <w:t>Opozita</w:t>
            </w:r>
          </w:p>
          <w:p w:rsidR="00C82BFD" w:rsidRPr="00A37801" w:rsidRDefault="00C82BFD" w:rsidP="00131401">
            <w:pPr>
              <w:spacing w:line="276" w:lineRule="auto"/>
            </w:pP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p>
        </w:tc>
      </w:tr>
      <w:tr w:rsidR="00C82BFD" w:rsidRPr="00A37801" w:rsidTr="00131401">
        <w:tc>
          <w:tcPr>
            <w:tcW w:w="5281" w:type="dxa"/>
            <w:tcBorders>
              <w:top w:val="nil"/>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ovládat dny v týdnu</w:t>
            </w:r>
          </w:p>
          <w:p w:rsidR="00C82BFD" w:rsidRPr="00A37801" w:rsidRDefault="00C82BFD" w:rsidP="00131401">
            <w:pPr>
              <w:spacing w:line="276" w:lineRule="auto"/>
              <w:ind w:left="420"/>
            </w:pPr>
          </w:p>
        </w:tc>
        <w:tc>
          <w:tcPr>
            <w:tcW w:w="5087" w:type="dxa"/>
            <w:tcBorders>
              <w:top w:val="nil"/>
              <w:left w:val="single" w:sz="4" w:space="0" w:color="auto"/>
              <w:bottom w:val="nil"/>
              <w:right w:val="single" w:sz="4" w:space="0" w:color="auto"/>
            </w:tcBorders>
          </w:tcPr>
          <w:p w:rsidR="00C82BFD" w:rsidRPr="00A37801" w:rsidRDefault="002B1A48" w:rsidP="00131401">
            <w:pPr>
              <w:spacing w:line="276" w:lineRule="auto"/>
            </w:pPr>
            <w:r w:rsidRPr="00A37801">
              <w:t>T</w:t>
            </w:r>
            <w:r w:rsidR="00C82BFD" w:rsidRPr="00A37801">
              <w:t>ýden</w:t>
            </w:r>
          </w:p>
          <w:p w:rsidR="00C82BFD" w:rsidRPr="00A37801" w:rsidRDefault="00C82BFD" w:rsidP="00131401">
            <w:pPr>
              <w:spacing w:line="276" w:lineRule="auto"/>
              <w:ind w:left="659"/>
              <w:rPr>
                <w:b/>
              </w:rPr>
            </w:pPr>
          </w:p>
        </w:tc>
        <w:tc>
          <w:tcPr>
            <w:tcW w:w="5476" w:type="dxa"/>
            <w:tcBorders>
              <w:top w:val="nil"/>
              <w:left w:val="single" w:sz="4" w:space="0" w:color="auto"/>
              <w:bottom w:val="nil"/>
              <w:right w:val="thickThinSmallGap" w:sz="18" w:space="0" w:color="auto"/>
            </w:tcBorders>
          </w:tcPr>
          <w:p w:rsidR="00C82BFD" w:rsidRPr="00A37801" w:rsidRDefault="002B1A48" w:rsidP="00131401">
            <w:pPr>
              <w:spacing w:line="276" w:lineRule="auto"/>
              <w:ind w:left="180" w:hanging="180"/>
              <w:jc w:val="both"/>
            </w:pPr>
            <w:r w:rsidRPr="00A37801">
              <w:t>Vz</w:t>
            </w:r>
            <w:r w:rsidR="00C82BFD" w:rsidRPr="00A37801">
              <w:t xml:space="preserve"> – dny v týdnu</w:t>
            </w:r>
          </w:p>
        </w:tc>
      </w:tr>
      <w:tr w:rsidR="00C82BFD" w:rsidRPr="00A37801" w:rsidTr="00131401">
        <w:tc>
          <w:tcPr>
            <w:tcW w:w="5281" w:type="dxa"/>
            <w:tcBorders>
              <w:top w:val="nil"/>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zvládnout základní číslovky a jejich pojmenování</w:t>
            </w:r>
          </w:p>
        </w:tc>
        <w:tc>
          <w:tcPr>
            <w:tcW w:w="5087" w:type="dxa"/>
            <w:tcBorders>
              <w:top w:val="nil"/>
              <w:left w:val="single" w:sz="4" w:space="0" w:color="auto"/>
              <w:bottom w:val="nil"/>
              <w:right w:val="single" w:sz="4" w:space="0" w:color="auto"/>
            </w:tcBorders>
          </w:tcPr>
          <w:p w:rsidR="00C82BFD" w:rsidRPr="00A37801" w:rsidRDefault="00C82BFD" w:rsidP="00131401">
            <w:pPr>
              <w:spacing w:line="276" w:lineRule="auto"/>
            </w:pPr>
            <w:r w:rsidRPr="00A37801">
              <w:t>Číslovky základní</w:t>
            </w:r>
          </w:p>
        </w:tc>
        <w:tc>
          <w:tcPr>
            <w:tcW w:w="5476" w:type="dxa"/>
            <w:tcBorders>
              <w:top w:val="nil"/>
              <w:left w:val="single" w:sz="4" w:space="0" w:color="auto"/>
              <w:bottom w:val="nil"/>
              <w:right w:val="thickThinSmallGap" w:sz="18" w:space="0" w:color="auto"/>
            </w:tcBorders>
          </w:tcPr>
          <w:p w:rsidR="00C82BFD" w:rsidRPr="00A37801" w:rsidRDefault="00C82BFD" w:rsidP="00131401">
            <w:pPr>
              <w:spacing w:line="276" w:lineRule="auto"/>
            </w:pPr>
            <w:r w:rsidRPr="00A37801">
              <w:t xml:space="preserve">M – základní číslovky </w:t>
            </w:r>
            <w:r w:rsidR="007A5204" w:rsidRPr="00A37801">
              <w:t>11-</w:t>
            </w:r>
            <w:r w:rsidRPr="00A37801">
              <w:t>20</w:t>
            </w:r>
          </w:p>
          <w:p w:rsidR="00C82BFD" w:rsidRPr="00A37801" w:rsidRDefault="00C82BFD" w:rsidP="00131401">
            <w:pPr>
              <w:spacing w:line="276" w:lineRule="auto"/>
              <w:ind w:left="180" w:hanging="180"/>
              <w:jc w:val="both"/>
            </w:pPr>
          </w:p>
        </w:tc>
      </w:tr>
      <w:tr w:rsidR="00C82BFD" w:rsidRPr="00A37801" w:rsidTr="00131401">
        <w:tc>
          <w:tcPr>
            <w:tcW w:w="5281" w:type="dxa"/>
            <w:tcBorders>
              <w:top w:val="nil"/>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 xml:space="preserve">seznámit se s vazbou THERE IS, THERE ARE </w:t>
            </w:r>
          </w:p>
          <w:p w:rsidR="00C82BFD" w:rsidRPr="00A37801" w:rsidRDefault="00C82BFD" w:rsidP="00131401">
            <w:pPr>
              <w:spacing w:line="276" w:lineRule="auto"/>
            </w:pPr>
          </w:p>
        </w:tc>
        <w:tc>
          <w:tcPr>
            <w:tcW w:w="5087" w:type="dxa"/>
            <w:tcBorders>
              <w:top w:val="nil"/>
              <w:left w:val="single" w:sz="4" w:space="0" w:color="auto"/>
              <w:bottom w:val="nil"/>
              <w:right w:val="single" w:sz="4" w:space="0" w:color="auto"/>
            </w:tcBorders>
          </w:tcPr>
          <w:p w:rsidR="00C82BFD" w:rsidRPr="00A37801" w:rsidRDefault="00C82BFD" w:rsidP="00131401">
            <w:pPr>
              <w:spacing w:line="276" w:lineRule="auto"/>
            </w:pPr>
            <w:r w:rsidRPr="00A37801">
              <w:t>Existenční vazba THERE IS (tady je), THERE ARE (tady jsou)</w:t>
            </w:r>
          </w:p>
          <w:p w:rsidR="00C82BFD" w:rsidRPr="00A37801" w:rsidRDefault="00C82BFD" w:rsidP="00131401">
            <w:pPr>
              <w:spacing w:line="276" w:lineRule="auto"/>
            </w:pPr>
            <w:r w:rsidRPr="00A37801">
              <w:t>Jednoduché fráze</w:t>
            </w:r>
          </w:p>
          <w:p w:rsidR="00C82BFD" w:rsidRPr="00A37801" w:rsidRDefault="00C82BFD" w:rsidP="00131401">
            <w:pPr>
              <w:spacing w:line="276" w:lineRule="auto"/>
              <w:rPr>
                <w:b/>
              </w:rPr>
            </w:pPr>
          </w:p>
        </w:tc>
        <w:tc>
          <w:tcPr>
            <w:tcW w:w="5476" w:type="dxa"/>
            <w:tcBorders>
              <w:top w:val="nil"/>
              <w:left w:val="single" w:sz="4" w:space="0" w:color="auto"/>
              <w:bottom w:val="nil"/>
              <w:right w:val="thickThinSmallGap" w:sz="18" w:space="0" w:color="auto"/>
            </w:tcBorders>
          </w:tcPr>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Čj – tvorba vět</w:t>
            </w:r>
          </w:p>
        </w:tc>
      </w:tr>
      <w:tr w:rsidR="00C82BFD" w:rsidRPr="00A37801" w:rsidTr="00131401">
        <w:tc>
          <w:tcPr>
            <w:tcW w:w="5281" w:type="dxa"/>
            <w:tcBorders>
              <w:top w:val="nil"/>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seznámit se s předložkami</w:t>
            </w:r>
          </w:p>
          <w:p w:rsidR="00C82BFD" w:rsidRPr="00A37801" w:rsidRDefault="00C82BFD" w:rsidP="00131401">
            <w:pPr>
              <w:spacing w:line="276" w:lineRule="auto"/>
            </w:pPr>
          </w:p>
        </w:tc>
        <w:tc>
          <w:tcPr>
            <w:tcW w:w="5087" w:type="dxa"/>
            <w:tcBorders>
              <w:top w:val="nil"/>
              <w:left w:val="single" w:sz="4" w:space="0" w:color="auto"/>
              <w:bottom w:val="nil"/>
              <w:right w:val="single" w:sz="4" w:space="0" w:color="auto"/>
            </w:tcBorders>
          </w:tcPr>
          <w:p w:rsidR="00C82BFD" w:rsidRPr="00A37801" w:rsidRDefault="00C82BFD" w:rsidP="00131401">
            <w:pPr>
              <w:spacing w:line="276" w:lineRule="auto"/>
            </w:pPr>
            <w:r w:rsidRPr="00A37801">
              <w:t>Předložky</w:t>
            </w:r>
          </w:p>
          <w:p w:rsidR="00C82BFD" w:rsidRPr="00A37801" w:rsidRDefault="00C82BFD" w:rsidP="00131401">
            <w:pPr>
              <w:spacing w:line="276" w:lineRule="auto"/>
              <w:rPr>
                <w:b/>
              </w:rPr>
            </w:pPr>
          </w:p>
        </w:tc>
        <w:tc>
          <w:tcPr>
            <w:tcW w:w="5476" w:type="dxa"/>
            <w:tcBorders>
              <w:top w:val="nil"/>
              <w:left w:val="single" w:sz="4" w:space="0" w:color="auto"/>
              <w:bottom w:val="nil"/>
              <w:right w:val="thickThinSmallGap" w:sz="18" w:space="0" w:color="auto"/>
            </w:tcBorders>
          </w:tcPr>
          <w:p w:rsidR="00C82BFD" w:rsidRPr="00A37801" w:rsidRDefault="00C82BFD" w:rsidP="00131401">
            <w:pPr>
              <w:spacing w:line="276" w:lineRule="auto"/>
            </w:pPr>
            <w:r w:rsidRPr="00A37801">
              <w:t xml:space="preserve">Čj </w:t>
            </w:r>
            <w:r w:rsidR="002B1A48" w:rsidRPr="00A37801">
              <w:t>–</w:t>
            </w:r>
            <w:r w:rsidRPr="00A37801">
              <w:t xml:space="preserve"> předložky</w:t>
            </w:r>
          </w:p>
          <w:p w:rsidR="00C82BFD" w:rsidRPr="00A37801" w:rsidRDefault="00C82BFD" w:rsidP="00131401">
            <w:pPr>
              <w:spacing w:line="276" w:lineRule="auto"/>
            </w:pPr>
          </w:p>
        </w:tc>
      </w:tr>
      <w:tr w:rsidR="00C82BFD" w:rsidRPr="00A37801" w:rsidTr="00131401">
        <w:tc>
          <w:tcPr>
            <w:tcW w:w="5281"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 xml:space="preserve"> učit se orientovat ve slovníku </w:t>
            </w:r>
          </w:p>
          <w:p w:rsidR="00C82BFD" w:rsidRPr="00A37801" w:rsidRDefault="00C82BFD" w:rsidP="00131401">
            <w:pPr>
              <w:spacing w:line="276" w:lineRule="auto"/>
            </w:pPr>
          </w:p>
        </w:tc>
        <w:tc>
          <w:tcPr>
            <w:tcW w:w="508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Práce se slovníkem</w:t>
            </w:r>
          </w:p>
          <w:p w:rsidR="00C82BFD" w:rsidRPr="00A37801" w:rsidRDefault="00C82BFD" w:rsidP="00131401">
            <w:pPr>
              <w:spacing w:line="276" w:lineRule="auto"/>
              <w:ind w:left="180" w:hanging="180"/>
              <w:rPr>
                <w:b/>
              </w:rPr>
            </w:pPr>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ind w:left="180" w:hanging="180"/>
              <w:jc w:val="both"/>
            </w:pPr>
            <w:r w:rsidRPr="00A37801">
              <w:t xml:space="preserve">Internet – překlad </w:t>
            </w:r>
          </w:p>
          <w:p w:rsidR="00C82BFD" w:rsidRPr="00A37801" w:rsidRDefault="00C82BFD" w:rsidP="00131401">
            <w:pPr>
              <w:spacing w:line="276" w:lineRule="auto"/>
              <w:ind w:left="180" w:hanging="180"/>
              <w:jc w:val="both"/>
            </w:pPr>
            <w:r w:rsidRPr="00A37801">
              <w:t>PC výukové programy, slovníky</w:t>
            </w:r>
          </w:p>
        </w:tc>
      </w:tr>
    </w:tbl>
    <w:p w:rsidR="007A5204" w:rsidRPr="00A37801" w:rsidRDefault="007A5204">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82BFD" w:rsidRPr="00A37801" w:rsidTr="00131401">
        <w:tc>
          <w:tcPr>
            <w:tcW w:w="5281"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6"/>
              </w:numPr>
              <w:spacing w:line="276" w:lineRule="auto"/>
            </w:pPr>
            <w:r w:rsidRPr="00A37801">
              <w:lastRenderedPageBreak/>
              <w:t>prohlubovat výslovnostní návyky</w:t>
            </w:r>
          </w:p>
          <w:p w:rsidR="00C82BFD" w:rsidRPr="00A37801" w:rsidRDefault="00C82BFD" w:rsidP="00AA3F9B">
            <w:pPr>
              <w:numPr>
                <w:ilvl w:val="0"/>
                <w:numId w:val="106"/>
              </w:numPr>
              <w:spacing w:line="276" w:lineRule="auto"/>
            </w:pPr>
            <w:r w:rsidRPr="00A37801">
              <w:t>mít přijatelný ústní projev</w:t>
            </w:r>
          </w:p>
        </w:tc>
        <w:tc>
          <w:tcPr>
            <w:tcW w:w="508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pPr>
            <w:r w:rsidRPr="00A37801">
              <w:t>Poslech</w:t>
            </w: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r w:rsidRPr="00A37801">
              <w:t>CD – slovíčka a jednoduché fráze</w:t>
            </w:r>
          </w:p>
          <w:p w:rsidR="00C82BFD" w:rsidRPr="00A37801" w:rsidRDefault="00C82BFD" w:rsidP="00131401">
            <w:pPr>
              <w:spacing w:line="276" w:lineRule="auto"/>
              <w:ind w:left="180" w:hanging="180"/>
              <w:jc w:val="both"/>
            </w:pPr>
            <w:r w:rsidRPr="00A37801">
              <w:t>PC výukové programy</w:t>
            </w:r>
          </w:p>
        </w:tc>
      </w:tr>
      <w:tr w:rsidR="00C82BFD" w:rsidRPr="00A37801" w:rsidTr="00131401">
        <w:tc>
          <w:tcPr>
            <w:tcW w:w="5281" w:type="dxa"/>
            <w:tcBorders>
              <w:top w:val="nil"/>
              <w:left w:val="thinThickSmallGap" w:sz="18" w:space="0" w:color="auto"/>
              <w:bottom w:val="thinThickSmallGap" w:sz="18" w:space="0" w:color="auto"/>
              <w:right w:val="single" w:sz="4" w:space="0" w:color="auto"/>
            </w:tcBorders>
          </w:tcPr>
          <w:p w:rsidR="00C82BFD" w:rsidRPr="00A37801" w:rsidRDefault="00C82BFD" w:rsidP="00AA3F9B">
            <w:pPr>
              <w:numPr>
                <w:ilvl w:val="0"/>
                <w:numId w:val="104"/>
              </w:numPr>
              <w:spacing w:line="276" w:lineRule="auto"/>
            </w:pPr>
            <w:r w:rsidRPr="00A37801">
              <w:t xml:space="preserve">zvládnout slovní zásobu </w:t>
            </w:r>
          </w:p>
        </w:tc>
        <w:tc>
          <w:tcPr>
            <w:tcW w:w="5087" w:type="dxa"/>
            <w:tcBorders>
              <w:top w:val="nil"/>
              <w:left w:val="single" w:sz="4" w:space="0" w:color="auto"/>
              <w:bottom w:val="thinThickSmallGap" w:sz="18" w:space="0" w:color="auto"/>
              <w:right w:val="single" w:sz="4" w:space="0" w:color="auto"/>
            </w:tcBorders>
          </w:tcPr>
          <w:p w:rsidR="00C82BFD" w:rsidRPr="00A37801" w:rsidRDefault="00C82BFD" w:rsidP="00131401">
            <w:pPr>
              <w:spacing w:line="276" w:lineRule="auto"/>
            </w:pPr>
            <w:r w:rsidRPr="00A37801">
              <w:t xml:space="preserve">Tematické okruhy: </w:t>
            </w:r>
            <w:r w:rsidR="00997279">
              <w:t>Počasí</w:t>
            </w:r>
            <w:r w:rsidRPr="00A37801">
              <w:t xml:space="preserve">, oblékání, </w:t>
            </w:r>
            <w:r w:rsidR="00997279">
              <w:t>Nákupy, jídlo a pití, Sport a hry, Kalendář</w:t>
            </w:r>
          </w:p>
          <w:p w:rsidR="00C82BFD" w:rsidRPr="00A37801" w:rsidRDefault="00C82BFD" w:rsidP="00131401">
            <w:pPr>
              <w:spacing w:line="276" w:lineRule="auto"/>
            </w:pPr>
            <w:r w:rsidRPr="00A37801">
              <w:t>Formulace dotazů na dané téma</w:t>
            </w:r>
          </w:p>
        </w:tc>
        <w:tc>
          <w:tcPr>
            <w:tcW w:w="5476" w:type="dxa"/>
            <w:tcBorders>
              <w:top w:val="nil"/>
              <w:left w:val="single" w:sz="4" w:space="0" w:color="auto"/>
              <w:bottom w:val="thinThickSmallGap" w:sz="18" w:space="0" w:color="auto"/>
              <w:right w:val="thickThinSmallGap" w:sz="18" w:space="0" w:color="auto"/>
            </w:tcBorders>
          </w:tcPr>
          <w:p w:rsidR="00C82BFD" w:rsidRPr="00A37801" w:rsidRDefault="00C82BFD" w:rsidP="00131401">
            <w:pPr>
              <w:spacing w:line="276" w:lineRule="auto"/>
              <w:ind w:left="180" w:hanging="180"/>
              <w:jc w:val="both"/>
            </w:pPr>
            <w:r w:rsidRPr="00A37801">
              <w:t xml:space="preserve">EV – </w:t>
            </w:r>
            <w:r w:rsidR="002B1A48" w:rsidRPr="00A37801">
              <w:t>P</w:t>
            </w:r>
            <w:r w:rsidRPr="00A37801">
              <w:t>říroda kolem nás a péče o životní prostředí v našem okolí</w:t>
            </w:r>
          </w:p>
          <w:p w:rsidR="00C82BFD" w:rsidRPr="00A37801" w:rsidRDefault="002B1A48" w:rsidP="00131401">
            <w:pPr>
              <w:spacing w:line="276" w:lineRule="auto"/>
              <w:ind w:left="180" w:hanging="180"/>
              <w:jc w:val="both"/>
            </w:pPr>
            <w:r w:rsidRPr="00A37801">
              <w:rPr>
                <w:bCs/>
              </w:rPr>
              <w:t>MeV – I</w:t>
            </w:r>
            <w:r w:rsidR="00C82BFD" w:rsidRPr="00A37801">
              <w:rPr>
                <w:bCs/>
              </w:rPr>
              <w:t xml:space="preserve">nformatika, </w:t>
            </w:r>
            <w:r w:rsidRPr="00A37801">
              <w:rPr>
                <w:bCs/>
              </w:rPr>
              <w:t>P</w:t>
            </w:r>
            <w:r w:rsidR="00C82BFD" w:rsidRPr="00A37801">
              <w:rPr>
                <w:bCs/>
              </w:rPr>
              <w:t>ráce se zdroji informací</w:t>
            </w:r>
          </w:p>
          <w:p w:rsidR="00C82BFD" w:rsidRPr="00A37801" w:rsidRDefault="00C82BFD" w:rsidP="00131401">
            <w:pPr>
              <w:spacing w:line="276" w:lineRule="auto"/>
              <w:ind w:left="180" w:hanging="180"/>
              <w:jc w:val="both"/>
            </w:pPr>
            <w:r w:rsidRPr="00A37801">
              <w:t>Skládání slov a vět</w:t>
            </w:r>
          </w:p>
        </w:tc>
      </w:tr>
    </w:tbl>
    <w:p w:rsidR="00C82BFD" w:rsidRPr="00A37801" w:rsidRDefault="00C82BFD" w:rsidP="00C82BFD">
      <w:pPr>
        <w:spacing w:line="276" w:lineRule="auto"/>
      </w:pPr>
    </w:p>
    <w:p w:rsidR="00C82BFD" w:rsidRPr="00A37801" w:rsidRDefault="00C82BFD" w:rsidP="00C82BFD">
      <w:pPr>
        <w:pStyle w:val="Nadpis3"/>
        <w:spacing w:line="276" w:lineRule="auto"/>
      </w:pPr>
      <w:bookmarkStart w:id="550" w:name="_Toc213036154"/>
      <w:bookmarkStart w:id="551" w:name="_Toc214348281"/>
      <w:bookmarkStart w:id="552" w:name="_Toc214349710"/>
      <w:bookmarkStart w:id="553" w:name="_Toc228719201"/>
      <w:bookmarkStart w:id="554" w:name="_Toc228720675"/>
      <w:bookmarkStart w:id="555" w:name="_Toc228725417"/>
      <w:bookmarkStart w:id="556" w:name="_Toc231212251"/>
      <w:bookmarkStart w:id="557" w:name="_Toc259472741"/>
      <w:bookmarkStart w:id="558" w:name="_Toc271019633"/>
      <w:bookmarkStart w:id="559" w:name="_Toc271621532"/>
      <w:r w:rsidRPr="00A37801">
        <w:t>8. ročník</w:t>
      </w:r>
      <w:bookmarkEnd w:id="550"/>
      <w:bookmarkEnd w:id="551"/>
      <w:bookmarkEnd w:id="552"/>
      <w:bookmarkEnd w:id="553"/>
      <w:bookmarkEnd w:id="554"/>
      <w:bookmarkEnd w:id="555"/>
      <w:bookmarkEnd w:id="556"/>
      <w:bookmarkEnd w:id="557"/>
      <w:bookmarkEnd w:id="558"/>
      <w:bookmarkEnd w:id="55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11"/>
        <w:gridCol w:w="5157"/>
        <w:gridCol w:w="5476"/>
      </w:tblGrid>
      <w:tr w:rsidR="00C82BFD" w:rsidRPr="00A37801" w:rsidTr="00131401">
        <w:tc>
          <w:tcPr>
            <w:tcW w:w="5211" w:type="dxa"/>
            <w:tcBorders>
              <w:top w:val="thinThickSmallGap" w:sz="18" w:space="0" w:color="auto"/>
              <w:left w:val="thinThickSmallGap" w:sz="18"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Očekávané výstupy</w:t>
            </w:r>
          </w:p>
        </w:tc>
        <w:tc>
          <w:tcPr>
            <w:tcW w:w="5157" w:type="dxa"/>
            <w:tcBorders>
              <w:top w:val="thinThickSmallGap" w:sz="18" w:space="0" w:color="auto"/>
              <w:left w:val="single" w:sz="4"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C82BFD" w:rsidRPr="00A37801" w:rsidRDefault="00C82BFD" w:rsidP="00131401">
            <w:pPr>
              <w:spacing w:line="276" w:lineRule="auto"/>
              <w:ind w:left="180" w:hanging="180"/>
              <w:jc w:val="center"/>
            </w:pPr>
            <w:r w:rsidRPr="00A37801">
              <w:t>Přesahy, vazby, poznámky</w:t>
            </w:r>
          </w:p>
        </w:tc>
      </w:tr>
      <w:tr w:rsidR="00C82BFD" w:rsidRPr="00A37801" w:rsidTr="00131401">
        <w:tc>
          <w:tcPr>
            <w:tcW w:w="5211" w:type="dxa"/>
            <w:tcBorders>
              <w:top w:val="double" w:sz="4" w:space="0" w:color="auto"/>
              <w:left w:val="thinThickSmallGap" w:sz="18" w:space="0" w:color="auto"/>
              <w:bottom w:val="nil"/>
              <w:right w:val="single" w:sz="4" w:space="0" w:color="auto"/>
            </w:tcBorders>
          </w:tcPr>
          <w:p w:rsidR="00C82BFD" w:rsidRPr="00A37801" w:rsidRDefault="00C82BFD" w:rsidP="00131401">
            <w:pPr>
              <w:spacing w:line="276" w:lineRule="auto"/>
              <w:ind w:left="60"/>
            </w:pPr>
            <w:r w:rsidRPr="00A37801">
              <w:rPr>
                <w:b/>
              </w:rPr>
              <w:t>Žák by měl:</w:t>
            </w:r>
          </w:p>
        </w:tc>
        <w:tc>
          <w:tcPr>
            <w:tcW w:w="5157" w:type="dxa"/>
            <w:tcBorders>
              <w:top w:val="double" w:sz="4" w:space="0" w:color="auto"/>
              <w:left w:val="single" w:sz="4" w:space="0" w:color="auto"/>
              <w:bottom w:val="nil"/>
              <w:right w:val="single" w:sz="4" w:space="0" w:color="auto"/>
            </w:tcBorders>
          </w:tcPr>
          <w:p w:rsidR="00C82BFD" w:rsidRPr="00A37801" w:rsidRDefault="00C82BFD" w:rsidP="00131401">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C82BFD" w:rsidRPr="00A37801" w:rsidRDefault="00C82BFD" w:rsidP="00131401">
            <w:pPr>
              <w:spacing w:line="276" w:lineRule="auto"/>
            </w:pPr>
          </w:p>
        </w:tc>
      </w:tr>
      <w:tr w:rsidR="00C82BFD" w:rsidRPr="00A37801" w:rsidTr="00131401">
        <w:tc>
          <w:tcPr>
            <w:tcW w:w="5211" w:type="dxa"/>
            <w:tcBorders>
              <w:top w:val="nil"/>
              <w:left w:val="thinThickSmallGap" w:sz="18" w:space="0" w:color="auto"/>
              <w:bottom w:val="nil"/>
              <w:right w:val="single" w:sz="4" w:space="0" w:color="auto"/>
            </w:tcBorders>
          </w:tcPr>
          <w:p w:rsidR="00C82BFD" w:rsidRPr="00A37801" w:rsidRDefault="00C82BFD" w:rsidP="00AA3F9B">
            <w:pPr>
              <w:numPr>
                <w:ilvl w:val="0"/>
                <w:numId w:val="105"/>
              </w:numPr>
              <w:spacing w:line="276" w:lineRule="auto"/>
            </w:pPr>
            <w:r w:rsidRPr="00A37801">
              <w:t>orientovat se v prostoru</w:t>
            </w:r>
          </w:p>
          <w:p w:rsidR="00C82BFD" w:rsidRPr="00A37801" w:rsidRDefault="00C82BFD" w:rsidP="00131401">
            <w:pPr>
              <w:spacing w:line="276" w:lineRule="auto"/>
            </w:pPr>
          </w:p>
        </w:tc>
        <w:tc>
          <w:tcPr>
            <w:tcW w:w="5157" w:type="dxa"/>
            <w:tcBorders>
              <w:top w:val="nil"/>
              <w:left w:val="single" w:sz="4" w:space="0" w:color="auto"/>
              <w:bottom w:val="nil"/>
              <w:right w:val="single" w:sz="4" w:space="0" w:color="auto"/>
            </w:tcBorders>
          </w:tcPr>
          <w:p w:rsidR="00C82BFD" w:rsidRPr="00A37801" w:rsidRDefault="00C82BFD" w:rsidP="00131401">
            <w:pPr>
              <w:pStyle w:val="Nadpis1"/>
              <w:spacing w:before="0" w:after="0" w:line="276" w:lineRule="auto"/>
              <w:rPr>
                <w:rFonts w:cs="Times New Roman"/>
                <w:b w:val="0"/>
                <w:sz w:val="24"/>
                <w:szCs w:val="24"/>
              </w:rPr>
            </w:pPr>
            <w:bookmarkStart w:id="560" w:name="_Toc213036159"/>
            <w:bookmarkStart w:id="561" w:name="_Toc214348286"/>
            <w:bookmarkStart w:id="562" w:name="_Toc214349715"/>
            <w:bookmarkStart w:id="563" w:name="_Toc228719202"/>
            <w:bookmarkStart w:id="564" w:name="_Toc228720676"/>
            <w:bookmarkStart w:id="565" w:name="_Toc228725418"/>
            <w:bookmarkStart w:id="566" w:name="_Toc231212252"/>
            <w:bookmarkStart w:id="567" w:name="_Toc259472742"/>
            <w:bookmarkStart w:id="568" w:name="_Toc271019634"/>
            <w:bookmarkStart w:id="569" w:name="_Toc271621533"/>
            <w:r w:rsidRPr="00A37801">
              <w:rPr>
                <w:rFonts w:cs="Times New Roman"/>
                <w:b w:val="0"/>
                <w:sz w:val="24"/>
                <w:szCs w:val="24"/>
              </w:rPr>
              <w:t>Prostorová orientace</w:t>
            </w:r>
            <w:bookmarkEnd w:id="560"/>
            <w:bookmarkEnd w:id="561"/>
            <w:bookmarkEnd w:id="562"/>
            <w:bookmarkEnd w:id="563"/>
            <w:bookmarkEnd w:id="564"/>
            <w:bookmarkEnd w:id="565"/>
            <w:bookmarkEnd w:id="566"/>
            <w:bookmarkEnd w:id="567"/>
            <w:bookmarkEnd w:id="568"/>
            <w:bookmarkEnd w:id="569"/>
          </w:p>
          <w:p w:rsidR="00C82BFD" w:rsidRPr="00A37801" w:rsidRDefault="00C82BFD" w:rsidP="00131401">
            <w:pPr>
              <w:spacing w:line="276" w:lineRule="auto"/>
              <w:rPr>
                <w:b/>
              </w:rPr>
            </w:pPr>
          </w:p>
        </w:tc>
        <w:tc>
          <w:tcPr>
            <w:tcW w:w="5476" w:type="dxa"/>
            <w:tcBorders>
              <w:top w:val="nil"/>
              <w:left w:val="single" w:sz="4" w:space="0" w:color="auto"/>
              <w:bottom w:val="nil"/>
              <w:right w:val="thickThinSmallGap" w:sz="18" w:space="0" w:color="auto"/>
            </w:tcBorders>
          </w:tcPr>
          <w:p w:rsidR="00C82BFD" w:rsidRPr="00A37801" w:rsidRDefault="002B1A48" w:rsidP="00131401">
            <w:pPr>
              <w:spacing w:line="276" w:lineRule="auto"/>
            </w:pPr>
            <w:r w:rsidRPr="00A37801">
              <w:t>Z</w:t>
            </w:r>
            <w:r w:rsidR="00C82BFD" w:rsidRPr="00A37801">
              <w:t xml:space="preserve"> – prostorová orientace</w:t>
            </w:r>
          </w:p>
        </w:tc>
      </w:tr>
      <w:tr w:rsidR="00C82BFD" w:rsidRPr="00A37801" w:rsidTr="00131401">
        <w:tc>
          <w:tcPr>
            <w:tcW w:w="5211" w:type="dxa"/>
            <w:tcBorders>
              <w:top w:val="nil"/>
              <w:left w:val="thinThickSmallGap" w:sz="18" w:space="0" w:color="auto"/>
              <w:bottom w:val="nil"/>
              <w:right w:val="single" w:sz="4" w:space="0" w:color="auto"/>
            </w:tcBorders>
          </w:tcPr>
          <w:p w:rsidR="00C82BFD" w:rsidRPr="00A37801" w:rsidRDefault="00C82BFD" w:rsidP="00AA3F9B">
            <w:pPr>
              <w:numPr>
                <w:ilvl w:val="0"/>
                <w:numId w:val="105"/>
              </w:numPr>
              <w:spacing w:line="276" w:lineRule="auto"/>
            </w:pPr>
            <w:r w:rsidRPr="00A37801">
              <w:t>znát  sloveso</w:t>
            </w:r>
          </w:p>
          <w:p w:rsidR="00C82BFD" w:rsidRPr="00A37801" w:rsidRDefault="00C82BFD" w:rsidP="00131401">
            <w:pPr>
              <w:spacing w:line="276" w:lineRule="auto"/>
              <w:ind w:left="420"/>
            </w:pPr>
          </w:p>
          <w:p w:rsidR="00C82BFD" w:rsidRPr="00A37801" w:rsidRDefault="00C82BFD" w:rsidP="00AA3F9B">
            <w:pPr>
              <w:numPr>
                <w:ilvl w:val="0"/>
                <w:numId w:val="105"/>
              </w:numPr>
              <w:spacing w:line="276" w:lineRule="auto"/>
            </w:pPr>
            <w:r w:rsidRPr="00A37801">
              <w:t>vytvořit jednoduché otázky a formulovat odpovědi</w:t>
            </w:r>
          </w:p>
          <w:p w:rsidR="00C82BFD" w:rsidRPr="00A37801" w:rsidRDefault="00C82BFD" w:rsidP="00131401">
            <w:pPr>
              <w:spacing w:line="276" w:lineRule="auto"/>
              <w:ind w:left="420"/>
            </w:pPr>
          </w:p>
          <w:p w:rsidR="00C82BFD" w:rsidRPr="00A37801" w:rsidRDefault="00C82BFD" w:rsidP="00AA3F9B">
            <w:pPr>
              <w:numPr>
                <w:ilvl w:val="0"/>
                <w:numId w:val="105"/>
              </w:numPr>
              <w:spacing w:line="276" w:lineRule="auto"/>
            </w:pPr>
            <w:r w:rsidRPr="00A37801">
              <w:t>znát sloveso</w:t>
            </w:r>
          </w:p>
        </w:tc>
        <w:tc>
          <w:tcPr>
            <w:tcW w:w="5157" w:type="dxa"/>
            <w:tcBorders>
              <w:top w:val="nil"/>
              <w:left w:val="single" w:sz="4" w:space="0" w:color="auto"/>
              <w:bottom w:val="nil"/>
              <w:right w:val="single" w:sz="4" w:space="0" w:color="auto"/>
            </w:tcBorders>
          </w:tcPr>
          <w:p w:rsidR="00C82BFD" w:rsidRPr="00A37801" w:rsidRDefault="00C82BFD" w:rsidP="00131401">
            <w:pPr>
              <w:spacing w:line="276" w:lineRule="auto"/>
              <w:ind w:left="180" w:hanging="180"/>
            </w:pPr>
            <w:r w:rsidRPr="00A37801">
              <w:t>Sloveso TO LIKE v přítomném čase</w:t>
            </w:r>
          </w:p>
          <w:p w:rsidR="00C82BFD" w:rsidRPr="00A37801" w:rsidRDefault="00C82BFD" w:rsidP="00131401">
            <w:pPr>
              <w:spacing w:line="276" w:lineRule="auto"/>
              <w:ind w:left="180" w:hanging="180"/>
            </w:pPr>
          </w:p>
          <w:p w:rsidR="00C82BFD" w:rsidRPr="00A37801" w:rsidRDefault="00C82BFD" w:rsidP="00131401">
            <w:pPr>
              <w:spacing w:line="276" w:lineRule="auto"/>
              <w:ind w:left="180" w:hanging="180"/>
            </w:pPr>
            <w:r w:rsidRPr="00A37801">
              <w:t>Otázka a odpověď v základních tvarech</w:t>
            </w:r>
          </w:p>
          <w:p w:rsidR="00C82BFD" w:rsidRPr="00A37801" w:rsidRDefault="00C82BFD" w:rsidP="00131401">
            <w:pPr>
              <w:spacing w:line="276" w:lineRule="auto"/>
              <w:ind w:left="180" w:hanging="180"/>
            </w:pPr>
            <w:r w:rsidRPr="00A37801">
              <w:t>Tvorba záporu</w:t>
            </w:r>
          </w:p>
          <w:p w:rsidR="00C82BFD" w:rsidRPr="00A37801" w:rsidRDefault="00C82BFD" w:rsidP="00131401">
            <w:pPr>
              <w:spacing w:line="276" w:lineRule="auto"/>
              <w:ind w:left="180" w:hanging="180"/>
            </w:pPr>
          </w:p>
          <w:p w:rsidR="00C82BFD" w:rsidRPr="00A37801" w:rsidRDefault="00C82BFD" w:rsidP="00131401">
            <w:pPr>
              <w:spacing w:line="276" w:lineRule="auto"/>
              <w:ind w:left="180" w:hanging="180"/>
            </w:pPr>
            <w:r w:rsidRPr="00A37801">
              <w:t>Sloveso CAN v přítomném čase</w:t>
            </w:r>
          </w:p>
          <w:p w:rsidR="00C82BFD" w:rsidRPr="00A37801" w:rsidRDefault="00C82BFD" w:rsidP="00131401">
            <w:pPr>
              <w:spacing w:line="276" w:lineRule="auto"/>
              <w:ind w:left="180" w:hanging="180"/>
            </w:pPr>
            <w:r w:rsidRPr="00A37801">
              <w:t>Otázka a odpověd v základních tvarech</w:t>
            </w:r>
          </w:p>
          <w:p w:rsidR="00C82BFD" w:rsidRPr="00A37801" w:rsidRDefault="00C82BFD" w:rsidP="00131401">
            <w:pPr>
              <w:spacing w:line="276" w:lineRule="auto"/>
              <w:ind w:left="180" w:hanging="180"/>
            </w:pPr>
            <w:r w:rsidRPr="00A37801">
              <w:t>Tvorba záporu</w:t>
            </w:r>
          </w:p>
        </w:tc>
        <w:tc>
          <w:tcPr>
            <w:tcW w:w="5476" w:type="dxa"/>
            <w:tcBorders>
              <w:top w:val="nil"/>
              <w:left w:val="single" w:sz="4" w:space="0" w:color="auto"/>
              <w:bottom w:val="nil"/>
              <w:right w:val="thickThinSmallGap" w:sz="18" w:space="0" w:color="auto"/>
            </w:tcBorders>
          </w:tcPr>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Čj – otázka, odpověď</w:t>
            </w:r>
          </w:p>
        </w:tc>
      </w:tr>
      <w:tr w:rsidR="00C82BFD" w:rsidRPr="00A37801" w:rsidTr="00131401">
        <w:tc>
          <w:tcPr>
            <w:tcW w:w="5211" w:type="dxa"/>
            <w:tcBorders>
              <w:top w:val="nil"/>
              <w:left w:val="thinThickSmallGap" w:sz="18" w:space="0" w:color="auto"/>
              <w:bottom w:val="nil"/>
              <w:right w:val="single" w:sz="4" w:space="0" w:color="auto"/>
            </w:tcBorders>
          </w:tcPr>
          <w:p w:rsidR="00C82BFD" w:rsidRPr="00A37801" w:rsidRDefault="00C82BFD" w:rsidP="00AA3F9B">
            <w:pPr>
              <w:numPr>
                <w:ilvl w:val="0"/>
                <w:numId w:val="105"/>
              </w:numPr>
              <w:spacing w:line="276" w:lineRule="auto"/>
            </w:pPr>
            <w:r w:rsidRPr="00A37801">
              <w:t xml:space="preserve">znát ukazovací zájmena </w:t>
            </w:r>
          </w:p>
          <w:p w:rsidR="00C82BFD" w:rsidRPr="00A37801" w:rsidRDefault="00C82BFD" w:rsidP="00131401">
            <w:pPr>
              <w:spacing w:line="276" w:lineRule="auto"/>
            </w:pPr>
          </w:p>
        </w:tc>
        <w:tc>
          <w:tcPr>
            <w:tcW w:w="5157" w:type="dxa"/>
            <w:tcBorders>
              <w:top w:val="nil"/>
              <w:left w:val="single" w:sz="4" w:space="0" w:color="auto"/>
              <w:bottom w:val="nil"/>
              <w:right w:val="single" w:sz="4" w:space="0" w:color="auto"/>
            </w:tcBorders>
          </w:tcPr>
          <w:p w:rsidR="00C82BFD" w:rsidRPr="00A37801" w:rsidRDefault="00C82BFD" w:rsidP="00131401">
            <w:pPr>
              <w:pStyle w:val="Nadpis1"/>
              <w:spacing w:before="0" w:after="0" w:line="276" w:lineRule="auto"/>
              <w:rPr>
                <w:rFonts w:cs="Times New Roman"/>
                <w:b w:val="0"/>
                <w:sz w:val="24"/>
                <w:szCs w:val="24"/>
              </w:rPr>
            </w:pPr>
            <w:bookmarkStart w:id="570" w:name="_Toc213036157"/>
            <w:bookmarkStart w:id="571" w:name="_Toc214348284"/>
            <w:bookmarkStart w:id="572" w:name="_Toc214349713"/>
            <w:bookmarkStart w:id="573" w:name="_Toc228719203"/>
            <w:bookmarkStart w:id="574" w:name="_Toc228720677"/>
            <w:bookmarkStart w:id="575" w:name="_Toc228725419"/>
            <w:bookmarkStart w:id="576" w:name="_Toc231212253"/>
            <w:bookmarkStart w:id="577" w:name="_Toc259472743"/>
            <w:bookmarkStart w:id="578" w:name="_Toc271019635"/>
            <w:bookmarkStart w:id="579" w:name="_Toc271621534"/>
            <w:r w:rsidRPr="00A37801">
              <w:rPr>
                <w:rFonts w:cs="Times New Roman"/>
                <w:b w:val="0"/>
                <w:sz w:val="24"/>
                <w:szCs w:val="24"/>
              </w:rPr>
              <w:t>Ukazovací zájmena THIS (toto) THAT (tamto)</w:t>
            </w:r>
            <w:bookmarkEnd w:id="570"/>
            <w:bookmarkEnd w:id="571"/>
            <w:bookmarkEnd w:id="572"/>
            <w:bookmarkEnd w:id="573"/>
            <w:bookmarkEnd w:id="574"/>
            <w:bookmarkEnd w:id="575"/>
            <w:bookmarkEnd w:id="576"/>
            <w:bookmarkEnd w:id="577"/>
            <w:bookmarkEnd w:id="578"/>
            <w:bookmarkEnd w:id="579"/>
          </w:p>
          <w:p w:rsidR="00C82BFD" w:rsidRPr="00A37801" w:rsidRDefault="00C82BFD" w:rsidP="00131401">
            <w:pPr>
              <w:spacing w:line="276" w:lineRule="auto"/>
            </w:pPr>
            <w:r w:rsidRPr="00A37801">
              <w:t>Věta jednoduchá v základních tvarech</w:t>
            </w:r>
          </w:p>
        </w:tc>
        <w:tc>
          <w:tcPr>
            <w:tcW w:w="5476" w:type="dxa"/>
            <w:tcBorders>
              <w:top w:val="nil"/>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p>
        </w:tc>
      </w:tr>
      <w:tr w:rsidR="00C82BFD" w:rsidRPr="00A37801" w:rsidTr="00131401">
        <w:tc>
          <w:tcPr>
            <w:tcW w:w="5211"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umět základní opozita</w:t>
            </w:r>
          </w:p>
          <w:p w:rsidR="00C82BFD" w:rsidRPr="00A37801" w:rsidRDefault="00C82BFD" w:rsidP="00131401">
            <w:pPr>
              <w:spacing w:line="276" w:lineRule="auto"/>
            </w:pPr>
          </w:p>
        </w:tc>
        <w:tc>
          <w:tcPr>
            <w:tcW w:w="515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Opozita</w:t>
            </w:r>
          </w:p>
          <w:p w:rsidR="00C82BFD" w:rsidRPr="00A37801" w:rsidRDefault="00C82BFD" w:rsidP="00131401">
            <w:pPr>
              <w:spacing w:line="276" w:lineRule="auto"/>
            </w:pPr>
            <w:r w:rsidRPr="00A37801">
              <w:t>Jednoduché věty ve spojení s podstatným jménem</w:t>
            </w:r>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pPr>
          </w:p>
        </w:tc>
      </w:tr>
    </w:tbl>
    <w:p w:rsidR="007A5204" w:rsidRPr="00A37801" w:rsidRDefault="007A5204">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11"/>
        <w:gridCol w:w="5157"/>
        <w:gridCol w:w="5476"/>
      </w:tblGrid>
      <w:tr w:rsidR="00C82BFD" w:rsidRPr="00A37801" w:rsidTr="00131401">
        <w:tc>
          <w:tcPr>
            <w:tcW w:w="5211"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5"/>
              </w:numPr>
              <w:spacing w:line="276" w:lineRule="auto"/>
            </w:pPr>
            <w:r w:rsidRPr="00A37801">
              <w:lastRenderedPageBreak/>
              <w:t>zvládat čtení</w:t>
            </w:r>
          </w:p>
          <w:p w:rsidR="00C82BFD" w:rsidRPr="00A37801" w:rsidRDefault="00C82BFD" w:rsidP="00AA3F9B">
            <w:pPr>
              <w:numPr>
                <w:ilvl w:val="0"/>
                <w:numId w:val="104"/>
              </w:numPr>
              <w:spacing w:line="276" w:lineRule="auto"/>
            </w:pPr>
            <w:r w:rsidRPr="00A37801">
              <w:t>zvládnout překlad jednoduchých pojmů a názvů</w:t>
            </w:r>
          </w:p>
        </w:tc>
        <w:tc>
          <w:tcPr>
            <w:tcW w:w="515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pPr>
            <w:r w:rsidRPr="00A37801">
              <w:t>Čtení jednoduchých vět</w:t>
            </w:r>
          </w:p>
          <w:p w:rsidR="00C82BFD" w:rsidRPr="00A37801" w:rsidRDefault="00C82BFD" w:rsidP="00131401">
            <w:pPr>
              <w:spacing w:line="276" w:lineRule="auto"/>
            </w:pPr>
            <w:r w:rsidRPr="00A37801">
              <w:t>Překlady pojmů, názvů</w:t>
            </w: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pStyle w:val="Nadpis1"/>
              <w:spacing w:before="0" w:after="0" w:line="276" w:lineRule="auto"/>
              <w:rPr>
                <w:rFonts w:cs="Times New Roman"/>
                <w:b w:val="0"/>
                <w:sz w:val="24"/>
                <w:szCs w:val="24"/>
              </w:rPr>
            </w:pPr>
            <w:bookmarkStart w:id="580" w:name="_Toc231212254"/>
            <w:bookmarkStart w:id="581" w:name="_Toc259472744"/>
            <w:bookmarkStart w:id="582" w:name="_Toc271019636"/>
            <w:bookmarkStart w:id="583" w:name="_Toc271621535"/>
            <w:r w:rsidRPr="00A37801">
              <w:rPr>
                <w:rFonts w:cs="Times New Roman"/>
                <w:b w:val="0"/>
                <w:sz w:val="24"/>
                <w:szCs w:val="24"/>
              </w:rPr>
              <w:t>Čj – čtení</w:t>
            </w:r>
            <w:r w:rsidR="002B1A48" w:rsidRPr="00A37801">
              <w:rPr>
                <w:rFonts w:cs="Times New Roman"/>
                <w:b w:val="0"/>
                <w:sz w:val="24"/>
                <w:szCs w:val="24"/>
              </w:rPr>
              <w:t>, výslovnost</w:t>
            </w:r>
            <w:bookmarkEnd w:id="580"/>
            <w:bookmarkEnd w:id="581"/>
            <w:bookmarkEnd w:id="582"/>
            <w:bookmarkEnd w:id="583"/>
          </w:p>
        </w:tc>
      </w:tr>
      <w:tr w:rsidR="00C82BFD" w:rsidRPr="00A37801" w:rsidTr="00131401">
        <w:tc>
          <w:tcPr>
            <w:tcW w:w="5211" w:type="dxa"/>
            <w:tcBorders>
              <w:top w:val="nil"/>
              <w:left w:val="thinThickSmallGap" w:sz="18" w:space="0" w:color="auto"/>
              <w:bottom w:val="single" w:sz="4" w:space="0" w:color="auto"/>
              <w:right w:val="single" w:sz="4" w:space="0" w:color="auto"/>
            </w:tcBorders>
          </w:tcPr>
          <w:p w:rsidR="00C82BFD" w:rsidRPr="00A37801" w:rsidRDefault="00C82BFD" w:rsidP="00131401">
            <w:pPr>
              <w:spacing w:line="276" w:lineRule="auto"/>
            </w:pPr>
          </w:p>
          <w:p w:rsidR="00C82BFD" w:rsidRPr="00A37801" w:rsidRDefault="00C82BFD" w:rsidP="00AA3F9B">
            <w:pPr>
              <w:numPr>
                <w:ilvl w:val="0"/>
                <w:numId w:val="104"/>
              </w:numPr>
              <w:spacing w:line="276" w:lineRule="auto"/>
            </w:pPr>
            <w:r w:rsidRPr="00A37801">
              <w:t>zvládnout základní číslovky a jejich pojmenování</w:t>
            </w:r>
          </w:p>
          <w:p w:rsidR="00C82BFD" w:rsidRPr="00A37801" w:rsidRDefault="00C82BFD" w:rsidP="00131401">
            <w:pPr>
              <w:spacing w:line="276" w:lineRule="auto"/>
            </w:pPr>
          </w:p>
          <w:p w:rsidR="00C82BFD" w:rsidRPr="00A37801" w:rsidRDefault="00C82BFD" w:rsidP="00AA3F9B">
            <w:pPr>
              <w:numPr>
                <w:ilvl w:val="0"/>
                <w:numId w:val="104"/>
              </w:numPr>
              <w:spacing w:line="276" w:lineRule="auto"/>
            </w:pPr>
            <w:r w:rsidRPr="00A37801">
              <w:t>znát měsíce</w:t>
            </w:r>
          </w:p>
        </w:tc>
        <w:tc>
          <w:tcPr>
            <w:tcW w:w="5157" w:type="dxa"/>
            <w:tcBorders>
              <w:top w:val="nil"/>
              <w:left w:val="single" w:sz="4" w:space="0" w:color="auto"/>
              <w:bottom w:val="single" w:sz="4" w:space="0" w:color="auto"/>
              <w:right w:val="single" w:sz="4" w:space="0" w:color="auto"/>
            </w:tcBorders>
          </w:tcPr>
          <w:p w:rsidR="00C82BFD" w:rsidRPr="00A37801" w:rsidRDefault="00C82BFD" w:rsidP="00131401">
            <w:pPr>
              <w:pStyle w:val="Nadpis1"/>
              <w:spacing w:before="0" w:after="0" w:line="276" w:lineRule="auto"/>
              <w:rPr>
                <w:rFonts w:cs="Times New Roman"/>
                <w:sz w:val="24"/>
                <w:szCs w:val="24"/>
              </w:rPr>
            </w:pPr>
            <w:bookmarkStart w:id="584" w:name="_Toc213036160"/>
            <w:bookmarkStart w:id="585" w:name="_Toc214348287"/>
            <w:bookmarkStart w:id="586" w:name="_Toc214349716"/>
            <w:bookmarkStart w:id="587" w:name="_Toc228719204"/>
            <w:bookmarkStart w:id="588" w:name="_Toc228720678"/>
            <w:bookmarkStart w:id="589" w:name="_Toc228725420"/>
            <w:bookmarkStart w:id="590" w:name="_Toc231212255"/>
            <w:bookmarkStart w:id="591" w:name="_Toc259472745"/>
            <w:bookmarkStart w:id="592" w:name="_Toc271019637"/>
            <w:bookmarkStart w:id="593" w:name="_Toc271621536"/>
            <w:r w:rsidRPr="00A37801">
              <w:rPr>
                <w:rFonts w:cs="Times New Roman"/>
                <w:b w:val="0"/>
                <w:sz w:val="24"/>
                <w:szCs w:val="24"/>
              </w:rPr>
              <w:t>Číslovky základní</w:t>
            </w:r>
            <w:r w:rsidRPr="00A37801">
              <w:rPr>
                <w:rFonts w:cs="Times New Roman"/>
                <w:sz w:val="24"/>
                <w:szCs w:val="24"/>
              </w:rPr>
              <w:t xml:space="preserve"> </w:t>
            </w:r>
            <w:bookmarkEnd w:id="584"/>
            <w:bookmarkEnd w:id="585"/>
            <w:bookmarkEnd w:id="586"/>
            <w:r w:rsidRPr="00A37801">
              <w:rPr>
                <w:rFonts w:cs="Times New Roman"/>
                <w:sz w:val="24"/>
                <w:szCs w:val="24"/>
              </w:rPr>
              <w:t xml:space="preserve"> </w:t>
            </w:r>
            <w:r w:rsidRPr="00A37801">
              <w:rPr>
                <w:rFonts w:cs="Times New Roman"/>
                <w:b w:val="0"/>
                <w:sz w:val="24"/>
                <w:szCs w:val="24"/>
              </w:rPr>
              <w:t>po desítkách</w:t>
            </w:r>
            <w:bookmarkEnd w:id="587"/>
            <w:bookmarkEnd w:id="588"/>
            <w:bookmarkEnd w:id="589"/>
            <w:bookmarkEnd w:id="590"/>
            <w:bookmarkEnd w:id="591"/>
            <w:bookmarkEnd w:id="592"/>
            <w:bookmarkEnd w:id="593"/>
          </w:p>
          <w:p w:rsidR="00C82BFD" w:rsidRPr="00A37801" w:rsidRDefault="007A5204" w:rsidP="00131401">
            <w:pPr>
              <w:pStyle w:val="Nadpis1"/>
              <w:spacing w:before="0" w:after="0" w:line="276" w:lineRule="auto"/>
              <w:rPr>
                <w:rFonts w:cs="Times New Roman"/>
                <w:b w:val="0"/>
                <w:sz w:val="24"/>
                <w:szCs w:val="24"/>
              </w:rPr>
            </w:pPr>
            <w:bookmarkStart w:id="594" w:name="_Toc228719205"/>
            <w:bookmarkStart w:id="595" w:name="_Toc228720679"/>
            <w:bookmarkStart w:id="596" w:name="_Toc228725421"/>
            <w:bookmarkStart w:id="597" w:name="_Toc231212256"/>
            <w:bookmarkStart w:id="598" w:name="_Toc259472746"/>
            <w:bookmarkStart w:id="599" w:name="_Toc271019638"/>
            <w:bookmarkStart w:id="600" w:name="_Toc271621537"/>
            <w:r w:rsidRPr="00A37801">
              <w:rPr>
                <w:rFonts w:cs="Times New Roman"/>
                <w:b w:val="0"/>
                <w:sz w:val="24"/>
                <w:szCs w:val="24"/>
              </w:rPr>
              <w:t>M</w:t>
            </w:r>
            <w:r w:rsidR="00C82BFD" w:rsidRPr="00A37801">
              <w:rPr>
                <w:rFonts w:cs="Times New Roman"/>
                <w:b w:val="0"/>
                <w:sz w:val="24"/>
                <w:szCs w:val="24"/>
              </w:rPr>
              <w:t>ěsíce</w:t>
            </w:r>
            <w:bookmarkEnd w:id="594"/>
            <w:bookmarkEnd w:id="595"/>
            <w:bookmarkEnd w:id="596"/>
            <w:bookmarkEnd w:id="597"/>
            <w:bookmarkEnd w:id="598"/>
            <w:bookmarkEnd w:id="599"/>
            <w:bookmarkEnd w:id="600"/>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pStyle w:val="Nadpis1"/>
              <w:spacing w:before="0" w:after="0" w:line="276" w:lineRule="auto"/>
              <w:rPr>
                <w:rFonts w:cs="Times New Roman"/>
                <w:b w:val="0"/>
                <w:sz w:val="24"/>
                <w:szCs w:val="24"/>
              </w:rPr>
            </w:pPr>
            <w:bookmarkStart w:id="601" w:name="_Toc228719206"/>
            <w:bookmarkStart w:id="602" w:name="_Toc228720680"/>
            <w:bookmarkStart w:id="603" w:name="_Toc228725422"/>
            <w:bookmarkStart w:id="604" w:name="_Toc231212257"/>
            <w:bookmarkStart w:id="605" w:name="_Toc259472747"/>
            <w:bookmarkStart w:id="606" w:name="_Toc271019639"/>
            <w:bookmarkStart w:id="607" w:name="_Toc271621538"/>
            <w:r w:rsidRPr="00A37801">
              <w:rPr>
                <w:rFonts w:cs="Times New Roman"/>
                <w:b w:val="0"/>
                <w:sz w:val="24"/>
                <w:szCs w:val="24"/>
              </w:rPr>
              <w:t xml:space="preserve">M – číslovky </w:t>
            </w:r>
            <w:r w:rsidR="007A5204" w:rsidRPr="00A37801">
              <w:rPr>
                <w:rFonts w:cs="Times New Roman"/>
                <w:b w:val="0"/>
                <w:sz w:val="24"/>
                <w:szCs w:val="24"/>
              </w:rPr>
              <w:t>30-</w:t>
            </w:r>
            <w:r w:rsidRPr="00A37801">
              <w:rPr>
                <w:rFonts w:cs="Times New Roman"/>
                <w:b w:val="0"/>
                <w:sz w:val="24"/>
                <w:szCs w:val="24"/>
              </w:rPr>
              <w:t>100</w:t>
            </w:r>
            <w:bookmarkEnd w:id="601"/>
            <w:bookmarkEnd w:id="602"/>
            <w:bookmarkEnd w:id="603"/>
            <w:bookmarkEnd w:id="604"/>
            <w:bookmarkEnd w:id="605"/>
            <w:bookmarkEnd w:id="606"/>
            <w:bookmarkEnd w:id="607"/>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rPr>
                <w:b/>
              </w:rPr>
            </w:pPr>
            <w:r w:rsidRPr="00A37801">
              <w:t>Pexeso, karty s čísly</w:t>
            </w:r>
          </w:p>
        </w:tc>
      </w:tr>
      <w:tr w:rsidR="00C82BFD" w:rsidRPr="00A37801" w:rsidTr="00131401">
        <w:tc>
          <w:tcPr>
            <w:tcW w:w="5211"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orientovat se ve slovníku anglického jazyka</w:t>
            </w:r>
          </w:p>
        </w:tc>
        <w:tc>
          <w:tcPr>
            <w:tcW w:w="515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ind w:left="180" w:hanging="180"/>
            </w:pPr>
            <w:r w:rsidRPr="00A37801">
              <w:t>Překlad  jednoduchého textu</w:t>
            </w: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r w:rsidRPr="00A37801">
              <w:t>Slovník, internet</w:t>
            </w:r>
          </w:p>
        </w:tc>
      </w:tr>
      <w:tr w:rsidR="00C82BFD" w:rsidRPr="00A37801" w:rsidTr="00131401">
        <w:tblPrEx>
          <w:tblBorders>
            <w:top w:val="single" w:sz="4" w:space="0" w:color="auto"/>
          </w:tblBorders>
        </w:tblPrEx>
        <w:tc>
          <w:tcPr>
            <w:tcW w:w="5211"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5"/>
              </w:numPr>
              <w:spacing w:line="276" w:lineRule="auto"/>
              <w:jc w:val="both"/>
            </w:pPr>
            <w:r w:rsidRPr="00A37801">
              <w:t>mít základní informace o svátcích v anglicky mluvících zemích a jak se slaví</w:t>
            </w:r>
          </w:p>
        </w:tc>
        <w:tc>
          <w:tcPr>
            <w:tcW w:w="515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Anglické svátky</w:t>
            </w:r>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ind w:left="180" w:hanging="180"/>
              <w:jc w:val="both"/>
            </w:pPr>
            <w:r w:rsidRPr="00A37801">
              <w:t>Internet</w:t>
            </w:r>
          </w:p>
          <w:p w:rsidR="00C82BFD" w:rsidRPr="00A37801" w:rsidRDefault="00C82BFD" w:rsidP="00131401">
            <w:pPr>
              <w:spacing w:line="276" w:lineRule="auto"/>
              <w:ind w:left="180" w:hanging="180"/>
            </w:pPr>
            <w:r w:rsidRPr="00A37801">
              <w:t xml:space="preserve">MkV – </w:t>
            </w:r>
            <w:r w:rsidR="002B1A48" w:rsidRPr="00A37801">
              <w:t xml:space="preserve">Soužití  </w:t>
            </w:r>
            <w:r w:rsidR="00125F2E" w:rsidRPr="00A37801">
              <w:t xml:space="preserve">s </w:t>
            </w:r>
            <w:r w:rsidR="002B1A48" w:rsidRPr="00A37801">
              <w:t>národnostními menšinami (kulturní rozdíly</w:t>
            </w:r>
            <w:r w:rsidRPr="00A37801">
              <w:t>)</w:t>
            </w:r>
          </w:p>
          <w:p w:rsidR="00C82BFD" w:rsidRPr="00A37801" w:rsidRDefault="00C82BFD" w:rsidP="00131401">
            <w:pPr>
              <w:spacing w:line="276" w:lineRule="auto"/>
              <w:ind w:left="180" w:hanging="180"/>
              <w:jc w:val="both"/>
            </w:pPr>
          </w:p>
        </w:tc>
      </w:tr>
      <w:tr w:rsidR="00C82BFD" w:rsidRPr="00A37801" w:rsidTr="00131401">
        <w:tc>
          <w:tcPr>
            <w:tcW w:w="5211"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4"/>
              </w:numPr>
              <w:spacing w:line="276" w:lineRule="auto"/>
            </w:pPr>
            <w:r w:rsidRPr="00A37801">
              <w:t>mít základní výslovnostní návyky</w:t>
            </w:r>
          </w:p>
          <w:p w:rsidR="00C82BFD" w:rsidRPr="00A37801" w:rsidRDefault="00C82BFD" w:rsidP="00AA3F9B">
            <w:pPr>
              <w:numPr>
                <w:ilvl w:val="0"/>
                <w:numId w:val="104"/>
              </w:numPr>
              <w:spacing w:line="276" w:lineRule="auto"/>
            </w:pPr>
            <w:r w:rsidRPr="00A37801">
              <w:t>mít přijatelný ústní projev</w:t>
            </w:r>
          </w:p>
          <w:p w:rsidR="00C82BFD" w:rsidRPr="00A37801" w:rsidRDefault="00C82BFD" w:rsidP="00AA3F9B">
            <w:pPr>
              <w:numPr>
                <w:ilvl w:val="0"/>
                <w:numId w:val="104"/>
              </w:numPr>
              <w:spacing w:line="276" w:lineRule="auto"/>
            </w:pPr>
          </w:p>
        </w:tc>
        <w:tc>
          <w:tcPr>
            <w:tcW w:w="5157" w:type="dxa"/>
            <w:tcBorders>
              <w:top w:val="single" w:sz="4" w:space="0" w:color="auto"/>
              <w:left w:val="single" w:sz="4" w:space="0" w:color="auto"/>
              <w:bottom w:val="nil"/>
              <w:right w:val="single" w:sz="4" w:space="0" w:color="auto"/>
            </w:tcBorders>
          </w:tcPr>
          <w:p w:rsidR="00C82BFD" w:rsidRPr="00A37801" w:rsidRDefault="009A3A3A" w:rsidP="00131401">
            <w:pPr>
              <w:pStyle w:val="Nadpis1"/>
              <w:spacing w:before="0" w:after="0" w:line="276" w:lineRule="auto"/>
              <w:rPr>
                <w:rFonts w:cs="Times New Roman"/>
                <w:b w:val="0"/>
                <w:sz w:val="24"/>
                <w:szCs w:val="24"/>
              </w:rPr>
            </w:pPr>
            <w:bookmarkStart w:id="608" w:name="_Toc228719207"/>
            <w:bookmarkStart w:id="609" w:name="_Toc228720681"/>
            <w:bookmarkStart w:id="610" w:name="_Toc228725423"/>
            <w:bookmarkStart w:id="611" w:name="_Toc231212258"/>
            <w:bookmarkStart w:id="612" w:name="_Toc259472748"/>
            <w:bookmarkStart w:id="613" w:name="_Toc271019640"/>
            <w:bookmarkStart w:id="614" w:name="_Toc271621539"/>
            <w:r w:rsidRPr="00A37801">
              <w:rPr>
                <w:rFonts w:cs="Times New Roman"/>
                <w:b w:val="0"/>
                <w:sz w:val="24"/>
                <w:szCs w:val="24"/>
              </w:rPr>
              <w:t>P</w:t>
            </w:r>
            <w:r w:rsidR="00C82BFD" w:rsidRPr="00A37801">
              <w:rPr>
                <w:rFonts w:cs="Times New Roman"/>
                <w:b w:val="0"/>
                <w:sz w:val="24"/>
                <w:szCs w:val="24"/>
              </w:rPr>
              <w:t>oslech</w:t>
            </w:r>
            <w:bookmarkEnd w:id="608"/>
            <w:bookmarkEnd w:id="609"/>
            <w:bookmarkEnd w:id="610"/>
            <w:bookmarkEnd w:id="611"/>
            <w:bookmarkEnd w:id="612"/>
            <w:bookmarkEnd w:id="613"/>
            <w:bookmarkEnd w:id="614"/>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pStyle w:val="Nadpis1"/>
              <w:spacing w:before="0" w:after="0" w:line="276" w:lineRule="auto"/>
              <w:rPr>
                <w:rFonts w:cs="Times New Roman"/>
                <w:b w:val="0"/>
                <w:sz w:val="24"/>
                <w:szCs w:val="24"/>
              </w:rPr>
            </w:pPr>
            <w:bookmarkStart w:id="615" w:name="_Toc228719208"/>
            <w:bookmarkStart w:id="616" w:name="_Toc228720682"/>
            <w:bookmarkStart w:id="617" w:name="_Toc228725424"/>
            <w:bookmarkStart w:id="618" w:name="_Toc231212259"/>
            <w:bookmarkStart w:id="619" w:name="_Toc259472749"/>
            <w:bookmarkStart w:id="620" w:name="_Toc271019641"/>
            <w:bookmarkStart w:id="621" w:name="_Toc271621540"/>
            <w:r w:rsidRPr="00A37801">
              <w:rPr>
                <w:rFonts w:cs="Times New Roman"/>
                <w:b w:val="0"/>
                <w:sz w:val="24"/>
                <w:szCs w:val="24"/>
              </w:rPr>
              <w:t>CD – slovíčka a fráze</w:t>
            </w:r>
            <w:bookmarkEnd w:id="615"/>
            <w:bookmarkEnd w:id="616"/>
            <w:bookmarkEnd w:id="617"/>
            <w:bookmarkEnd w:id="618"/>
            <w:bookmarkEnd w:id="619"/>
            <w:bookmarkEnd w:id="620"/>
            <w:bookmarkEnd w:id="621"/>
          </w:p>
          <w:p w:rsidR="00C82BFD" w:rsidRPr="00A37801" w:rsidRDefault="00C82BFD" w:rsidP="00131401">
            <w:pPr>
              <w:spacing w:line="276" w:lineRule="auto"/>
            </w:pPr>
            <w:r w:rsidRPr="00A37801">
              <w:t>Výukové programy na PC</w:t>
            </w:r>
          </w:p>
        </w:tc>
      </w:tr>
      <w:tr w:rsidR="00C82BFD" w:rsidRPr="00A37801" w:rsidTr="00131401">
        <w:tc>
          <w:tcPr>
            <w:tcW w:w="5211" w:type="dxa"/>
            <w:tcBorders>
              <w:top w:val="nil"/>
              <w:left w:val="thinThickSmallGap" w:sz="18" w:space="0" w:color="auto"/>
              <w:bottom w:val="thinThickSmallGap" w:sz="18" w:space="0" w:color="auto"/>
              <w:right w:val="single" w:sz="4" w:space="0" w:color="auto"/>
            </w:tcBorders>
          </w:tcPr>
          <w:p w:rsidR="00C82BFD" w:rsidRPr="00A37801" w:rsidRDefault="00C82BFD" w:rsidP="00AA3F9B">
            <w:pPr>
              <w:numPr>
                <w:ilvl w:val="0"/>
                <w:numId w:val="104"/>
              </w:numPr>
              <w:spacing w:line="276" w:lineRule="auto"/>
            </w:pPr>
            <w:r w:rsidRPr="00A37801">
              <w:t>zvládnout slovní zásobu daných témat</w:t>
            </w:r>
          </w:p>
        </w:tc>
        <w:tc>
          <w:tcPr>
            <w:tcW w:w="5157" w:type="dxa"/>
            <w:tcBorders>
              <w:top w:val="nil"/>
              <w:left w:val="single" w:sz="4" w:space="0" w:color="auto"/>
              <w:bottom w:val="thinThickSmallGap" w:sz="18" w:space="0" w:color="auto"/>
              <w:right w:val="single" w:sz="4" w:space="0" w:color="auto"/>
            </w:tcBorders>
          </w:tcPr>
          <w:p w:rsidR="00C82BFD" w:rsidRPr="00A37801" w:rsidRDefault="00C82BFD" w:rsidP="00131401">
            <w:pPr>
              <w:pStyle w:val="Nadpis1"/>
              <w:spacing w:before="0" w:after="0" w:line="276" w:lineRule="auto"/>
              <w:rPr>
                <w:rFonts w:cs="Times New Roman"/>
                <w:b w:val="0"/>
                <w:sz w:val="24"/>
                <w:szCs w:val="24"/>
              </w:rPr>
            </w:pPr>
            <w:bookmarkStart w:id="622" w:name="_Toc228719209"/>
            <w:bookmarkStart w:id="623" w:name="_Toc228720683"/>
            <w:bookmarkStart w:id="624" w:name="_Toc228725425"/>
            <w:bookmarkStart w:id="625" w:name="_Toc231212260"/>
            <w:bookmarkStart w:id="626" w:name="_Toc259472750"/>
            <w:bookmarkStart w:id="627" w:name="_Toc271019642"/>
            <w:bookmarkStart w:id="628" w:name="_Toc271621541"/>
            <w:r w:rsidRPr="00A37801">
              <w:rPr>
                <w:rFonts w:cs="Times New Roman"/>
                <w:b w:val="0"/>
                <w:sz w:val="24"/>
                <w:szCs w:val="24"/>
              </w:rPr>
              <w:t xml:space="preserve">Tematické okruhy: </w:t>
            </w:r>
            <w:bookmarkEnd w:id="622"/>
            <w:bookmarkEnd w:id="623"/>
            <w:bookmarkEnd w:id="624"/>
            <w:bookmarkEnd w:id="625"/>
            <w:bookmarkEnd w:id="626"/>
            <w:bookmarkEnd w:id="627"/>
            <w:bookmarkEnd w:id="628"/>
            <w:r w:rsidR="00997279">
              <w:rPr>
                <w:rFonts w:cs="Times New Roman"/>
                <w:b w:val="0"/>
                <w:sz w:val="24"/>
                <w:szCs w:val="24"/>
              </w:rPr>
              <w:t>Město a vesnice, Příroda a venkov, Zdraví a nemoc, Ubytování</w:t>
            </w:r>
          </w:p>
          <w:p w:rsidR="00C82BFD" w:rsidRPr="00A37801" w:rsidRDefault="00C82BFD" w:rsidP="00131401">
            <w:pPr>
              <w:spacing w:line="276" w:lineRule="auto"/>
            </w:pPr>
            <w:r w:rsidRPr="00A37801">
              <w:t>Formulace dotazů na dané téma</w:t>
            </w:r>
          </w:p>
        </w:tc>
        <w:tc>
          <w:tcPr>
            <w:tcW w:w="5476" w:type="dxa"/>
            <w:tcBorders>
              <w:top w:val="nil"/>
              <w:left w:val="single" w:sz="4" w:space="0" w:color="auto"/>
              <w:bottom w:val="thinThickSmallGap" w:sz="18" w:space="0" w:color="auto"/>
              <w:right w:val="thickThinSmallGap" w:sz="18" w:space="0" w:color="auto"/>
            </w:tcBorders>
          </w:tcPr>
          <w:p w:rsidR="00C82BFD" w:rsidRPr="00A37801" w:rsidRDefault="00936787" w:rsidP="00131401">
            <w:pPr>
              <w:pStyle w:val="Nadpis1"/>
              <w:spacing w:before="0" w:after="0" w:line="276" w:lineRule="auto"/>
              <w:rPr>
                <w:rFonts w:cs="Times New Roman"/>
                <w:b w:val="0"/>
                <w:sz w:val="24"/>
                <w:szCs w:val="24"/>
              </w:rPr>
            </w:pPr>
            <w:bookmarkStart w:id="629" w:name="_Toc231212261"/>
            <w:bookmarkStart w:id="630" w:name="_Toc259472751"/>
            <w:bookmarkStart w:id="631" w:name="_Toc271019643"/>
            <w:bookmarkStart w:id="632" w:name="_Toc271621542"/>
            <w:r w:rsidRPr="00A37801">
              <w:rPr>
                <w:rFonts w:cs="Times New Roman"/>
                <w:b w:val="0"/>
                <w:bCs w:val="0"/>
                <w:sz w:val="24"/>
                <w:szCs w:val="24"/>
              </w:rPr>
              <w:t>MeV – I</w:t>
            </w:r>
            <w:r w:rsidR="00C82BFD" w:rsidRPr="00A37801">
              <w:rPr>
                <w:rFonts w:cs="Times New Roman"/>
                <w:b w:val="0"/>
                <w:bCs w:val="0"/>
                <w:sz w:val="24"/>
                <w:szCs w:val="24"/>
              </w:rPr>
              <w:t xml:space="preserve">nformatika, </w:t>
            </w:r>
            <w:r w:rsidRPr="00A37801">
              <w:rPr>
                <w:rFonts w:cs="Times New Roman"/>
                <w:b w:val="0"/>
                <w:bCs w:val="0"/>
                <w:sz w:val="24"/>
                <w:szCs w:val="24"/>
              </w:rPr>
              <w:t>P</w:t>
            </w:r>
            <w:r w:rsidR="00C82BFD" w:rsidRPr="00A37801">
              <w:rPr>
                <w:rFonts w:cs="Times New Roman"/>
                <w:b w:val="0"/>
                <w:bCs w:val="0"/>
                <w:sz w:val="24"/>
                <w:szCs w:val="24"/>
              </w:rPr>
              <w:t>ráce se zdroji informací</w:t>
            </w:r>
            <w:bookmarkEnd w:id="629"/>
            <w:bookmarkEnd w:id="630"/>
            <w:bookmarkEnd w:id="631"/>
            <w:bookmarkEnd w:id="632"/>
          </w:p>
          <w:p w:rsidR="00C82BFD" w:rsidRPr="00A37801" w:rsidRDefault="00936787" w:rsidP="00131401">
            <w:pPr>
              <w:spacing w:line="276" w:lineRule="auto"/>
            </w:pPr>
            <w:r w:rsidRPr="00A37801">
              <w:t>VMEGS – O</w:t>
            </w:r>
            <w:r w:rsidR="00C82BFD" w:rsidRPr="00A37801">
              <w:t>bjevujeme Evropu a svět, což nás zajímá</w:t>
            </w:r>
          </w:p>
          <w:p w:rsidR="00C82BFD" w:rsidRPr="00A37801" w:rsidRDefault="00C82BFD" w:rsidP="00131401">
            <w:pPr>
              <w:spacing w:line="276" w:lineRule="auto"/>
            </w:pPr>
            <w:r w:rsidRPr="00A37801">
              <w:t>Rozstříhané věty, skládání vět</w:t>
            </w:r>
          </w:p>
        </w:tc>
      </w:tr>
    </w:tbl>
    <w:p w:rsidR="00C82BFD" w:rsidRPr="00A37801" w:rsidRDefault="00C82BFD" w:rsidP="00C82BFD">
      <w:pPr>
        <w:spacing w:line="276" w:lineRule="auto"/>
      </w:pPr>
      <w:r w:rsidRPr="00A37801">
        <w:br w:type="page"/>
      </w:r>
    </w:p>
    <w:p w:rsidR="00C82BFD" w:rsidRPr="00A37801" w:rsidRDefault="00C82BFD" w:rsidP="00C82BFD">
      <w:pPr>
        <w:pStyle w:val="Nadpis3"/>
        <w:spacing w:line="276" w:lineRule="auto"/>
      </w:pPr>
      <w:bookmarkStart w:id="633" w:name="_Toc213036161"/>
      <w:bookmarkStart w:id="634" w:name="_Toc214348288"/>
      <w:bookmarkStart w:id="635" w:name="_Toc214349717"/>
      <w:bookmarkStart w:id="636" w:name="_Toc228719210"/>
      <w:bookmarkStart w:id="637" w:name="_Toc228720684"/>
      <w:bookmarkStart w:id="638" w:name="_Toc228725426"/>
      <w:bookmarkStart w:id="639" w:name="_Toc231212262"/>
      <w:bookmarkStart w:id="640" w:name="_Toc259472752"/>
      <w:bookmarkStart w:id="641" w:name="_Toc271019644"/>
      <w:bookmarkStart w:id="642" w:name="_Toc271621543"/>
      <w:r w:rsidRPr="00A37801">
        <w:lastRenderedPageBreak/>
        <w:t>9. ročník</w:t>
      </w:r>
      <w:bookmarkEnd w:id="633"/>
      <w:bookmarkEnd w:id="634"/>
      <w:bookmarkEnd w:id="635"/>
      <w:bookmarkEnd w:id="636"/>
      <w:bookmarkEnd w:id="637"/>
      <w:bookmarkEnd w:id="638"/>
      <w:bookmarkEnd w:id="639"/>
      <w:bookmarkEnd w:id="640"/>
      <w:bookmarkEnd w:id="641"/>
      <w:bookmarkEnd w:id="642"/>
    </w:p>
    <w:tbl>
      <w:tblPr>
        <w:tblW w:w="16080"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517"/>
        <w:gridCol w:w="5087"/>
        <w:gridCol w:w="5476"/>
      </w:tblGrid>
      <w:tr w:rsidR="00C82BFD" w:rsidRPr="00A37801" w:rsidTr="00131401">
        <w:tc>
          <w:tcPr>
            <w:tcW w:w="5517" w:type="dxa"/>
            <w:tcBorders>
              <w:top w:val="thinThickSmallGap" w:sz="18" w:space="0" w:color="auto"/>
              <w:left w:val="thinThickSmallGap" w:sz="18"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C82BFD" w:rsidRPr="00A37801" w:rsidRDefault="00C82BFD" w:rsidP="00131401">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C82BFD" w:rsidRPr="00A37801" w:rsidRDefault="00C82BFD" w:rsidP="00131401">
            <w:pPr>
              <w:spacing w:line="276" w:lineRule="auto"/>
              <w:ind w:left="180" w:hanging="180"/>
              <w:jc w:val="center"/>
            </w:pPr>
            <w:r w:rsidRPr="00A37801">
              <w:t>Přesahy, vazby, poznámky</w:t>
            </w:r>
          </w:p>
        </w:tc>
      </w:tr>
      <w:tr w:rsidR="00C82BFD" w:rsidRPr="00A37801" w:rsidTr="00131401">
        <w:tc>
          <w:tcPr>
            <w:tcW w:w="5517" w:type="dxa"/>
            <w:tcBorders>
              <w:top w:val="double" w:sz="4" w:space="0" w:color="auto"/>
              <w:left w:val="thinThickSmallGap" w:sz="18" w:space="0" w:color="auto"/>
              <w:bottom w:val="nil"/>
              <w:right w:val="single" w:sz="4" w:space="0" w:color="auto"/>
            </w:tcBorders>
          </w:tcPr>
          <w:p w:rsidR="00C82BFD" w:rsidRPr="00A37801" w:rsidRDefault="00C82BFD" w:rsidP="00131401">
            <w:pPr>
              <w:spacing w:line="276" w:lineRule="auto"/>
              <w:ind w:left="60"/>
            </w:pPr>
            <w:r w:rsidRPr="00A37801">
              <w:rPr>
                <w:b/>
              </w:rPr>
              <w:t>Žák by měl:</w:t>
            </w:r>
          </w:p>
        </w:tc>
        <w:tc>
          <w:tcPr>
            <w:tcW w:w="5087" w:type="dxa"/>
            <w:tcBorders>
              <w:top w:val="double" w:sz="4" w:space="0" w:color="auto"/>
              <w:left w:val="single" w:sz="4" w:space="0" w:color="auto"/>
              <w:bottom w:val="nil"/>
              <w:right w:val="single" w:sz="4" w:space="0" w:color="auto"/>
            </w:tcBorders>
          </w:tcPr>
          <w:p w:rsidR="00C82BFD" w:rsidRPr="00A37801" w:rsidRDefault="00C82BFD" w:rsidP="00131401">
            <w:pPr>
              <w:spacing w:line="276" w:lineRule="auto"/>
              <w:ind w:left="110" w:hanging="110"/>
            </w:pPr>
          </w:p>
        </w:tc>
        <w:tc>
          <w:tcPr>
            <w:tcW w:w="5476" w:type="dxa"/>
            <w:tcBorders>
              <w:top w:val="double" w:sz="4" w:space="0" w:color="auto"/>
              <w:left w:val="single" w:sz="4" w:space="0" w:color="auto"/>
              <w:bottom w:val="nil"/>
              <w:right w:val="thickThinSmallGap" w:sz="18" w:space="0" w:color="auto"/>
            </w:tcBorders>
          </w:tcPr>
          <w:p w:rsidR="00C82BFD" w:rsidRPr="00A37801" w:rsidRDefault="00C82BFD" w:rsidP="00131401">
            <w:pPr>
              <w:spacing w:line="276" w:lineRule="auto"/>
            </w:pPr>
          </w:p>
        </w:tc>
      </w:tr>
      <w:tr w:rsidR="00C82BFD" w:rsidRPr="00A37801" w:rsidTr="00131401">
        <w:tc>
          <w:tcPr>
            <w:tcW w:w="5517" w:type="dxa"/>
            <w:tcBorders>
              <w:top w:val="nil"/>
              <w:left w:val="thinThickSmallGap" w:sz="18" w:space="0" w:color="auto"/>
              <w:bottom w:val="single" w:sz="4" w:space="0" w:color="auto"/>
              <w:right w:val="single" w:sz="4" w:space="0" w:color="auto"/>
            </w:tcBorders>
          </w:tcPr>
          <w:p w:rsidR="00C82BFD" w:rsidRPr="00A37801" w:rsidRDefault="00C82BFD" w:rsidP="00AA3F9B">
            <w:pPr>
              <w:numPr>
                <w:ilvl w:val="0"/>
                <w:numId w:val="106"/>
              </w:numPr>
              <w:spacing w:line="276" w:lineRule="auto"/>
            </w:pPr>
            <w:r w:rsidRPr="00A37801">
              <w:t>používat zkrácené tvary</w:t>
            </w:r>
          </w:p>
          <w:p w:rsidR="00C82BFD" w:rsidRPr="00A37801" w:rsidRDefault="00C82BFD" w:rsidP="00AA3F9B">
            <w:pPr>
              <w:numPr>
                <w:ilvl w:val="0"/>
                <w:numId w:val="106"/>
              </w:numPr>
              <w:spacing w:line="276" w:lineRule="auto"/>
            </w:pPr>
            <w:r w:rsidRPr="00A37801">
              <w:t>seznámit se s přivlastňovacím  pádem</w:t>
            </w:r>
          </w:p>
          <w:p w:rsidR="00C82BFD" w:rsidRPr="00A37801" w:rsidRDefault="00C82BFD" w:rsidP="00131401">
            <w:pPr>
              <w:spacing w:line="276" w:lineRule="auto"/>
            </w:pPr>
          </w:p>
          <w:p w:rsidR="00C82BFD" w:rsidRPr="00A37801" w:rsidRDefault="00C82BFD" w:rsidP="00AA3F9B">
            <w:pPr>
              <w:numPr>
                <w:ilvl w:val="0"/>
                <w:numId w:val="106"/>
              </w:numPr>
              <w:spacing w:line="276" w:lineRule="auto"/>
            </w:pPr>
            <w:r w:rsidRPr="00A37801">
              <w:t xml:space="preserve">vytvořit jednoduché otázky a formulovat odpovědi </w:t>
            </w:r>
          </w:p>
        </w:tc>
        <w:tc>
          <w:tcPr>
            <w:tcW w:w="508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Zkrácené tvary slov</w:t>
            </w:r>
          </w:p>
          <w:p w:rsidR="00C82BFD" w:rsidRPr="00A37801" w:rsidRDefault="00C82BFD" w:rsidP="00131401">
            <w:pPr>
              <w:spacing w:line="276" w:lineRule="auto"/>
            </w:pPr>
            <w:r w:rsidRPr="00A37801">
              <w:t>Přivlastňovací pád</w:t>
            </w:r>
          </w:p>
          <w:p w:rsidR="00C82BFD" w:rsidRPr="00A37801" w:rsidRDefault="00C82BFD" w:rsidP="00131401">
            <w:pPr>
              <w:spacing w:line="276" w:lineRule="auto"/>
            </w:pPr>
          </w:p>
          <w:p w:rsidR="00C82BFD" w:rsidRPr="00A37801" w:rsidRDefault="00C82BFD" w:rsidP="00131401">
            <w:pPr>
              <w:spacing w:line="276" w:lineRule="auto"/>
            </w:pPr>
            <w:r w:rsidRPr="00A37801">
              <w:t>Otázky a odpovědi v základních časech</w:t>
            </w:r>
          </w:p>
        </w:tc>
        <w:tc>
          <w:tcPr>
            <w:tcW w:w="5476" w:type="dxa"/>
            <w:tcBorders>
              <w:top w:val="nil"/>
              <w:left w:val="single" w:sz="4" w:space="0" w:color="auto"/>
              <w:bottom w:val="single" w:sz="4" w:space="0" w:color="auto"/>
              <w:right w:val="thickThinSmallGap" w:sz="18" w:space="0" w:color="auto"/>
            </w:tcBorders>
          </w:tcPr>
          <w:p w:rsidR="00C82BFD" w:rsidRPr="00A37801" w:rsidRDefault="00F01DA1" w:rsidP="00131401">
            <w:pPr>
              <w:spacing w:line="276" w:lineRule="auto"/>
              <w:ind w:left="180" w:hanging="180"/>
              <w:jc w:val="both"/>
            </w:pPr>
            <w:r w:rsidRPr="00A37801">
              <w:t>EV – Příroda kolem nás a péče o životní prostředí v našem okolí</w:t>
            </w:r>
          </w:p>
          <w:p w:rsidR="00C82BFD" w:rsidRPr="00A37801" w:rsidRDefault="00C82BFD" w:rsidP="00131401">
            <w:pPr>
              <w:spacing w:line="276" w:lineRule="auto"/>
              <w:ind w:left="180" w:hanging="180"/>
              <w:jc w:val="both"/>
            </w:pPr>
          </w:p>
        </w:tc>
      </w:tr>
      <w:tr w:rsidR="00C82BFD" w:rsidRPr="00A37801" w:rsidTr="00131401">
        <w:tc>
          <w:tcPr>
            <w:tcW w:w="5517"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6"/>
              </w:numPr>
              <w:spacing w:line="276" w:lineRule="auto"/>
            </w:pPr>
            <w:r w:rsidRPr="00A37801">
              <w:t>znát sloveso</w:t>
            </w:r>
          </w:p>
          <w:p w:rsidR="00C82BFD" w:rsidRPr="00A37801" w:rsidRDefault="00C82BFD" w:rsidP="00131401">
            <w:pPr>
              <w:spacing w:line="276" w:lineRule="auto"/>
              <w:ind w:left="420"/>
            </w:pPr>
          </w:p>
        </w:tc>
        <w:tc>
          <w:tcPr>
            <w:tcW w:w="508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ind w:left="180" w:hanging="180"/>
            </w:pPr>
            <w:r w:rsidRPr="00A37801">
              <w:t>Sloveso MUST, NEED v přítomném čase</w:t>
            </w:r>
          </w:p>
          <w:p w:rsidR="00C82BFD" w:rsidRPr="00A37801" w:rsidRDefault="00C82BFD" w:rsidP="00131401">
            <w:pPr>
              <w:spacing w:line="276" w:lineRule="auto"/>
              <w:ind w:left="180" w:hanging="180"/>
            </w:pP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ind w:left="180" w:hanging="180"/>
              <w:jc w:val="both"/>
            </w:pPr>
          </w:p>
        </w:tc>
      </w:tr>
      <w:tr w:rsidR="00C82BFD" w:rsidRPr="00A37801" w:rsidTr="00131401">
        <w:tc>
          <w:tcPr>
            <w:tcW w:w="5517" w:type="dxa"/>
            <w:tcBorders>
              <w:top w:val="nil"/>
              <w:left w:val="thinThickSmallGap" w:sz="18" w:space="0" w:color="auto"/>
              <w:bottom w:val="single" w:sz="4" w:space="0" w:color="auto"/>
              <w:right w:val="single" w:sz="4" w:space="0" w:color="auto"/>
            </w:tcBorders>
          </w:tcPr>
          <w:p w:rsidR="00C82BFD" w:rsidRPr="00A37801" w:rsidRDefault="00125F2E" w:rsidP="00AA3F9B">
            <w:pPr>
              <w:numPr>
                <w:ilvl w:val="0"/>
                <w:numId w:val="106"/>
              </w:numPr>
              <w:spacing w:line="276" w:lineRule="auto"/>
            </w:pPr>
            <w:r w:rsidRPr="00A37801">
              <w:t>zdokonalovat se v používání opozit ve spojení</w:t>
            </w:r>
            <w:r w:rsidR="00C82BFD" w:rsidRPr="00A37801">
              <w:t xml:space="preserve"> s podstatnými jmény</w:t>
            </w:r>
          </w:p>
          <w:p w:rsidR="00C82BFD" w:rsidRPr="00A37801" w:rsidRDefault="00C82BFD" w:rsidP="00131401">
            <w:pPr>
              <w:spacing w:line="276" w:lineRule="auto"/>
              <w:ind w:left="420"/>
            </w:pPr>
          </w:p>
          <w:p w:rsidR="00C82BFD" w:rsidRPr="00A37801" w:rsidRDefault="00C82BFD" w:rsidP="00AA3F9B">
            <w:pPr>
              <w:numPr>
                <w:ilvl w:val="0"/>
                <w:numId w:val="106"/>
              </w:numPr>
              <w:spacing w:line="276" w:lineRule="auto"/>
            </w:pPr>
            <w:r w:rsidRPr="00A37801">
              <w:t>znát číslovky</w:t>
            </w:r>
          </w:p>
          <w:p w:rsidR="00C82BFD" w:rsidRPr="00A37801" w:rsidRDefault="00C82BFD" w:rsidP="00131401">
            <w:pPr>
              <w:pStyle w:val="Odstavecseseznamem"/>
              <w:spacing w:line="276" w:lineRule="auto"/>
            </w:pPr>
          </w:p>
          <w:p w:rsidR="00C82BFD" w:rsidRPr="00A37801" w:rsidRDefault="00C82BFD" w:rsidP="00AA3F9B">
            <w:pPr>
              <w:numPr>
                <w:ilvl w:val="0"/>
                <w:numId w:val="106"/>
              </w:numPr>
              <w:spacing w:line="276" w:lineRule="auto"/>
            </w:pPr>
            <w:r w:rsidRPr="00A37801">
              <w:t>znát dny v týdnu a měsíce</w:t>
            </w:r>
          </w:p>
          <w:p w:rsidR="00C82BFD" w:rsidRPr="00A37801" w:rsidRDefault="00C82BFD" w:rsidP="00131401">
            <w:pPr>
              <w:pStyle w:val="Odstavecseseznamem"/>
              <w:spacing w:line="276" w:lineRule="auto"/>
            </w:pPr>
          </w:p>
          <w:p w:rsidR="00C82BFD" w:rsidRPr="00A37801" w:rsidRDefault="00C82BFD" w:rsidP="00131401">
            <w:pPr>
              <w:spacing w:line="276" w:lineRule="auto"/>
            </w:pPr>
          </w:p>
          <w:p w:rsidR="00C82BFD" w:rsidRPr="00A37801" w:rsidRDefault="00C82BFD" w:rsidP="00AA3F9B">
            <w:pPr>
              <w:numPr>
                <w:ilvl w:val="0"/>
                <w:numId w:val="106"/>
              </w:numPr>
              <w:spacing w:line="276" w:lineRule="auto"/>
            </w:pPr>
            <w:r w:rsidRPr="00A37801">
              <w:t>zvládat čtení a překlad jednoduchého textu</w:t>
            </w:r>
          </w:p>
        </w:tc>
        <w:tc>
          <w:tcPr>
            <w:tcW w:w="5087" w:type="dxa"/>
            <w:tcBorders>
              <w:top w:val="nil"/>
              <w:left w:val="single" w:sz="4" w:space="0" w:color="auto"/>
              <w:bottom w:val="single" w:sz="4" w:space="0" w:color="auto"/>
              <w:right w:val="single" w:sz="4" w:space="0" w:color="auto"/>
            </w:tcBorders>
          </w:tcPr>
          <w:p w:rsidR="00C82BFD" w:rsidRPr="00A37801" w:rsidRDefault="00C82BFD" w:rsidP="00131401">
            <w:pPr>
              <w:spacing w:line="276" w:lineRule="auto"/>
            </w:pPr>
            <w:r w:rsidRPr="00A37801">
              <w:t>Opozita v jednoduchých větách</w:t>
            </w:r>
          </w:p>
          <w:p w:rsidR="00C82BFD" w:rsidRPr="00A37801" w:rsidRDefault="00C82BFD" w:rsidP="00131401">
            <w:pPr>
              <w:spacing w:line="276" w:lineRule="auto"/>
            </w:pPr>
          </w:p>
          <w:p w:rsidR="00C82BFD" w:rsidRPr="00A37801" w:rsidRDefault="00C82BFD" w:rsidP="00131401">
            <w:pPr>
              <w:spacing w:line="276" w:lineRule="auto"/>
              <w:rPr>
                <w:b/>
              </w:rPr>
            </w:pPr>
          </w:p>
          <w:p w:rsidR="00C82BFD" w:rsidRPr="00A37801" w:rsidRDefault="00C82BFD" w:rsidP="00131401">
            <w:pPr>
              <w:spacing w:line="276" w:lineRule="auto"/>
            </w:pPr>
            <w:r w:rsidRPr="00A37801">
              <w:t>Číslovky –</w:t>
            </w:r>
            <w:r w:rsidR="00257FFE" w:rsidRPr="00A37801">
              <w:t xml:space="preserve"> </w:t>
            </w:r>
            <w:r w:rsidRPr="00A37801">
              <w:t>tvorba otázky a odpovědi s využitím číslovek</w:t>
            </w:r>
          </w:p>
          <w:p w:rsidR="00C82BFD" w:rsidRPr="00A37801" w:rsidRDefault="00C82BFD" w:rsidP="00131401">
            <w:pPr>
              <w:spacing w:line="276" w:lineRule="auto"/>
            </w:pPr>
            <w:r w:rsidRPr="00A37801">
              <w:t>Dny v týdnu a měsíce –</w:t>
            </w:r>
            <w:r w:rsidR="00257FFE" w:rsidRPr="00A37801">
              <w:t xml:space="preserve"> </w:t>
            </w:r>
            <w:r w:rsidRPr="00A37801">
              <w:t>tvorba otázky a odpovědi s využitím opakovaných slovíček</w:t>
            </w:r>
          </w:p>
          <w:p w:rsidR="00C82BFD" w:rsidRPr="00A37801" w:rsidRDefault="00C82BFD" w:rsidP="00131401">
            <w:pPr>
              <w:spacing w:line="276" w:lineRule="auto"/>
            </w:pPr>
          </w:p>
          <w:p w:rsidR="00C82BFD" w:rsidRPr="00A37801" w:rsidRDefault="00C82BFD" w:rsidP="00131401">
            <w:pPr>
              <w:spacing w:line="276" w:lineRule="auto"/>
            </w:pPr>
            <w:r w:rsidRPr="00A37801">
              <w:t xml:space="preserve">čtení a překlad </w:t>
            </w:r>
          </w:p>
        </w:tc>
        <w:tc>
          <w:tcPr>
            <w:tcW w:w="5476" w:type="dxa"/>
            <w:tcBorders>
              <w:top w:val="nil"/>
              <w:left w:val="single" w:sz="4" w:space="0" w:color="auto"/>
              <w:bottom w:val="single" w:sz="4" w:space="0" w:color="auto"/>
              <w:right w:val="thickThinSmallGap" w:sz="18" w:space="0" w:color="auto"/>
            </w:tcBorders>
          </w:tcPr>
          <w:p w:rsidR="00C82BFD" w:rsidRPr="00A37801" w:rsidRDefault="00C82BFD" w:rsidP="00131401">
            <w:pPr>
              <w:spacing w:line="276" w:lineRule="auto"/>
              <w:ind w:left="180" w:hanging="180"/>
              <w:jc w:val="both"/>
            </w:pPr>
          </w:p>
          <w:p w:rsidR="00C82BFD" w:rsidRPr="00A37801" w:rsidRDefault="00C82BFD" w:rsidP="00131401">
            <w:pPr>
              <w:spacing w:line="276" w:lineRule="auto"/>
            </w:pPr>
          </w:p>
          <w:p w:rsidR="00C82BFD" w:rsidRPr="00A37801" w:rsidRDefault="00C82BFD" w:rsidP="00131401">
            <w:pPr>
              <w:spacing w:line="276" w:lineRule="auto"/>
            </w:pPr>
          </w:p>
          <w:p w:rsidR="00C82BFD" w:rsidRPr="00A37801" w:rsidRDefault="00C82BFD" w:rsidP="00131401">
            <w:pPr>
              <w:spacing w:line="276" w:lineRule="auto"/>
            </w:pPr>
            <w:r w:rsidRPr="00A37801">
              <w:t>Opakování</w:t>
            </w:r>
          </w:p>
          <w:p w:rsidR="00C82BFD" w:rsidRPr="00A37801" w:rsidRDefault="00C82BFD" w:rsidP="00131401">
            <w:pPr>
              <w:spacing w:line="276" w:lineRule="auto"/>
            </w:pPr>
          </w:p>
          <w:p w:rsidR="00C82BFD" w:rsidRPr="00A37801" w:rsidRDefault="00C82BFD" w:rsidP="00131401">
            <w:pPr>
              <w:spacing w:line="276" w:lineRule="auto"/>
            </w:pPr>
            <w:r w:rsidRPr="00A37801">
              <w:t>Opakování</w:t>
            </w:r>
          </w:p>
        </w:tc>
      </w:tr>
      <w:tr w:rsidR="00C82BFD" w:rsidRPr="00A37801" w:rsidTr="00131401">
        <w:tc>
          <w:tcPr>
            <w:tcW w:w="5517" w:type="dxa"/>
            <w:tcBorders>
              <w:top w:val="single" w:sz="4" w:space="0" w:color="auto"/>
              <w:left w:val="thinThickSmallGap" w:sz="18" w:space="0" w:color="auto"/>
              <w:bottom w:val="single" w:sz="4" w:space="0" w:color="auto"/>
              <w:right w:val="single" w:sz="4" w:space="0" w:color="auto"/>
            </w:tcBorders>
          </w:tcPr>
          <w:p w:rsidR="00C82BFD" w:rsidRPr="00A37801" w:rsidRDefault="00C82BFD" w:rsidP="00AA3F9B">
            <w:pPr>
              <w:numPr>
                <w:ilvl w:val="0"/>
                <w:numId w:val="104"/>
              </w:numPr>
              <w:spacing w:line="276" w:lineRule="auto"/>
            </w:pPr>
            <w:r w:rsidRPr="00A37801">
              <w:t>znát pořádek slov v anglické větě v přítomném čase</w:t>
            </w:r>
          </w:p>
          <w:p w:rsidR="00C82BFD" w:rsidRPr="00A37801" w:rsidRDefault="00C82BFD" w:rsidP="00131401">
            <w:pPr>
              <w:spacing w:line="276" w:lineRule="auto"/>
            </w:pPr>
          </w:p>
          <w:p w:rsidR="00C82BFD" w:rsidRPr="00A37801" w:rsidRDefault="00C82BFD" w:rsidP="00AA3F9B">
            <w:pPr>
              <w:numPr>
                <w:ilvl w:val="0"/>
                <w:numId w:val="104"/>
              </w:numPr>
              <w:spacing w:line="276" w:lineRule="auto"/>
            </w:pPr>
            <w:r w:rsidRPr="00A37801">
              <w:t>pokusit se vyjádřit přání a poděkování</w:t>
            </w:r>
          </w:p>
          <w:p w:rsidR="00C82BFD" w:rsidRPr="00A37801" w:rsidRDefault="00C82BFD" w:rsidP="00AA3F9B">
            <w:pPr>
              <w:numPr>
                <w:ilvl w:val="0"/>
                <w:numId w:val="104"/>
              </w:numPr>
              <w:spacing w:line="276" w:lineRule="auto"/>
            </w:pPr>
            <w:r w:rsidRPr="00A37801">
              <w:t>zvládat  překlad jednoduchých pojmů a názvů</w:t>
            </w:r>
          </w:p>
        </w:tc>
        <w:tc>
          <w:tcPr>
            <w:tcW w:w="5087" w:type="dxa"/>
            <w:tcBorders>
              <w:top w:val="single" w:sz="4" w:space="0" w:color="auto"/>
              <w:left w:val="single" w:sz="4" w:space="0" w:color="auto"/>
              <w:bottom w:val="single" w:sz="4" w:space="0" w:color="auto"/>
              <w:right w:val="single" w:sz="4" w:space="0" w:color="auto"/>
            </w:tcBorders>
          </w:tcPr>
          <w:p w:rsidR="00C82BFD" w:rsidRPr="00A37801" w:rsidRDefault="00C82BFD" w:rsidP="00131401">
            <w:pPr>
              <w:pStyle w:val="Nadpis1"/>
              <w:spacing w:before="0" w:after="0" w:line="276" w:lineRule="auto"/>
              <w:rPr>
                <w:rFonts w:cs="Times New Roman"/>
                <w:b w:val="0"/>
                <w:sz w:val="24"/>
                <w:szCs w:val="24"/>
              </w:rPr>
            </w:pPr>
            <w:bookmarkStart w:id="643" w:name="_Toc228719211"/>
            <w:bookmarkStart w:id="644" w:name="_Toc228720685"/>
            <w:bookmarkStart w:id="645" w:name="_Toc228725427"/>
            <w:bookmarkStart w:id="646" w:name="_Toc231212263"/>
            <w:bookmarkStart w:id="647" w:name="_Toc259472753"/>
            <w:bookmarkStart w:id="648" w:name="_Toc271019645"/>
            <w:bookmarkStart w:id="649" w:name="_Toc271621544"/>
            <w:r w:rsidRPr="00A37801">
              <w:rPr>
                <w:rFonts w:cs="Times New Roman"/>
                <w:b w:val="0"/>
                <w:sz w:val="24"/>
                <w:szCs w:val="24"/>
              </w:rPr>
              <w:t>Slovosled</w:t>
            </w:r>
            <w:bookmarkEnd w:id="643"/>
            <w:bookmarkEnd w:id="644"/>
            <w:bookmarkEnd w:id="645"/>
            <w:bookmarkEnd w:id="646"/>
            <w:bookmarkEnd w:id="647"/>
            <w:bookmarkEnd w:id="648"/>
            <w:bookmarkEnd w:id="649"/>
          </w:p>
          <w:p w:rsidR="00C82BFD" w:rsidRPr="00A37801" w:rsidRDefault="00C82BFD" w:rsidP="00131401">
            <w:pPr>
              <w:pStyle w:val="Nadpis1"/>
              <w:spacing w:before="0" w:after="0" w:line="276" w:lineRule="auto"/>
              <w:rPr>
                <w:rFonts w:cs="Times New Roman"/>
                <w:b w:val="0"/>
                <w:sz w:val="24"/>
                <w:szCs w:val="24"/>
              </w:rPr>
            </w:pPr>
            <w:bookmarkStart w:id="650" w:name="_Toc228719212"/>
            <w:bookmarkStart w:id="651" w:name="_Toc228720686"/>
            <w:bookmarkStart w:id="652" w:name="_Toc228725428"/>
            <w:bookmarkStart w:id="653" w:name="_Toc231212264"/>
            <w:bookmarkStart w:id="654" w:name="_Toc259472754"/>
            <w:bookmarkStart w:id="655" w:name="_Toc271019646"/>
            <w:bookmarkStart w:id="656" w:name="_Toc271621545"/>
            <w:r w:rsidRPr="00A37801">
              <w:rPr>
                <w:rFonts w:cs="Times New Roman"/>
                <w:b w:val="0"/>
                <w:sz w:val="24"/>
                <w:szCs w:val="24"/>
              </w:rPr>
              <w:t>Obecně známé fráze – přání a poděkování</w:t>
            </w:r>
            <w:bookmarkEnd w:id="650"/>
            <w:bookmarkEnd w:id="651"/>
            <w:bookmarkEnd w:id="652"/>
            <w:bookmarkEnd w:id="653"/>
            <w:bookmarkEnd w:id="654"/>
            <w:bookmarkEnd w:id="655"/>
            <w:bookmarkEnd w:id="656"/>
          </w:p>
          <w:p w:rsidR="00C82BFD" w:rsidRPr="00A37801" w:rsidRDefault="00C82BFD" w:rsidP="00131401">
            <w:pPr>
              <w:spacing w:line="276" w:lineRule="auto"/>
            </w:pPr>
            <w:r w:rsidRPr="00A37801">
              <w:t>Překlady pojmů, názvů</w:t>
            </w:r>
          </w:p>
        </w:tc>
        <w:tc>
          <w:tcPr>
            <w:tcW w:w="5476" w:type="dxa"/>
            <w:tcBorders>
              <w:top w:val="single" w:sz="4" w:space="0" w:color="auto"/>
              <w:left w:val="single" w:sz="4" w:space="0" w:color="auto"/>
              <w:bottom w:val="single" w:sz="4" w:space="0" w:color="auto"/>
              <w:right w:val="thickThinSmallGap" w:sz="18" w:space="0" w:color="auto"/>
            </w:tcBorders>
          </w:tcPr>
          <w:p w:rsidR="00C82BFD" w:rsidRPr="00A37801" w:rsidRDefault="00C82BFD" w:rsidP="00131401">
            <w:pPr>
              <w:pStyle w:val="Nadpis1"/>
              <w:spacing w:before="0" w:after="0" w:line="276" w:lineRule="auto"/>
              <w:rPr>
                <w:rFonts w:cs="Times New Roman"/>
                <w:b w:val="0"/>
                <w:sz w:val="24"/>
                <w:szCs w:val="24"/>
              </w:rPr>
            </w:pPr>
          </w:p>
          <w:p w:rsidR="00C82BFD" w:rsidRPr="00A37801" w:rsidRDefault="00C82BFD" w:rsidP="00131401"/>
          <w:p w:rsidR="00C82BFD" w:rsidRPr="00A37801" w:rsidRDefault="00C82BFD" w:rsidP="00131401"/>
          <w:p w:rsidR="00C82BFD" w:rsidRPr="00A37801" w:rsidRDefault="00C82BFD" w:rsidP="00131401">
            <w:r w:rsidRPr="00A37801">
              <w:t>Ov – základy společenského chování</w:t>
            </w:r>
          </w:p>
        </w:tc>
      </w:tr>
      <w:tr w:rsidR="00C82BFD" w:rsidRPr="00A37801" w:rsidTr="00131401">
        <w:tc>
          <w:tcPr>
            <w:tcW w:w="5517" w:type="dxa"/>
            <w:tcBorders>
              <w:top w:val="single" w:sz="4" w:space="0" w:color="auto"/>
              <w:left w:val="thinThickSmallGap" w:sz="18" w:space="0" w:color="auto"/>
              <w:bottom w:val="nil"/>
              <w:right w:val="single" w:sz="4" w:space="0" w:color="auto"/>
            </w:tcBorders>
          </w:tcPr>
          <w:p w:rsidR="00C82BFD" w:rsidRPr="00A37801" w:rsidRDefault="00C82BFD" w:rsidP="00AA3F9B">
            <w:pPr>
              <w:numPr>
                <w:ilvl w:val="0"/>
                <w:numId w:val="106"/>
              </w:numPr>
              <w:spacing w:line="276" w:lineRule="auto"/>
            </w:pPr>
            <w:r w:rsidRPr="00A37801">
              <w:t>zdokonalovat výslovnostní návyky a mít přijatelný ústní projev</w:t>
            </w:r>
          </w:p>
          <w:p w:rsidR="00C82BFD" w:rsidRPr="00A37801" w:rsidRDefault="00C82BFD" w:rsidP="00AA3F9B">
            <w:pPr>
              <w:numPr>
                <w:ilvl w:val="0"/>
                <w:numId w:val="106"/>
              </w:numPr>
              <w:spacing w:line="276" w:lineRule="auto"/>
            </w:pPr>
            <w:r w:rsidRPr="00A37801">
              <w:t>na zadané téma vést jednoduchý rozhovor</w:t>
            </w:r>
          </w:p>
        </w:tc>
        <w:tc>
          <w:tcPr>
            <w:tcW w:w="5087" w:type="dxa"/>
            <w:tcBorders>
              <w:top w:val="single" w:sz="4" w:space="0" w:color="auto"/>
              <w:left w:val="single" w:sz="4" w:space="0" w:color="auto"/>
              <w:bottom w:val="nil"/>
              <w:right w:val="single" w:sz="4" w:space="0" w:color="auto"/>
            </w:tcBorders>
          </w:tcPr>
          <w:p w:rsidR="00C82BFD" w:rsidRPr="00A37801" w:rsidRDefault="00C82BFD" w:rsidP="00131401">
            <w:pPr>
              <w:spacing w:line="276" w:lineRule="auto"/>
              <w:rPr>
                <w:b/>
              </w:rPr>
            </w:pPr>
            <w:r w:rsidRPr="00A37801">
              <w:t>Poslech</w:t>
            </w:r>
            <w:r w:rsidRPr="00A37801">
              <w:rPr>
                <w:b/>
              </w:rPr>
              <w:t xml:space="preserve"> </w:t>
            </w:r>
          </w:p>
          <w:p w:rsidR="00C82BFD" w:rsidRPr="00997279" w:rsidRDefault="007A5204" w:rsidP="00997279">
            <w:pPr>
              <w:spacing w:line="276" w:lineRule="auto"/>
            </w:pPr>
            <w:r w:rsidRPr="00A37801">
              <w:t>K</w:t>
            </w:r>
            <w:r w:rsidR="00C82BFD" w:rsidRPr="00A37801">
              <w:t>onverzace</w:t>
            </w:r>
          </w:p>
        </w:tc>
        <w:tc>
          <w:tcPr>
            <w:tcW w:w="5476" w:type="dxa"/>
            <w:tcBorders>
              <w:top w:val="single" w:sz="4" w:space="0" w:color="auto"/>
              <w:left w:val="single" w:sz="4" w:space="0" w:color="auto"/>
              <w:bottom w:val="nil"/>
              <w:right w:val="thickThinSmallGap" w:sz="18" w:space="0" w:color="auto"/>
            </w:tcBorders>
          </w:tcPr>
          <w:p w:rsidR="00C82BFD" w:rsidRPr="00A37801" w:rsidRDefault="00C82BFD" w:rsidP="00131401">
            <w:pPr>
              <w:spacing w:line="276" w:lineRule="auto"/>
            </w:pPr>
            <w:r w:rsidRPr="00A37801">
              <w:t>PC – výukový program,</w:t>
            </w:r>
          </w:p>
          <w:p w:rsidR="00C82BFD" w:rsidRPr="00A37801" w:rsidRDefault="00936787" w:rsidP="00131401">
            <w:pPr>
              <w:spacing w:line="276" w:lineRule="auto"/>
              <w:ind w:left="180" w:hanging="180"/>
              <w:jc w:val="both"/>
            </w:pPr>
            <w:r w:rsidRPr="00A37801">
              <w:t>Internet, CD – slovíčka, fr</w:t>
            </w:r>
            <w:r w:rsidR="00C82BFD" w:rsidRPr="00A37801">
              <w:t xml:space="preserve">áze </w:t>
            </w:r>
          </w:p>
          <w:p w:rsidR="00C82BFD" w:rsidRPr="00A37801" w:rsidRDefault="00936787" w:rsidP="00131401">
            <w:pPr>
              <w:spacing w:line="276" w:lineRule="auto"/>
              <w:ind w:left="180" w:hanging="180"/>
              <w:jc w:val="both"/>
            </w:pPr>
            <w:r w:rsidRPr="00A37801">
              <w:rPr>
                <w:bCs/>
              </w:rPr>
              <w:t>MeV – Informatika, P</w:t>
            </w:r>
            <w:r w:rsidR="00C82BFD" w:rsidRPr="00A37801">
              <w:rPr>
                <w:bCs/>
              </w:rPr>
              <w:t>ráce se zdroji informací</w:t>
            </w:r>
          </w:p>
        </w:tc>
      </w:tr>
      <w:tr w:rsidR="00C82BFD" w:rsidRPr="00A37801" w:rsidTr="00131401">
        <w:tc>
          <w:tcPr>
            <w:tcW w:w="5517" w:type="dxa"/>
            <w:tcBorders>
              <w:top w:val="nil"/>
              <w:left w:val="thinThickSmallGap" w:sz="18" w:space="0" w:color="auto"/>
              <w:bottom w:val="thickThinSmallGap" w:sz="18" w:space="0" w:color="auto"/>
              <w:right w:val="single" w:sz="4" w:space="0" w:color="auto"/>
            </w:tcBorders>
          </w:tcPr>
          <w:p w:rsidR="00C82BFD" w:rsidRPr="00A37801" w:rsidRDefault="00C82BFD" w:rsidP="00AA3F9B">
            <w:pPr>
              <w:numPr>
                <w:ilvl w:val="0"/>
                <w:numId w:val="104"/>
              </w:numPr>
              <w:spacing w:line="276" w:lineRule="auto"/>
              <w:jc w:val="both"/>
            </w:pPr>
            <w:r w:rsidRPr="00A37801">
              <w:t>osvojit si slovní zásobu</w:t>
            </w:r>
          </w:p>
          <w:p w:rsidR="00C82BFD" w:rsidRPr="00A37801" w:rsidRDefault="00C82BFD" w:rsidP="00131401">
            <w:pPr>
              <w:spacing w:line="276" w:lineRule="auto"/>
              <w:ind w:left="420"/>
              <w:jc w:val="both"/>
            </w:pPr>
          </w:p>
        </w:tc>
        <w:tc>
          <w:tcPr>
            <w:tcW w:w="5087" w:type="dxa"/>
            <w:tcBorders>
              <w:top w:val="nil"/>
              <w:left w:val="single" w:sz="4" w:space="0" w:color="auto"/>
              <w:bottom w:val="thickThinSmallGap" w:sz="18" w:space="0" w:color="auto"/>
              <w:right w:val="single" w:sz="4" w:space="0" w:color="auto"/>
            </w:tcBorders>
          </w:tcPr>
          <w:p w:rsidR="00C82BFD" w:rsidRPr="00A37801" w:rsidRDefault="00C82BFD" w:rsidP="00997279">
            <w:pPr>
              <w:spacing w:line="276" w:lineRule="auto"/>
              <w:rPr>
                <w:b/>
              </w:rPr>
            </w:pPr>
            <w:r w:rsidRPr="00A37801">
              <w:t xml:space="preserve">Tematické okruhy: </w:t>
            </w:r>
            <w:r w:rsidR="00997279">
              <w:t>Domov a dům, Škola – příprava na povolání, Nákupní centrum, Prázdniny</w:t>
            </w:r>
          </w:p>
        </w:tc>
        <w:tc>
          <w:tcPr>
            <w:tcW w:w="5476" w:type="dxa"/>
            <w:tcBorders>
              <w:top w:val="nil"/>
              <w:left w:val="single" w:sz="4" w:space="0" w:color="auto"/>
              <w:bottom w:val="thickThinSmallGap" w:sz="18" w:space="0" w:color="auto"/>
              <w:right w:val="thickThinSmallGap" w:sz="18" w:space="0" w:color="auto"/>
            </w:tcBorders>
          </w:tcPr>
          <w:p w:rsidR="00C82BFD" w:rsidRPr="00A37801" w:rsidRDefault="00936787" w:rsidP="00131401">
            <w:pPr>
              <w:spacing w:line="276" w:lineRule="auto"/>
              <w:ind w:left="180" w:hanging="180"/>
              <w:jc w:val="both"/>
            </w:pPr>
            <w:r w:rsidRPr="00A37801">
              <w:t>VMEGS – O</w:t>
            </w:r>
            <w:r w:rsidR="00C82BFD" w:rsidRPr="00A37801">
              <w:t xml:space="preserve">bjevujeme Evropu a svět, což nás zajímá </w:t>
            </w:r>
            <w:r w:rsidRPr="00A37801">
              <w:t xml:space="preserve"> (životní</w:t>
            </w:r>
            <w:r w:rsidR="00C82BFD" w:rsidRPr="00A37801">
              <w:t xml:space="preserve"> styl mladých Evropanů)</w:t>
            </w:r>
          </w:p>
        </w:tc>
      </w:tr>
    </w:tbl>
    <w:p w:rsidR="00DC74E4" w:rsidRPr="00A37801" w:rsidRDefault="00DC74E4" w:rsidP="00A64888">
      <w:pPr>
        <w:pStyle w:val="VP2"/>
        <w:spacing w:before="0" w:after="0" w:line="276" w:lineRule="auto"/>
        <w:rPr>
          <w:rFonts w:cs="Times New Roman"/>
        </w:rPr>
        <w:sectPr w:rsidR="00DC74E4" w:rsidRPr="00A37801" w:rsidSect="00EF2ECD">
          <w:pgSz w:w="16838" w:h="11906" w:orient="landscape"/>
          <w:pgMar w:top="567" w:right="567" w:bottom="567" w:left="567" w:header="709" w:footer="709" w:gutter="0"/>
          <w:cols w:space="708"/>
          <w:docGrid w:linePitch="360"/>
        </w:sectPr>
      </w:pPr>
    </w:p>
    <w:p w:rsidR="007D7BD3" w:rsidRPr="00A37801" w:rsidRDefault="007D7BD3" w:rsidP="00AA3F9B">
      <w:pPr>
        <w:pStyle w:val="Nadpis1"/>
        <w:numPr>
          <w:ilvl w:val="0"/>
          <w:numId w:val="187"/>
        </w:numPr>
        <w:spacing w:before="0" w:after="0" w:line="276" w:lineRule="auto"/>
        <w:rPr>
          <w:rFonts w:cs="Times New Roman"/>
        </w:rPr>
      </w:pPr>
      <w:bookmarkStart w:id="657" w:name="_Toc213036162"/>
      <w:bookmarkStart w:id="658" w:name="_Toc214348289"/>
      <w:bookmarkStart w:id="659" w:name="_Toc214349718"/>
      <w:bookmarkStart w:id="660" w:name="_Toc228719215"/>
      <w:bookmarkStart w:id="661" w:name="_Toc228720689"/>
      <w:bookmarkStart w:id="662" w:name="_Toc229996839"/>
      <w:bookmarkStart w:id="663" w:name="_Toc229997709"/>
      <w:bookmarkStart w:id="664" w:name="_Toc231098323"/>
      <w:bookmarkStart w:id="665" w:name="_Toc259472755"/>
      <w:bookmarkStart w:id="666" w:name="_Toc271019647"/>
      <w:bookmarkStart w:id="667" w:name="_Toc271621546"/>
      <w:r w:rsidRPr="00A37801">
        <w:rPr>
          <w:rFonts w:cs="Times New Roman"/>
        </w:rPr>
        <w:lastRenderedPageBreak/>
        <w:t>Matematika a její aplikace</w:t>
      </w:r>
      <w:bookmarkEnd w:id="657"/>
      <w:bookmarkEnd w:id="658"/>
      <w:bookmarkEnd w:id="659"/>
      <w:bookmarkEnd w:id="660"/>
      <w:bookmarkEnd w:id="661"/>
      <w:bookmarkEnd w:id="662"/>
      <w:bookmarkEnd w:id="663"/>
      <w:bookmarkEnd w:id="664"/>
      <w:bookmarkEnd w:id="665"/>
      <w:bookmarkEnd w:id="666"/>
      <w:bookmarkEnd w:id="667"/>
    </w:p>
    <w:p w:rsidR="007D7BD3" w:rsidRPr="00A37801" w:rsidRDefault="007D7BD3" w:rsidP="00A64888">
      <w:pPr>
        <w:spacing w:line="276" w:lineRule="auto"/>
      </w:pPr>
    </w:p>
    <w:p w:rsidR="00965745" w:rsidRPr="00A37801" w:rsidRDefault="00965745" w:rsidP="00AA3F9B">
      <w:pPr>
        <w:pStyle w:val="Nadpis2"/>
        <w:numPr>
          <w:ilvl w:val="1"/>
          <w:numId w:val="187"/>
        </w:numPr>
        <w:spacing w:before="0" w:after="0" w:line="276" w:lineRule="auto"/>
        <w:rPr>
          <w:rFonts w:cs="Times New Roman"/>
        </w:rPr>
      </w:pPr>
      <w:bookmarkStart w:id="668" w:name="_Toc229996840"/>
      <w:bookmarkStart w:id="669" w:name="_Toc229997710"/>
      <w:bookmarkStart w:id="670" w:name="_Toc231098324"/>
      <w:bookmarkStart w:id="671" w:name="_Toc259472756"/>
      <w:bookmarkStart w:id="672" w:name="_Toc271019648"/>
      <w:bookmarkStart w:id="673" w:name="_Toc271621547"/>
      <w:r w:rsidRPr="00A37801">
        <w:rPr>
          <w:rFonts w:cs="Times New Roman"/>
        </w:rPr>
        <w:t>Charakteristika vzdělávací oblasti</w:t>
      </w:r>
      <w:bookmarkEnd w:id="668"/>
      <w:bookmarkEnd w:id="669"/>
      <w:bookmarkEnd w:id="670"/>
      <w:bookmarkEnd w:id="671"/>
      <w:bookmarkEnd w:id="672"/>
      <w:bookmarkEnd w:id="673"/>
    </w:p>
    <w:p w:rsidR="00965745" w:rsidRPr="00A37801" w:rsidRDefault="00965745" w:rsidP="00A64888">
      <w:pPr>
        <w:spacing w:line="276" w:lineRule="auto"/>
      </w:pPr>
    </w:p>
    <w:tbl>
      <w:tblPr>
        <w:tblW w:w="0" w:type="auto"/>
        <w:tblLook w:val="04A0" w:firstRow="1" w:lastRow="0" w:firstColumn="1" w:lastColumn="0" w:noHBand="0" w:noVBand="1"/>
      </w:tblPr>
      <w:tblGrid>
        <w:gridCol w:w="2696"/>
        <w:gridCol w:w="6332"/>
      </w:tblGrid>
      <w:tr w:rsidR="00965745" w:rsidRPr="00A37801" w:rsidTr="000C1437">
        <w:tc>
          <w:tcPr>
            <w:tcW w:w="0" w:type="auto"/>
          </w:tcPr>
          <w:p w:rsidR="00965745" w:rsidRPr="00A37801" w:rsidRDefault="00965745" w:rsidP="00A64888">
            <w:pPr>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96"/>
              <w:gridCol w:w="396"/>
              <w:gridCol w:w="592"/>
              <w:gridCol w:w="396"/>
              <w:gridCol w:w="336"/>
              <w:gridCol w:w="396"/>
              <w:gridCol w:w="396"/>
              <w:gridCol w:w="396"/>
              <w:gridCol w:w="396"/>
              <w:gridCol w:w="1003"/>
            </w:tblGrid>
            <w:tr w:rsidR="00965745" w:rsidRPr="00A37801" w:rsidTr="000C1437">
              <w:tc>
                <w:tcPr>
                  <w:tcW w:w="0" w:type="auto"/>
                </w:tcPr>
                <w:p w:rsidR="00965745" w:rsidRPr="00A37801" w:rsidRDefault="00965745" w:rsidP="00A64888">
                  <w:pPr>
                    <w:spacing w:line="276" w:lineRule="auto"/>
                    <w:jc w:val="both"/>
                    <w:rPr>
                      <w:bCs/>
                    </w:rPr>
                  </w:pPr>
                </w:p>
              </w:tc>
              <w:tc>
                <w:tcPr>
                  <w:tcW w:w="0" w:type="auto"/>
                  <w:gridSpan w:val="9"/>
                </w:tcPr>
                <w:p w:rsidR="00965745" w:rsidRPr="00A37801" w:rsidRDefault="00965745" w:rsidP="00A64888">
                  <w:pPr>
                    <w:spacing w:line="276" w:lineRule="auto"/>
                    <w:jc w:val="center"/>
                    <w:rPr>
                      <w:bCs/>
                    </w:rPr>
                  </w:pPr>
                  <w:r w:rsidRPr="00A37801">
                    <w:rPr>
                      <w:b/>
                      <w:bCs/>
                    </w:rPr>
                    <w:t>Ročník</w:t>
                  </w:r>
                </w:p>
              </w:tc>
              <w:tc>
                <w:tcPr>
                  <w:tcW w:w="0" w:type="auto"/>
                </w:tcPr>
                <w:p w:rsidR="00965745" w:rsidRPr="00A37801" w:rsidRDefault="00965745" w:rsidP="00A64888">
                  <w:pPr>
                    <w:spacing w:line="276" w:lineRule="auto"/>
                    <w:jc w:val="both"/>
                    <w:rPr>
                      <w:bCs/>
                    </w:rPr>
                  </w:pPr>
                  <w:r w:rsidRPr="00A37801">
                    <w:rPr>
                      <w:b/>
                      <w:bCs/>
                    </w:rPr>
                    <w:t>Celkem</w:t>
                  </w:r>
                </w:p>
              </w:tc>
            </w:tr>
            <w:tr w:rsidR="00965745" w:rsidRPr="00A37801" w:rsidTr="000C1437">
              <w:tc>
                <w:tcPr>
                  <w:tcW w:w="0" w:type="auto"/>
                </w:tcPr>
                <w:p w:rsidR="00965745" w:rsidRPr="00A37801" w:rsidRDefault="00965745" w:rsidP="00A64888">
                  <w:pPr>
                    <w:spacing w:line="276" w:lineRule="auto"/>
                    <w:jc w:val="both"/>
                    <w:rPr>
                      <w:bCs/>
                    </w:rPr>
                  </w:pPr>
                </w:p>
              </w:tc>
              <w:tc>
                <w:tcPr>
                  <w:tcW w:w="0" w:type="auto"/>
                </w:tcPr>
                <w:p w:rsidR="00965745" w:rsidRPr="00A37801" w:rsidRDefault="00227F0B" w:rsidP="00A64888">
                  <w:pPr>
                    <w:autoSpaceDE w:val="0"/>
                    <w:autoSpaceDN w:val="0"/>
                    <w:adjustRightInd w:val="0"/>
                    <w:spacing w:line="276" w:lineRule="auto"/>
                    <w:jc w:val="center"/>
                    <w:rPr>
                      <w:bCs/>
                    </w:rPr>
                  </w:pPr>
                  <w:r>
                    <w:rPr>
                      <w:bCs/>
                    </w:rPr>
                    <w:t>1.</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2.</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3.</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4.</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5</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6.</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7.</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8.</w:t>
                  </w:r>
                </w:p>
              </w:tc>
              <w:tc>
                <w:tcPr>
                  <w:tcW w:w="0" w:type="auto"/>
                </w:tcPr>
                <w:p w:rsidR="00965745" w:rsidRPr="00A37801" w:rsidRDefault="00965745" w:rsidP="00A64888">
                  <w:pPr>
                    <w:autoSpaceDE w:val="0"/>
                    <w:autoSpaceDN w:val="0"/>
                    <w:adjustRightInd w:val="0"/>
                    <w:spacing w:line="276" w:lineRule="auto"/>
                    <w:jc w:val="center"/>
                    <w:rPr>
                      <w:bCs/>
                    </w:rPr>
                  </w:pPr>
                  <w:r w:rsidRPr="00A37801">
                    <w:rPr>
                      <w:bCs/>
                    </w:rPr>
                    <w:t>9.</w:t>
                  </w:r>
                </w:p>
              </w:tc>
              <w:tc>
                <w:tcPr>
                  <w:tcW w:w="0" w:type="auto"/>
                </w:tcPr>
                <w:p w:rsidR="00965745" w:rsidRPr="00A37801" w:rsidRDefault="00965745" w:rsidP="00A64888">
                  <w:pPr>
                    <w:spacing w:line="276" w:lineRule="auto"/>
                    <w:jc w:val="center"/>
                    <w:rPr>
                      <w:bCs/>
                    </w:rPr>
                  </w:pPr>
                </w:p>
              </w:tc>
            </w:tr>
            <w:tr w:rsidR="002A6802" w:rsidRPr="00A37801" w:rsidTr="000C1437">
              <w:tc>
                <w:tcPr>
                  <w:tcW w:w="0" w:type="auto"/>
                </w:tcPr>
                <w:p w:rsidR="002A6802" w:rsidRPr="00A37801" w:rsidRDefault="002A6802" w:rsidP="00A64888">
                  <w:pPr>
                    <w:spacing w:line="276" w:lineRule="auto"/>
                    <w:jc w:val="both"/>
                    <w:rPr>
                      <w:b/>
                      <w:bCs/>
                      <w:i/>
                    </w:rPr>
                  </w:pPr>
                  <w:r w:rsidRPr="00A37801">
                    <w:rPr>
                      <w:b/>
                      <w:bCs/>
                      <w:i/>
                    </w:rPr>
                    <w:t>Matematika</w:t>
                  </w:r>
                </w:p>
              </w:tc>
              <w:tc>
                <w:tcPr>
                  <w:tcW w:w="0" w:type="auto"/>
                </w:tcPr>
                <w:p w:rsidR="002A6802" w:rsidRPr="00A37801" w:rsidRDefault="002A6802" w:rsidP="00A64888">
                  <w:pPr>
                    <w:spacing w:line="276" w:lineRule="auto"/>
                    <w:jc w:val="center"/>
                    <w:rPr>
                      <w:bCs/>
                    </w:rPr>
                  </w:pPr>
                  <w:r w:rsidRPr="00A37801">
                    <w:rPr>
                      <w:bCs/>
                    </w:rPr>
                    <w:t>4</w:t>
                  </w:r>
                </w:p>
              </w:tc>
              <w:tc>
                <w:tcPr>
                  <w:tcW w:w="0" w:type="auto"/>
                </w:tcPr>
                <w:p w:rsidR="002A6802" w:rsidRPr="00A37801" w:rsidRDefault="002A6802" w:rsidP="00A64888">
                  <w:pPr>
                    <w:spacing w:line="276" w:lineRule="auto"/>
                    <w:jc w:val="center"/>
                    <w:rPr>
                      <w:bCs/>
                    </w:rPr>
                  </w:pPr>
                  <w:r w:rsidRPr="00A37801">
                    <w:rPr>
                      <w:bCs/>
                    </w:rPr>
                    <w:t>4</w:t>
                  </w:r>
                </w:p>
              </w:tc>
              <w:tc>
                <w:tcPr>
                  <w:tcW w:w="0" w:type="auto"/>
                </w:tcPr>
                <w:p w:rsidR="002A6802" w:rsidRPr="00A37801" w:rsidRDefault="0092696C" w:rsidP="00A64888">
                  <w:pPr>
                    <w:spacing w:line="276" w:lineRule="auto"/>
                    <w:jc w:val="center"/>
                    <w:rPr>
                      <w:bCs/>
                    </w:rPr>
                  </w:pPr>
                  <w:r w:rsidRPr="00A37801">
                    <w:rPr>
                      <w:bCs/>
                    </w:rPr>
                    <w:t>4+</w:t>
                  </w:r>
                  <w:r w:rsidR="002A6802" w:rsidRPr="00A37801">
                    <w:rPr>
                      <w:bCs/>
                    </w:rPr>
                    <w:t>1</w:t>
                  </w:r>
                </w:p>
              </w:tc>
              <w:tc>
                <w:tcPr>
                  <w:tcW w:w="0" w:type="auto"/>
                </w:tcPr>
                <w:p w:rsidR="002A6802" w:rsidRPr="00A37801" w:rsidRDefault="002A6802" w:rsidP="00A64888">
                  <w:pPr>
                    <w:spacing w:line="276" w:lineRule="auto"/>
                    <w:jc w:val="center"/>
                    <w:rPr>
                      <w:bCs/>
                    </w:rPr>
                  </w:pPr>
                  <w:r w:rsidRPr="00A37801">
                    <w:rPr>
                      <w:bCs/>
                    </w:rPr>
                    <w:t>5</w:t>
                  </w:r>
                </w:p>
              </w:tc>
              <w:tc>
                <w:tcPr>
                  <w:tcW w:w="0" w:type="auto"/>
                </w:tcPr>
                <w:p w:rsidR="002A6802" w:rsidRPr="00A37801" w:rsidRDefault="002A6802" w:rsidP="00A64888">
                  <w:pPr>
                    <w:spacing w:line="276" w:lineRule="auto"/>
                    <w:jc w:val="center"/>
                    <w:rPr>
                      <w:bCs/>
                    </w:rPr>
                  </w:pPr>
                  <w:r w:rsidRPr="00A37801">
                    <w:rPr>
                      <w:bCs/>
                    </w:rPr>
                    <w:t>5</w:t>
                  </w:r>
                </w:p>
              </w:tc>
              <w:tc>
                <w:tcPr>
                  <w:tcW w:w="0" w:type="auto"/>
                </w:tcPr>
                <w:p w:rsidR="002A6802" w:rsidRPr="00A37801" w:rsidRDefault="002A6802" w:rsidP="00A64888">
                  <w:pPr>
                    <w:spacing w:line="276" w:lineRule="auto"/>
                    <w:jc w:val="center"/>
                    <w:rPr>
                      <w:bCs/>
                    </w:rPr>
                  </w:pPr>
                  <w:r w:rsidRPr="00A37801">
                    <w:rPr>
                      <w:bCs/>
                    </w:rPr>
                    <w:t>5</w:t>
                  </w:r>
                </w:p>
              </w:tc>
              <w:tc>
                <w:tcPr>
                  <w:tcW w:w="0" w:type="auto"/>
                </w:tcPr>
                <w:p w:rsidR="002A6802" w:rsidRPr="00A37801" w:rsidRDefault="002A6802" w:rsidP="00A64888">
                  <w:pPr>
                    <w:spacing w:line="276" w:lineRule="auto"/>
                    <w:jc w:val="center"/>
                    <w:rPr>
                      <w:bCs/>
                    </w:rPr>
                  </w:pPr>
                  <w:r w:rsidRPr="00A37801">
                    <w:rPr>
                      <w:bCs/>
                    </w:rPr>
                    <w:t>5</w:t>
                  </w:r>
                </w:p>
              </w:tc>
              <w:tc>
                <w:tcPr>
                  <w:tcW w:w="0" w:type="auto"/>
                </w:tcPr>
                <w:p w:rsidR="002A6802" w:rsidRPr="00A37801" w:rsidRDefault="0092696C" w:rsidP="00A64888">
                  <w:pPr>
                    <w:spacing w:line="276" w:lineRule="auto"/>
                    <w:jc w:val="center"/>
                    <w:rPr>
                      <w:bCs/>
                    </w:rPr>
                  </w:pPr>
                  <w:r w:rsidRPr="00A37801">
                    <w:rPr>
                      <w:bCs/>
                    </w:rPr>
                    <w:t>5</w:t>
                  </w:r>
                </w:p>
              </w:tc>
              <w:tc>
                <w:tcPr>
                  <w:tcW w:w="0" w:type="auto"/>
                </w:tcPr>
                <w:p w:rsidR="002A6802" w:rsidRPr="00A37801" w:rsidRDefault="0092696C" w:rsidP="00A64888">
                  <w:pPr>
                    <w:spacing w:line="276" w:lineRule="auto"/>
                    <w:jc w:val="center"/>
                    <w:rPr>
                      <w:bCs/>
                    </w:rPr>
                  </w:pPr>
                  <w:r w:rsidRPr="00A37801">
                    <w:rPr>
                      <w:bCs/>
                    </w:rPr>
                    <w:t>5</w:t>
                  </w:r>
                </w:p>
              </w:tc>
              <w:tc>
                <w:tcPr>
                  <w:tcW w:w="0" w:type="auto"/>
                </w:tcPr>
                <w:p w:rsidR="002A6802" w:rsidRPr="00A37801" w:rsidRDefault="002A6802" w:rsidP="00A64888">
                  <w:pPr>
                    <w:spacing w:line="276" w:lineRule="auto"/>
                    <w:jc w:val="center"/>
                    <w:rPr>
                      <w:bCs/>
                    </w:rPr>
                  </w:pPr>
                  <w:r w:rsidRPr="00A37801">
                    <w:rPr>
                      <w:bCs/>
                    </w:rPr>
                    <w:t>43</w:t>
                  </w:r>
                </w:p>
              </w:tc>
            </w:tr>
          </w:tbl>
          <w:p w:rsidR="00965745" w:rsidRPr="00A37801" w:rsidRDefault="00965745" w:rsidP="00A64888">
            <w:pPr>
              <w:spacing w:line="276" w:lineRule="auto"/>
              <w:jc w:val="both"/>
              <w:rPr>
                <w:bCs/>
              </w:rPr>
            </w:pPr>
          </w:p>
        </w:tc>
      </w:tr>
    </w:tbl>
    <w:p w:rsidR="002A6802" w:rsidRPr="00A37801" w:rsidRDefault="002A6802" w:rsidP="00A64888">
      <w:pPr>
        <w:shd w:val="clear" w:color="auto" w:fill="FFFFFF"/>
        <w:autoSpaceDE w:val="0"/>
        <w:autoSpaceDN w:val="0"/>
        <w:adjustRightInd w:val="0"/>
        <w:spacing w:line="276" w:lineRule="auto"/>
        <w:ind w:firstLine="360"/>
        <w:jc w:val="both"/>
      </w:pPr>
    </w:p>
    <w:p w:rsidR="002A6802" w:rsidRPr="00A37801" w:rsidRDefault="002A6802" w:rsidP="00A64888">
      <w:pPr>
        <w:shd w:val="clear" w:color="auto" w:fill="FFFFFF"/>
        <w:autoSpaceDE w:val="0"/>
        <w:autoSpaceDN w:val="0"/>
        <w:adjustRightInd w:val="0"/>
        <w:spacing w:line="276" w:lineRule="auto"/>
        <w:ind w:firstLine="360"/>
        <w:jc w:val="both"/>
      </w:pPr>
      <w:r w:rsidRPr="00A37801">
        <w:t>Byla využita 1 disponibilní hodiny – ve 3. ročníku.</w:t>
      </w:r>
    </w:p>
    <w:p w:rsidR="00965745" w:rsidRPr="00A37801" w:rsidRDefault="00965745" w:rsidP="00A64888">
      <w:pPr>
        <w:spacing w:line="276" w:lineRule="auto"/>
      </w:pPr>
    </w:p>
    <w:p w:rsidR="007D7BD3" w:rsidRPr="00A37801" w:rsidRDefault="007D7BD3" w:rsidP="00A64888">
      <w:pPr>
        <w:spacing w:line="276" w:lineRule="auto"/>
        <w:ind w:firstLine="360"/>
        <w:jc w:val="both"/>
      </w:pPr>
      <w:r w:rsidRPr="00A37801">
        <w:t xml:space="preserve">Vzdělávací oblast Matematika a její aplikace je založena především na aktivních činnostech a jejich použití v praktickém životě. Posiluje schopnost logického myšlení a prostorové představivosti. </w:t>
      </w:r>
      <w:r w:rsidR="00E2365E" w:rsidRPr="00A37801">
        <w:t xml:space="preserve">Žáci si osvojují základní matematické pojmy a symboly, matematické postupy a způsoby jejich užití. Učí se přesnosti a uplatňování matematických pravidel, používání kalkulátoru a matematických výukových programů. </w:t>
      </w:r>
      <w:r w:rsidRPr="00A37801">
        <w:t>Matematika se prolíná celým vzděláváním a žáci v ní mají získat dovednosti, aby si uměli poradit s praktickými úlohami denní potřeby, ve všech oblastech bez problémů rozpoznat příčiny a důsledky, odvodit nové skutečnosti, naučit se rýsovat, pracovat s tabulkami, vyhledávat i informace a ověřovat pravdivost svých tvrzení.</w:t>
      </w:r>
    </w:p>
    <w:p w:rsidR="002A6802" w:rsidRPr="00A37801" w:rsidRDefault="002A6802" w:rsidP="00A64888">
      <w:pPr>
        <w:spacing w:line="276" w:lineRule="auto"/>
        <w:ind w:firstLine="360"/>
        <w:jc w:val="both"/>
      </w:pPr>
      <w:r w:rsidRPr="00A37801">
        <w:t xml:space="preserve">V rámci této vzdělávací oblasti </w:t>
      </w:r>
      <w:r w:rsidR="00310B20" w:rsidRPr="00A37801">
        <w:t>je vyučován předmět R</w:t>
      </w:r>
      <w:r w:rsidRPr="00A37801">
        <w:t>ýsování.</w:t>
      </w:r>
    </w:p>
    <w:p w:rsidR="002A6802" w:rsidRPr="00A37801" w:rsidRDefault="002A6802" w:rsidP="00A64888">
      <w:pPr>
        <w:spacing w:line="276" w:lineRule="auto"/>
        <w:ind w:firstLine="360"/>
        <w:jc w:val="both"/>
      </w:pPr>
    </w:p>
    <w:p w:rsidR="002A6802" w:rsidRPr="00A37801" w:rsidRDefault="002A6802" w:rsidP="00A64888">
      <w:pPr>
        <w:spacing w:line="276" w:lineRule="auto"/>
        <w:ind w:firstLine="360"/>
        <w:jc w:val="both"/>
      </w:pP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A3F9B">
      <w:pPr>
        <w:pStyle w:val="Nadpis2"/>
        <w:numPr>
          <w:ilvl w:val="1"/>
          <w:numId w:val="187"/>
        </w:numPr>
        <w:spacing w:before="0" w:after="0" w:line="276" w:lineRule="auto"/>
        <w:rPr>
          <w:rFonts w:cs="Times New Roman"/>
        </w:rPr>
      </w:pPr>
      <w:r w:rsidRPr="00A37801">
        <w:rPr>
          <w:rFonts w:cs="Times New Roman"/>
        </w:rPr>
        <w:br w:type="page"/>
      </w:r>
      <w:bookmarkStart w:id="674" w:name="_Toc213036164"/>
      <w:bookmarkStart w:id="675" w:name="_Toc214348291"/>
      <w:bookmarkStart w:id="676" w:name="_Toc214349720"/>
      <w:bookmarkStart w:id="677" w:name="_Toc228719217"/>
      <w:bookmarkStart w:id="678" w:name="_Toc228720691"/>
      <w:bookmarkStart w:id="679" w:name="_Toc229996841"/>
      <w:bookmarkStart w:id="680" w:name="_Toc229997711"/>
      <w:bookmarkStart w:id="681" w:name="_Toc231098325"/>
      <w:bookmarkStart w:id="682" w:name="_Toc259472757"/>
      <w:bookmarkStart w:id="683" w:name="_Toc271019649"/>
      <w:bookmarkStart w:id="684" w:name="_Toc271621548"/>
      <w:r w:rsidRPr="00A37801">
        <w:rPr>
          <w:rFonts w:cs="Times New Roman"/>
        </w:rPr>
        <w:lastRenderedPageBreak/>
        <w:t>Vyučovací předmět: Matematika</w:t>
      </w:r>
      <w:bookmarkEnd w:id="674"/>
      <w:bookmarkEnd w:id="675"/>
      <w:bookmarkEnd w:id="676"/>
      <w:bookmarkEnd w:id="677"/>
      <w:bookmarkEnd w:id="678"/>
      <w:bookmarkEnd w:id="679"/>
      <w:bookmarkEnd w:id="680"/>
      <w:bookmarkEnd w:id="681"/>
      <w:bookmarkEnd w:id="682"/>
      <w:bookmarkEnd w:id="683"/>
      <w:bookmarkEnd w:id="684"/>
    </w:p>
    <w:p w:rsidR="007D7BD3" w:rsidRPr="00A37801" w:rsidRDefault="007D7BD3" w:rsidP="00A64888">
      <w:pPr>
        <w:spacing w:line="276" w:lineRule="auto"/>
      </w:pPr>
    </w:p>
    <w:p w:rsidR="00965745" w:rsidRPr="00A37801" w:rsidRDefault="00965745" w:rsidP="00521A9C">
      <w:pPr>
        <w:pStyle w:val="Nadpis3"/>
        <w:spacing w:line="276" w:lineRule="auto"/>
      </w:pPr>
      <w:bookmarkStart w:id="685" w:name="_Toc229996842"/>
      <w:bookmarkStart w:id="686" w:name="_Toc229997712"/>
      <w:bookmarkStart w:id="687" w:name="_Toc231098326"/>
      <w:bookmarkStart w:id="688" w:name="_Toc231212268"/>
      <w:bookmarkStart w:id="689" w:name="_Toc259472758"/>
      <w:bookmarkStart w:id="690" w:name="_Toc271019650"/>
      <w:bookmarkStart w:id="691" w:name="_Toc271621549"/>
      <w:r w:rsidRPr="00A37801">
        <w:t>Charakteristika vyučovacího předmětu na 1. stupni</w:t>
      </w:r>
      <w:bookmarkEnd w:id="685"/>
      <w:bookmarkEnd w:id="686"/>
      <w:bookmarkEnd w:id="687"/>
      <w:bookmarkEnd w:id="688"/>
      <w:bookmarkEnd w:id="689"/>
      <w:bookmarkEnd w:id="690"/>
      <w:bookmarkEnd w:id="691"/>
    </w:p>
    <w:p w:rsidR="00965745" w:rsidRPr="00A37801" w:rsidRDefault="00965745" w:rsidP="00A64888">
      <w:pPr>
        <w:spacing w:line="276" w:lineRule="auto"/>
        <w:jc w:val="both"/>
        <w:rPr>
          <w:b/>
          <w:bCs/>
        </w:rPr>
      </w:pPr>
    </w:p>
    <w:tbl>
      <w:tblPr>
        <w:tblW w:w="0" w:type="auto"/>
        <w:tblLook w:val="04A0" w:firstRow="1" w:lastRow="0" w:firstColumn="1" w:lastColumn="0" w:noHBand="0" w:noVBand="1"/>
      </w:tblPr>
      <w:tblGrid>
        <w:gridCol w:w="4409"/>
        <w:gridCol w:w="3405"/>
      </w:tblGrid>
      <w:tr w:rsidR="00965745" w:rsidRPr="00A37801" w:rsidTr="000C1437">
        <w:tc>
          <w:tcPr>
            <w:tcW w:w="0" w:type="auto"/>
          </w:tcPr>
          <w:p w:rsidR="00965745" w:rsidRPr="00A37801" w:rsidRDefault="00965745" w:rsidP="00A64888">
            <w:pPr>
              <w:spacing w:line="276" w:lineRule="auto"/>
              <w:jc w:val="both"/>
              <w:rPr>
                <w:bCs/>
              </w:rPr>
            </w:pPr>
            <w:r w:rsidRPr="00A37801">
              <w:rPr>
                <w:b/>
                <w:i/>
              </w:rPr>
              <w:t>Obsahové, časové a organizační vymezení</w:t>
            </w:r>
            <w:r w:rsidRPr="00A37801">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592"/>
              <w:gridCol w:w="396"/>
              <w:gridCol w:w="396"/>
              <w:gridCol w:w="1003"/>
            </w:tblGrid>
            <w:tr w:rsidR="00965745" w:rsidRPr="00A37801" w:rsidTr="000C1437">
              <w:tc>
                <w:tcPr>
                  <w:tcW w:w="0" w:type="auto"/>
                  <w:gridSpan w:val="5"/>
                </w:tcPr>
                <w:p w:rsidR="00965745" w:rsidRPr="00A37801" w:rsidRDefault="00965745" w:rsidP="00A64888">
                  <w:pPr>
                    <w:spacing w:line="276" w:lineRule="auto"/>
                    <w:jc w:val="center"/>
                    <w:rPr>
                      <w:bCs/>
                    </w:rPr>
                  </w:pPr>
                  <w:r w:rsidRPr="00A37801">
                    <w:rPr>
                      <w:b/>
                      <w:bCs/>
                    </w:rPr>
                    <w:t>Ročník</w:t>
                  </w:r>
                </w:p>
              </w:tc>
              <w:tc>
                <w:tcPr>
                  <w:tcW w:w="0" w:type="auto"/>
                </w:tcPr>
                <w:p w:rsidR="00965745" w:rsidRPr="00A37801" w:rsidRDefault="00965745" w:rsidP="00A64888">
                  <w:pPr>
                    <w:spacing w:line="276" w:lineRule="auto"/>
                    <w:jc w:val="center"/>
                    <w:rPr>
                      <w:b/>
                      <w:bCs/>
                    </w:rPr>
                  </w:pPr>
                  <w:r w:rsidRPr="00A37801">
                    <w:rPr>
                      <w:b/>
                      <w:bCs/>
                    </w:rPr>
                    <w:t>Celkem</w:t>
                  </w:r>
                </w:p>
              </w:tc>
            </w:tr>
            <w:tr w:rsidR="00965745" w:rsidRPr="00A37801" w:rsidTr="000C1437">
              <w:tc>
                <w:tcPr>
                  <w:tcW w:w="0" w:type="auto"/>
                </w:tcPr>
                <w:p w:rsidR="00965745" w:rsidRPr="00A37801" w:rsidRDefault="00965745" w:rsidP="00A64888">
                  <w:pPr>
                    <w:spacing w:line="276" w:lineRule="auto"/>
                    <w:jc w:val="center"/>
                    <w:rPr>
                      <w:bCs/>
                    </w:rPr>
                  </w:pPr>
                  <w:r w:rsidRPr="00A37801">
                    <w:rPr>
                      <w:bCs/>
                    </w:rPr>
                    <w:t>1.</w:t>
                  </w:r>
                </w:p>
              </w:tc>
              <w:tc>
                <w:tcPr>
                  <w:tcW w:w="0" w:type="auto"/>
                </w:tcPr>
                <w:p w:rsidR="00965745" w:rsidRPr="00A37801" w:rsidRDefault="00965745" w:rsidP="00A64888">
                  <w:pPr>
                    <w:spacing w:line="276" w:lineRule="auto"/>
                    <w:jc w:val="center"/>
                    <w:rPr>
                      <w:bCs/>
                    </w:rPr>
                  </w:pPr>
                  <w:r w:rsidRPr="00A37801">
                    <w:rPr>
                      <w:bCs/>
                    </w:rPr>
                    <w:t>2.</w:t>
                  </w:r>
                </w:p>
              </w:tc>
              <w:tc>
                <w:tcPr>
                  <w:tcW w:w="0" w:type="auto"/>
                </w:tcPr>
                <w:p w:rsidR="00965745" w:rsidRPr="00A37801" w:rsidRDefault="00965745" w:rsidP="00A64888">
                  <w:pPr>
                    <w:spacing w:line="276" w:lineRule="auto"/>
                    <w:jc w:val="center"/>
                    <w:rPr>
                      <w:bCs/>
                    </w:rPr>
                  </w:pPr>
                  <w:r w:rsidRPr="00A37801">
                    <w:rPr>
                      <w:bCs/>
                    </w:rPr>
                    <w:t>3.</w:t>
                  </w:r>
                </w:p>
              </w:tc>
              <w:tc>
                <w:tcPr>
                  <w:tcW w:w="0" w:type="auto"/>
                </w:tcPr>
                <w:p w:rsidR="00965745" w:rsidRPr="00A37801" w:rsidRDefault="00965745" w:rsidP="00A64888">
                  <w:pPr>
                    <w:spacing w:line="276" w:lineRule="auto"/>
                    <w:jc w:val="center"/>
                    <w:rPr>
                      <w:bCs/>
                    </w:rPr>
                  </w:pPr>
                  <w:r w:rsidRPr="00A37801">
                    <w:rPr>
                      <w:bCs/>
                    </w:rPr>
                    <w:t>4.</w:t>
                  </w:r>
                </w:p>
              </w:tc>
              <w:tc>
                <w:tcPr>
                  <w:tcW w:w="0" w:type="auto"/>
                </w:tcPr>
                <w:p w:rsidR="00965745" w:rsidRPr="00A37801" w:rsidRDefault="00965745" w:rsidP="00A64888">
                  <w:pPr>
                    <w:spacing w:line="276" w:lineRule="auto"/>
                    <w:jc w:val="center"/>
                    <w:rPr>
                      <w:bCs/>
                    </w:rPr>
                  </w:pPr>
                  <w:r w:rsidRPr="00A37801">
                    <w:rPr>
                      <w:bCs/>
                    </w:rPr>
                    <w:t>5.</w:t>
                  </w:r>
                </w:p>
              </w:tc>
              <w:tc>
                <w:tcPr>
                  <w:tcW w:w="0" w:type="auto"/>
                </w:tcPr>
                <w:p w:rsidR="00965745" w:rsidRPr="00A37801" w:rsidRDefault="00965745" w:rsidP="00A64888">
                  <w:pPr>
                    <w:spacing w:line="276" w:lineRule="auto"/>
                    <w:jc w:val="center"/>
                    <w:rPr>
                      <w:bCs/>
                    </w:rPr>
                  </w:pPr>
                </w:p>
              </w:tc>
            </w:tr>
            <w:tr w:rsidR="00965745" w:rsidRPr="00A37801" w:rsidTr="000C1437">
              <w:tc>
                <w:tcPr>
                  <w:tcW w:w="0" w:type="auto"/>
                </w:tcPr>
                <w:p w:rsidR="00965745" w:rsidRPr="00A37801" w:rsidRDefault="00965745" w:rsidP="00A64888">
                  <w:pPr>
                    <w:spacing w:line="276" w:lineRule="auto"/>
                    <w:rPr>
                      <w:bCs/>
                    </w:rPr>
                  </w:pPr>
                  <w:r w:rsidRPr="00A37801">
                    <w:rPr>
                      <w:bCs/>
                    </w:rPr>
                    <w:t>4</w:t>
                  </w:r>
                </w:p>
              </w:tc>
              <w:tc>
                <w:tcPr>
                  <w:tcW w:w="0" w:type="auto"/>
                </w:tcPr>
                <w:p w:rsidR="00965745" w:rsidRPr="00A37801" w:rsidRDefault="00965745" w:rsidP="00A64888">
                  <w:pPr>
                    <w:spacing w:line="276" w:lineRule="auto"/>
                    <w:jc w:val="center"/>
                    <w:rPr>
                      <w:bCs/>
                    </w:rPr>
                  </w:pPr>
                  <w:r w:rsidRPr="00A37801">
                    <w:rPr>
                      <w:bCs/>
                    </w:rPr>
                    <w:t>4</w:t>
                  </w:r>
                </w:p>
              </w:tc>
              <w:tc>
                <w:tcPr>
                  <w:tcW w:w="0" w:type="auto"/>
                </w:tcPr>
                <w:p w:rsidR="00965745" w:rsidRPr="00A37801" w:rsidRDefault="0092696C" w:rsidP="00A64888">
                  <w:pPr>
                    <w:spacing w:line="276" w:lineRule="auto"/>
                    <w:jc w:val="center"/>
                    <w:rPr>
                      <w:bCs/>
                    </w:rPr>
                  </w:pPr>
                  <w:r w:rsidRPr="00A37801">
                    <w:rPr>
                      <w:bCs/>
                    </w:rPr>
                    <w:t>4+</w:t>
                  </w:r>
                  <w:r w:rsidR="00965745" w:rsidRPr="00A37801">
                    <w:rPr>
                      <w:bCs/>
                    </w:rPr>
                    <w:t>1</w:t>
                  </w:r>
                </w:p>
              </w:tc>
              <w:tc>
                <w:tcPr>
                  <w:tcW w:w="0" w:type="auto"/>
                </w:tcPr>
                <w:p w:rsidR="00965745" w:rsidRPr="00A37801" w:rsidRDefault="00965745" w:rsidP="00A64888">
                  <w:pPr>
                    <w:spacing w:line="276" w:lineRule="auto"/>
                    <w:jc w:val="center"/>
                    <w:rPr>
                      <w:bCs/>
                    </w:rPr>
                  </w:pPr>
                  <w:r w:rsidRPr="00A37801">
                    <w:rPr>
                      <w:bCs/>
                    </w:rPr>
                    <w:t>5</w:t>
                  </w:r>
                </w:p>
              </w:tc>
              <w:tc>
                <w:tcPr>
                  <w:tcW w:w="0" w:type="auto"/>
                </w:tcPr>
                <w:p w:rsidR="00965745" w:rsidRPr="00A37801" w:rsidRDefault="00965745" w:rsidP="00A64888">
                  <w:pPr>
                    <w:spacing w:line="276" w:lineRule="auto"/>
                    <w:jc w:val="center"/>
                    <w:rPr>
                      <w:bCs/>
                    </w:rPr>
                  </w:pPr>
                  <w:r w:rsidRPr="00A37801">
                    <w:rPr>
                      <w:bCs/>
                    </w:rPr>
                    <w:t>5</w:t>
                  </w:r>
                </w:p>
              </w:tc>
              <w:tc>
                <w:tcPr>
                  <w:tcW w:w="0" w:type="auto"/>
                </w:tcPr>
                <w:p w:rsidR="00965745" w:rsidRPr="00A37801" w:rsidRDefault="00965745" w:rsidP="00A64888">
                  <w:pPr>
                    <w:spacing w:line="276" w:lineRule="auto"/>
                    <w:jc w:val="center"/>
                    <w:rPr>
                      <w:bCs/>
                    </w:rPr>
                  </w:pPr>
                  <w:r w:rsidRPr="00A37801">
                    <w:rPr>
                      <w:bCs/>
                    </w:rPr>
                    <w:t>23</w:t>
                  </w:r>
                </w:p>
              </w:tc>
            </w:tr>
          </w:tbl>
          <w:p w:rsidR="00965745" w:rsidRPr="00A37801" w:rsidRDefault="00965745" w:rsidP="00A64888">
            <w:pPr>
              <w:spacing w:line="276" w:lineRule="auto"/>
              <w:jc w:val="both"/>
              <w:rPr>
                <w:bCs/>
              </w:rPr>
            </w:pPr>
          </w:p>
        </w:tc>
      </w:tr>
    </w:tbl>
    <w:p w:rsidR="00965745" w:rsidRPr="00A37801" w:rsidRDefault="00965745" w:rsidP="00A64888">
      <w:pPr>
        <w:spacing w:line="276" w:lineRule="auto"/>
        <w:jc w:val="both"/>
        <w:rPr>
          <w:bCs/>
        </w:rPr>
      </w:pPr>
    </w:p>
    <w:p w:rsidR="007D7BD3" w:rsidRPr="00A37801" w:rsidRDefault="007D7BD3" w:rsidP="00A64888">
      <w:pPr>
        <w:spacing w:line="276" w:lineRule="auto"/>
        <w:ind w:firstLine="360"/>
        <w:jc w:val="both"/>
      </w:pPr>
      <w:r w:rsidRPr="00A37801">
        <w:t>Žáci se učí vyjadřovat pomocí čísel, osvojují si matematické pojmy a</w:t>
      </w:r>
      <w:r w:rsidR="00DC74E4" w:rsidRPr="00A37801">
        <w:t xml:space="preserve"> symboly, matematické postupy a </w:t>
      </w:r>
      <w:r w:rsidRPr="00A37801">
        <w:t xml:space="preserve">způsoby jejich užití. Dále si posilují schopnost logického myšlení a prostorové představivosti. </w:t>
      </w:r>
    </w:p>
    <w:p w:rsidR="007D7BD3" w:rsidRPr="00A37801" w:rsidRDefault="007D7BD3" w:rsidP="00A64888">
      <w:pPr>
        <w:spacing w:line="276" w:lineRule="auto"/>
        <w:ind w:firstLine="360"/>
        <w:jc w:val="both"/>
      </w:pPr>
      <w:r w:rsidRPr="00A37801">
        <w:t>Osvojují si matematické pojmy a symboly, matematické postupy a způsoby jejich užití</w:t>
      </w:r>
      <w:r w:rsidR="00DC74E4" w:rsidRPr="00A37801">
        <w:t>. Učí se přesnosti a </w:t>
      </w:r>
      <w:r w:rsidRPr="00A37801">
        <w:t xml:space="preserve">uplatňování matematických pravidel. </w:t>
      </w:r>
    </w:p>
    <w:p w:rsidR="007D7BD3" w:rsidRPr="00A37801" w:rsidRDefault="007D7BD3" w:rsidP="00A64888">
      <w:pPr>
        <w:spacing w:line="276" w:lineRule="auto"/>
        <w:ind w:firstLine="360"/>
        <w:jc w:val="both"/>
      </w:pPr>
      <w:r w:rsidRPr="00A37801">
        <w:t xml:space="preserve">Učí se svoji práci vnímat, kontrolovat a vyjadřovat výsledky </w:t>
      </w:r>
      <w:r w:rsidR="000D163B" w:rsidRPr="00A37801">
        <w:t>vlastního</w:t>
      </w:r>
      <w:r w:rsidRPr="00A37801">
        <w:t xml:space="preserve"> pozorování. S vyjadřovacími schopnostmi se rozvíjí jejich schopnost uvažovat. Matematika rozvíjí pozornost, vytrvalost, schopnost rozlišovat, objevovat, vytvářet různé situace. Matematické dovednosti pomáhají žákům poznávat praktický význam matematiky v životě.</w:t>
      </w:r>
    </w:p>
    <w:p w:rsidR="002B120C" w:rsidRPr="00A37801" w:rsidRDefault="002B120C" w:rsidP="00A64888">
      <w:pPr>
        <w:shd w:val="clear" w:color="auto" w:fill="FFFFFF"/>
        <w:autoSpaceDE w:val="0"/>
        <w:autoSpaceDN w:val="0"/>
        <w:adjustRightInd w:val="0"/>
        <w:spacing w:line="276" w:lineRule="auto"/>
        <w:ind w:firstLine="360"/>
        <w:jc w:val="both"/>
      </w:pPr>
      <w:r w:rsidRPr="00A37801">
        <w:t>Byla využita 1 disponibilní hodiny – ve 3. ročníku.</w:t>
      </w:r>
    </w:p>
    <w:p w:rsidR="007D7BD3" w:rsidRPr="00A37801" w:rsidRDefault="007D7BD3" w:rsidP="00A64888">
      <w:pPr>
        <w:spacing w:line="276" w:lineRule="auto"/>
        <w:jc w:val="both"/>
      </w:pPr>
    </w:p>
    <w:p w:rsidR="007D7BD3" w:rsidRPr="00A37801" w:rsidRDefault="007D7BD3" w:rsidP="00A64888">
      <w:pPr>
        <w:pStyle w:val="VP4"/>
        <w:spacing w:before="0" w:after="0" w:line="276" w:lineRule="auto"/>
        <w:rPr>
          <w:rFonts w:cs="Times New Roman"/>
        </w:rPr>
      </w:pPr>
      <w:bookmarkStart w:id="692" w:name="_Toc214348293"/>
      <w:bookmarkStart w:id="693" w:name="_Toc214349722"/>
      <w:bookmarkStart w:id="694" w:name="_Toc228719220"/>
      <w:bookmarkStart w:id="695" w:name="_Toc228720694"/>
      <w:bookmarkStart w:id="696" w:name="_Toc228725436"/>
      <w:bookmarkStart w:id="697" w:name="_Toc229996843"/>
      <w:bookmarkStart w:id="698" w:name="_Toc229997713"/>
      <w:bookmarkStart w:id="699" w:name="_Toc231098327"/>
      <w:bookmarkStart w:id="700" w:name="_Toc231212269"/>
      <w:bookmarkStart w:id="701" w:name="_Toc259472759"/>
      <w:bookmarkStart w:id="702" w:name="_Toc271019651"/>
      <w:bookmarkStart w:id="703" w:name="_Toc271621550"/>
      <w:r w:rsidRPr="00A37801">
        <w:rPr>
          <w:rFonts w:cs="Times New Roman"/>
        </w:rPr>
        <w:t>Hlavní cíle vyučovacího předmětu:</w:t>
      </w:r>
      <w:bookmarkEnd w:id="692"/>
      <w:bookmarkEnd w:id="693"/>
      <w:bookmarkEnd w:id="694"/>
      <w:bookmarkEnd w:id="695"/>
      <w:bookmarkEnd w:id="696"/>
      <w:bookmarkEnd w:id="697"/>
      <w:bookmarkEnd w:id="698"/>
      <w:bookmarkEnd w:id="699"/>
      <w:bookmarkEnd w:id="700"/>
      <w:bookmarkEnd w:id="701"/>
      <w:bookmarkEnd w:id="702"/>
      <w:bookmarkEnd w:id="703"/>
    </w:p>
    <w:p w:rsidR="007D7BD3" w:rsidRPr="00A37801" w:rsidRDefault="007D7BD3" w:rsidP="00A64888">
      <w:pPr>
        <w:numPr>
          <w:ilvl w:val="0"/>
          <w:numId w:val="11"/>
        </w:numPr>
        <w:tabs>
          <w:tab w:val="clear" w:pos="1320"/>
          <w:tab w:val="num" w:pos="360"/>
        </w:tabs>
        <w:spacing w:line="276" w:lineRule="auto"/>
        <w:ind w:left="360"/>
        <w:jc w:val="both"/>
      </w:pPr>
      <w:r w:rsidRPr="00A37801">
        <w:t>osvojit si základní matematické pojmy a porozumět jim</w:t>
      </w:r>
    </w:p>
    <w:p w:rsidR="007D7BD3" w:rsidRPr="00A37801" w:rsidRDefault="007D7BD3" w:rsidP="00A64888">
      <w:pPr>
        <w:numPr>
          <w:ilvl w:val="0"/>
          <w:numId w:val="11"/>
        </w:numPr>
        <w:tabs>
          <w:tab w:val="clear" w:pos="1320"/>
          <w:tab w:val="num" w:pos="360"/>
        </w:tabs>
        <w:spacing w:line="276" w:lineRule="auto"/>
        <w:ind w:left="360"/>
        <w:jc w:val="both"/>
      </w:pPr>
      <w:r w:rsidRPr="00A37801">
        <w:t>používat matematické symboly</w:t>
      </w:r>
    </w:p>
    <w:p w:rsidR="007D7BD3" w:rsidRPr="00A37801" w:rsidRDefault="007D7BD3" w:rsidP="00A64888">
      <w:pPr>
        <w:numPr>
          <w:ilvl w:val="0"/>
          <w:numId w:val="11"/>
        </w:numPr>
        <w:tabs>
          <w:tab w:val="clear" w:pos="1320"/>
          <w:tab w:val="num" w:pos="360"/>
        </w:tabs>
        <w:spacing w:line="276" w:lineRule="auto"/>
        <w:ind w:left="360"/>
        <w:jc w:val="both"/>
      </w:pPr>
      <w:r w:rsidRPr="00A37801">
        <w:t>rozvíjet paměť a logické myšlení prostřednictvím matematických operací</w:t>
      </w:r>
    </w:p>
    <w:p w:rsidR="007D7BD3" w:rsidRPr="00A37801" w:rsidRDefault="007D7BD3" w:rsidP="00A64888">
      <w:pPr>
        <w:numPr>
          <w:ilvl w:val="0"/>
          <w:numId w:val="11"/>
        </w:numPr>
        <w:tabs>
          <w:tab w:val="clear" w:pos="1320"/>
          <w:tab w:val="num" w:pos="360"/>
        </w:tabs>
        <w:spacing w:line="276" w:lineRule="auto"/>
        <w:ind w:left="360"/>
        <w:jc w:val="both"/>
      </w:pPr>
      <w:r w:rsidRPr="00A37801">
        <w:t>rozvíjet zkušenosti s matematickým modelováním pomocí činností</w:t>
      </w:r>
    </w:p>
    <w:p w:rsidR="007D7BD3" w:rsidRPr="00A37801" w:rsidRDefault="007D7BD3" w:rsidP="00A64888">
      <w:pPr>
        <w:numPr>
          <w:ilvl w:val="0"/>
          <w:numId w:val="11"/>
        </w:numPr>
        <w:tabs>
          <w:tab w:val="clear" w:pos="1320"/>
          <w:tab w:val="num" w:pos="360"/>
        </w:tabs>
        <w:spacing w:line="276" w:lineRule="auto"/>
        <w:ind w:left="360"/>
        <w:jc w:val="both"/>
      </w:pPr>
      <w:r w:rsidRPr="00A37801">
        <w:t>osvojit si základní geometrické tvary a pojmy</w:t>
      </w:r>
    </w:p>
    <w:p w:rsidR="007D7BD3" w:rsidRPr="00A37801" w:rsidRDefault="007D7BD3" w:rsidP="00A64888">
      <w:pPr>
        <w:numPr>
          <w:ilvl w:val="0"/>
          <w:numId w:val="11"/>
        </w:numPr>
        <w:tabs>
          <w:tab w:val="clear" w:pos="1320"/>
          <w:tab w:val="num" w:pos="360"/>
        </w:tabs>
        <w:spacing w:line="276" w:lineRule="auto"/>
        <w:ind w:left="360"/>
        <w:jc w:val="both"/>
      </w:pPr>
      <w:r w:rsidRPr="00A37801">
        <w:t>řešit základní matematické operace ve slovních úlohách</w:t>
      </w:r>
    </w:p>
    <w:p w:rsidR="007D7BD3" w:rsidRPr="00A37801" w:rsidRDefault="007D7BD3" w:rsidP="00A64888">
      <w:pPr>
        <w:spacing w:line="276" w:lineRule="auto"/>
        <w:jc w:val="both"/>
        <w:rPr>
          <w:b/>
          <w:bCs/>
        </w:rPr>
      </w:pPr>
    </w:p>
    <w:p w:rsidR="007D7BD3" w:rsidRPr="00A37801" w:rsidRDefault="007D7BD3" w:rsidP="00A64888">
      <w:pPr>
        <w:pStyle w:val="VP4"/>
        <w:spacing w:before="0" w:after="0" w:line="276" w:lineRule="auto"/>
        <w:rPr>
          <w:rFonts w:cs="Times New Roman"/>
        </w:rPr>
      </w:pPr>
      <w:bookmarkStart w:id="704" w:name="_Toc213036166"/>
      <w:bookmarkStart w:id="705" w:name="_Toc214348295"/>
      <w:bookmarkStart w:id="706" w:name="_Toc214349724"/>
      <w:bookmarkStart w:id="707" w:name="_Toc228719221"/>
      <w:bookmarkStart w:id="708" w:name="_Toc228720695"/>
      <w:bookmarkStart w:id="709" w:name="_Toc228725437"/>
      <w:bookmarkStart w:id="710" w:name="_Toc229996844"/>
      <w:bookmarkStart w:id="711" w:name="_Toc229997714"/>
      <w:bookmarkStart w:id="712" w:name="_Toc231098328"/>
      <w:bookmarkStart w:id="713" w:name="_Toc231212270"/>
      <w:bookmarkStart w:id="714" w:name="_Toc259472760"/>
      <w:bookmarkStart w:id="715" w:name="_Toc271019652"/>
      <w:bookmarkStart w:id="716" w:name="_Toc271621551"/>
      <w:r w:rsidRPr="00A37801">
        <w:rPr>
          <w:rFonts w:cs="Times New Roman"/>
        </w:rPr>
        <w:t xml:space="preserve">Vzdělávací obsah je rozdělen na 4 </w:t>
      </w:r>
      <w:r w:rsidR="002C3018" w:rsidRPr="00A37801">
        <w:rPr>
          <w:rFonts w:cs="Times New Roman"/>
        </w:rPr>
        <w:t>tematické</w:t>
      </w:r>
      <w:r w:rsidRPr="00A37801">
        <w:rPr>
          <w:rFonts w:cs="Times New Roman"/>
        </w:rPr>
        <w:t xml:space="preserve"> okruhy:</w:t>
      </w:r>
      <w:bookmarkEnd w:id="704"/>
      <w:bookmarkEnd w:id="705"/>
      <w:bookmarkEnd w:id="706"/>
      <w:bookmarkEnd w:id="707"/>
      <w:bookmarkEnd w:id="708"/>
      <w:bookmarkEnd w:id="709"/>
      <w:bookmarkEnd w:id="710"/>
      <w:bookmarkEnd w:id="711"/>
      <w:bookmarkEnd w:id="712"/>
      <w:bookmarkEnd w:id="713"/>
      <w:bookmarkEnd w:id="714"/>
      <w:bookmarkEnd w:id="715"/>
      <w:bookmarkEnd w:id="716"/>
    </w:p>
    <w:p w:rsidR="007D7BD3" w:rsidRPr="00A37801" w:rsidRDefault="007D7BD3" w:rsidP="00A64888">
      <w:pPr>
        <w:spacing w:line="276" w:lineRule="auto"/>
        <w:jc w:val="both"/>
      </w:pPr>
      <w:r w:rsidRPr="00A37801">
        <w:rPr>
          <w:u w:val="single"/>
        </w:rPr>
        <w:t>Čísla a početní operace</w:t>
      </w:r>
    </w:p>
    <w:p w:rsidR="007D7BD3" w:rsidRPr="00A37801" w:rsidRDefault="007D7BD3" w:rsidP="00A64888">
      <w:pPr>
        <w:numPr>
          <w:ilvl w:val="0"/>
          <w:numId w:val="10"/>
        </w:numPr>
        <w:tabs>
          <w:tab w:val="clear" w:pos="1260"/>
          <w:tab w:val="num" w:pos="360"/>
        </w:tabs>
        <w:spacing w:line="276" w:lineRule="auto"/>
        <w:ind w:left="360"/>
        <w:jc w:val="both"/>
      </w:pPr>
      <w:r w:rsidRPr="00A37801">
        <w:t>postupné seznamování s čísly, vytváření si konkrétní představy o čísle</w:t>
      </w:r>
      <w:r w:rsidR="001C4D01" w:rsidRPr="00A37801">
        <w:t>ch a číselné ose, osvojování si </w:t>
      </w:r>
      <w:r w:rsidRPr="00A37801">
        <w:t>postupů matematických operací, jejich důležitost a užití</w:t>
      </w:r>
    </w:p>
    <w:p w:rsidR="007D7BD3" w:rsidRPr="00A37801" w:rsidRDefault="007D7BD3" w:rsidP="00A64888">
      <w:pPr>
        <w:numPr>
          <w:ilvl w:val="0"/>
          <w:numId w:val="10"/>
        </w:numPr>
        <w:tabs>
          <w:tab w:val="clear" w:pos="1260"/>
          <w:tab w:val="num" w:pos="360"/>
        </w:tabs>
        <w:spacing w:line="276" w:lineRule="auto"/>
        <w:ind w:left="360"/>
        <w:jc w:val="both"/>
      </w:pPr>
      <w:r w:rsidRPr="00A37801">
        <w:t>jedná se především o sčítání, odčítání v oboru do 1</w:t>
      </w:r>
      <w:r w:rsidR="002443CB" w:rsidRPr="00A37801">
        <w:t> </w:t>
      </w:r>
      <w:r w:rsidRPr="00A37801">
        <w:t>000, násobení a dělení v oboru malé násobilky, jednoduché měření, odhadování a zaokrouhlování</w:t>
      </w:r>
    </w:p>
    <w:p w:rsidR="007D7BD3" w:rsidRPr="00A37801" w:rsidRDefault="007D7BD3" w:rsidP="00A64888">
      <w:pPr>
        <w:spacing w:line="276" w:lineRule="auto"/>
        <w:jc w:val="both"/>
        <w:rPr>
          <w:u w:val="single"/>
        </w:rPr>
      </w:pPr>
      <w:r w:rsidRPr="00A37801">
        <w:rPr>
          <w:u w:val="single"/>
        </w:rPr>
        <w:t>Závislosti, vztahy a práce s daty</w:t>
      </w:r>
    </w:p>
    <w:p w:rsidR="007D7BD3" w:rsidRPr="00A37801" w:rsidRDefault="007D7BD3" w:rsidP="00A64888">
      <w:pPr>
        <w:numPr>
          <w:ilvl w:val="0"/>
          <w:numId w:val="10"/>
        </w:numPr>
        <w:tabs>
          <w:tab w:val="clear" w:pos="1260"/>
          <w:tab w:val="num" w:pos="360"/>
        </w:tabs>
        <w:spacing w:line="276" w:lineRule="auto"/>
        <w:ind w:left="360"/>
        <w:jc w:val="both"/>
      </w:pPr>
      <w:r w:rsidRPr="00A37801">
        <w:t>rozpoznávání a uvědomění si určitých typů změn a z</w:t>
      </w:r>
      <w:r w:rsidR="002443CB" w:rsidRPr="00A37801">
        <w:t>ávislostí a jejich analyzování v</w:t>
      </w:r>
      <w:r w:rsidRPr="00A37801">
        <w:t> jednoduchých tabulkách</w:t>
      </w:r>
    </w:p>
    <w:p w:rsidR="007D7BD3" w:rsidRPr="00A37801" w:rsidRDefault="007D7BD3" w:rsidP="00A64888">
      <w:pPr>
        <w:numPr>
          <w:ilvl w:val="0"/>
          <w:numId w:val="10"/>
        </w:numPr>
        <w:tabs>
          <w:tab w:val="clear" w:pos="1260"/>
          <w:tab w:val="num" w:pos="360"/>
        </w:tabs>
        <w:spacing w:line="276" w:lineRule="auto"/>
        <w:ind w:left="360"/>
        <w:jc w:val="both"/>
      </w:pPr>
      <w:r w:rsidRPr="00A37801">
        <w:t xml:space="preserve">seznamování se s jednoduchými převody jednotek délky, objemu, hmotnosti a času </w:t>
      </w:r>
    </w:p>
    <w:p w:rsidR="007D7BD3" w:rsidRPr="00A37801" w:rsidRDefault="007D7BD3" w:rsidP="00A64888">
      <w:pPr>
        <w:spacing w:line="276" w:lineRule="auto"/>
        <w:jc w:val="both"/>
        <w:rPr>
          <w:u w:val="single"/>
        </w:rPr>
      </w:pPr>
      <w:r w:rsidRPr="00A37801">
        <w:rPr>
          <w:u w:val="single"/>
        </w:rPr>
        <w:t>Geometrie v rovině a v prostoru</w:t>
      </w:r>
    </w:p>
    <w:p w:rsidR="007D7BD3" w:rsidRPr="00A37801" w:rsidRDefault="007D7BD3" w:rsidP="00A64888">
      <w:pPr>
        <w:numPr>
          <w:ilvl w:val="0"/>
          <w:numId w:val="10"/>
        </w:numPr>
        <w:tabs>
          <w:tab w:val="clear" w:pos="1260"/>
          <w:tab w:val="num" w:pos="360"/>
        </w:tabs>
        <w:spacing w:line="276" w:lineRule="auto"/>
        <w:ind w:left="360"/>
        <w:jc w:val="both"/>
      </w:pPr>
      <w:r w:rsidRPr="00A37801">
        <w:t>rozeznávání, pojmenovávání a znázorňování základních geometrických útvarů</w:t>
      </w:r>
      <w:r w:rsidR="002443CB" w:rsidRPr="00A37801">
        <w:t>,</w:t>
      </w:r>
      <w:r w:rsidRPr="00A37801">
        <w:t xml:space="preserve"> modelování reálných situací, zkoumání a popisování vzájemných poloh objektů v rovině a v prostoru </w:t>
      </w:r>
    </w:p>
    <w:p w:rsidR="007D7BD3" w:rsidRPr="00A37801" w:rsidRDefault="007D7BD3" w:rsidP="00A64888">
      <w:pPr>
        <w:spacing w:line="276" w:lineRule="auto"/>
        <w:jc w:val="both"/>
      </w:pPr>
      <w:r w:rsidRPr="00A37801">
        <w:rPr>
          <w:u w:val="single"/>
        </w:rPr>
        <w:t>Aplikační úlohy</w:t>
      </w:r>
    </w:p>
    <w:p w:rsidR="007D7BD3" w:rsidRPr="00A37801" w:rsidRDefault="007D7BD3" w:rsidP="00A64888">
      <w:pPr>
        <w:numPr>
          <w:ilvl w:val="0"/>
          <w:numId w:val="10"/>
        </w:numPr>
        <w:tabs>
          <w:tab w:val="clear" w:pos="1260"/>
          <w:tab w:val="num" w:pos="360"/>
        </w:tabs>
        <w:spacing w:line="276" w:lineRule="auto"/>
        <w:ind w:left="360"/>
        <w:jc w:val="both"/>
        <w:rPr>
          <w:u w:val="single"/>
        </w:rPr>
      </w:pPr>
      <w:r w:rsidRPr="00A37801">
        <w:t>uplatňování logického myšlení, řešení problémových situací a úloh z běžného života</w:t>
      </w:r>
    </w:p>
    <w:p w:rsidR="007D7BD3" w:rsidRPr="00A37801" w:rsidRDefault="007D7BD3" w:rsidP="00A64888">
      <w:pPr>
        <w:numPr>
          <w:ilvl w:val="0"/>
          <w:numId w:val="10"/>
        </w:numPr>
        <w:tabs>
          <w:tab w:val="clear" w:pos="1260"/>
          <w:tab w:val="num" w:pos="360"/>
        </w:tabs>
        <w:spacing w:line="276" w:lineRule="auto"/>
        <w:ind w:left="360"/>
        <w:jc w:val="both"/>
        <w:rPr>
          <w:u w:val="single"/>
        </w:rPr>
      </w:pPr>
      <w:r w:rsidRPr="00A37801">
        <w:t>řešení různých zábavných úloh, kvizů, rébusů a doplňovaček</w:t>
      </w:r>
    </w:p>
    <w:p w:rsidR="007D7BD3" w:rsidRPr="00A37801" w:rsidRDefault="007D7BD3" w:rsidP="00A64888">
      <w:pPr>
        <w:spacing w:line="276" w:lineRule="auto"/>
        <w:jc w:val="both"/>
      </w:pPr>
    </w:p>
    <w:p w:rsidR="00F4109D" w:rsidRPr="00A37801" w:rsidRDefault="00F4109D" w:rsidP="00F4109D">
      <w:pPr>
        <w:spacing w:line="276" w:lineRule="auto"/>
        <w:ind w:firstLine="426"/>
        <w:jc w:val="both"/>
        <w:rPr>
          <w:bCs/>
        </w:rPr>
      </w:pPr>
      <w:r w:rsidRPr="00A37801">
        <w:rPr>
          <w:bCs/>
        </w:rPr>
        <w:t>Součástí předmětu jsou průřezová témata:</w:t>
      </w:r>
    </w:p>
    <w:p w:rsidR="00F4109D" w:rsidRPr="00A37801" w:rsidRDefault="00FF2B61" w:rsidP="00F4109D">
      <w:pPr>
        <w:numPr>
          <w:ilvl w:val="0"/>
          <w:numId w:val="10"/>
        </w:numPr>
        <w:tabs>
          <w:tab w:val="clear" w:pos="1260"/>
          <w:tab w:val="num" w:pos="426"/>
        </w:tabs>
        <w:spacing w:line="276" w:lineRule="auto"/>
        <w:ind w:left="426"/>
        <w:jc w:val="both"/>
      </w:pPr>
      <w:r w:rsidRPr="00A37801">
        <w:t>EV – Příroda kolem nás a péče o životní prostředí v našem okolí</w:t>
      </w:r>
    </w:p>
    <w:p w:rsidR="00FF2B61" w:rsidRPr="00A37801" w:rsidRDefault="00FF2B61" w:rsidP="00F4109D">
      <w:pPr>
        <w:numPr>
          <w:ilvl w:val="0"/>
          <w:numId w:val="10"/>
        </w:numPr>
        <w:tabs>
          <w:tab w:val="clear" w:pos="1260"/>
          <w:tab w:val="num" w:pos="426"/>
        </w:tabs>
        <w:spacing w:line="276" w:lineRule="auto"/>
        <w:ind w:left="426"/>
        <w:jc w:val="both"/>
      </w:pPr>
      <w:r w:rsidRPr="00A37801">
        <w:t>MeV – Informatika (4. a 5. ročník)</w:t>
      </w:r>
    </w:p>
    <w:p w:rsidR="007D7BD3" w:rsidRPr="00A37801" w:rsidRDefault="007D7BD3" w:rsidP="00A64888">
      <w:pPr>
        <w:spacing w:line="276" w:lineRule="auto"/>
        <w:jc w:val="both"/>
      </w:pPr>
    </w:p>
    <w:p w:rsidR="00DC74E4" w:rsidRPr="00A37801" w:rsidRDefault="00DC74E4" w:rsidP="00A64888">
      <w:pPr>
        <w:pStyle w:val="VP3"/>
        <w:spacing w:before="0" w:after="0" w:line="276" w:lineRule="auto"/>
        <w:rPr>
          <w:rFonts w:cs="Times New Roman"/>
        </w:rPr>
        <w:sectPr w:rsidR="00DC74E4" w:rsidRPr="00A37801" w:rsidSect="00DC74E4">
          <w:pgSz w:w="11906" w:h="16838"/>
          <w:pgMar w:top="567" w:right="567" w:bottom="567" w:left="567" w:header="709" w:footer="709" w:gutter="0"/>
          <w:cols w:space="708"/>
          <w:docGrid w:linePitch="360"/>
        </w:sectPr>
      </w:pPr>
    </w:p>
    <w:p w:rsidR="007D7BD3" w:rsidRPr="00A37801" w:rsidRDefault="00DC74E4" w:rsidP="00A64888">
      <w:pPr>
        <w:pStyle w:val="Nadpis3"/>
        <w:spacing w:line="276" w:lineRule="auto"/>
      </w:pPr>
      <w:bookmarkStart w:id="717" w:name="_Toc213036167"/>
      <w:bookmarkStart w:id="718" w:name="_Toc214348296"/>
      <w:bookmarkStart w:id="719" w:name="_Toc214349725"/>
      <w:bookmarkStart w:id="720" w:name="_Toc228719222"/>
      <w:bookmarkStart w:id="721" w:name="_Toc228720696"/>
      <w:bookmarkStart w:id="722" w:name="_Toc229996845"/>
      <w:bookmarkStart w:id="723" w:name="_Toc229997715"/>
      <w:bookmarkStart w:id="724" w:name="_Toc231098329"/>
      <w:bookmarkStart w:id="725" w:name="_Toc231212271"/>
      <w:bookmarkStart w:id="726" w:name="_Toc259472761"/>
      <w:bookmarkStart w:id="727" w:name="_Toc271019653"/>
      <w:bookmarkStart w:id="728" w:name="_Toc271621552"/>
      <w:r w:rsidRPr="00A37801">
        <w:lastRenderedPageBreak/>
        <w:t>1</w:t>
      </w:r>
      <w:r w:rsidR="007D7BD3" w:rsidRPr="00A37801">
        <w:t>. ročník</w:t>
      </w:r>
      <w:bookmarkEnd w:id="717"/>
      <w:bookmarkEnd w:id="718"/>
      <w:bookmarkEnd w:id="719"/>
      <w:bookmarkEnd w:id="720"/>
      <w:bookmarkEnd w:id="721"/>
      <w:bookmarkEnd w:id="722"/>
      <w:bookmarkEnd w:id="723"/>
      <w:bookmarkEnd w:id="724"/>
      <w:bookmarkEnd w:id="725"/>
      <w:bookmarkEnd w:id="726"/>
      <w:bookmarkEnd w:id="727"/>
      <w:bookmarkEnd w:id="72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180" w:hanging="180"/>
              <w:rPr>
                <w:b/>
                <w:u w:val="single"/>
              </w:rPr>
            </w:pPr>
            <w:r w:rsidRPr="00A37801">
              <w:rPr>
                <w:b/>
                <w:u w:val="single"/>
              </w:rPr>
              <w:t>Číslo a početní operace</w:t>
            </w:r>
          </w:p>
          <w:p w:rsidR="007D7BD3" w:rsidRPr="00A37801" w:rsidRDefault="007D7BD3" w:rsidP="00A64888">
            <w:pPr>
              <w:spacing w:line="276" w:lineRule="auto"/>
              <w:ind w:left="180" w:hanging="180"/>
              <w:rPr>
                <w:b/>
              </w:rPr>
            </w:pP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single" w:sz="4" w:space="0" w:color="auto"/>
            </w:tcBorders>
          </w:tcPr>
          <w:p w:rsidR="007D7BD3" w:rsidRPr="00A37801" w:rsidRDefault="007D7BD3" w:rsidP="00A64888">
            <w:pPr>
              <w:numPr>
                <w:ilvl w:val="0"/>
                <w:numId w:val="14"/>
              </w:numPr>
              <w:spacing w:line="276" w:lineRule="auto"/>
            </w:pPr>
            <w:r w:rsidRPr="00A37801">
              <w:t>umět číst a psát čísla 1-5, spočítat předměty v daném souboru</w:t>
            </w:r>
          </w:p>
          <w:p w:rsidR="007D7BD3" w:rsidRPr="00A37801" w:rsidRDefault="007D7BD3" w:rsidP="00A64888">
            <w:pPr>
              <w:numPr>
                <w:ilvl w:val="0"/>
                <w:numId w:val="14"/>
              </w:numPr>
              <w:spacing w:line="276" w:lineRule="auto"/>
            </w:pPr>
            <w:r w:rsidRPr="00A37801">
              <w:t>vytvořit soubor o daném počtu prvků</w:t>
            </w:r>
          </w:p>
          <w:p w:rsidR="007D7BD3" w:rsidRPr="00A37801" w:rsidRDefault="007D7BD3" w:rsidP="00A64888">
            <w:pPr>
              <w:numPr>
                <w:ilvl w:val="0"/>
                <w:numId w:val="14"/>
              </w:numPr>
              <w:spacing w:line="276" w:lineRule="auto"/>
            </w:pPr>
            <w:r w:rsidRPr="00A37801">
              <w:t>umět číst a zapsat matematické pojmy +, -, =</w:t>
            </w:r>
          </w:p>
          <w:p w:rsidR="007D7BD3" w:rsidRPr="00A37801" w:rsidRDefault="007D7BD3" w:rsidP="00A64888">
            <w:pPr>
              <w:numPr>
                <w:ilvl w:val="0"/>
                <w:numId w:val="14"/>
              </w:numPr>
              <w:spacing w:line="276" w:lineRule="auto"/>
            </w:pPr>
            <w:r w:rsidRPr="00A37801">
              <w:t>opsat z tabule a pracovního sešitu příklad</w:t>
            </w:r>
          </w:p>
          <w:p w:rsidR="007D7BD3" w:rsidRPr="00A37801" w:rsidRDefault="007D7BD3" w:rsidP="00A64888">
            <w:pPr>
              <w:numPr>
                <w:ilvl w:val="0"/>
                <w:numId w:val="14"/>
              </w:numPr>
              <w:spacing w:line="276" w:lineRule="auto"/>
            </w:pPr>
            <w:r w:rsidRPr="00A37801">
              <w:t>zapsat samostatně příklad podle diktátu</w:t>
            </w:r>
          </w:p>
          <w:p w:rsidR="007D7BD3" w:rsidRPr="00A37801" w:rsidRDefault="007D7BD3" w:rsidP="00A64888">
            <w:pPr>
              <w:numPr>
                <w:ilvl w:val="0"/>
                <w:numId w:val="14"/>
              </w:numPr>
              <w:spacing w:line="276" w:lineRule="auto"/>
            </w:pPr>
            <w:r w:rsidRPr="00A37801">
              <w:t>rozlišovat symboly + a –</w:t>
            </w:r>
          </w:p>
          <w:p w:rsidR="007D7BD3" w:rsidRPr="00A37801" w:rsidRDefault="007D7BD3" w:rsidP="00A64888">
            <w:pPr>
              <w:numPr>
                <w:ilvl w:val="0"/>
                <w:numId w:val="14"/>
              </w:numPr>
              <w:spacing w:line="276" w:lineRule="auto"/>
            </w:pPr>
            <w:r w:rsidRPr="00A37801">
              <w:t>znát pojmy více, méně, stejně</w:t>
            </w:r>
          </w:p>
          <w:p w:rsidR="007D7BD3" w:rsidRPr="00A37801" w:rsidRDefault="007D7BD3" w:rsidP="00A64888">
            <w:pPr>
              <w:numPr>
                <w:ilvl w:val="0"/>
                <w:numId w:val="14"/>
              </w:numPr>
              <w:spacing w:line="276" w:lineRule="auto"/>
            </w:pPr>
            <w:r w:rsidRPr="00A37801">
              <w:t>umět vytvořit soubor s daným počtem prvků</w:t>
            </w:r>
          </w:p>
          <w:p w:rsidR="007D7BD3" w:rsidRPr="00A37801" w:rsidRDefault="007D7BD3" w:rsidP="00A64888">
            <w:pPr>
              <w:numPr>
                <w:ilvl w:val="0"/>
                <w:numId w:val="14"/>
              </w:numPr>
              <w:spacing w:line="276" w:lineRule="auto"/>
            </w:pPr>
            <w:r w:rsidRPr="00A37801">
              <w:t>zvládat číselnou řadu 1-5</w:t>
            </w:r>
          </w:p>
          <w:p w:rsidR="007D7BD3" w:rsidRPr="00A37801" w:rsidRDefault="007D7BD3" w:rsidP="00A64888">
            <w:pPr>
              <w:numPr>
                <w:ilvl w:val="0"/>
                <w:numId w:val="14"/>
              </w:numPr>
              <w:spacing w:line="276" w:lineRule="auto"/>
            </w:pPr>
            <w:r w:rsidRPr="00A37801">
              <w:t>samostatně doplnit číselnou řadu, rozložit dané číslo</w:t>
            </w:r>
          </w:p>
          <w:p w:rsidR="007D7BD3" w:rsidRPr="00A37801" w:rsidRDefault="007D7BD3" w:rsidP="00A64888">
            <w:pPr>
              <w:numPr>
                <w:ilvl w:val="0"/>
                <w:numId w:val="14"/>
              </w:numPr>
              <w:spacing w:line="276" w:lineRule="auto"/>
            </w:pPr>
            <w:r w:rsidRPr="00A37801">
              <w:t>znát význam rozkladu pro praktické situace (rozdělení hraček, peněz apod.)</w:t>
            </w:r>
          </w:p>
          <w:p w:rsidR="007D7BD3" w:rsidRPr="00A37801" w:rsidRDefault="007D7BD3" w:rsidP="00A64888">
            <w:pPr>
              <w:numPr>
                <w:ilvl w:val="0"/>
                <w:numId w:val="14"/>
              </w:numPr>
              <w:spacing w:line="276" w:lineRule="auto"/>
            </w:pPr>
            <w:r w:rsidRPr="00A37801">
              <w:t>umět doplnit předměty k danému počtu</w:t>
            </w:r>
          </w:p>
          <w:p w:rsidR="007D7BD3" w:rsidRPr="00A37801" w:rsidRDefault="007D7BD3" w:rsidP="00A64888">
            <w:pPr>
              <w:numPr>
                <w:ilvl w:val="0"/>
                <w:numId w:val="14"/>
              </w:numPr>
              <w:spacing w:line="276" w:lineRule="auto"/>
            </w:pPr>
            <w:r w:rsidRPr="00A37801">
              <w:t>umět řešit jednoduchou slovní úlohu</w:t>
            </w:r>
          </w:p>
          <w:p w:rsidR="007D7BD3" w:rsidRPr="00A37801" w:rsidRDefault="009B7ECC" w:rsidP="00A64888">
            <w:pPr>
              <w:numPr>
                <w:ilvl w:val="0"/>
                <w:numId w:val="14"/>
              </w:numPr>
              <w:spacing w:line="276" w:lineRule="auto"/>
            </w:pPr>
            <w:r w:rsidRPr="00A37801">
              <w:t>sestavit</w:t>
            </w:r>
            <w:r w:rsidR="007D7BD3" w:rsidRPr="00A37801">
              <w:t xml:space="preserve"> </w:t>
            </w:r>
            <w:r w:rsidRPr="00A37801">
              <w:t>ústní</w:t>
            </w:r>
            <w:r w:rsidR="007D7BD3" w:rsidRPr="00A37801">
              <w:t xml:space="preserve"> odpověď ke slovní úloze</w:t>
            </w:r>
          </w:p>
          <w:p w:rsidR="007D7BD3" w:rsidRPr="00A37801" w:rsidRDefault="007D7BD3" w:rsidP="00A64888">
            <w:pPr>
              <w:numPr>
                <w:ilvl w:val="0"/>
                <w:numId w:val="14"/>
              </w:numPr>
              <w:spacing w:line="276" w:lineRule="auto"/>
            </w:pPr>
            <w:r w:rsidRPr="00A37801">
              <w:t>řešit slovní úlohy na základě vlastních zkušeností s nakupováním (potravin, hraček apod. – v oboru do 5)</w:t>
            </w:r>
          </w:p>
          <w:p w:rsidR="007D7BD3" w:rsidRPr="00A37801" w:rsidRDefault="007D7BD3" w:rsidP="00A64888">
            <w:pPr>
              <w:numPr>
                <w:ilvl w:val="0"/>
                <w:numId w:val="14"/>
              </w:numPr>
              <w:spacing w:line="276" w:lineRule="auto"/>
            </w:pPr>
            <w:r w:rsidRPr="00A37801">
              <w:t>zvládat komunikaci při hře na obchod (pozdrav, dotaz na prodavače, výběr zboží, zaplacení, pozdrav při odchodu)</w:t>
            </w:r>
          </w:p>
        </w:tc>
        <w:tc>
          <w:tcPr>
            <w:tcW w:w="5087" w:type="dxa"/>
            <w:tcBorders>
              <w:top w:val="nil"/>
              <w:bottom w:val="single" w:sz="4" w:space="0" w:color="auto"/>
            </w:tcBorders>
          </w:tcPr>
          <w:p w:rsidR="007D7BD3" w:rsidRPr="00A37801" w:rsidRDefault="007D7BD3" w:rsidP="00A64888">
            <w:pPr>
              <w:spacing w:line="276" w:lineRule="auto"/>
              <w:ind w:left="60"/>
            </w:pPr>
            <w:r w:rsidRPr="00A37801">
              <w:t>Zavedení pojmu čísla, seznámení s psaním číslic 1-5</w:t>
            </w:r>
          </w:p>
          <w:p w:rsidR="007D7BD3" w:rsidRPr="00A37801" w:rsidRDefault="007D7BD3" w:rsidP="00A64888">
            <w:pPr>
              <w:spacing w:line="276" w:lineRule="auto"/>
            </w:pPr>
          </w:p>
          <w:p w:rsidR="007D7BD3" w:rsidRPr="00A37801" w:rsidRDefault="009B7ECC" w:rsidP="00A64888">
            <w:pPr>
              <w:spacing w:line="276" w:lineRule="auto"/>
            </w:pPr>
            <w:r w:rsidRPr="00A37801">
              <w:t xml:space="preserve"> </w:t>
            </w:r>
            <w:r w:rsidR="007D7BD3" w:rsidRPr="00A37801">
              <w:t>Zavedení matematických pojmů +, -, =</w:t>
            </w:r>
          </w:p>
          <w:p w:rsidR="007D7BD3" w:rsidRPr="00A37801" w:rsidRDefault="007D7BD3" w:rsidP="00A64888">
            <w:pPr>
              <w:spacing w:line="276" w:lineRule="auto"/>
              <w:ind w:left="60"/>
            </w:pPr>
            <w:r w:rsidRPr="00A37801">
              <w:t>Zápis součtu a rozdílu</w:t>
            </w:r>
          </w:p>
          <w:p w:rsidR="007D7BD3" w:rsidRPr="00A37801" w:rsidRDefault="007D7BD3" w:rsidP="00A64888">
            <w:pPr>
              <w:spacing w:line="276" w:lineRule="auto"/>
              <w:ind w:left="60"/>
            </w:pPr>
            <w:r w:rsidRPr="00A37801">
              <w:t>Názorné zavedení sčítání a odčítání čísel v oboru do 5 manipulačními činnostmi</w:t>
            </w:r>
          </w:p>
          <w:p w:rsidR="007D7BD3" w:rsidRPr="00A37801" w:rsidRDefault="007D7BD3" w:rsidP="00A64888">
            <w:pPr>
              <w:spacing w:line="276" w:lineRule="auto"/>
              <w:ind w:left="60"/>
            </w:pPr>
            <w:r w:rsidRPr="00A37801">
              <w:t>Porovnávání množství v oboru do 5</w:t>
            </w:r>
          </w:p>
          <w:p w:rsidR="007D7BD3" w:rsidRPr="00A37801" w:rsidRDefault="007D7BD3" w:rsidP="00A64888">
            <w:pPr>
              <w:spacing w:line="276" w:lineRule="auto"/>
              <w:ind w:left="60"/>
            </w:pPr>
            <w:r w:rsidRPr="00A37801">
              <w:t>Uspořádání číselné řady v oboru do 5</w:t>
            </w:r>
          </w:p>
          <w:p w:rsidR="007D7BD3" w:rsidRPr="00A37801" w:rsidRDefault="007D7BD3" w:rsidP="00A64888">
            <w:pPr>
              <w:spacing w:line="276" w:lineRule="auto"/>
              <w:ind w:left="60"/>
            </w:pPr>
            <w:r w:rsidRPr="00A37801">
              <w:t>Rozklad čísla</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ind w:left="60"/>
            </w:pPr>
            <w:r w:rsidRPr="00A37801">
              <w:t>Dočítání</w:t>
            </w:r>
          </w:p>
          <w:p w:rsidR="007D7BD3" w:rsidRPr="00A37801" w:rsidRDefault="007D7BD3" w:rsidP="00A64888">
            <w:pPr>
              <w:spacing w:line="276" w:lineRule="auto"/>
              <w:ind w:left="60"/>
            </w:pPr>
            <w:r w:rsidRPr="00A37801">
              <w:t>Slovní úlohy, jejich zápis a řešení</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ind w:left="60"/>
            </w:pPr>
            <w:r w:rsidRPr="00A37801">
              <w:t>Sčítání a odčítání při řešení praktických situací</w:t>
            </w:r>
          </w:p>
          <w:p w:rsidR="007D7BD3" w:rsidRPr="00A37801" w:rsidRDefault="007D7BD3" w:rsidP="00A64888">
            <w:pPr>
              <w:spacing w:line="276" w:lineRule="auto"/>
              <w:ind w:left="60"/>
              <w:rPr>
                <w:b/>
              </w:rPr>
            </w:pPr>
            <w:r w:rsidRPr="00A37801">
              <w:t>Hra na obchod</w:t>
            </w:r>
          </w:p>
        </w:tc>
        <w:tc>
          <w:tcPr>
            <w:tcW w:w="5476" w:type="dxa"/>
            <w:tcBorders>
              <w:top w:val="nil"/>
              <w:bottom w:val="single" w:sz="4" w:space="0" w:color="auto"/>
            </w:tcBorders>
          </w:tcPr>
          <w:p w:rsidR="007D7BD3" w:rsidRPr="00A37801" w:rsidRDefault="007D7BD3" w:rsidP="00A64888">
            <w:pPr>
              <w:spacing w:line="276" w:lineRule="auto"/>
            </w:pPr>
            <w:r w:rsidRPr="00A37801">
              <w:t>Osobnostní rozvoj (rozvoj schopností poznávání)</w:t>
            </w:r>
          </w:p>
          <w:p w:rsidR="007D7BD3" w:rsidRPr="00A37801" w:rsidRDefault="007D7BD3" w:rsidP="00A64888">
            <w:pPr>
              <w:spacing w:line="276" w:lineRule="auto"/>
            </w:pPr>
          </w:p>
          <w:p w:rsidR="007D7BD3" w:rsidRPr="00A37801" w:rsidRDefault="00F41CE0" w:rsidP="00A64888">
            <w:pPr>
              <w:spacing w:line="276" w:lineRule="auto"/>
            </w:pPr>
            <w:r w:rsidRPr="00A37801">
              <w:t>Vv – malba (počet prvků)</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ind w:left="180" w:hanging="180"/>
              <w:jc w:val="both"/>
            </w:pPr>
            <w:r w:rsidRPr="00A37801">
              <w:t>Pv – třídění stavebnic podle daných kritérií</w:t>
            </w: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p>
          <w:p w:rsidR="00F41CE0" w:rsidRPr="00A37801" w:rsidRDefault="00F41CE0" w:rsidP="00A64888">
            <w:pPr>
              <w:spacing w:line="276" w:lineRule="auto"/>
              <w:ind w:left="180" w:hanging="180"/>
              <w:jc w:val="both"/>
            </w:pPr>
            <w:r w:rsidRPr="00A37801">
              <w:t>D</w:t>
            </w:r>
            <w:r w:rsidR="00533364">
              <w:t>r</w:t>
            </w:r>
            <w:r w:rsidRPr="00A37801">
              <w:t>v – hra na obchod</w:t>
            </w:r>
          </w:p>
          <w:p w:rsidR="00F41CE0" w:rsidRPr="00A37801" w:rsidRDefault="00F41CE0" w:rsidP="00A64888">
            <w:pPr>
              <w:spacing w:line="276" w:lineRule="auto"/>
              <w:ind w:left="180" w:hanging="180"/>
              <w:jc w:val="both"/>
            </w:pPr>
            <w:r w:rsidRPr="00A37801">
              <w:t>Pv – výroba platidel</w:t>
            </w:r>
          </w:p>
          <w:p w:rsidR="00F41CE0" w:rsidRPr="00A37801" w:rsidRDefault="00F41CE0" w:rsidP="00A64888">
            <w:pPr>
              <w:spacing w:line="276" w:lineRule="auto"/>
              <w:ind w:left="180" w:hanging="180"/>
              <w:jc w:val="both"/>
            </w:pPr>
            <w:r w:rsidRPr="00A37801">
              <w:t>Vv – malba a kresba potravin, hraček apod.</w:t>
            </w:r>
          </w:p>
        </w:tc>
      </w:tr>
    </w:tbl>
    <w:p w:rsidR="007D7BD3" w:rsidRPr="00A37801" w:rsidRDefault="007D7BD3"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180" w:hanging="180"/>
              <w:rPr>
                <w:b/>
                <w:u w:val="single"/>
              </w:rPr>
            </w:pPr>
            <w:r w:rsidRPr="00A37801">
              <w:rPr>
                <w:b/>
                <w:u w:val="single"/>
              </w:rPr>
              <w:t>Závislosti, vztahy a práce s daty</w:t>
            </w:r>
          </w:p>
          <w:p w:rsidR="007D7BD3" w:rsidRPr="00A37801" w:rsidRDefault="007D7BD3" w:rsidP="00A64888">
            <w:pPr>
              <w:spacing w:line="276" w:lineRule="auto"/>
              <w:ind w:left="180" w:hanging="180"/>
              <w:rPr>
                <w:b/>
              </w:rPr>
            </w:pP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numPr>
                <w:ilvl w:val="0"/>
                <w:numId w:val="15"/>
              </w:numPr>
              <w:spacing w:line="276" w:lineRule="auto"/>
            </w:pPr>
            <w:r w:rsidRPr="00A37801">
              <w:t>pojmenovat věci na obrázku</w:t>
            </w:r>
          </w:p>
          <w:p w:rsidR="007D7BD3" w:rsidRPr="00A37801" w:rsidRDefault="007D7BD3" w:rsidP="00A64888">
            <w:pPr>
              <w:numPr>
                <w:ilvl w:val="0"/>
                <w:numId w:val="15"/>
              </w:numPr>
              <w:spacing w:line="276" w:lineRule="auto"/>
            </w:pPr>
            <w:r w:rsidRPr="00A37801">
              <w:t>„číst“ obrázky, řazené do sloupců nebo řad</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60"/>
              <w:rPr>
                <w:b/>
              </w:rPr>
            </w:pPr>
            <w:r w:rsidRPr="00A37801">
              <w:t>Názorný úvod k zavedení pojmu čísla 1-5, poznávání vyjmenovaných nebo nakreslených věcí</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numPr>
                <w:ilvl w:val="0"/>
                <w:numId w:val="15"/>
              </w:numPr>
              <w:spacing w:line="276" w:lineRule="auto"/>
            </w:pPr>
            <w:r w:rsidRPr="00A37801">
              <w:t>poznat barvy, uspořádat předměty dle barvy, velikosti, tvaru</w:t>
            </w:r>
          </w:p>
          <w:p w:rsidR="007D7BD3" w:rsidRPr="00A37801" w:rsidRDefault="007D7BD3" w:rsidP="00A64888">
            <w:pPr>
              <w:numPr>
                <w:ilvl w:val="0"/>
                <w:numId w:val="15"/>
              </w:numPr>
              <w:spacing w:line="276" w:lineRule="auto"/>
            </w:pPr>
            <w:r w:rsidRPr="00A37801">
              <w:t>chápat pojmy stejný – nestejný</w:t>
            </w:r>
          </w:p>
        </w:tc>
        <w:tc>
          <w:tcPr>
            <w:tcW w:w="5087" w:type="dxa"/>
            <w:tcBorders>
              <w:top w:val="nil"/>
              <w:bottom w:val="nil"/>
            </w:tcBorders>
          </w:tcPr>
          <w:p w:rsidR="007D7BD3" w:rsidRPr="00A37801" w:rsidRDefault="007D7BD3" w:rsidP="00A64888">
            <w:pPr>
              <w:spacing w:line="276" w:lineRule="auto"/>
              <w:ind w:left="60"/>
            </w:pPr>
            <w:r w:rsidRPr="00A37801">
              <w:t>Třídění předmětů podle dané vlastnosti, podle společného znaku</w:t>
            </w:r>
          </w:p>
        </w:tc>
        <w:tc>
          <w:tcPr>
            <w:tcW w:w="5476" w:type="dxa"/>
            <w:tcBorders>
              <w:top w:val="nil"/>
              <w:bottom w:val="nil"/>
            </w:tcBorders>
          </w:tcPr>
          <w:p w:rsidR="007D7BD3" w:rsidRPr="00A37801" w:rsidRDefault="00104609" w:rsidP="00A64888">
            <w:pPr>
              <w:spacing w:line="276" w:lineRule="auto"/>
              <w:ind w:left="180" w:hanging="180"/>
              <w:jc w:val="both"/>
            </w:pPr>
            <w:r w:rsidRPr="00A37801">
              <w:t>Vv – barva, tvar předmětů</w:t>
            </w:r>
          </w:p>
          <w:p w:rsidR="00104609" w:rsidRPr="00A37801" w:rsidRDefault="00104609" w:rsidP="00A64888">
            <w:pPr>
              <w:spacing w:line="276" w:lineRule="auto"/>
              <w:ind w:left="180" w:hanging="180"/>
              <w:jc w:val="both"/>
            </w:pPr>
          </w:p>
          <w:p w:rsidR="00104609" w:rsidRPr="00A37801" w:rsidRDefault="00104609" w:rsidP="00104609">
            <w:pPr>
              <w:spacing w:line="276" w:lineRule="auto"/>
              <w:ind w:left="180" w:hanging="180"/>
              <w:jc w:val="both"/>
            </w:pPr>
            <w:r w:rsidRPr="00A37801">
              <w:t>Prv – pojmy stejný/nestejný</w:t>
            </w:r>
          </w:p>
        </w:tc>
      </w:tr>
      <w:tr w:rsidR="007D7BD3" w:rsidRPr="00A37801">
        <w:tc>
          <w:tcPr>
            <w:tcW w:w="5281" w:type="dxa"/>
            <w:tcBorders>
              <w:top w:val="nil"/>
              <w:bottom w:val="nil"/>
            </w:tcBorders>
          </w:tcPr>
          <w:p w:rsidR="007D7BD3" w:rsidRPr="00A37801" w:rsidRDefault="007D7BD3" w:rsidP="00A64888">
            <w:pPr>
              <w:numPr>
                <w:ilvl w:val="0"/>
                <w:numId w:val="15"/>
              </w:numPr>
              <w:spacing w:line="276" w:lineRule="auto"/>
            </w:pPr>
            <w:r w:rsidRPr="00A37801">
              <w:t>znát pojmy vpravo, vlevo, pod, nad, málo, hodně (prostorová orientace)</w:t>
            </w:r>
          </w:p>
        </w:tc>
        <w:tc>
          <w:tcPr>
            <w:tcW w:w="5087" w:type="dxa"/>
            <w:tcBorders>
              <w:top w:val="nil"/>
              <w:bottom w:val="nil"/>
            </w:tcBorders>
          </w:tcPr>
          <w:p w:rsidR="007D7BD3" w:rsidRPr="00A37801" w:rsidRDefault="007D7BD3" w:rsidP="00A64888">
            <w:pPr>
              <w:spacing w:line="276" w:lineRule="auto"/>
              <w:ind w:left="60"/>
            </w:pPr>
            <w:r w:rsidRPr="00A37801">
              <w:t>Orientace v prostoru a používání výrazů pro popis situace</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numPr>
                <w:ilvl w:val="0"/>
                <w:numId w:val="15"/>
              </w:numPr>
              <w:spacing w:line="276" w:lineRule="auto"/>
            </w:pPr>
            <w:r w:rsidRPr="00A37801">
              <w:t>zvládnout uspořádání prvků do skupin podle daného znaku</w:t>
            </w:r>
          </w:p>
          <w:p w:rsidR="007D7BD3" w:rsidRPr="00A37801" w:rsidRDefault="007D7BD3" w:rsidP="00A64888">
            <w:pPr>
              <w:numPr>
                <w:ilvl w:val="0"/>
                <w:numId w:val="15"/>
              </w:numPr>
              <w:spacing w:line="276" w:lineRule="auto"/>
            </w:pPr>
            <w:r w:rsidRPr="00A37801">
              <w:t>poznat rozdíly mezi obrázky (pojmenovat odlišnosti)</w:t>
            </w:r>
          </w:p>
        </w:tc>
        <w:tc>
          <w:tcPr>
            <w:tcW w:w="5087" w:type="dxa"/>
            <w:tcBorders>
              <w:top w:val="nil"/>
              <w:bottom w:val="nil"/>
            </w:tcBorders>
          </w:tcPr>
          <w:p w:rsidR="007D7BD3" w:rsidRPr="00A37801" w:rsidRDefault="007D7BD3" w:rsidP="00A64888">
            <w:pPr>
              <w:spacing w:line="276" w:lineRule="auto"/>
              <w:ind w:left="60"/>
            </w:pPr>
            <w:r w:rsidRPr="00A37801">
              <w:t>Modelování jednoduchých situací podle pokynů</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numPr>
                <w:ilvl w:val="0"/>
                <w:numId w:val="15"/>
              </w:numPr>
              <w:spacing w:line="276" w:lineRule="auto"/>
            </w:pPr>
            <w:r w:rsidRPr="00A37801">
              <w:t>určit pořadí v konkrétních situacích</w:t>
            </w:r>
          </w:p>
          <w:p w:rsidR="007D7BD3" w:rsidRPr="00A37801" w:rsidRDefault="007D7BD3" w:rsidP="00A64888">
            <w:pPr>
              <w:numPr>
                <w:ilvl w:val="0"/>
                <w:numId w:val="15"/>
              </w:numPr>
              <w:spacing w:line="276" w:lineRule="auto"/>
            </w:pPr>
            <w:r w:rsidRPr="00A37801">
              <w:t>vybarvit řadu obrázků s řadovými číslovkami podle pokynů</w:t>
            </w:r>
          </w:p>
        </w:tc>
        <w:tc>
          <w:tcPr>
            <w:tcW w:w="5087" w:type="dxa"/>
            <w:tcBorders>
              <w:top w:val="nil"/>
              <w:bottom w:val="nil"/>
            </w:tcBorders>
          </w:tcPr>
          <w:p w:rsidR="007D7BD3" w:rsidRPr="00A37801" w:rsidRDefault="007D7BD3" w:rsidP="00A64888">
            <w:pPr>
              <w:spacing w:line="276" w:lineRule="auto"/>
              <w:ind w:left="60"/>
            </w:pPr>
            <w:r w:rsidRPr="00A37801">
              <w:t>Řadové číslovky 1-5</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single" w:sz="4" w:space="0" w:color="auto"/>
            </w:tcBorders>
          </w:tcPr>
          <w:p w:rsidR="007D7BD3" w:rsidRPr="00A37801" w:rsidRDefault="007D7BD3" w:rsidP="00A64888">
            <w:pPr>
              <w:numPr>
                <w:ilvl w:val="0"/>
                <w:numId w:val="15"/>
              </w:numPr>
              <w:spacing w:line="276" w:lineRule="auto"/>
            </w:pPr>
            <w:r w:rsidRPr="00A37801">
              <w:t>poznat drobné mince (1 Kč, 2 Kč, 5 Kč)</w:t>
            </w:r>
          </w:p>
          <w:p w:rsidR="007D7BD3" w:rsidRPr="00A37801" w:rsidRDefault="007D7BD3" w:rsidP="00A64888">
            <w:pPr>
              <w:numPr>
                <w:ilvl w:val="0"/>
                <w:numId w:val="15"/>
              </w:numPr>
              <w:spacing w:line="276" w:lineRule="auto"/>
            </w:pPr>
            <w:r w:rsidRPr="00A37801">
              <w:t>přiřadit hračky s cenovkou k dané minci</w:t>
            </w:r>
          </w:p>
        </w:tc>
        <w:tc>
          <w:tcPr>
            <w:tcW w:w="5087" w:type="dxa"/>
            <w:tcBorders>
              <w:top w:val="nil"/>
              <w:bottom w:val="single" w:sz="4" w:space="0" w:color="auto"/>
            </w:tcBorders>
          </w:tcPr>
          <w:p w:rsidR="007D7BD3" w:rsidRPr="00A37801" w:rsidRDefault="007D7BD3" w:rsidP="00A64888">
            <w:pPr>
              <w:spacing w:line="276" w:lineRule="auto"/>
              <w:ind w:left="60"/>
            </w:pPr>
            <w:r w:rsidRPr="00A37801">
              <w:t>Manipulace s drobnými mincemi</w:t>
            </w:r>
          </w:p>
          <w:p w:rsidR="007D7BD3" w:rsidRPr="00A37801" w:rsidRDefault="007D7BD3" w:rsidP="00A64888">
            <w:pPr>
              <w:spacing w:line="276" w:lineRule="auto"/>
              <w:ind w:left="60"/>
            </w:pPr>
            <w:r w:rsidRPr="00A37801">
              <w:t>Hra na obchod</w:t>
            </w:r>
          </w:p>
        </w:tc>
        <w:tc>
          <w:tcPr>
            <w:tcW w:w="5476" w:type="dxa"/>
            <w:tcBorders>
              <w:top w:val="nil"/>
              <w:bottom w:val="single" w:sz="4" w:space="0" w:color="auto"/>
            </w:tcBorders>
          </w:tcPr>
          <w:p w:rsidR="007D7BD3" w:rsidRPr="00A37801" w:rsidRDefault="00104609" w:rsidP="00A64888">
            <w:pPr>
              <w:spacing w:line="276" w:lineRule="auto"/>
            </w:pPr>
            <w:r w:rsidRPr="00A37801">
              <w:t>Pv – výroba platidel</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Geometrie v rovině a prostoru</w:t>
            </w:r>
          </w:p>
          <w:p w:rsidR="007D7BD3" w:rsidRPr="00A37801" w:rsidRDefault="007D7BD3" w:rsidP="00A64888">
            <w:pPr>
              <w:spacing w:line="276" w:lineRule="auto"/>
              <w:rPr>
                <w:b/>
                <w:u w:val="single"/>
              </w:rPr>
            </w:pPr>
          </w:p>
        </w:tc>
        <w:tc>
          <w:tcPr>
            <w:tcW w:w="5476" w:type="dxa"/>
            <w:tcBorders>
              <w:top w:val="sing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thickThinSmallGap" w:sz="18" w:space="0" w:color="auto"/>
            </w:tcBorders>
          </w:tcPr>
          <w:p w:rsidR="007D7BD3" w:rsidRPr="00A37801" w:rsidRDefault="007D7BD3" w:rsidP="00A64888">
            <w:pPr>
              <w:numPr>
                <w:ilvl w:val="0"/>
                <w:numId w:val="16"/>
              </w:numPr>
              <w:spacing w:line="276" w:lineRule="auto"/>
            </w:pPr>
            <w:r w:rsidRPr="00A37801">
              <w:t>rozeznat čtverec, obdélník, kruh, trojúhelník</w:t>
            </w:r>
          </w:p>
          <w:p w:rsidR="007D7BD3" w:rsidRPr="00A37801" w:rsidRDefault="007D7BD3" w:rsidP="00A64888">
            <w:pPr>
              <w:numPr>
                <w:ilvl w:val="0"/>
                <w:numId w:val="16"/>
              </w:numPr>
              <w:spacing w:line="276" w:lineRule="auto"/>
            </w:pPr>
            <w:r w:rsidRPr="00A37801">
              <w:t>roztřídit geometrické tvary (využití skládanek, jednoduchých tvarů z plastu, dřeva apod.)</w:t>
            </w:r>
          </w:p>
          <w:p w:rsidR="007D7BD3" w:rsidRPr="00A37801" w:rsidRDefault="007D7BD3" w:rsidP="00A64888">
            <w:pPr>
              <w:numPr>
                <w:ilvl w:val="0"/>
                <w:numId w:val="16"/>
              </w:numPr>
              <w:spacing w:line="276" w:lineRule="auto"/>
            </w:pPr>
            <w:r w:rsidRPr="00A37801">
              <w:t>poznat geometrický tvar skutečného předmětu ve třídě (přiřazování, stejné – jiné)</w:t>
            </w:r>
          </w:p>
          <w:p w:rsidR="007D7BD3" w:rsidRPr="00A37801" w:rsidRDefault="007D7BD3" w:rsidP="00A64888">
            <w:pPr>
              <w:numPr>
                <w:ilvl w:val="0"/>
                <w:numId w:val="16"/>
              </w:numPr>
              <w:spacing w:line="276" w:lineRule="auto"/>
            </w:pPr>
            <w:r w:rsidRPr="00A37801">
              <w:t>nakreslit kruh, čtverec, obdélník, trojúhelník</w:t>
            </w:r>
          </w:p>
          <w:p w:rsidR="007D7BD3" w:rsidRPr="00A37801" w:rsidRDefault="007D7BD3" w:rsidP="00A64888">
            <w:pPr>
              <w:numPr>
                <w:ilvl w:val="0"/>
                <w:numId w:val="16"/>
              </w:numPr>
              <w:spacing w:line="276" w:lineRule="auto"/>
            </w:pPr>
            <w:r w:rsidRPr="00A37801">
              <w:t>přečíst prvky, jdoucí za sebou ve sloupci, v řádku</w:t>
            </w:r>
          </w:p>
        </w:tc>
        <w:tc>
          <w:tcPr>
            <w:tcW w:w="5087" w:type="dxa"/>
            <w:tcBorders>
              <w:top w:val="nil"/>
              <w:bottom w:val="thickThinSmallGap" w:sz="18" w:space="0" w:color="auto"/>
            </w:tcBorders>
          </w:tcPr>
          <w:p w:rsidR="007D7BD3" w:rsidRPr="00A37801" w:rsidRDefault="007D7BD3" w:rsidP="00A64888">
            <w:pPr>
              <w:spacing w:line="276" w:lineRule="auto"/>
            </w:pPr>
            <w:r w:rsidRPr="00A37801">
              <w:t>Poznávání základních geometrických tvarů</w:t>
            </w:r>
          </w:p>
          <w:p w:rsidR="007D7BD3" w:rsidRPr="00A37801" w:rsidRDefault="007D7BD3" w:rsidP="00A64888">
            <w:pPr>
              <w:spacing w:line="276" w:lineRule="auto"/>
              <w:ind w:left="60"/>
            </w:pPr>
          </w:p>
          <w:p w:rsidR="007D7BD3" w:rsidRPr="00A37801" w:rsidRDefault="007D7BD3" w:rsidP="00A64888">
            <w:pPr>
              <w:spacing w:line="276" w:lineRule="auto"/>
              <w:ind w:left="60"/>
            </w:pPr>
          </w:p>
          <w:p w:rsidR="007D7BD3" w:rsidRPr="00A37801" w:rsidRDefault="007D7BD3" w:rsidP="00A64888">
            <w:pPr>
              <w:spacing w:line="276" w:lineRule="auto"/>
              <w:ind w:left="60"/>
            </w:pPr>
          </w:p>
          <w:p w:rsidR="007D7BD3" w:rsidRPr="00A37801" w:rsidRDefault="007D7BD3" w:rsidP="00A64888">
            <w:pPr>
              <w:spacing w:line="276" w:lineRule="auto"/>
              <w:ind w:left="60"/>
            </w:pPr>
          </w:p>
          <w:p w:rsidR="007D7BD3" w:rsidRPr="00A37801" w:rsidRDefault="007D7BD3" w:rsidP="00A64888">
            <w:pPr>
              <w:spacing w:line="276" w:lineRule="auto"/>
              <w:ind w:left="60"/>
            </w:pPr>
          </w:p>
          <w:p w:rsidR="007D7BD3" w:rsidRPr="00A37801" w:rsidRDefault="007D7BD3" w:rsidP="00A64888">
            <w:pPr>
              <w:spacing w:line="276" w:lineRule="auto"/>
            </w:pPr>
            <w:r w:rsidRPr="00A37801">
              <w:t>Orientace ve sloupcích a řádcích</w:t>
            </w:r>
          </w:p>
        </w:tc>
        <w:tc>
          <w:tcPr>
            <w:tcW w:w="5476" w:type="dxa"/>
            <w:tcBorders>
              <w:top w:val="nil"/>
              <w:bottom w:val="thickThinSmallGap" w:sz="18" w:space="0" w:color="auto"/>
            </w:tcBorders>
          </w:tcPr>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r w:rsidRPr="00A37801">
              <w:t xml:space="preserve"> Pv – hry se stavebnicemi</w:t>
            </w:r>
          </w:p>
          <w:p w:rsidR="007D7BD3" w:rsidRPr="00A37801" w:rsidRDefault="007D7BD3" w:rsidP="00A64888">
            <w:pPr>
              <w:spacing w:line="276" w:lineRule="auto"/>
              <w:ind w:left="290" w:hanging="290"/>
            </w:pPr>
            <w:r w:rsidRPr="00A37801">
              <w:t xml:space="preserve"> Vv – sestavování výtvarných prací z geometrických tvarů</w:t>
            </w:r>
          </w:p>
        </w:tc>
      </w:tr>
    </w:tbl>
    <w:p w:rsidR="007D7BD3" w:rsidRPr="00A37801" w:rsidRDefault="007D7BD3" w:rsidP="00A64888">
      <w:pPr>
        <w:spacing w:line="276" w:lineRule="auto"/>
        <w:jc w:val="both"/>
        <w:rPr>
          <w:b/>
          <w:bCs/>
        </w:rPr>
      </w:pPr>
    </w:p>
    <w:p w:rsidR="007D7BD3" w:rsidRPr="00A37801" w:rsidRDefault="007D7BD3" w:rsidP="00A64888">
      <w:pPr>
        <w:pStyle w:val="Nadpis3"/>
        <w:spacing w:line="276" w:lineRule="auto"/>
      </w:pPr>
      <w:bookmarkStart w:id="729" w:name="_Toc213036168"/>
      <w:bookmarkStart w:id="730" w:name="_Toc214348297"/>
      <w:bookmarkStart w:id="731" w:name="_Toc214349726"/>
      <w:bookmarkStart w:id="732" w:name="_Toc228719223"/>
      <w:bookmarkStart w:id="733" w:name="_Toc228720697"/>
      <w:bookmarkStart w:id="734" w:name="_Toc229996846"/>
      <w:bookmarkStart w:id="735" w:name="_Toc229997716"/>
      <w:bookmarkStart w:id="736" w:name="_Toc231098330"/>
      <w:bookmarkStart w:id="737" w:name="_Toc231212272"/>
      <w:bookmarkStart w:id="738" w:name="_Toc259472762"/>
      <w:bookmarkStart w:id="739" w:name="_Toc271019654"/>
      <w:bookmarkStart w:id="740" w:name="_Toc271621553"/>
      <w:r w:rsidRPr="00A37801">
        <w:lastRenderedPageBreak/>
        <w:t>2. ročník</w:t>
      </w:r>
      <w:bookmarkEnd w:id="729"/>
      <w:bookmarkEnd w:id="730"/>
      <w:bookmarkEnd w:id="731"/>
      <w:bookmarkEnd w:id="732"/>
      <w:bookmarkEnd w:id="733"/>
      <w:bookmarkEnd w:id="734"/>
      <w:bookmarkEnd w:id="735"/>
      <w:bookmarkEnd w:id="736"/>
      <w:bookmarkEnd w:id="737"/>
      <w:bookmarkEnd w:id="738"/>
      <w:bookmarkEnd w:id="739"/>
      <w:bookmarkEnd w:id="74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180" w:hanging="180"/>
              <w:jc w:val="both"/>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rPr>
                <w:lang w:val="en-US"/>
              </w:rPr>
            </w:pPr>
          </w:p>
        </w:tc>
        <w:tc>
          <w:tcPr>
            <w:tcW w:w="5476" w:type="dxa"/>
            <w:tcBorders>
              <w:top w:val="doub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spacing w:line="276" w:lineRule="auto"/>
              <w:ind w:left="180" w:hanging="180"/>
              <w:jc w:val="both"/>
            </w:pPr>
          </w:p>
        </w:tc>
        <w:tc>
          <w:tcPr>
            <w:tcW w:w="5087" w:type="dxa"/>
            <w:tcBorders>
              <w:top w:val="nil"/>
              <w:bottom w:val="nil"/>
            </w:tcBorders>
          </w:tcPr>
          <w:p w:rsidR="007D7BD3" w:rsidRPr="00A37801" w:rsidRDefault="007D7BD3" w:rsidP="00A64888">
            <w:pPr>
              <w:spacing w:line="276" w:lineRule="auto"/>
              <w:jc w:val="both"/>
              <w:rPr>
                <w:b/>
                <w:u w:val="single"/>
                <w:lang w:val="en-US"/>
              </w:rPr>
            </w:pPr>
            <w:r w:rsidRPr="00A37801">
              <w:rPr>
                <w:b/>
                <w:u w:val="single"/>
                <w:lang w:val="en-US"/>
              </w:rPr>
              <w:t>Číslo a početní operace</w:t>
            </w:r>
          </w:p>
          <w:p w:rsidR="007D7BD3" w:rsidRPr="00A37801" w:rsidRDefault="007D7BD3" w:rsidP="00A64888">
            <w:pPr>
              <w:spacing w:line="276" w:lineRule="auto"/>
              <w:jc w:val="both"/>
              <w:rPr>
                <w:b/>
              </w:rPr>
            </w:pP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numPr>
                <w:ilvl w:val="0"/>
                <w:numId w:val="17"/>
              </w:numPr>
              <w:spacing w:line="276" w:lineRule="auto"/>
              <w:jc w:val="both"/>
            </w:pPr>
            <w:r w:rsidRPr="00A37801">
              <w:t>počítat na předmětech a počítadle</w:t>
            </w:r>
          </w:p>
          <w:p w:rsidR="007D7BD3" w:rsidRPr="00A37801" w:rsidRDefault="007D7BD3" w:rsidP="00A64888">
            <w:pPr>
              <w:numPr>
                <w:ilvl w:val="0"/>
                <w:numId w:val="17"/>
              </w:numPr>
              <w:spacing w:line="276" w:lineRule="auto"/>
              <w:jc w:val="both"/>
            </w:pPr>
            <w:r w:rsidRPr="00A37801">
              <w:t>vytvářet soubory o daném počtu prvků</w:t>
            </w:r>
          </w:p>
          <w:p w:rsidR="007D7BD3" w:rsidRPr="00A37801" w:rsidRDefault="007D7BD3" w:rsidP="00A64888">
            <w:pPr>
              <w:numPr>
                <w:ilvl w:val="0"/>
                <w:numId w:val="17"/>
              </w:numPr>
              <w:spacing w:line="276" w:lineRule="auto"/>
              <w:jc w:val="both"/>
            </w:pPr>
            <w:r w:rsidRPr="00A37801">
              <w:t>umět napsat číslice 0-10</w:t>
            </w:r>
          </w:p>
          <w:p w:rsidR="007D7BD3" w:rsidRPr="00A37801" w:rsidRDefault="007D7BD3" w:rsidP="00A64888">
            <w:pPr>
              <w:numPr>
                <w:ilvl w:val="0"/>
                <w:numId w:val="17"/>
              </w:numPr>
              <w:spacing w:line="276" w:lineRule="auto"/>
              <w:jc w:val="both"/>
            </w:pPr>
            <w:r w:rsidRPr="00A37801">
              <w:t>opsat řadu číslic</w:t>
            </w:r>
          </w:p>
          <w:p w:rsidR="007D7BD3" w:rsidRPr="00A37801" w:rsidRDefault="007D7BD3" w:rsidP="00A64888">
            <w:pPr>
              <w:numPr>
                <w:ilvl w:val="0"/>
                <w:numId w:val="17"/>
              </w:numPr>
              <w:spacing w:line="276" w:lineRule="auto"/>
              <w:jc w:val="both"/>
            </w:pPr>
            <w:r w:rsidRPr="00A37801">
              <w:t>zapsat a přečíst samostatně příklad</w:t>
            </w:r>
          </w:p>
          <w:p w:rsidR="007D7BD3" w:rsidRPr="00A37801" w:rsidRDefault="007D7BD3" w:rsidP="00A64888">
            <w:pPr>
              <w:numPr>
                <w:ilvl w:val="0"/>
                <w:numId w:val="17"/>
              </w:numPr>
              <w:spacing w:line="276" w:lineRule="auto"/>
              <w:jc w:val="both"/>
            </w:pPr>
            <w:r w:rsidRPr="00A37801">
              <w:t xml:space="preserve">vyřešit samostatně příklad </w:t>
            </w:r>
          </w:p>
        </w:tc>
        <w:tc>
          <w:tcPr>
            <w:tcW w:w="5087" w:type="dxa"/>
            <w:tcBorders>
              <w:top w:val="nil"/>
              <w:bottom w:val="nil"/>
            </w:tcBorders>
          </w:tcPr>
          <w:p w:rsidR="007D7BD3" w:rsidRPr="00A37801" w:rsidRDefault="007D7BD3" w:rsidP="00A64888">
            <w:pPr>
              <w:spacing w:line="276" w:lineRule="auto"/>
              <w:ind w:left="60"/>
              <w:rPr>
                <w:lang w:val="en-US"/>
              </w:rPr>
            </w:pPr>
            <w:r w:rsidRPr="00A37801">
              <w:rPr>
                <w:lang w:val="en-US"/>
              </w:rPr>
              <w:t>Vytvoření představy o přirozených číslech do 10</w:t>
            </w:r>
          </w:p>
          <w:p w:rsidR="007D7BD3" w:rsidRPr="00A37801" w:rsidRDefault="007D7BD3" w:rsidP="00A64888">
            <w:pPr>
              <w:spacing w:line="276" w:lineRule="auto"/>
              <w:rPr>
                <w:lang w:val="en-US"/>
              </w:rPr>
            </w:pPr>
          </w:p>
          <w:p w:rsidR="007D7BD3" w:rsidRPr="00A37801" w:rsidRDefault="007D7BD3" w:rsidP="00A64888">
            <w:pPr>
              <w:spacing w:line="276" w:lineRule="auto"/>
              <w:ind w:left="60"/>
              <w:rPr>
                <w:lang w:val="en-US"/>
              </w:rPr>
            </w:pPr>
            <w:r w:rsidRPr="00A37801">
              <w:rPr>
                <w:lang w:val="en-US"/>
              </w:rPr>
              <w:t>Psaní číslic 0-10</w:t>
            </w:r>
          </w:p>
          <w:p w:rsidR="007D7BD3" w:rsidRPr="00A37801" w:rsidRDefault="007D7BD3" w:rsidP="00A64888">
            <w:pPr>
              <w:spacing w:line="276" w:lineRule="auto"/>
              <w:rPr>
                <w:lang w:val="en-US"/>
              </w:rPr>
            </w:pPr>
          </w:p>
          <w:p w:rsidR="007D7BD3" w:rsidRPr="00A37801" w:rsidRDefault="007D7BD3" w:rsidP="00A64888">
            <w:pPr>
              <w:spacing w:line="276" w:lineRule="auto"/>
              <w:ind w:left="60"/>
              <w:rPr>
                <w:lang w:val="en-US"/>
              </w:rPr>
            </w:pPr>
            <w:r w:rsidRPr="00A37801">
              <w:rPr>
                <w:lang w:val="en-US"/>
              </w:rPr>
              <w:t>Sčítání a odčítání přirozených čísel do 10</w:t>
            </w:r>
          </w:p>
        </w:tc>
        <w:tc>
          <w:tcPr>
            <w:tcW w:w="5476" w:type="dxa"/>
            <w:tcBorders>
              <w:top w:val="nil"/>
              <w:bottom w:val="nil"/>
            </w:tcBorders>
          </w:tcPr>
          <w:p w:rsidR="007D7BD3" w:rsidRPr="00A37801" w:rsidRDefault="007D7BD3"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r w:rsidRPr="00A37801">
              <w:t xml:space="preserve">Čj – psaní </w:t>
            </w:r>
          </w:p>
        </w:tc>
      </w:tr>
      <w:tr w:rsidR="007D7BD3" w:rsidRPr="00A37801">
        <w:tc>
          <w:tcPr>
            <w:tcW w:w="5281" w:type="dxa"/>
            <w:tcBorders>
              <w:top w:val="nil"/>
              <w:bottom w:val="nil"/>
            </w:tcBorders>
          </w:tcPr>
          <w:p w:rsidR="007D7BD3" w:rsidRPr="00A37801" w:rsidRDefault="007D7BD3" w:rsidP="00A64888">
            <w:pPr>
              <w:numPr>
                <w:ilvl w:val="0"/>
                <w:numId w:val="17"/>
              </w:numPr>
              <w:spacing w:line="276" w:lineRule="auto"/>
              <w:jc w:val="both"/>
            </w:pPr>
            <w:r w:rsidRPr="00A37801">
              <w:t>užívat symboly  +, -  , =</w:t>
            </w:r>
          </w:p>
          <w:p w:rsidR="007D7BD3" w:rsidRPr="00A37801" w:rsidRDefault="007D7BD3" w:rsidP="00A64888">
            <w:pPr>
              <w:numPr>
                <w:ilvl w:val="0"/>
                <w:numId w:val="17"/>
              </w:numPr>
              <w:spacing w:line="276" w:lineRule="auto"/>
              <w:jc w:val="both"/>
            </w:pPr>
            <w:r w:rsidRPr="00A37801">
              <w:t>umět zapsat slovní úlohu</w:t>
            </w:r>
          </w:p>
          <w:p w:rsidR="007D7BD3" w:rsidRPr="00A37801" w:rsidRDefault="007D7BD3" w:rsidP="00A64888">
            <w:pPr>
              <w:numPr>
                <w:ilvl w:val="0"/>
                <w:numId w:val="17"/>
              </w:numPr>
              <w:spacing w:line="276" w:lineRule="auto"/>
              <w:jc w:val="both"/>
            </w:pPr>
            <w:r w:rsidRPr="00A37801">
              <w:t>řešit slovní úlohu</w:t>
            </w:r>
          </w:p>
          <w:p w:rsidR="007D7BD3" w:rsidRPr="00A37801" w:rsidRDefault="007D7BD3" w:rsidP="00A64888">
            <w:pPr>
              <w:numPr>
                <w:ilvl w:val="0"/>
                <w:numId w:val="17"/>
              </w:numPr>
              <w:spacing w:line="276" w:lineRule="auto"/>
              <w:jc w:val="both"/>
            </w:pPr>
            <w:r w:rsidRPr="00A37801">
              <w:t>dokázat ústně říci odpověď ke slovní úloze</w:t>
            </w:r>
          </w:p>
          <w:p w:rsidR="007D7BD3" w:rsidRPr="00A37801" w:rsidRDefault="007D7BD3" w:rsidP="00A64888">
            <w:pPr>
              <w:numPr>
                <w:ilvl w:val="0"/>
                <w:numId w:val="17"/>
              </w:numPr>
              <w:spacing w:line="276" w:lineRule="auto"/>
              <w:jc w:val="both"/>
            </w:pPr>
            <w:r w:rsidRPr="00A37801">
              <w:t>vymyslet slovní úlohu k danému obrázku</w:t>
            </w:r>
          </w:p>
          <w:p w:rsidR="007D7BD3" w:rsidRPr="00A37801" w:rsidRDefault="007D7BD3" w:rsidP="00A64888">
            <w:pPr>
              <w:numPr>
                <w:ilvl w:val="0"/>
                <w:numId w:val="17"/>
              </w:numPr>
              <w:spacing w:line="276" w:lineRule="auto"/>
              <w:jc w:val="both"/>
            </w:pPr>
            <w:r w:rsidRPr="00A37801">
              <w:t>doplnit číselnou řadu</w:t>
            </w:r>
          </w:p>
          <w:p w:rsidR="007D7BD3" w:rsidRPr="00A37801" w:rsidRDefault="007D7BD3" w:rsidP="00A64888">
            <w:pPr>
              <w:numPr>
                <w:ilvl w:val="0"/>
                <w:numId w:val="17"/>
              </w:numPr>
              <w:spacing w:line="276" w:lineRule="auto"/>
              <w:jc w:val="both"/>
            </w:pPr>
            <w:r w:rsidRPr="00A37801">
              <w:t>zkontrolovat vyřešený příklad</w:t>
            </w:r>
          </w:p>
        </w:tc>
        <w:tc>
          <w:tcPr>
            <w:tcW w:w="5087" w:type="dxa"/>
            <w:tcBorders>
              <w:top w:val="nil"/>
              <w:bottom w:val="nil"/>
            </w:tcBorders>
          </w:tcPr>
          <w:p w:rsidR="007D7BD3" w:rsidRPr="00A37801" w:rsidRDefault="007D7BD3" w:rsidP="00A64888">
            <w:pPr>
              <w:spacing w:line="276" w:lineRule="auto"/>
              <w:ind w:left="60"/>
              <w:jc w:val="both"/>
            </w:pPr>
            <w:r w:rsidRPr="00A37801">
              <w:t>Slovní úlohy, zápis, řešení</w:t>
            </w: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64888">
            <w:pPr>
              <w:spacing w:line="276" w:lineRule="auto"/>
              <w:ind w:left="60"/>
              <w:jc w:val="both"/>
            </w:pPr>
            <w:r w:rsidRPr="00A37801">
              <w:t>Uspořádání číselné řady v oboru do 10</w:t>
            </w:r>
          </w:p>
        </w:tc>
        <w:tc>
          <w:tcPr>
            <w:tcW w:w="5476" w:type="dxa"/>
            <w:tcBorders>
              <w:top w:val="nil"/>
              <w:bottom w:val="nil"/>
            </w:tcBorders>
          </w:tcPr>
          <w:p w:rsidR="007D7BD3" w:rsidRPr="00A37801" w:rsidRDefault="005B286F" w:rsidP="00A64888">
            <w:pPr>
              <w:spacing w:line="276" w:lineRule="auto"/>
              <w:ind w:left="180" w:hanging="180"/>
              <w:jc w:val="both"/>
            </w:pPr>
            <w:r w:rsidRPr="00A37801">
              <w:t>Čj – porozumění jednoduchému textu (zadání slovní úlohy)</w:t>
            </w:r>
          </w:p>
        </w:tc>
      </w:tr>
      <w:tr w:rsidR="007D7BD3" w:rsidRPr="00A37801">
        <w:tc>
          <w:tcPr>
            <w:tcW w:w="5281" w:type="dxa"/>
            <w:tcBorders>
              <w:top w:val="nil"/>
              <w:bottom w:val="nil"/>
            </w:tcBorders>
          </w:tcPr>
          <w:p w:rsidR="007D7BD3" w:rsidRPr="00A37801" w:rsidRDefault="007D7BD3" w:rsidP="00A64888">
            <w:pPr>
              <w:numPr>
                <w:ilvl w:val="0"/>
                <w:numId w:val="17"/>
              </w:numPr>
              <w:spacing w:line="276" w:lineRule="auto"/>
            </w:pPr>
            <w:r w:rsidRPr="00A37801">
              <w:t>vyjmenovat číselnou řadu 0-10</w:t>
            </w:r>
          </w:p>
          <w:p w:rsidR="007D7BD3" w:rsidRPr="00A37801" w:rsidRDefault="007D7BD3" w:rsidP="00A64888">
            <w:pPr>
              <w:numPr>
                <w:ilvl w:val="0"/>
                <w:numId w:val="17"/>
              </w:numPr>
              <w:spacing w:line="276" w:lineRule="auto"/>
            </w:pPr>
            <w:r w:rsidRPr="00A37801">
              <w:t>doplnit číselnou řadu</w:t>
            </w:r>
          </w:p>
          <w:p w:rsidR="007D7BD3" w:rsidRPr="00A37801" w:rsidRDefault="007D7BD3" w:rsidP="00A64888">
            <w:pPr>
              <w:numPr>
                <w:ilvl w:val="0"/>
                <w:numId w:val="17"/>
              </w:numPr>
              <w:spacing w:line="276" w:lineRule="auto"/>
            </w:pPr>
            <w:r w:rsidRPr="00A37801">
              <w:t>určit číslo před a za daným číslem</w:t>
            </w:r>
          </w:p>
          <w:p w:rsidR="007D7BD3" w:rsidRPr="00A37801" w:rsidRDefault="007D7BD3" w:rsidP="00A64888">
            <w:pPr>
              <w:numPr>
                <w:ilvl w:val="0"/>
                <w:numId w:val="17"/>
              </w:numPr>
              <w:spacing w:line="276" w:lineRule="auto"/>
            </w:pPr>
            <w:r w:rsidRPr="00A37801">
              <w:t>umět porovnat čísla a soubory prvků do 10</w:t>
            </w:r>
          </w:p>
          <w:p w:rsidR="007D7BD3" w:rsidRPr="00A37801" w:rsidRDefault="007D7BD3" w:rsidP="00A64888">
            <w:pPr>
              <w:numPr>
                <w:ilvl w:val="0"/>
                <w:numId w:val="17"/>
              </w:numPr>
              <w:spacing w:line="276" w:lineRule="auto"/>
            </w:pPr>
            <w:r w:rsidRPr="00A37801">
              <w:t>užívat matematické symboly  &gt;  &lt;  =</w:t>
            </w:r>
          </w:p>
          <w:p w:rsidR="007D7BD3" w:rsidRPr="00A37801" w:rsidRDefault="007D7BD3" w:rsidP="00A64888">
            <w:pPr>
              <w:numPr>
                <w:ilvl w:val="0"/>
                <w:numId w:val="17"/>
              </w:numPr>
              <w:spacing w:line="276" w:lineRule="auto"/>
            </w:pPr>
            <w:r w:rsidRPr="00A37801">
              <w:t>znát vztahy větší, menší, rovná se</w:t>
            </w:r>
          </w:p>
          <w:p w:rsidR="007D7BD3" w:rsidRPr="00A37801" w:rsidRDefault="007D7BD3" w:rsidP="00A64888">
            <w:pPr>
              <w:numPr>
                <w:ilvl w:val="0"/>
                <w:numId w:val="17"/>
              </w:numPr>
              <w:spacing w:line="276" w:lineRule="auto"/>
            </w:pPr>
            <w:r w:rsidRPr="00A37801">
              <w:t>rozložit dané číslo</w:t>
            </w:r>
          </w:p>
          <w:p w:rsidR="007D7BD3" w:rsidRPr="00A37801" w:rsidRDefault="007D7BD3" w:rsidP="00A64888">
            <w:pPr>
              <w:numPr>
                <w:ilvl w:val="0"/>
                <w:numId w:val="17"/>
              </w:numPr>
              <w:spacing w:line="276" w:lineRule="auto"/>
            </w:pPr>
            <w:r w:rsidRPr="00A37801">
              <w:t>umět vymyslet jednoduchou slovní úlohu</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60"/>
            </w:pPr>
            <w:r w:rsidRPr="00A37801">
              <w:t>Porovnávání množství v oboru do 10</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ind w:left="60"/>
            </w:pPr>
            <w:r w:rsidRPr="00A37801">
              <w:t>Rozklad čísla v oboru do 10</w:t>
            </w:r>
          </w:p>
        </w:tc>
        <w:tc>
          <w:tcPr>
            <w:tcW w:w="5476" w:type="dxa"/>
            <w:tcBorders>
              <w:top w:val="nil"/>
              <w:bottom w:val="nil"/>
            </w:tcBorders>
          </w:tcPr>
          <w:p w:rsidR="007D7BD3" w:rsidRPr="00A37801" w:rsidRDefault="007D7BD3" w:rsidP="00A64888">
            <w:pPr>
              <w:spacing w:line="276" w:lineRule="auto"/>
              <w:ind w:left="180" w:hanging="180"/>
              <w:jc w:val="both"/>
            </w:pPr>
            <w:r w:rsidRPr="00A37801">
              <w:t>Pv – třídění stavebnic podle daných kritérií</w:t>
            </w: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A64888">
            <w:pPr>
              <w:spacing w:line="276" w:lineRule="auto"/>
              <w:ind w:left="180" w:hanging="180"/>
              <w:jc w:val="both"/>
            </w:pPr>
          </w:p>
          <w:p w:rsidR="005B286F" w:rsidRPr="00A37801" w:rsidRDefault="005B286F" w:rsidP="005B286F">
            <w:pPr>
              <w:spacing w:line="276" w:lineRule="auto"/>
              <w:jc w:val="both"/>
            </w:pPr>
          </w:p>
        </w:tc>
      </w:tr>
      <w:tr w:rsidR="007D7BD3" w:rsidRPr="00A37801">
        <w:tc>
          <w:tcPr>
            <w:tcW w:w="5281" w:type="dxa"/>
            <w:tcBorders>
              <w:top w:val="nil"/>
              <w:bottom w:val="single" w:sz="4" w:space="0" w:color="auto"/>
            </w:tcBorders>
          </w:tcPr>
          <w:p w:rsidR="007D7BD3" w:rsidRPr="00A37801" w:rsidRDefault="007D7BD3" w:rsidP="00A64888">
            <w:pPr>
              <w:numPr>
                <w:ilvl w:val="0"/>
                <w:numId w:val="17"/>
              </w:numPr>
              <w:spacing w:line="276" w:lineRule="auto"/>
            </w:pPr>
            <w:r w:rsidRPr="00A37801">
              <w:t>doplnit počet předmětů k danému počtu</w:t>
            </w:r>
          </w:p>
          <w:p w:rsidR="007D7BD3" w:rsidRPr="00A37801" w:rsidRDefault="007D7BD3" w:rsidP="00A64888">
            <w:pPr>
              <w:numPr>
                <w:ilvl w:val="0"/>
                <w:numId w:val="17"/>
              </w:numPr>
              <w:spacing w:line="276" w:lineRule="auto"/>
            </w:pPr>
            <w:r w:rsidRPr="00A37801">
              <w:t>doplnit zápis typu (5 + … = 8  nebo  8 - ... = 3)</w:t>
            </w:r>
          </w:p>
          <w:p w:rsidR="007D7BD3" w:rsidRPr="00A37801" w:rsidRDefault="007D7BD3" w:rsidP="00A64888">
            <w:pPr>
              <w:numPr>
                <w:ilvl w:val="0"/>
                <w:numId w:val="17"/>
              </w:numPr>
              <w:spacing w:line="276" w:lineRule="auto"/>
            </w:pPr>
            <w:r w:rsidRPr="00A37801">
              <w:t>samostatně vymyslet slovní úlohu na téma (ve škole, v obchodě)</w:t>
            </w:r>
          </w:p>
        </w:tc>
        <w:tc>
          <w:tcPr>
            <w:tcW w:w="5087" w:type="dxa"/>
            <w:tcBorders>
              <w:top w:val="nil"/>
              <w:bottom w:val="single" w:sz="4" w:space="0" w:color="auto"/>
            </w:tcBorders>
          </w:tcPr>
          <w:p w:rsidR="007D7BD3" w:rsidRPr="00A37801" w:rsidRDefault="00E27044" w:rsidP="00A64888">
            <w:pPr>
              <w:spacing w:line="276" w:lineRule="auto"/>
              <w:ind w:left="60"/>
            </w:pPr>
            <w:r w:rsidRPr="00A37801">
              <w:t>D</w:t>
            </w:r>
            <w:r w:rsidR="007D7BD3" w:rsidRPr="00A37801">
              <w:t>očítání v oboru do 10</w:t>
            </w:r>
          </w:p>
          <w:p w:rsidR="007D7BD3" w:rsidRPr="00A37801" w:rsidRDefault="007D7BD3" w:rsidP="00A64888">
            <w:pPr>
              <w:spacing w:line="276" w:lineRule="auto"/>
              <w:ind w:left="60"/>
            </w:pPr>
            <w:r w:rsidRPr="00A37801">
              <w:t>Sčítání a odčítání při řešení praktických situací</w:t>
            </w:r>
          </w:p>
        </w:tc>
        <w:tc>
          <w:tcPr>
            <w:tcW w:w="5476" w:type="dxa"/>
            <w:tcBorders>
              <w:top w:val="nil"/>
              <w:bottom w:val="single" w:sz="4" w:space="0" w:color="auto"/>
            </w:tcBorders>
          </w:tcPr>
          <w:p w:rsidR="007D7BD3" w:rsidRPr="00A37801" w:rsidRDefault="007D7BD3" w:rsidP="00A64888">
            <w:pPr>
              <w:spacing w:line="276" w:lineRule="auto"/>
              <w:ind w:left="180" w:hanging="180"/>
              <w:jc w:val="both"/>
            </w:pPr>
          </w:p>
          <w:p w:rsidR="005B286F" w:rsidRPr="00A37801" w:rsidRDefault="005B286F" w:rsidP="00A64888">
            <w:pPr>
              <w:spacing w:line="276" w:lineRule="auto"/>
              <w:ind w:left="180" w:hanging="180"/>
              <w:jc w:val="both"/>
            </w:pPr>
            <w:r w:rsidRPr="00A37801">
              <w:t>D</w:t>
            </w:r>
            <w:r w:rsidR="00533364">
              <w:t>r</w:t>
            </w:r>
            <w:r w:rsidRPr="00A37801">
              <w:t>v – hra na obchod</w:t>
            </w:r>
          </w:p>
        </w:tc>
      </w:tr>
      <w:tr w:rsidR="007D7BD3" w:rsidRPr="00A37801">
        <w:tc>
          <w:tcPr>
            <w:tcW w:w="5281" w:type="dxa"/>
            <w:tcBorders>
              <w:top w:val="single" w:sz="4"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Závislosti, vztahy a práce s daty</w:t>
            </w:r>
          </w:p>
          <w:p w:rsidR="007D7BD3" w:rsidRPr="00A37801" w:rsidRDefault="007D7BD3" w:rsidP="00A64888">
            <w:pPr>
              <w:spacing w:line="276" w:lineRule="auto"/>
              <w:jc w:val="both"/>
              <w:rPr>
                <w:b/>
              </w:rPr>
            </w:pP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numPr>
                <w:ilvl w:val="0"/>
                <w:numId w:val="17"/>
              </w:numPr>
              <w:spacing w:line="276" w:lineRule="auto"/>
            </w:pPr>
            <w:r w:rsidRPr="00A37801">
              <w:t>znát pojmy vpravo, vlevo, pod, nad, před, vpředu, vzadu, za, vedle, nahoře, dole</w:t>
            </w:r>
          </w:p>
          <w:p w:rsidR="007D7BD3" w:rsidRPr="00A37801" w:rsidRDefault="007D7BD3" w:rsidP="00A64888">
            <w:pPr>
              <w:numPr>
                <w:ilvl w:val="0"/>
                <w:numId w:val="18"/>
              </w:numPr>
              <w:spacing w:line="276" w:lineRule="auto"/>
            </w:pPr>
            <w:r w:rsidRPr="00A37801">
              <w:t>umět tyto pojmy používat k popisu</w:t>
            </w:r>
          </w:p>
          <w:p w:rsidR="007D7BD3" w:rsidRPr="00A37801" w:rsidRDefault="007D7BD3" w:rsidP="00A64888">
            <w:pPr>
              <w:numPr>
                <w:ilvl w:val="0"/>
                <w:numId w:val="18"/>
              </w:numPr>
              <w:spacing w:line="276" w:lineRule="auto"/>
            </w:pPr>
            <w:r w:rsidRPr="00A37801">
              <w:t>uspořádat prvky do skupin podle daného znaku</w:t>
            </w:r>
          </w:p>
          <w:p w:rsidR="007D7BD3" w:rsidRPr="00A37801" w:rsidRDefault="007D7BD3" w:rsidP="00A64888">
            <w:pPr>
              <w:numPr>
                <w:ilvl w:val="0"/>
                <w:numId w:val="18"/>
              </w:numPr>
              <w:spacing w:line="276" w:lineRule="auto"/>
            </w:pPr>
            <w:r w:rsidRPr="00A37801">
              <w:t>rozpoznat rozdíly mezi obrázky</w:t>
            </w:r>
          </w:p>
          <w:p w:rsidR="007D7BD3" w:rsidRPr="00A37801" w:rsidRDefault="007D7BD3" w:rsidP="00A64888">
            <w:pPr>
              <w:numPr>
                <w:ilvl w:val="0"/>
                <w:numId w:val="18"/>
              </w:numPr>
              <w:spacing w:line="276" w:lineRule="auto"/>
            </w:pPr>
            <w:r w:rsidRPr="00A37801">
              <w:t>vymodelovat slovní úlohu s využitím pomůcek</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pPr>
            <w:r w:rsidRPr="00A37801">
              <w:t>Orientace v prostoru a používání výrazů pro popsání situace</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r w:rsidRPr="00A37801">
              <w:t>Modelování jednoduchých situací podle pokynů</w:t>
            </w:r>
          </w:p>
          <w:p w:rsidR="007D7BD3" w:rsidRPr="00A37801" w:rsidRDefault="007D7BD3" w:rsidP="00A64888">
            <w:pPr>
              <w:spacing w:line="276" w:lineRule="auto"/>
              <w:jc w:val="center"/>
              <w:rPr>
                <w:b/>
              </w:rPr>
            </w:pPr>
          </w:p>
        </w:tc>
        <w:tc>
          <w:tcPr>
            <w:tcW w:w="5476" w:type="dxa"/>
            <w:tcBorders>
              <w:top w:val="nil"/>
              <w:bottom w:val="nil"/>
            </w:tcBorders>
          </w:tcPr>
          <w:p w:rsidR="007D7BD3" w:rsidRPr="00A37801" w:rsidRDefault="00381413" w:rsidP="00A64888">
            <w:pPr>
              <w:spacing w:line="276" w:lineRule="auto"/>
              <w:jc w:val="both"/>
            </w:pPr>
            <w:r w:rsidRPr="00A37801">
              <w:t>Prv – rozdíly mezi obrázky</w:t>
            </w:r>
          </w:p>
          <w:p w:rsidR="00381413" w:rsidRPr="00A37801" w:rsidRDefault="00381413" w:rsidP="00A64888">
            <w:pPr>
              <w:spacing w:line="276" w:lineRule="auto"/>
              <w:jc w:val="both"/>
            </w:pPr>
            <w:r w:rsidRPr="00A37801">
              <w:t>Pv – modelování (slovní úlohy)</w:t>
            </w:r>
          </w:p>
          <w:p w:rsidR="00381413" w:rsidRPr="00A37801" w:rsidRDefault="00381413" w:rsidP="00A64888">
            <w:pPr>
              <w:spacing w:line="276" w:lineRule="auto"/>
              <w:jc w:val="both"/>
            </w:pPr>
          </w:p>
          <w:p w:rsidR="00381413" w:rsidRPr="00A37801" w:rsidRDefault="00381413" w:rsidP="00A64888">
            <w:pPr>
              <w:spacing w:line="276" w:lineRule="auto"/>
              <w:jc w:val="both"/>
            </w:pPr>
          </w:p>
          <w:p w:rsidR="00381413" w:rsidRPr="00A37801" w:rsidRDefault="00381413" w:rsidP="00A64888">
            <w:pPr>
              <w:spacing w:line="276" w:lineRule="auto"/>
              <w:jc w:val="both"/>
            </w:pPr>
          </w:p>
          <w:p w:rsidR="00381413" w:rsidRPr="00A37801" w:rsidRDefault="00381413" w:rsidP="00A64888">
            <w:pPr>
              <w:spacing w:line="276" w:lineRule="auto"/>
              <w:jc w:val="both"/>
            </w:pPr>
          </w:p>
        </w:tc>
      </w:tr>
      <w:tr w:rsidR="007D7BD3" w:rsidRPr="00A37801">
        <w:tc>
          <w:tcPr>
            <w:tcW w:w="5281" w:type="dxa"/>
            <w:tcBorders>
              <w:top w:val="nil"/>
              <w:bottom w:val="single" w:sz="4" w:space="0" w:color="auto"/>
            </w:tcBorders>
          </w:tcPr>
          <w:p w:rsidR="007D7BD3" w:rsidRPr="00A37801" w:rsidRDefault="007D7BD3" w:rsidP="00A64888">
            <w:pPr>
              <w:numPr>
                <w:ilvl w:val="0"/>
                <w:numId w:val="18"/>
              </w:numPr>
              <w:spacing w:line="276" w:lineRule="auto"/>
            </w:pPr>
            <w:r w:rsidRPr="00A37801">
              <w:t>doplnit jednoduchou tabulku</w:t>
            </w:r>
          </w:p>
          <w:p w:rsidR="007D7BD3" w:rsidRPr="00A37801" w:rsidRDefault="007D7BD3" w:rsidP="00A64888">
            <w:pPr>
              <w:spacing w:line="276" w:lineRule="auto"/>
            </w:pPr>
          </w:p>
          <w:p w:rsidR="007D7BD3" w:rsidRPr="00A37801" w:rsidRDefault="007D7BD3" w:rsidP="00A64888">
            <w:pPr>
              <w:numPr>
                <w:ilvl w:val="0"/>
                <w:numId w:val="18"/>
              </w:numPr>
              <w:spacing w:line="276" w:lineRule="auto"/>
            </w:pPr>
            <w:r w:rsidRPr="00A37801">
              <w:t>určit pořadí v konkrétních situacích</w:t>
            </w:r>
          </w:p>
          <w:p w:rsidR="007D7BD3" w:rsidRPr="00A37801" w:rsidRDefault="007D7BD3" w:rsidP="00A64888">
            <w:pPr>
              <w:numPr>
                <w:ilvl w:val="0"/>
                <w:numId w:val="18"/>
              </w:numPr>
              <w:spacing w:line="276" w:lineRule="auto"/>
            </w:pPr>
            <w:r w:rsidRPr="00A37801">
              <w:t>poznat mince 1 Kč, 2 Kč, 5 Kč a 10 Kč</w:t>
            </w:r>
          </w:p>
          <w:p w:rsidR="007D7BD3" w:rsidRPr="00A37801" w:rsidRDefault="007D7BD3" w:rsidP="00A64888">
            <w:pPr>
              <w:numPr>
                <w:ilvl w:val="0"/>
                <w:numId w:val="18"/>
              </w:numPr>
              <w:spacing w:line="276" w:lineRule="auto"/>
            </w:pPr>
            <w:r w:rsidRPr="00A37801">
              <w:t>umět rozměnit mince do 10 Kč</w:t>
            </w:r>
          </w:p>
        </w:tc>
        <w:tc>
          <w:tcPr>
            <w:tcW w:w="5087" w:type="dxa"/>
            <w:tcBorders>
              <w:top w:val="nil"/>
              <w:bottom w:val="single" w:sz="4" w:space="0" w:color="auto"/>
            </w:tcBorders>
          </w:tcPr>
          <w:p w:rsidR="007D7BD3" w:rsidRPr="00A37801" w:rsidRDefault="007D7BD3" w:rsidP="00A64888">
            <w:pPr>
              <w:spacing w:line="276" w:lineRule="auto"/>
              <w:jc w:val="both"/>
            </w:pPr>
            <w:r w:rsidRPr="00A37801">
              <w:t>Čtení jednoduchých tabulek, orientace v nich,</w:t>
            </w:r>
          </w:p>
          <w:p w:rsidR="007D7BD3" w:rsidRPr="00A37801" w:rsidRDefault="007D7BD3" w:rsidP="00A64888">
            <w:pPr>
              <w:spacing w:line="276" w:lineRule="auto"/>
              <w:jc w:val="both"/>
            </w:pPr>
            <w:r w:rsidRPr="00A37801">
              <w:t>doplňování</w:t>
            </w:r>
          </w:p>
          <w:p w:rsidR="007D7BD3" w:rsidRPr="00A37801" w:rsidRDefault="007D7BD3" w:rsidP="00A64888">
            <w:pPr>
              <w:spacing w:line="276" w:lineRule="auto"/>
              <w:jc w:val="both"/>
            </w:pPr>
            <w:r w:rsidRPr="00A37801">
              <w:t>Řadové číslovky do 10</w:t>
            </w:r>
          </w:p>
          <w:p w:rsidR="007D7BD3" w:rsidRPr="00A37801" w:rsidRDefault="007D7BD3" w:rsidP="00A64888">
            <w:pPr>
              <w:spacing w:line="276" w:lineRule="auto"/>
              <w:jc w:val="both"/>
            </w:pPr>
            <w:r w:rsidRPr="00A37801">
              <w:t>Manipulace s drobnými mincemi</w:t>
            </w:r>
          </w:p>
        </w:tc>
        <w:tc>
          <w:tcPr>
            <w:tcW w:w="5476" w:type="dxa"/>
            <w:tcBorders>
              <w:top w:val="nil"/>
              <w:bottom w:val="single" w:sz="4" w:space="0" w:color="auto"/>
            </w:tcBorders>
          </w:tcPr>
          <w:p w:rsidR="007D7BD3" w:rsidRPr="00A37801" w:rsidRDefault="007D7BD3" w:rsidP="00A64888">
            <w:pPr>
              <w:spacing w:line="276" w:lineRule="auto"/>
              <w:jc w:val="both"/>
            </w:pPr>
          </w:p>
          <w:p w:rsidR="00381413" w:rsidRPr="00A37801" w:rsidRDefault="00381413" w:rsidP="00A64888">
            <w:pPr>
              <w:spacing w:line="276" w:lineRule="auto"/>
              <w:jc w:val="both"/>
            </w:pPr>
          </w:p>
          <w:p w:rsidR="00381413" w:rsidRPr="00A37801" w:rsidRDefault="00381413" w:rsidP="00A64888">
            <w:pPr>
              <w:spacing w:line="276" w:lineRule="auto"/>
              <w:jc w:val="both"/>
            </w:pPr>
          </w:p>
          <w:p w:rsidR="00381413" w:rsidRPr="00A37801" w:rsidRDefault="00381413" w:rsidP="00A64888">
            <w:pPr>
              <w:spacing w:line="276" w:lineRule="auto"/>
              <w:jc w:val="both"/>
            </w:pPr>
            <w:r w:rsidRPr="00A37801">
              <w:t>Pv – výroba platidel</w:t>
            </w:r>
          </w:p>
          <w:p w:rsidR="00381413" w:rsidRPr="00A37801" w:rsidRDefault="00381413" w:rsidP="00A64888">
            <w:pPr>
              <w:spacing w:line="276" w:lineRule="auto"/>
              <w:jc w:val="both"/>
            </w:pPr>
            <w:r w:rsidRPr="00A37801">
              <w:t>D</w:t>
            </w:r>
            <w:r w:rsidR="00533364">
              <w:t>r</w:t>
            </w:r>
            <w:r w:rsidRPr="00A37801">
              <w:t>v – hra na obchod</w:t>
            </w:r>
          </w:p>
        </w:tc>
      </w:tr>
      <w:tr w:rsidR="007D7BD3" w:rsidRPr="00A37801">
        <w:tc>
          <w:tcPr>
            <w:tcW w:w="5281" w:type="dxa"/>
            <w:tcBorders>
              <w:top w:val="single" w:sz="4"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Geometrie v rovině a prostoru</w:t>
            </w:r>
          </w:p>
          <w:p w:rsidR="007D7BD3" w:rsidRPr="00A37801" w:rsidRDefault="007D7BD3" w:rsidP="00A64888">
            <w:pPr>
              <w:spacing w:line="276" w:lineRule="auto"/>
              <w:jc w:val="both"/>
            </w:pP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numPr>
                <w:ilvl w:val="0"/>
                <w:numId w:val="18"/>
              </w:numPr>
              <w:spacing w:line="276" w:lineRule="auto"/>
            </w:pPr>
            <w:r w:rsidRPr="00A37801">
              <w:t>poznat a pojmenovat základní geometrické tvary</w:t>
            </w:r>
          </w:p>
          <w:p w:rsidR="007D7BD3" w:rsidRPr="00A37801" w:rsidRDefault="007D7BD3" w:rsidP="00A64888">
            <w:pPr>
              <w:numPr>
                <w:ilvl w:val="0"/>
                <w:numId w:val="18"/>
              </w:numPr>
              <w:spacing w:line="276" w:lineRule="auto"/>
            </w:pPr>
            <w:r w:rsidRPr="00A37801">
              <w:t>zvládat rytmické řazení geometrických prvků podle diktátu</w:t>
            </w:r>
          </w:p>
          <w:p w:rsidR="007D7BD3" w:rsidRPr="00A37801" w:rsidRDefault="007D7BD3" w:rsidP="00A64888">
            <w:pPr>
              <w:numPr>
                <w:ilvl w:val="0"/>
                <w:numId w:val="19"/>
              </w:numPr>
              <w:spacing w:line="276" w:lineRule="auto"/>
            </w:pPr>
            <w:r w:rsidRPr="00A37801">
              <w:t>nakreslit přímou a křivou čáru</w:t>
            </w:r>
          </w:p>
          <w:p w:rsidR="007D7BD3" w:rsidRPr="00A37801" w:rsidRDefault="007D7BD3" w:rsidP="00A64888">
            <w:pPr>
              <w:numPr>
                <w:ilvl w:val="0"/>
                <w:numId w:val="19"/>
              </w:numPr>
              <w:spacing w:line="276" w:lineRule="auto"/>
            </w:pPr>
            <w:r w:rsidRPr="00A37801">
              <w:t>seznámení se základními geometrickými potřebami</w:t>
            </w:r>
          </w:p>
          <w:p w:rsidR="007D7BD3" w:rsidRPr="00A37801" w:rsidRDefault="007D7BD3" w:rsidP="00A64888">
            <w:pPr>
              <w:numPr>
                <w:ilvl w:val="0"/>
                <w:numId w:val="19"/>
              </w:numPr>
              <w:spacing w:line="276" w:lineRule="auto"/>
            </w:pPr>
            <w:r w:rsidRPr="00A37801">
              <w:t>rýsovat přímky podle pravítka</w:t>
            </w:r>
          </w:p>
          <w:p w:rsidR="007D7BD3" w:rsidRPr="00A37801" w:rsidRDefault="007D7BD3" w:rsidP="00A64888">
            <w:pPr>
              <w:spacing w:line="276" w:lineRule="auto"/>
              <w:ind w:left="60"/>
            </w:pPr>
          </w:p>
        </w:tc>
        <w:tc>
          <w:tcPr>
            <w:tcW w:w="5087" w:type="dxa"/>
            <w:tcBorders>
              <w:top w:val="nil"/>
              <w:bottom w:val="nil"/>
            </w:tcBorders>
          </w:tcPr>
          <w:p w:rsidR="007D7BD3" w:rsidRPr="00A37801" w:rsidRDefault="007D7BD3" w:rsidP="00A64888">
            <w:pPr>
              <w:spacing w:line="276" w:lineRule="auto"/>
            </w:pPr>
            <w:r w:rsidRPr="00A37801">
              <w:t>Procvičování znalostí základních geometrických tvarů</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r w:rsidRPr="00A37801">
              <w:t>Kreslení přímých a křivých čar</w:t>
            </w:r>
          </w:p>
          <w:p w:rsidR="007D7BD3" w:rsidRPr="00A37801" w:rsidRDefault="007D7BD3" w:rsidP="00A64888">
            <w:pPr>
              <w:spacing w:line="276" w:lineRule="auto"/>
            </w:pPr>
            <w:r w:rsidRPr="00A37801">
              <w:t>Manipulace s pravítkem</w:t>
            </w:r>
          </w:p>
        </w:tc>
        <w:tc>
          <w:tcPr>
            <w:tcW w:w="5476" w:type="dxa"/>
            <w:tcBorders>
              <w:top w:val="nil"/>
              <w:bottom w:val="nil"/>
            </w:tcBorders>
          </w:tcPr>
          <w:p w:rsidR="007D7BD3" w:rsidRPr="00A37801" w:rsidRDefault="00381413" w:rsidP="00A64888">
            <w:pPr>
              <w:spacing w:line="276" w:lineRule="auto"/>
              <w:jc w:val="both"/>
            </w:pPr>
            <w:r w:rsidRPr="00A37801">
              <w:t>Vv – základní geometrické tvary</w:t>
            </w: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Vv - déšť</w:t>
            </w:r>
          </w:p>
        </w:tc>
      </w:tr>
      <w:tr w:rsidR="007D7BD3" w:rsidRPr="00A37801">
        <w:tc>
          <w:tcPr>
            <w:tcW w:w="5281" w:type="dxa"/>
            <w:tcBorders>
              <w:top w:val="nil"/>
              <w:bottom w:val="thickThinSmallGap" w:sz="18" w:space="0" w:color="auto"/>
            </w:tcBorders>
          </w:tcPr>
          <w:p w:rsidR="007D7BD3" w:rsidRPr="00A37801" w:rsidRDefault="007D7BD3" w:rsidP="00A64888">
            <w:pPr>
              <w:numPr>
                <w:ilvl w:val="0"/>
                <w:numId w:val="19"/>
              </w:numPr>
              <w:spacing w:line="276" w:lineRule="auto"/>
            </w:pPr>
            <w:r w:rsidRPr="00A37801">
              <w:t>umět si hrát se stavebnicemi</w:t>
            </w:r>
          </w:p>
          <w:p w:rsidR="007D7BD3" w:rsidRPr="00A37801" w:rsidRDefault="007D7BD3" w:rsidP="00A64888">
            <w:pPr>
              <w:numPr>
                <w:ilvl w:val="0"/>
                <w:numId w:val="19"/>
              </w:numPr>
              <w:spacing w:line="276" w:lineRule="auto"/>
            </w:pPr>
            <w:r w:rsidRPr="00A37801">
              <w:t>rozlišovat tvary u dřevěné stavebnice a umět ji třídit</w:t>
            </w:r>
          </w:p>
          <w:p w:rsidR="007D7BD3" w:rsidRPr="00A37801" w:rsidRDefault="007D7BD3" w:rsidP="00A64888">
            <w:pPr>
              <w:numPr>
                <w:ilvl w:val="0"/>
                <w:numId w:val="19"/>
              </w:numPr>
              <w:spacing w:line="276" w:lineRule="auto"/>
            </w:pPr>
            <w:r w:rsidRPr="00A37801">
              <w:t>plnit úkoly doplněné  počtem</w:t>
            </w:r>
          </w:p>
        </w:tc>
        <w:tc>
          <w:tcPr>
            <w:tcW w:w="5087" w:type="dxa"/>
            <w:tcBorders>
              <w:top w:val="nil"/>
              <w:bottom w:val="thickThinSmallGap" w:sz="18" w:space="0" w:color="auto"/>
            </w:tcBorders>
          </w:tcPr>
          <w:p w:rsidR="007D7BD3" w:rsidRPr="00A37801" w:rsidRDefault="007D7BD3" w:rsidP="00A64888">
            <w:pPr>
              <w:spacing w:line="276" w:lineRule="auto"/>
            </w:pPr>
            <w:r w:rsidRPr="00A37801">
              <w:t>Úkoly na rozvoj prostorové představivosti</w:t>
            </w:r>
          </w:p>
        </w:tc>
        <w:tc>
          <w:tcPr>
            <w:tcW w:w="5476" w:type="dxa"/>
            <w:tcBorders>
              <w:top w:val="nil"/>
              <w:bottom w:val="thickThinSmallGap" w:sz="18" w:space="0" w:color="auto"/>
            </w:tcBorders>
          </w:tcPr>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Pv – hry se stavebnicemi</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741" w:name="_Toc213036169"/>
      <w:bookmarkStart w:id="742" w:name="_Toc214348298"/>
      <w:bookmarkStart w:id="743" w:name="_Toc214349727"/>
      <w:bookmarkStart w:id="744" w:name="_Toc228719224"/>
      <w:bookmarkStart w:id="745" w:name="_Toc228720698"/>
      <w:bookmarkStart w:id="746" w:name="_Toc229996847"/>
      <w:bookmarkStart w:id="747" w:name="_Toc229997717"/>
      <w:bookmarkStart w:id="748" w:name="_Toc231098331"/>
      <w:bookmarkStart w:id="749" w:name="_Toc231212273"/>
      <w:bookmarkStart w:id="750" w:name="_Toc259472763"/>
      <w:bookmarkStart w:id="751" w:name="_Toc271019655"/>
      <w:bookmarkStart w:id="752" w:name="_Toc271621554"/>
      <w:r w:rsidRPr="00A37801">
        <w:lastRenderedPageBreak/>
        <w:t>3. ročník</w:t>
      </w:r>
      <w:bookmarkEnd w:id="741"/>
      <w:bookmarkEnd w:id="742"/>
      <w:bookmarkEnd w:id="743"/>
      <w:bookmarkEnd w:id="744"/>
      <w:bookmarkEnd w:id="745"/>
      <w:bookmarkEnd w:id="746"/>
      <w:bookmarkEnd w:id="747"/>
      <w:bookmarkEnd w:id="748"/>
      <w:bookmarkEnd w:id="749"/>
      <w:bookmarkEnd w:id="750"/>
      <w:bookmarkEnd w:id="751"/>
      <w:bookmarkEnd w:id="752"/>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180" w:hanging="180"/>
              <w:jc w:val="both"/>
              <w:rPr>
                <w:b/>
                <w:u w:val="single"/>
              </w:rPr>
            </w:pPr>
            <w:r w:rsidRPr="00A37801">
              <w:rPr>
                <w:b/>
                <w:u w:val="single"/>
              </w:rPr>
              <w:t>Číslo a početní operace</w:t>
            </w:r>
          </w:p>
          <w:p w:rsidR="007D7BD3" w:rsidRPr="00A37801" w:rsidRDefault="007D7BD3" w:rsidP="00A64888">
            <w:pPr>
              <w:spacing w:line="276" w:lineRule="auto"/>
              <w:ind w:left="180" w:hanging="180"/>
              <w:jc w:val="both"/>
              <w:rPr>
                <w:b/>
              </w:rPr>
            </w:pP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832EF2">
        <w:tc>
          <w:tcPr>
            <w:tcW w:w="5281" w:type="dxa"/>
            <w:tcBorders>
              <w:top w:val="nil"/>
              <w:bottom w:val="nil"/>
            </w:tcBorders>
          </w:tcPr>
          <w:p w:rsidR="007D7BD3" w:rsidRPr="00A37801" w:rsidRDefault="007D7BD3" w:rsidP="00A64888">
            <w:pPr>
              <w:numPr>
                <w:ilvl w:val="0"/>
                <w:numId w:val="19"/>
              </w:numPr>
              <w:spacing w:line="276" w:lineRule="auto"/>
            </w:pPr>
            <w:r w:rsidRPr="00A37801">
              <w:t>umět počítat na počítadle a konkrétních předmětech</w:t>
            </w:r>
          </w:p>
          <w:p w:rsidR="007D7BD3" w:rsidRPr="00A37801" w:rsidRDefault="007D7BD3" w:rsidP="00A64888">
            <w:pPr>
              <w:numPr>
                <w:ilvl w:val="0"/>
                <w:numId w:val="19"/>
              </w:numPr>
              <w:spacing w:line="276" w:lineRule="auto"/>
            </w:pPr>
            <w:r w:rsidRPr="00A37801">
              <w:t>umět vytvořit soubory v daném počtu prvků</w:t>
            </w:r>
          </w:p>
        </w:tc>
        <w:tc>
          <w:tcPr>
            <w:tcW w:w="5087" w:type="dxa"/>
            <w:tcBorders>
              <w:top w:val="nil"/>
              <w:bottom w:val="nil"/>
            </w:tcBorders>
          </w:tcPr>
          <w:p w:rsidR="007D7BD3" w:rsidRPr="00A37801" w:rsidRDefault="007D7BD3" w:rsidP="00A64888">
            <w:pPr>
              <w:spacing w:line="276" w:lineRule="auto"/>
            </w:pPr>
            <w:r w:rsidRPr="00A37801">
              <w:t xml:space="preserve">Vytváření konkrétních představ o přirozeném </w:t>
            </w:r>
          </w:p>
          <w:p w:rsidR="007D7BD3" w:rsidRPr="00A37801" w:rsidRDefault="007D7BD3" w:rsidP="00A64888">
            <w:pPr>
              <w:spacing w:line="276" w:lineRule="auto"/>
              <w:rPr>
                <w:lang w:val="en-US"/>
              </w:rPr>
            </w:pPr>
            <w:r w:rsidRPr="00A37801">
              <w:rPr>
                <w:lang w:val="en-US"/>
              </w:rPr>
              <w:t>čísle v oboru do 20</w:t>
            </w:r>
          </w:p>
          <w:p w:rsidR="007D7BD3" w:rsidRPr="00A37801" w:rsidRDefault="007D7BD3" w:rsidP="00A64888">
            <w:pPr>
              <w:spacing w:line="276" w:lineRule="auto"/>
              <w:rPr>
                <w:lang w:val="en-US"/>
              </w:rPr>
            </w:pPr>
          </w:p>
        </w:tc>
        <w:tc>
          <w:tcPr>
            <w:tcW w:w="5476" w:type="dxa"/>
            <w:tcBorders>
              <w:top w:val="nil"/>
              <w:bottom w:val="nil"/>
            </w:tcBorders>
          </w:tcPr>
          <w:p w:rsidR="007D7BD3" w:rsidRPr="00A37801" w:rsidRDefault="00381413" w:rsidP="00A64888">
            <w:pPr>
              <w:spacing w:line="276" w:lineRule="auto"/>
              <w:ind w:left="180" w:hanging="180"/>
              <w:jc w:val="both"/>
            </w:pPr>
            <w:r w:rsidRPr="00A37801">
              <w:t>Pv – manipulace s předměty</w:t>
            </w:r>
          </w:p>
        </w:tc>
      </w:tr>
      <w:tr w:rsidR="007D7BD3" w:rsidRPr="00A37801" w:rsidTr="00832EF2">
        <w:tc>
          <w:tcPr>
            <w:tcW w:w="5281" w:type="dxa"/>
            <w:tcBorders>
              <w:top w:val="nil"/>
              <w:bottom w:val="nil"/>
            </w:tcBorders>
          </w:tcPr>
          <w:p w:rsidR="007D7BD3" w:rsidRPr="00A37801" w:rsidRDefault="007D7BD3" w:rsidP="00A64888">
            <w:pPr>
              <w:numPr>
                <w:ilvl w:val="0"/>
                <w:numId w:val="19"/>
              </w:numPr>
              <w:spacing w:line="276" w:lineRule="auto"/>
            </w:pPr>
            <w:r w:rsidRPr="00A37801">
              <w:t xml:space="preserve">napsat číslice </w:t>
            </w:r>
            <w:r w:rsidRPr="00A37801">
              <w:rPr>
                <w:lang w:val="en-US"/>
              </w:rPr>
              <w:t>0-20</w:t>
            </w:r>
          </w:p>
          <w:p w:rsidR="007D7BD3" w:rsidRPr="00A37801" w:rsidRDefault="007D7BD3" w:rsidP="00A64888">
            <w:pPr>
              <w:numPr>
                <w:ilvl w:val="0"/>
                <w:numId w:val="20"/>
              </w:numPr>
              <w:spacing w:line="276" w:lineRule="auto"/>
            </w:pPr>
            <w:r w:rsidRPr="00A37801">
              <w:t>přečíst řadu číslic</w:t>
            </w:r>
          </w:p>
          <w:p w:rsidR="007D7BD3" w:rsidRPr="00A37801" w:rsidRDefault="007D7BD3" w:rsidP="00A64888">
            <w:pPr>
              <w:numPr>
                <w:ilvl w:val="0"/>
                <w:numId w:val="20"/>
              </w:numPr>
              <w:spacing w:line="276" w:lineRule="auto"/>
            </w:pPr>
            <w:r w:rsidRPr="00A37801">
              <w:t>psát číslice podle diktátu</w:t>
            </w:r>
          </w:p>
        </w:tc>
        <w:tc>
          <w:tcPr>
            <w:tcW w:w="5087" w:type="dxa"/>
            <w:tcBorders>
              <w:top w:val="nil"/>
              <w:bottom w:val="nil"/>
            </w:tcBorders>
          </w:tcPr>
          <w:p w:rsidR="007D7BD3" w:rsidRPr="00A37801" w:rsidRDefault="007D7BD3" w:rsidP="00A64888">
            <w:pPr>
              <w:spacing w:line="276" w:lineRule="auto"/>
              <w:ind w:left="180" w:hanging="180"/>
              <w:jc w:val="both"/>
            </w:pPr>
            <w:r w:rsidRPr="00A37801">
              <w:rPr>
                <w:lang w:val="en-US"/>
              </w:rPr>
              <w:t>Psaní číslic 0-20</w:t>
            </w:r>
          </w:p>
        </w:tc>
        <w:tc>
          <w:tcPr>
            <w:tcW w:w="5476" w:type="dxa"/>
            <w:tcBorders>
              <w:top w:val="nil"/>
              <w:bottom w:val="nil"/>
            </w:tcBorders>
          </w:tcPr>
          <w:p w:rsidR="007D7BD3" w:rsidRPr="00A37801" w:rsidRDefault="00381413" w:rsidP="00A64888">
            <w:pPr>
              <w:spacing w:line="276" w:lineRule="auto"/>
              <w:ind w:left="180" w:hanging="180"/>
              <w:jc w:val="both"/>
            </w:pPr>
            <w:r w:rsidRPr="00A37801">
              <w:t xml:space="preserve">Čj – psaní </w:t>
            </w:r>
          </w:p>
        </w:tc>
      </w:tr>
      <w:tr w:rsidR="007D7BD3" w:rsidRPr="00A37801" w:rsidTr="00832EF2">
        <w:tc>
          <w:tcPr>
            <w:tcW w:w="5281" w:type="dxa"/>
            <w:tcBorders>
              <w:top w:val="nil"/>
              <w:bottom w:val="nil"/>
            </w:tcBorders>
          </w:tcPr>
          <w:p w:rsidR="007D7BD3" w:rsidRPr="00A37801" w:rsidRDefault="007D7BD3" w:rsidP="00A64888">
            <w:pPr>
              <w:numPr>
                <w:ilvl w:val="0"/>
                <w:numId w:val="20"/>
              </w:numPr>
              <w:spacing w:line="276" w:lineRule="auto"/>
            </w:pPr>
            <w:r w:rsidRPr="00A37801">
              <w:t>umět zapsat, přečíst a vyřešit příklad</w:t>
            </w:r>
          </w:p>
          <w:p w:rsidR="007D7BD3" w:rsidRPr="00A37801" w:rsidRDefault="007D7BD3" w:rsidP="00A64888">
            <w:pPr>
              <w:spacing w:line="276" w:lineRule="auto"/>
            </w:pPr>
          </w:p>
          <w:p w:rsidR="007D7BD3" w:rsidRPr="00A37801" w:rsidRDefault="007D7BD3" w:rsidP="00A64888">
            <w:pPr>
              <w:numPr>
                <w:ilvl w:val="0"/>
                <w:numId w:val="20"/>
              </w:numPr>
              <w:spacing w:line="276" w:lineRule="auto"/>
            </w:pPr>
            <w:r w:rsidRPr="00A37801">
              <w:t>zapsat a vyřešit slovní úlohu v oboru do 20</w:t>
            </w:r>
          </w:p>
          <w:p w:rsidR="007D7BD3" w:rsidRPr="00A37801" w:rsidRDefault="007D7BD3" w:rsidP="00A64888">
            <w:pPr>
              <w:numPr>
                <w:ilvl w:val="0"/>
                <w:numId w:val="20"/>
              </w:numPr>
              <w:spacing w:line="276" w:lineRule="auto"/>
            </w:pPr>
            <w:r w:rsidRPr="00A37801">
              <w:t>zvládat ústní odpověď ke slovní úloze nebo doplnit část odpovědi</w:t>
            </w:r>
          </w:p>
          <w:p w:rsidR="007D7BD3" w:rsidRPr="00A37801" w:rsidRDefault="007D7BD3" w:rsidP="00A64888">
            <w:pPr>
              <w:numPr>
                <w:ilvl w:val="0"/>
                <w:numId w:val="20"/>
              </w:numPr>
              <w:spacing w:line="276" w:lineRule="auto"/>
            </w:pPr>
            <w:r w:rsidRPr="00A37801">
              <w:t>vymyslet slovní úlohu ke konkrétní situaci</w:t>
            </w:r>
          </w:p>
          <w:p w:rsidR="007D7BD3" w:rsidRPr="00A37801" w:rsidRDefault="007D7BD3" w:rsidP="00A64888">
            <w:pPr>
              <w:numPr>
                <w:ilvl w:val="0"/>
                <w:numId w:val="20"/>
              </w:numPr>
              <w:spacing w:line="276" w:lineRule="auto"/>
            </w:pPr>
            <w:r w:rsidRPr="00A37801">
              <w:t>vymyslet slovní úlohu na daný příklad</w:t>
            </w:r>
          </w:p>
        </w:tc>
        <w:tc>
          <w:tcPr>
            <w:tcW w:w="5087" w:type="dxa"/>
            <w:tcBorders>
              <w:top w:val="nil"/>
              <w:bottom w:val="nil"/>
            </w:tcBorders>
          </w:tcPr>
          <w:p w:rsidR="007D7BD3" w:rsidRPr="00A37801" w:rsidRDefault="007D7BD3" w:rsidP="00A64888">
            <w:pPr>
              <w:spacing w:line="276" w:lineRule="auto"/>
              <w:ind w:left="180" w:hanging="180"/>
              <w:jc w:val="both"/>
            </w:pPr>
            <w:r w:rsidRPr="00A37801">
              <w:t>Sčítání a odčítání v oboru do 20 bez přechodu</w:t>
            </w:r>
          </w:p>
          <w:p w:rsidR="007D7BD3" w:rsidRPr="00A37801" w:rsidRDefault="007D7BD3" w:rsidP="00A64888">
            <w:pPr>
              <w:spacing w:line="276" w:lineRule="auto"/>
              <w:ind w:left="180" w:hanging="180"/>
              <w:jc w:val="both"/>
            </w:pPr>
            <w:r w:rsidRPr="00A37801">
              <w:t>přes desítku</w:t>
            </w:r>
          </w:p>
          <w:p w:rsidR="007D7BD3" w:rsidRPr="00A37801" w:rsidRDefault="007D7BD3" w:rsidP="00A64888">
            <w:pPr>
              <w:spacing w:line="276" w:lineRule="auto"/>
              <w:jc w:val="both"/>
            </w:pPr>
            <w:r w:rsidRPr="00A37801">
              <w:t>Slovní úlohy, zápis a řešení</w:t>
            </w:r>
          </w:p>
        </w:tc>
        <w:tc>
          <w:tcPr>
            <w:tcW w:w="5476" w:type="dxa"/>
            <w:tcBorders>
              <w:top w:val="nil"/>
              <w:bottom w:val="nil"/>
            </w:tcBorders>
          </w:tcPr>
          <w:p w:rsidR="007D7BD3" w:rsidRPr="00A37801" w:rsidRDefault="007D7BD3" w:rsidP="00A64888">
            <w:pPr>
              <w:spacing w:line="276" w:lineRule="auto"/>
              <w:ind w:left="180" w:hanging="180"/>
              <w:jc w:val="both"/>
            </w:pPr>
          </w:p>
          <w:p w:rsidR="00381413" w:rsidRPr="00A37801" w:rsidRDefault="00381413" w:rsidP="00A64888">
            <w:pPr>
              <w:spacing w:line="276" w:lineRule="auto"/>
              <w:ind w:left="180" w:hanging="180"/>
              <w:jc w:val="both"/>
            </w:pPr>
          </w:p>
          <w:p w:rsidR="00381413" w:rsidRPr="00A37801" w:rsidRDefault="00381413" w:rsidP="00A64888">
            <w:pPr>
              <w:spacing w:line="276" w:lineRule="auto"/>
              <w:ind w:left="180" w:hanging="180"/>
              <w:jc w:val="both"/>
            </w:pPr>
            <w:r w:rsidRPr="00A37801">
              <w:t>Čj – porozumět zadání slovní úlohy</w:t>
            </w:r>
          </w:p>
          <w:p w:rsidR="00381413" w:rsidRPr="00A37801" w:rsidRDefault="00381413" w:rsidP="00A64888">
            <w:pPr>
              <w:spacing w:line="276" w:lineRule="auto"/>
              <w:ind w:left="180" w:hanging="180"/>
              <w:jc w:val="both"/>
            </w:pPr>
          </w:p>
        </w:tc>
      </w:tr>
      <w:tr w:rsidR="007D7BD3" w:rsidRPr="00A37801" w:rsidTr="00832EF2">
        <w:tc>
          <w:tcPr>
            <w:tcW w:w="5281" w:type="dxa"/>
            <w:tcBorders>
              <w:top w:val="nil"/>
              <w:bottom w:val="nil"/>
            </w:tcBorders>
          </w:tcPr>
          <w:p w:rsidR="007D7BD3" w:rsidRPr="00A37801" w:rsidRDefault="007D7BD3" w:rsidP="00A64888">
            <w:pPr>
              <w:numPr>
                <w:ilvl w:val="0"/>
                <w:numId w:val="20"/>
              </w:numPr>
              <w:spacing w:line="276" w:lineRule="auto"/>
            </w:pPr>
            <w:r w:rsidRPr="00A37801">
              <w:t>vyjmenovat číselnou řadu do 20</w:t>
            </w:r>
          </w:p>
          <w:p w:rsidR="007D7BD3" w:rsidRPr="00A37801" w:rsidRDefault="007D7BD3" w:rsidP="00A64888">
            <w:pPr>
              <w:numPr>
                <w:ilvl w:val="0"/>
                <w:numId w:val="20"/>
              </w:numPr>
              <w:spacing w:line="276" w:lineRule="auto"/>
            </w:pPr>
            <w:r w:rsidRPr="00A37801">
              <w:t>poznat chybějící čísla v číselné řadě</w:t>
            </w:r>
          </w:p>
          <w:p w:rsidR="007D7BD3" w:rsidRPr="00A37801" w:rsidRDefault="007D7BD3" w:rsidP="00A64888">
            <w:pPr>
              <w:numPr>
                <w:ilvl w:val="0"/>
                <w:numId w:val="20"/>
              </w:numPr>
              <w:spacing w:line="276" w:lineRule="auto"/>
            </w:pPr>
            <w:r w:rsidRPr="00A37801">
              <w:t>určit číslo před a za daným číslem</w:t>
            </w:r>
          </w:p>
          <w:p w:rsidR="007D7BD3" w:rsidRPr="00A37801" w:rsidRDefault="007D7BD3" w:rsidP="00A64888">
            <w:pPr>
              <w:numPr>
                <w:ilvl w:val="0"/>
                <w:numId w:val="20"/>
              </w:numPr>
              <w:spacing w:line="276" w:lineRule="auto"/>
            </w:pPr>
            <w:r w:rsidRPr="00A37801">
              <w:t>doplnit číselnou řadu</w:t>
            </w:r>
          </w:p>
          <w:p w:rsidR="007D7BD3" w:rsidRPr="00A37801" w:rsidRDefault="007D7BD3" w:rsidP="00A64888">
            <w:pPr>
              <w:numPr>
                <w:ilvl w:val="0"/>
                <w:numId w:val="20"/>
              </w:numPr>
              <w:spacing w:line="276" w:lineRule="auto"/>
            </w:pPr>
            <w:r w:rsidRPr="00A37801">
              <w:t>porovnat čísla a soubory</w:t>
            </w:r>
          </w:p>
        </w:tc>
        <w:tc>
          <w:tcPr>
            <w:tcW w:w="5087" w:type="dxa"/>
            <w:tcBorders>
              <w:top w:val="nil"/>
              <w:bottom w:val="nil"/>
            </w:tcBorders>
          </w:tcPr>
          <w:p w:rsidR="007D7BD3" w:rsidRPr="00A37801" w:rsidRDefault="007D7BD3" w:rsidP="00A64888">
            <w:pPr>
              <w:spacing w:line="276" w:lineRule="auto"/>
              <w:ind w:left="180" w:hanging="180"/>
              <w:jc w:val="both"/>
            </w:pPr>
            <w:r w:rsidRPr="00A37801">
              <w:t>Číselná řada v oboru do 20</w:t>
            </w:r>
          </w:p>
          <w:p w:rsidR="007D7BD3" w:rsidRPr="00A37801" w:rsidRDefault="007D7BD3" w:rsidP="00A64888">
            <w:pPr>
              <w:spacing w:line="276" w:lineRule="auto"/>
              <w:ind w:left="180" w:hanging="180"/>
              <w:jc w:val="both"/>
            </w:pPr>
            <w:r w:rsidRPr="00A37801">
              <w:t>Porovnávání množství v oboru do 20</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832EF2">
        <w:tc>
          <w:tcPr>
            <w:tcW w:w="5281" w:type="dxa"/>
            <w:tcBorders>
              <w:top w:val="nil"/>
              <w:bottom w:val="single" w:sz="4" w:space="0" w:color="auto"/>
              <w:right w:val="single" w:sz="4" w:space="0" w:color="auto"/>
            </w:tcBorders>
          </w:tcPr>
          <w:p w:rsidR="007D7BD3" w:rsidRPr="00A37801" w:rsidRDefault="007D7BD3" w:rsidP="00A64888">
            <w:pPr>
              <w:numPr>
                <w:ilvl w:val="0"/>
                <w:numId w:val="20"/>
              </w:numPr>
              <w:spacing w:line="276" w:lineRule="auto"/>
            </w:pPr>
            <w:r w:rsidRPr="00A37801">
              <w:t>užívat matematické symboly  &gt;  &lt;  =</w:t>
            </w:r>
          </w:p>
          <w:p w:rsidR="007D7BD3" w:rsidRPr="00A37801" w:rsidRDefault="007D7BD3" w:rsidP="00A64888">
            <w:pPr>
              <w:numPr>
                <w:ilvl w:val="0"/>
                <w:numId w:val="20"/>
              </w:numPr>
              <w:spacing w:line="276" w:lineRule="auto"/>
            </w:pPr>
            <w:r w:rsidRPr="00A37801">
              <w:t>vytvořit s</w:t>
            </w:r>
            <w:r w:rsidR="00A03B61" w:rsidRPr="00A37801">
              <w:t>lovní úlohu na využití vztahu více/</w:t>
            </w:r>
            <w:r w:rsidRPr="00A37801">
              <w:t>méně</w:t>
            </w:r>
          </w:p>
          <w:p w:rsidR="007D7BD3" w:rsidRPr="00A37801" w:rsidRDefault="007D7BD3" w:rsidP="00A64888">
            <w:pPr>
              <w:numPr>
                <w:ilvl w:val="0"/>
                <w:numId w:val="20"/>
              </w:numPr>
              <w:spacing w:line="276" w:lineRule="auto"/>
            </w:pPr>
            <w:r w:rsidRPr="00A37801">
              <w:t>rozložit dané číslo</w:t>
            </w:r>
          </w:p>
          <w:p w:rsidR="007D7BD3" w:rsidRPr="00A37801" w:rsidRDefault="007D7BD3" w:rsidP="00A64888">
            <w:pPr>
              <w:numPr>
                <w:ilvl w:val="0"/>
                <w:numId w:val="20"/>
              </w:numPr>
              <w:spacing w:line="276" w:lineRule="auto"/>
            </w:pPr>
            <w:r w:rsidRPr="00A37801">
              <w:t>vymyslet samostatně úlohu k procvičování</w:t>
            </w:r>
          </w:p>
        </w:tc>
        <w:tc>
          <w:tcPr>
            <w:tcW w:w="5087" w:type="dxa"/>
            <w:tcBorders>
              <w:top w:val="nil"/>
              <w:left w:val="single" w:sz="4" w:space="0" w:color="auto"/>
              <w:bottom w:val="single" w:sz="4" w:space="0" w:color="auto"/>
              <w:right w:val="single" w:sz="4" w:space="0" w:color="auto"/>
            </w:tcBorders>
          </w:tcPr>
          <w:p w:rsidR="007D7BD3" w:rsidRPr="00A37801" w:rsidRDefault="007D7BD3" w:rsidP="00A64888">
            <w:pPr>
              <w:spacing w:line="276" w:lineRule="auto"/>
              <w:ind w:left="180" w:hanging="180"/>
              <w:jc w:val="both"/>
            </w:pPr>
            <w:r w:rsidRPr="00A37801">
              <w:t>Rozklad čísla v oboru do 20</w:t>
            </w:r>
          </w:p>
        </w:tc>
        <w:tc>
          <w:tcPr>
            <w:tcW w:w="5476" w:type="dxa"/>
            <w:tcBorders>
              <w:top w:val="nil"/>
              <w:left w:val="single" w:sz="4" w:space="0" w:color="auto"/>
              <w:bottom w:val="single" w:sz="4" w:space="0" w:color="auto"/>
            </w:tcBorders>
          </w:tcPr>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tc>
      </w:tr>
    </w:tbl>
    <w:p w:rsidR="001C4D01" w:rsidRPr="00A37801" w:rsidRDefault="001C4D01"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832EF2">
        <w:tc>
          <w:tcPr>
            <w:tcW w:w="5281" w:type="dxa"/>
            <w:tcBorders>
              <w:top w:val="single" w:sz="4" w:space="0" w:color="auto"/>
              <w:bottom w:val="nil"/>
            </w:tcBorders>
          </w:tcPr>
          <w:p w:rsidR="007D7BD3" w:rsidRPr="00A37801" w:rsidRDefault="007D7BD3" w:rsidP="00A64888">
            <w:pPr>
              <w:numPr>
                <w:ilvl w:val="0"/>
                <w:numId w:val="20"/>
              </w:numPr>
              <w:spacing w:line="276" w:lineRule="auto"/>
            </w:pPr>
            <w:r w:rsidRPr="00A37801">
              <w:lastRenderedPageBreak/>
              <w:t>doplnit daný počet, doplnit zápis</w:t>
            </w:r>
          </w:p>
          <w:p w:rsidR="007D7BD3" w:rsidRPr="00A37801" w:rsidRDefault="007D7BD3" w:rsidP="00A64888">
            <w:pPr>
              <w:numPr>
                <w:ilvl w:val="0"/>
                <w:numId w:val="20"/>
              </w:numPr>
              <w:spacing w:line="276" w:lineRule="auto"/>
            </w:pPr>
            <w:r w:rsidRPr="00A37801">
              <w:t>(15 + … = 17, 17 - … = 15, … - 2 = 15)</w:t>
            </w:r>
          </w:p>
          <w:p w:rsidR="007D7BD3" w:rsidRPr="00A37801" w:rsidRDefault="007D7BD3" w:rsidP="00A64888">
            <w:pPr>
              <w:numPr>
                <w:ilvl w:val="0"/>
                <w:numId w:val="20"/>
              </w:numPr>
              <w:spacing w:line="276" w:lineRule="auto"/>
            </w:pPr>
            <w:r w:rsidRPr="00A37801">
              <w:t>zvládat komunikaci při hře na obchod</w:t>
            </w:r>
          </w:p>
        </w:tc>
        <w:tc>
          <w:tcPr>
            <w:tcW w:w="5087" w:type="dxa"/>
            <w:tcBorders>
              <w:top w:val="single" w:sz="4" w:space="0" w:color="auto"/>
              <w:bottom w:val="nil"/>
            </w:tcBorders>
          </w:tcPr>
          <w:p w:rsidR="007D7BD3" w:rsidRPr="00A37801" w:rsidRDefault="007D7BD3" w:rsidP="00A64888">
            <w:pPr>
              <w:spacing w:line="276" w:lineRule="auto"/>
              <w:ind w:left="180" w:hanging="180"/>
              <w:jc w:val="both"/>
            </w:pPr>
            <w:r w:rsidRPr="00A37801">
              <w:t>Dočítání v oboru do 20</w:t>
            </w: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r w:rsidRPr="00A37801">
              <w:t>Hra na obchod</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832EF2">
        <w:tc>
          <w:tcPr>
            <w:tcW w:w="5281" w:type="dxa"/>
            <w:tcBorders>
              <w:top w:val="nil"/>
              <w:bottom w:val="single" w:sz="4" w:space="0" w:color="auto"/>
            </w:tcBorders>
          </w:tcPr>
          <w:p w:rsidR="007D7BD3" w:rsidRPr="00A37801" w:rsidRDefault="007D7BD3" w:rsidP="00A64888">
            <w:pPr>
              <w:numPr>
                <w:ilvl w:val="0"/>
                <w:numId w:val="20"/>
              </w:numPr>
              <w:spacing w:line="276" w:lineRule="auto"/>
            </w:pPr>
            <w:r w:rsidRPr="00A37801">
              <w:t>seznamovat se s násobky čísla 2</w:t>
            </w:r>
          </w:p>
          <w:p w:rsidR="007D7BD3" w:rsidRPr="00A37801" w:rsidRDefault="007D7BD3" w:rsidP="00A64888">
            <w:pPr>
              <w:numPr>
                <w:ilvl w:val="0"/>
                <w:numId w:val="20"/>
              </w:numPr>
              <w:spacing w:line="276" w:lineRule="auto"/>
            </w:pPr>
            <w:r w:rsidRPr="00A37801">
              <w:t>vyjmenovat číslice po desítkách do 100</w:t>
            </w:r>
          </w:p>
          <w:p w:rsidR="007D7BD3" w:rsidRPr="00A37801" w:rsidRDefault="007D7BD3" w:rsidP="00A64888">
            <w:pPr>
              <w:numPr>
                <w:ilvl w:val="0"/>
                <w:numId w:val="20"/>
              </w:numPr>
              <w:spacing w:line="276" w:lineRule="auto"/>
            </w:pPr>
            <w:r w:rsidRPr="00A37801">
              <w:t>doplnit chybějící řadu v číselné řadě 10-100</w:t>
            </w:r>
          </w:p>
        </w:tc>
        <w:tc>
          <w:tcPr>
            <w:tcW w:w="5087" w:type="dxa"/>
            <w:tcBorders>
              <w:top w:val="nil"/>
              <w:bottom w:val="single" w:sz="4" w:space="0" w:color="auto"/>
            </w:tcBorders>
          </w:tcPr>
          <w:p w:rsidR="007D7BD3" w:rsidRPr="00A37801" w:rsidRDefault="007D7BD3" w:rsidP="00A64888">
            <w:pPr>
              <w:spacing w:line="276" w:lineRule="auto"/>
            </w:pPr>
            <w:r w:rsidRPr="00A37801">
              <w:t>Násobky čísla 2</w:t>
            </w:r>
          </w:p>
          <w:p w:rsidR="007D7BD3" w:rsidRPr="00A37801" w:rsidRDefault="007D7BD3" w:rsidP="00A64888">
            <w:pPr>
              <w:spacing w:line="276" w:lineRule="auto"/>
            </w:pPr>
            <w:r w:rsidRPr="00A37801">
              <w:t>Seznámení s numerací do 100</w:t>
            </w:r>
          </w:p>
        </w:tc>
        <w:tc>
          <w:tcPr>
            <w:tcW w:w="5476" w:type="dxa"/>
            <w:tcBorders>
              <w:top w:val="nil"/>
              <w:bottom w:val="single" w:sz="4" w:space="0" w:color="auto"/>
            </w:tcBorders>
          </w:tcPr>
          <w:p w:rsidR="007D7BD3" w:rsidRPr="00A37801" w:rsidRDefault="00381413" w:rsidP="00A64888">
            <w:pPr>
              <w:spacing w:line="276" w:lineRule="auto"/>
              <w:ind w:left="180" w:hanging="180"/>
              <w:jc w:val="both"/>
            </w:pPr>
            <w:r w:rsidRPr="00A37801">
              <w:t>D</w:t>
            </w:r>
            <w:r w:rsidR="00533364">
              <w:t>r</w:t>
            </w:r>
            <w:r w:rsidRPr="00A37801">
              <w:t>v – hra na obchod</w:t>
            </w:r>
          </w:p>
          <w:p w:rsidR="00381413" w:rsidRPr="00A37801" w:rsidRDefault="00381413" w:rsidP="00A64888">
            <w:pPr>
              <w:spacing w:line="276" w:lineRule="auto"/>
              <w:ind w:left="180" w:hanging="180"/>
              <w:jc w:val="both"/>
            </w:pPr>
            <w:r w:rsidRPr="00A37801">
              <w:t>Vv – kresba, malba (násobky)</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Závislosti, vztahy a práce s daty</w:t>
            </w:r>
          </w:p>
          <w:p w:rsidR="007D7BD3" w:rsidRPr="00A37801" w:rsidRDefault="007D7BD3" w:rsidP="00A64888">
            <w:pPr>
              <w:spacing w:line="276" w:lineRule="auto"/>
              <w:jc w:val="both"/>
              <w:rPr>
                <w:b/>
                <w:u w:val="single"/>
              </w:rPr>
            </w:pP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832EF2">
        <w:tc>
          <w:tcPr>
            <w:tcW w:w="5281" w:type="dxa"/>
            <w:tcBorders>
              <w:top w:val="nil"/>
              <w:bottom w:val="nil"/>
            </w:tcBorders>
          </w:tcPr>
          <w:p w:rsidR="007D7BD3" w:rsidRPr="00A37801" w:rsidRDefault="007D7BD3" w:rsidP="00A64888">
            <w:pPr>
              <w:numPr>
                <w:ilvl w:val="0"/>
                <w:numId w:val="20"/>
              </w:numPr>
              <w:spacing w:line="276" w:lineRule="auto"/>
            </w:pPr>
            <w:r w:rsidRPr="00A37801">
              <w:t>na modelech vytvářet situace vhodné k popisování</w:t>
            </w:r>
          </w:p>
          <w:p w:rsidR="007D7BD3" w:rsidRPr="00A37801" w:rsidRDefault="007D7BD3" w:rsidP="00A64888">
            <w:pPr>
              <w:numPr>
                <w:ilvl w:val="0"/>
                <w:numId w:val="20"/>
              </w:numPr>
              <w:spacing w:line="276" w:lineRule="auto"/>
            </w:pPr>
            <w:r w:rsidRPr="00A37801">
              <w:t>modelovat slovní úlohy s užitím pomůcek</w:t>
            </w:r>
          </w:p>
        </w:tc>
        <w:tc>
          <w:tcPr>
            <w:tcW w:w="5087" w:type="dxa"/>
            <w:tcBorders>
              <w:top w:val="nil"/>
              <w:bottom w:val="nil"/>
            </w:tcBorders>
          </w:tcPr>
          <w:p w:rsidR="007D7BD3" w:rsidRPr="00A37801" w:rsidRDefault="007D7BD3" w:rsidP="00A64888">
            <w:pPr>
              <w:spacing w:line="276" w:lineRule="auto"/>
            </w:pPr>
            <w:r w:rsidRPr="00A37801">
              <w:t>Orientace v prostoru a používání výrazů pro popsání situace</w:t>
            </w:r>
          </w:p>
        </w:tc>
        <w:tc>
          <w:tcPr>
            <w:tcW w:w="5476" w:type="dxa"/>
            <w:tcBorders>
              <w:top w:val="nil"/>
              <w:bottom w:val="nil"/>
            </w:tcBorders>
          </w:tcPr>
          <w:p w:rsidR="007D7BD3" w:rsidRPr="00A37801" w:rsidRDefault="00381413" w:rsidP="00A64888">
            <w:pPr>
              <w:spacing w:line="276" w:lineRule="auto"/>
              <w:ind w:left="180" w:hanging="180"/>
              <w:jc w:val="both"/>
            </w:pPr>
            <w:r w:rsidRPr="00A37801">
              <w:t>Čj (sloh) – popsání situace</w:t>
            </w:r>
          </w:p>
        </w:tc>
      </w:tr>
      <w:tr w:rsidR="007D7BD3" w:rsidRPr="00A37801" w:rsidTr="00832EF2">
        <w:tc>
          <w:tcPr>
            <w:tcW w:w="5281" w:type="dxa"/>
            <w:tcBorders>
              <w:top w:val="nil"/>
              <w:bottom w:val="single" w:sz="4" w:space="0" w:color="auto"/>
            </w:tcBorders>
          </w:tcPr>
          <w:p w:rsidR="007D7BD3" w:rsidRPr="00A37801" w:rsidRDefault="007D7BD3" w:rsidP="00A64888">
            <w:pPr>
              <w:numPr>
                <w:ilvl w:val="0"/>
                <w:numId w:val="20"/>
              </w:numPr>
              <w:spacing w:line="276" w:lineRule="auto"/>
            </w:pPr>
            <w:r w:rsidRPr="00A37801">
              <w:t>doplnit jednoduchou tabulku</w:t>
            </w:r>
          </w:p>
          <w:p w:rsidR="007D7BD3" w:rsidRPr="00A37801" w:rsidRDefault="007D7BD3" w:rsidP="00A64888">
            <w:pPr>
              <w:numPr>
                <w:ilvl w:val="0"/>
                <w:numId w:val="20"/>
              </w:numPr>
              <w:spacing w:line="276" w:lineRule="auto"/>
            </w:pPr>
            <w:r w:rsidRPr="00A37801">
              <w:t>najít zadaný údaj v tabulce</w:t>
            </w:r>
          </w:p>
          <w:p w:rsidR="007D7BD3" w:rsidRPr="00A37801" w:rsidRDefault="007D7BD3" w:rsidP="00A64888">
            <w:pPr>
              <w:numPr>
                <w:ilvl w:val="0"/>
                <w:numId w:val="20"/>
              </w:numPr>
              <w:spacing w:line="276" w:lineRule="auto"/>
            </w:pPr>
            <w:r w:rsidRPr="00A37801">
              <w:t>určit pořadí v konkrétních situacích</w:t>
            </w:r>
          </w:p>
          <w:p w:rsidR="007D7BD3" w:rsidRPr="00A37801" w:rsidRDefault="007D7BD3" w:rsidP="00A64888">
            <w:pPr>
              <w:numPr>
                <w:ilvl w:val="0"/>
                <w:numId w:val="20"/>
              </w:numPr>
              <w:spacing w:line="276" w:lineRule="auto"/>
            </w:pPr>
            <w:r w:rsidRPr="00A37801">
              <w:t>chápat pojmy první a poslední</w:t>
            </w:r>
          </w:p>
          <w:p w:rsidR="007D7BD3" w:rsidRPr="00A37801" w:rsidRDefault="007D7BD3" w:rsidP="00A64888">
            <w:pPr>
              <w:numPr>
                <w:ilvl w:val="0"/>
                <w:numId w:val="20"/>
              </w:numPr>
              <w:spacing w:line="276" w:lineRule="auto"/>
            </w:pPr>
            <w:r w:rsidRPr="00A37801">
              <w:t>poznat mince 1 Kč, 2 Kč, 5 Kč, 10 Kč a 20 Kč</w:t>
            </w:r>
          </w:p>
          <w:p w:rsidR="007D7BD3" w:rsidRPr="00A37801" w:rsidRDefault="007D7BD3" w:rsidP="00A64888">
            <w:pPr>
              <w:numPr>
                <w:ilvl w:val="0"/>
                <w:numId w:val="20"/>
              </w:numPr>
              <w:spacing w:line="276" w:lineRule="auto"/>
            </w:pPr>
            <w:r w:rsidRPr="00A37801">
              <w:t>rozměnit mince s větší hodnotou na menší</w:t>
            </w:r>
          </w:p>
          <w:p w:rsidR="007D7BD3" w:rsidRPr="00A37801" w:rsidRDefault="007D7BD3" w:rsidP="00A64888">
            <w:pPr>
              <w:numPr>
                <w:ilvl w:val="0"/>
                <w:numId w:val="20"/>
              </w:numPr>
              <w:spacing w:line="276" w:lineRule="auto"/>
            </w:pPr>
            <w:r w:rsidRPr="00A37801">
              <w:t>využívat matematických znalostí při manipulaci s mincemi</w:t>
            </w:r>
          </w:p>
        </w:tc>
        <w:tc>
          <w:tcPr>
            <w:tcW w:w="5087" w:type="dxa"/>
            <w:tcBorders>
              <w:top w:val="nil"/>
              <w:bottom w:val="single" w:sz="4" w:space="0" w:color="auto"/>
            </w:tcBorders>
          </w:tcPr>
          <w:p w:rsidR="007D7BD3" w:rsidRPr="00A37801" w:rsidRDefault="007D7BD3" w:rsidP="00A64888">
            <w:pPr>
              <w:spacing w:line="276" w:lineRule="auto"/>
              <w:jc w:val="both"/>
            </w:pPr>
            <w:r w:rsidRPr="00A37801">
              <w:t>Práce s tabulkou</w:t>
            </w:r>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Řadové číslovky 1-20</w:t>
            </w:r>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Manipulace s drobnými mincemi</w:t>
            </w:r>
          </w:p>
          <w:p w:rsidR="007D7BD3" w:rsidRPr="00A37801" w:rsidRDefault="007D7BD3" w:rsidP="00A64888">
            <w:pPr>
              <w:spacing w:line="276" w:lineRule="auto"/>
              <w:jc w:val="both"/>
            </w:pPr>
          </w:p>
        </w:tc>
        <w:tc>
          <w:tcPr>
            <w:tcW w:w="5476" w:type="dxa"/>
            <w:tcBorders>
              <w:top w:val="nil"/>
              <w:bottom w:val="single" w:sz="4" w:space="0" w:color="auto"/>
            </w:tcBorders>
          </w:tcPr>
          <w:p w:rsidR="00381413" w:rsidRPr="00A37801" w:rsidRDefault="00381413" w:rsidP="00A64888">
            <w:pPr>
              <w:spacing w:line="276" w:lineRule="auto"/>
              <w:ind w:left="180" w:hanging="180"/>
              <w:jc w:val="both"/>
            </w:pPr>
          </w:p>
          <w:p w:rsidR="00381413" w:rsidRPr="00A37801" w:rsidRDefault="00381413" w:rsidP="00381413"/>
          <w:p w:rsidR="00381413" w:rsidRPr="00A37801" w:rsidRDefault="00381413" w:rsidP="00381413"/>
          <w:p w:rsidR="00381413" w:rsidRPr="00A37801" w:rsidRDefault="00381413" w:rsidP="00381413"/>
          <w:p w:rsidR="007D7BD3" w:rsidRPr="00A37801" w:rsidRDefault="00381413" w:rsidP="00381413">
            <w:r w:rsidRPr="00A37801">
              <w:t>Pv – výroba mincí</w:t>
            </w:r>
          </w:p>
          <w:p w:rsidR="00381413" w:rsidRPr="00A37801" w:rsidRDefault="00381413" w:rsidP="00381413">
            <w:r w:rsidRPr="00A37801">
              <w:t>D</w:t>
            </w:r>
            <w:r w:rsidR="00533364">
              <w:t>r</w:t>
            </w:r>
            <w:r w:rsidRPr="00A37801">
              <w:t>v – hra na obchod</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Geometrie v rovině a prostoru</w:t>
            </w:r>
          </w:p>
          <w:p w:rsidR="007D7BD3" w:rsidRPr="00A37801" w:rsidRDefault="007D7BD3" w:rsidP="00A64888">
            <w:pPr>
              <w:spacing w:line="276" w:lineRule="auto"/>
              <w:rPr>
                <w:b/>
                <w:u w:val="single"/>
              </w:rPr>
            </w:pP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832EF2">
        <w:tc>
          <w:tcPr>
            <w:tcW w:w="5281" w:type="dxa"/>
            <w:tcBorders>
              <w:top w:val="nil"/>
              <w:bottom w:val="nil"/>
            </w:tcBorders>
          </w:tcPr>
          <w:p w:rsidR="007D7BD3" w:rsidRPr="00A37801" w:rsidRDefault="007D7BD3" w:rsidP="00A64888">
            <w:pPr>
              <w:numPr>
                <w:ilvl w:val="0"/>
                <w:numId w:val="20"/>
              </w:numPr>
              <w:spacing w:line="276" w:lineRule="auto"/>
            </w:pPr>
            <w:r w:rsidRPr="00A37801">
              <w:t>poznat geometrické tvary a samostatně je pojmenovat</w:t>
            </w:r>
          </w:p>
          <w:p w:rsidR="007D7BD3" w:rsidRPr="00A37801" w:rsidRDefault="007D7BD3" w:rsidP="00A64888">
            <w:pPr>
              <w:numPr>
                <w:ilvl w:val="0"/>
                <w:numId w:val="20"/>
              </w:numPr>
              <w:spacing w:line="276" w:lineRule="auto"/>
            </w:pPr>
            <w:r w:rsidRPr="00A37801">
              <w:t>znázornit graficky geometrické tvary</w:t>
            </w:r>
          </w:p>
        </w:tc>
        <w:tc>
          <w:tcPr>
            <w:tcW w:w="5087" w:type="dxa"/>
            <w:tcBorders>
              <w:top w:val="nil"/>
              <w:bottom w:val="nil"/>
            </w:tcBorders>
          </w:tcPr>
          <w:p w:rsidR="007D7BD3" w:rsidRPr="00A37801" w:rsidRDefault="007D7BD3" w:rsidP="00A64888">
            <w:pPr>
              <w:spacing w:line="276" w:lineRule="auto"/>
            </w:pPr>
            <w:r w:rsidRPr="00A37801">
              <w:t>Procvičování znalostí základních geometrických tvarů a jejich grafické znázornění</w:t>
            </w:r>
          </w:p>
        </w:tc>
        <w:tc>
          <w:tcPr>
            <w:tcW w:w="5476" w:type="dxa"/>
            <w:tcBorders>
              <w:top w:val="nil"/>
              <w:bottom w:val="nil"/>
            </w:tcBorders>
          </w:tcPr>
          <w:p w:rsidR="007D7BD3" w:rsidRPr="00A37801" w:rsidRDefault="00381413" w:rsidP="00A64888">
            <w:pPr>
              <w:spacing w:line="276" w:lineRule="auto"/>
              <w:ind w:left="180" w:hanging="180"/>
              <w:jc w:val="both"/>
            </w:pPr>
            <w:r w:rsidRPr="00A37801">
              <w:t>Vv – základní geometrické tvary</w:t>
            </w:r>
          </w:p>
          <w:p w:rsidR="00381413" w:rsidRPr="00A37801" w:rsidRDefault="00381413" w:rsidP="00381413">
            <w:pPr>
              <w:spacing w:line="276" w:lineRule="auto"/>
              <w:jc w:val="both"/>
            </w:pPr>
          </w:p>
        </w:tc>
      </w:tr>
      <w:tr w:rsidR="007D7BD3" w:rsidRPr="00A37801" w:rsidTr="00832EF2">
        <w:tc>
          <w:tcPr>
            <w:tcW w:w="5281" w:type="dxa"/>
            <w:tcBorders>
              <w:top w:val="nil"/>
              <w:bottom w:val="thickThinSmallGap" w:sz="18" w:space="0" w:color="auto"/>
            </w:tcBorders>
          </w:tcPr>
          <w:p w:rsidR="007D7BD3" w:rsidRPr="00A37801" w:rsidRDefault="007D7BD3" w:rsidP="00A64888">
            <w:pPr>
              <w:numPr>
                <w:ilvl w:val="0"/>
                <w:numId w:val="20"/>
              </w:numPr>
              <w:spacing w:line="276" w:lineRule="auto"/>
            </w:pPr>
            <w:r w:rsidRPr="00A37801">
              <w:t>rýsovat přímky podle pravítka</w:t>
            </w:r>
          </w:p>
          <w:p w:rsidR="007D7BD3" w:rsidRPr="00A37801" w:rsidRDefault="007D7BD3" w:rsidP="00A64888">
            <w:pPr>
              <w:numPr>
                <w:ilvl w:val="0"/>
                <w:numId w:val="20"/>
              </w:numPr>
              <w:spacing w:line="276" w:lineRule="auto"/>
            </w:pPr>
            <w:r w:rsidRPr="00A37801">
              <w:t>obtahovat jednoduché ornamenty</w:t>
            </w:r>
          </w:p>
          <w:p w:rsidR="007D7BD3" w:rsidRPr="00A37801" w:rsidRDefault="007D7BD3" w:rsidP="00A64888">
            <w:pPr>
              <w:numPr>
                <w:ilvl w:val="0"/>
                <w:numId w:val="20"/>
              </w:numPr>
              <w:spacing w:line="276" w:lineRule="auto"/>
            </w:pPr>
            <w:r w:rsidRPr="00A37801">
              <w:t>vědět, jak se označuje úsečka a bod</w:t>
            </w:r>
          </w:p>
          <w:p w:rsidR="007D7BD3" w:rsidRPr="00A37801" w:rsidRDefault="007D7BD3" w:rsidP="00A64888">
            <w:pPr>
              <w:numPr>
                <w:ilvl w:val="0"/>
                <w:numId w:val="20"/>
              </w:numPr>
              <w:spacing w:line="276" w:lineRule="auto"/>
            </w:pPr>
            <w:r w:rsidRPr="00A37801">
              <w:t>znázornit body na úsečce a mimo ni</w:t>
            </w:r>
          </w:p>
          <w:p w:rsidR="007D7BD3" w:rsidRPr="00A37801" w:rsidRDefault="007D7BD3" w:rsidP="00A64888">
            <w:pPr>
              <w:numPr>
                <w:ilvl w:val="0"/>
                <w:numId w:val="20"/>
              </w:numPr>
              <w:spacing w:line="276" w:lineRule="auto"/>
            </w:pPr>
            <w:r w:rsidRPr="00A37801">
              <w:t>umět narýsovat úsečku</w:t>
            </w:r>
          </w:p>
        </w:tc>
        <w:tc>
          <w:tcPr>
            <w:tcW w:w="5087" w:type="dxa"/>
            <w:tcBorders>
              <w:top w:val="nil"/>
              <w:bottom w:val="thickThinSmallGap" w:sz="18" w:space="0" w:color="auto"/>
            </w:tcBorders>
          </w:tcPr>
          <w:p w:rsidR="007D7BD3" w:rsidRPr="00A37801" w:rsidRDefault="007D7BD3" w:rsidP="00A64888">
            <w:pPr>
              <w:spacing w:line="276" w:lineRule="auto"/>
              <w:jc w:val="both"/>
            </w:pPr>
            <w:r w:rsidRPr="00A37801">
              <w:t>Manipulace s pravítkem</w:t>
            </w:r>
          </w:p>
          <w:p w:rsidR="007D7BD3" w:rsidRPr="00A37801" w:rsidRDefault="007D7BD3" w:rsidP="00A64888">
            <w:pPr>
              <w:spacing w:line="276" w:lineRule="auto"/>
              <w:jc w:val="both"/>
            </w:pPr>
            <w:r w:rsidRPr="00A37801">
              <w:t>Rýsování přímek</w:t>
            </w:r>
          </w:p>
        </w:tc>
        <w:tc>
          <w:tcPr>
            <w:tcW w:w="5476" w:type="dxa"/>
            <w:tcBorders>
              <w:top w:val="nil"/>
              <w:bottom w:val="thickThinSmallGap" w:sz="18" w:space="0" w:color="auto"/>
            </w:tcBorders>
          </w:tcPr>
          <w:p w:rsidR="007D7BD3" w:rsidRPr="00A37801" w:rsidRDefault="007D7BD3" w:rsidP="00A64888">
            <w:pPr>
              <w:spacing w:line="276" w:lineRule="auto"/>
              <w:ind w:left="180" w:hanging="180"/>
              <w:jc w:val="both"/>
            </w:pPr>
          </w:p>
          <w:p w:rsidR="00381413" w:rsidRPr="00A37801" w:rsidRDefault="00381413" w:rsidP="00A64888">
            <w:pPr>
              <w:spacing w:line="276" w:lineRule="auto"/>
              <w:ind w:left="180" w:hanging="180"/>
              <w:jc w:val="both"/>
            </w:pPr>
            <w:r w:rsidRPr="00A37801">
              <w:t xml:space="preserve">Pv </w:t>
            </w:r>
          </w:p>
        </w:tc>
      </w:tr>
    </w:tbl>
    <w:p w:rsidR="007A290D" w:rsidRPr="00A37801" w:rsidRDefault="007A290D" w:rsidP="00A64888">
      <w:pPr>
        <w:pStyle w:val="VP3"/>
        <w:spacing w:before="0" w:after="0" w:line="276" w:lineRule="auto"/>
        <w:rPr>
          <w:rFonts w:cs="Times New Roman"/>
        </w:rPr>
      </w:pPr>
      <w:bookmarkStart w:id="753" w:name="_Toc213036170"/>
      <w:bookmarkStart w:id="754" w:name="_Toc214348299"/>
      <w:bookmarkStart w:id="755" w:name="_Toc214349728"/>
    </w:p>
    <w:p w:rsidR="007D7BD3" w:rsidRPr="00A37801" w:rsidRDefault="007D7BD3" w:rsidP="00A64888">
      <w:pPr>
        <w:pStyle w:val="Nadpis3"/>
        <w:spacing w:line="276" w:lineRule="auto"/>
      </w:pPr>
      <w:bookmarkStart w:id="756" w:name="_Toc228719225"/>
      <w:bookmarkStart w:id="757" w:name="_Toc228720699"/>
      <w:bookmarkStart w:id="758" w:name="_Toc229996848"/>
      <w:bookmarkStart w:id="759" w:name="_Toc229997718"/>
      <w:bookmarkStart w:id="760" w:name="_Toc231098332"/>
      <w:bookmarkStart w:id="761" w:name="_Toc231212274"/>
      <w:bookmarkStart w:id="762" w:name="_Toc259472764"/>
      <w:bookmarkStart w:id="763" w:name="_Toc271019656"/>
      <w:bookmarkStart w:id="764" w:name="_Toc271621555"/>
      <w:r w:rsidRPr="00A37801">
        <w:t>4. roční</w:t>
      </w:r>
      <w:bookmarkEnd w:id="753"/>
      <w:bookmarkEnd w:id="754"/>
      <w:bookmarkEnd w:id="755"/>
      <w:r w:rsidR="00BE2E17" w:rsidRPr="00A37801">
        <w:t>k</w:t>
      </w:r>
      <w:bookmarkEnd w:id="756"/>
      <w:bookmarkEnd w:id="757"/>
      <w:bookmarkEnd w:id="758"/>
      <w:bookmarkEnd w:id="759"/>
      <w:bookmarkEnd w:id="760"/>
      <w:bookmarkEnd w:id="761"/>
      <w:bookmarkEnd w:id="762"/>
      <w:bookmarkEnd w:id="763"/>
      <w:bookmarkEnd w:id="764"/>
    </w:p>
    <w:tbl>
      <w:tblPr>
        <w:tblW w:w="0" w:type="auto"/>
        <w:tblInd w:w="-7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087"/>
        <w:gridCol w:w="5476"/>
      </w:tblGrid>
      <w:tr w:rsidR="007D7BD3" w:rsidRPr="00A37801">
        <w:tc>
          <w:tcPr>
            <w:tcW w:w="5353" w:type="dxa"/>
            <w:tcBorders>
              <w:top w:val="thinThickSmallGap" w:sz="18" w:space="0" w:color="auto"/>
              <w:left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top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rsidTr="00894535">
        <w:tc>
          <w:tcPr>
            <w:tcW w:w="5353" w:type="dxa"/>
            <w:tcBorders>
              <w:top w:val="double" w:sz="4" w:space="0" w:color="auto"/>
              <w:left w:val="thinThickSmallGap" w:sz="18" w:space="0" w:color="auto"/>
              <w:bottom w:val="nil"/>
            </w:tcBorders>
          </w:tcPr>
          <w:p w:rsidR="007D7BD3" w:rsidRPr="00A37801" w:rsidRDefault="007D7BD3" w:rsidP="00A64888">
            <w:pPr>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b/>
                <w:lang w:val="en-US"/>
              </w:rPr>
            </w:pPr>
          </w:p>
        </w:tc>
        <w:tc>
          <w:tcPr>
            <w:tcW w:w="5476" w:type="dxa"/>
            <w:tcBorders>
              <w:top w:val="doub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894535">
        <w:tc>
          <w:tcPr>
            <w:tcW w:w="5353" w:type="dxa"/>
            <w:tcBorders>
              <w:top w:val="nil"/>
              <w:left w:val="thinThickSmallGap" w:sz="18" w:space="0" w:color="auto"/>
              <w:bottom w:val="single" w:sz="4" w:space="0" w:color="auto"/>
            </w:tcBorders>
          </w:tcPr>
          <w:p w:rsidR="00445C8D" w:rsidRPr="00A37801" w:rsidRDefault="00445C8D" w:rsidP="00A64888">
            <w:pPr>
              <w:spacing w:line="276" w:lineRule="auto"/>
              <w:ind w:left="420"/>
              <w:jc w:val="both"/>
            </w:pPr>
          </w:p>
          <w:p w:rsidR="00A87089" w:rsidRPr="00A37801" w:rsidRDefault="00A87089" w:rsidP="00A64888">
            <w:pPr>
              <w:spacing w:line="276" w:lineRule="auto"/>
              <w:ind w:left="420"/>
              <w:jc w:val="both"/>
            </w:pPr>
          </w:p>
          <w:p w:rsidR="007D7BD3" w:rsidRPr="00A37801" w:rsidRDefault="007D7BD3" w:rsidP="00A64888">
            <w:pPr>
              <w:numPr>
                <w:ilvl w:val="0"/>
                <w:numId w:val="20"/>
              </w:numPr>
              <w:spacing w:line="276" w:lineRule="auto"/>
              <w:jc w:val="both"/>
            </w:pPr>
            <w:r w:rsidRPr="00A37801">
              <w:t>zapsat a přečíst čísla do 100</w:t>
            </w:r>
          </w:p>
          <w:p w:rsidR="007D7BD3" w:rsidRPr="00A37801" w:rsidRDefault="007D7BD3" w:rsidP="00A64888">
            <w:pPr>
              <w:numPr>
                <w:ilvl w:val="0"/>
                <w:numId w:val="20"/>
              </w:numPr>
              <w:spacing w:line="276" w:lineRule="auto"/>
              <w:jc w:val="both"/>
            </w:pPr>
            <w:r w:rsidRPr="00A37801">
              <w:t xml:space="preserve">porovnávat čísla do </w:t>
            </w:r>
            <w:smartTag w:uri="urn:schemas-microsoft-com:office:smarttags" w:element="metricconverter">
              <w:smartTagPr>
                <w:attr w:name="ProductID" w:val="100 a"/>
              </w:smartTagPr>
              <w:r w:rsidRPr="00A37801">
                <w:t>100 a</w:t>
              </w:r>
            </w:smartTag>
            <w:r w:rsidRPr="00A37801">
              <w:t xml:space="preserve"> seřadit je vzestupně i sestupně</w:t>
            </w:r>
          </w:p>
          <w:p w:rsidR="007D7BD3" w:rsidRPr="00A37801" w:rsidRDefault="007D7BD3" w:rsidP="00A64888">
            <w:pPr>
              <w:numPr>
                <w:ilvl w:val="0"/>
                <w:numId w:val="21"/>
              </w:numPr>
              <w:spacing w:line="276" w:lineRule="auto"/>
              <w:jc w:val="both"/>
            </w:pPr>
            <w:r w:rsidRPr="00A37801">
              <w:t>zakreslit čísla do 100 na číselnou osu</w:t>
            </w:r>
          </w:p>
          <w:p w:rsidR="00A87089" w:rsidRPr="00A37801" w:rsidRDefault="00A87089" w:rsidP="00A64888">
            <w:pPr>
              <w:numPr>
                <w:ilvl w:val="0"/>
                <w:numId w:val="21"/>
              </w:numPr>
              <w:spacing w:line="276" w:lineRule="auto"/>
              <w:jc w:val="both"/>
            </w:pPr>
            <w:r w:rsidRPr="00A37801">
              <w:t>sčítat a odčítat s přechodem i bez přechodu přes desítku</w:t>
            </w:r>
          </w:p>
          <w:p w:rsidR="007D7BD3" w:rsidRPr="00A37801" w:rsidRDefault="007D7BD3" w:rsidP="00A64888">
            <w:pPr>
              <w:numPr>
                <w:ilvl w:val="0"/>
                <w:numId w:val="21"/>
              </w:numPr>
              <w:spacing w:line="276" w:lineRule="auto"/>
              <w:jc w:val="both"/>
            </w:pPr>
            <w:r w:rsidRPr="00A37801">
              <w:t>sčítat a odčítat zpaměti dvojciferná čísla</w:t>
            </w:r>
          </w:p>
          <w:p w:rsidR="00A87089" w:rsidRPr="00A37801" w:rsidRDefault="00A87089" w:rsidP="00A64888">
            <w:pPr>
              <w:numPr>
                <w:ilvl w:val="0"/>
                <w:numId w:val="21"/>
              </w:numPr>
              <w:spacing w:line="276" w:lineRule="auto"/>
              <w:jc w:val="both"/>
            </w:pPr>
          </w:p>
          <w:p w:rsidR="007D7BD3" w:rsidRPr="00A37801" w:rsidRDefault="007D7BD3" w:rsidP="00A64888">
            <w:pPr>
              <w:numPr>
                <w:ilvl w:val="0"/>
                <w:numId w:val="21"/>
              </w:numPr>
              <w:spacing w:line="276" w:lineRule="auto"/>
              <w:jc w:val="both"/>
            </w:pPr>
            <w:r w:rsidRPr="00A37801">
              <w:t>zapsat a rozložit čísla v desítkové soustavě (doplňovat jednoduché tabulky)</w:t>
            </w:r>
          </w:p>
          <w:p w:rsidR="00CE72C8" w:rsidRPr="00A37801" w:rsidRDefault="00CE72C8" w:rsidP="00A64888">
            <w:pPr>
              <w:numPr>
                <w:ilvl w:val="0"/>
                <w:numId w:val="21"/>
              </w:numPr>
              <w:spacing w:line="276" w:lineRule="auto"/>
              <w:jc w:val="both"/>
            </w:pPr>
            <w:r w:rsidRPr="00A37801">
              <w:t>provést zápis slovní úlohy</w:t>
            </w:r>
          </w:p>
          <w:p w:rsidR="00CE72C8" w:rsidRPr="00A37801" w:rsidRDefault="00CE72C8" w:rsidP="00A64888">
            <w:pPr>
              <w:numPr>
                <w:ilvl w:val="0"/>
                <w:numId w:val="21"/>
              </w:numPr>
              <w:spacing w:line="276" w:lineRule="auto"/>
              <w:jc w:val="both"/>
            </w:pPr>
            <w:r w:rsidRPr="00A37801">
              <w:t>řešit jednoduché slovní úlohy s výpočty do 100</w:t>
            </w:r>
          </w:p>
          <w:p w:rsidR="007D7BD3" w:rsidRPr="00A37801" w:rsidRDefault="007D7BD3" w:rsidP="00A64888">
            <w:pPr>
              <w:spacing w:line="276" w:lineRule="auto"/>
              <w:ind w:left="60"/>
              <w:jc w:val="both"/>
            </w:pPr>
          </w:p>
        </w:tc>
        <w:tc>
          <w:tcPr>
            <w:tcW w:w="5087" w:type="dxa"/>
            <w:tcBorders>
              <w:top w:val="nil"/>
              <w:bottom w:val="single" w:sz="4" w:space="0" w:color="auto"/>
            </w:tcBorders>
          </w:tcPr>
          <w:p w:rsidR="007D7BD3" w:rsidRPr="00A37801" w:rsidRDefault="007D7BD3" w:rsidP="00A64888">
            <w:pPr>
              <w:spacing w:line="276" w:lineRule="auto"/>
              <w:rPr>
                <w:b/>
              </w:rPr>
            </w:pPr>
            <w:r w:rsidRPr="00A37801">
              <w:rPr>
                <w:b/>
                <w:lang w:val="en-US"/>
              </w:rPr>
              <w:t>Počítání do 100</w:t>
            </w:r>
          </w:p>
          <w:p w:rsidR="00894535" w:rsidRPr="00A37801" w:rsidRDefault="00894535" w:rsidP="00A64888">
            <w:pPr>
              <w:numPr>
                <w:ilvl w:val="0"/>
                <w:numId w:val="20"/>
              </w:numPr>
              <w:spacing w:line="276" w:lineRule="auto"/>
            </w:pPr>
            <w:r w:rsidRPr="00A37801">
              <w:t>Sčítání a odčítání násobků 10</w:t>
            </w:r>
          </w:p>
          <w:p w:rsidR="00A87089" w:rsidRPr="00A37801" w:rsidRDefault="00A87089" w:rsidP="00A64888">
            <w:pPr>
              <w:numPr>
                <w:ilvl w:val="0"/>
                <w:numId w:val="20"/>
              </w:numPr>
              <w:spacing w:line="276" w:lineRule="auto"/>
            </w:pPr>
            <w:r w:rsidRPr="00A37801">
              <w:t>Zápis čísel do 100, číselná osa</w:t>
            </w:r>
          </w:p>
          <w:p w:rsidR="00A87089" w:rsidRPr="00A37801" w:rsidRDefault="00A87089" w:rsidP="00A64888">
            <w:pPr>
              <w:spacing w:line="276" w:lineRule="auto"/>
            </w:pPr>
          </w:p>
          <w:p w:rsidR="00A87089" w:rsidRPr="00A37801" w:rsidRDefault="00A87089" w:rsidP="00A64888">
            <w:pPr>
              <w:spacing w:line="276" w:lineRule="auto"/>
            </w:pPr>
          </w:p>
          <w:p w:rsidR="00A87089" w:rsidRPr="00A37801" w:rsidRDefault="00A87089" w:rsidP="00A64888">
            <w:pPr>
              <w:spacing w:line="276" w:lineRule="auto"/>
            </w:pPr>
          </w:p>
          <w:p w:rsidR="00894535" w:rsidRPr="00A37801" w:rsidRDefault="00894535" w:rsidP="00A64888">
            <w:pPr>
              <w:numPr>
                <w:ilvl w:val="0"/>
                <w:numId w:val="20"/>
              </w:numPr>
              <w:spacing w:line="276" w:lineRule="auto"/>
              <w:rPr>
                <w:b/>
              </w:rPr>
            </w:pPr>
            <w:r w:rsidRPr="00A37801">
              <w:t>Sčítání a odčítání jednotek bez přechodu i s přechodem desítek</w:t>
            </w:r>
          </w:p>
          <w:p w:rsidR="00894535" w:rsidRPr="00A37801" w:rsidRDefault="00894535" w:rsidP="00A64888">
            <w:pPr>
              <w:numPr>
                <w:ilvl w:val="0"/>
                <w:numId w:val="20"/>
              </w:numPr>
              <w:spacing w:line="276" w:lineRule="auto"/>
              <w:rPr>
                <w:b/>
              </w:rPr>
            </w:pPr>
            <w:r w:rsidRPr="00A37801">
              <w:t>Sčítání a odčítání dvouciferných čísel (zpaměti i písemně)</w:t>
            </w:r>
          </w:p>
          <w:p w:rsidR="00A87089" w:rsidRPr="00A37801" w:rsidRDefault="00A87089" w:rsidP="00A64888">
            <w:pPr>
              <w:numPr>
                <w:ilvl w:val="0"/>
                <w:numId w:val="20"/>
              </w:numPr>
              <w:spacing w:line="276" w:lineRule="auto"/>
              <w:rPr>
                <w:b/>
              </w:rPr>
            </w:pPr>
            <w:r w:rsidRPr="00A37801">
              <w:t>Rozklad čísla v desítkové soustavě</w:t>
            </w:r>
          </w:p>
          <w:p w:rsidR="00A87089" w:rsidRPr="00A37801" w:rsidRDefault="00A87089" w:rsidP="00A64888">
            <w:pPr>
              <w:spacing w:line="276" w:lineRule="auto"/>
              <w:ind w:left="420"/>
              <w:rPr>
                <w:b/>
              </w:rPr>
            </w:pPr>
          </w:p>
          <w:p w:rsidR="00894535" w:rsidRPr="00A37801" w:rsidRDefault="00894535" w:rsidP="00A64888">
            <w:pPr>
              <w:numPr>
                <w:ilvl w:val="0"/>
                <w:numId w:val="20"/>
              </w:numPr>
              <w:spacing w:line="276" w:lineRule="auto"/>
              <w:rPr>
                <w:b/>
              </w:rPr>
            </w:pPr>
            <w:r w:rsidRPr="00A37801">
              <w:t>Slovní úlohy k</w:t>
            </w:r>
            <w:r w:rsidR="00CE72C8" w:rsidRPr="00A37801">
              <w:t> </w:t>
            </w:r>
            <w:r w:rsidRPr="00A37801">
              <w:t>jednomu početnímu výkonu</w:t>
            </w:r>
          </w:p>
          <w:p w:rsidR="00CE72C8" w:rsidRPr="00A37801" w:rsidRDefault="00CE72C8" w:rsidP="00A64888">
            <w:pPr>
              <w:spacing w:line="276" w:lineRule="auto"/>
              <w:ind w:left="420"/>
              <w:rPr>
                <w:b/>
              </w:rPr>
            </w:pPr>
          </w:p>
          <w:p w:rsidR="00894535" w:rsidRPr="00A37801" w:rsidRDefault="00894535" w:rsidP="00A64888">
            <w:pPr>
              <w:numPr>
                <w:ilvl w:val="0"/>
                <w:numId w:val="20"/>
              </w:numPr>
              <w:spacing w:line="276" w:lineRule="auto"/>
              <w:rPr>
                <w:b/>
              </w:rPr>
            </w:pPr>
            <w:r w:rsidRPr="00A37801">
              <w:t>Využití vztahu o n více, o n méně</w:t>
            </w:r>
          </w:p>
          <w:p w:rsidR="00894535" w:rsidRPr="00A37801" w:rsidRDefault="00894535" w:rsidP="00A64888">
            <w:pPr>
              <w:numPr>
                <w:ilvl w:val="0"/>
                <w:numId w:val="20"/>
              </w:numPr>
              <w:spacing w:line="276" w:lineRule="auto"/>
              <w:rPr>
                <w:b/>
              </w:rPr>
            </w:pPr>
            <w:r w:rsidRPr="00A37801">
              <w:t>Odhady výsledků</w:t>
            </w:r>
          </w:p>
          <w:p w:rsidR="007D7BD3" w:rsidRPr="00A37801" w:rsidRDefault="00894535" w:rsidP="00A64888">
            <w:pPr>
              <w:numPr>
                <w:ilvl w:val="0"/>
                <w:numId w:val="20"/>
              </w:numPr>
              <w:spacing w:line="276" w:lineRule="auto"/>
              <w:rPr>
                <w:b/>
              </w:rPr>
            </w:pPr>
            <w:r w:rsidRPr="00A37801">
              <w:t>Slovní úlohy s použitím platide</w:t>
            </w:r>
            <w:r w:rsidR="001C4D01" w:rsidRPr="00A37801">
              <w:t>l</w:t>
            </w:r>
          </w:p>
          <w:p w:rsidR="00625A58" w:rsidRPr="00A37801" w:rsidRDefault="00625A58" w:rsidP="00625A58">
            <w:pPr>
              <w:spacing w:line="276" w:lineRule="auto"/>
              <w:ind w:left="420"/>
              <w:rPr>
                <w:b/>
              </w:rPr>
            </w:pPr>
          </w:p>
        </w:tc>
        <w:tc>
          <w:tcPr>
            <w:tcW w:w="5476" w:type="dxa"/>
            <w:tcBorders>
              <w:top w:val="nil"/>
              <w:bottom w:val="single" w:sz="4" w:space="0" w:color="auto"/>
              <w:right w:val="thickThinSmallGap" w:sz="18" w:space="0" w:color="auto"/>
            </w:tcBorders>
          </w:tcPr>
          <w:p w:rsidR="007D7BD3" w:rsidRPr="00A37801" w:rsidRDefault="007D7BD3" w:rsidP="00A64888">
            <w:pPr>
              <w:spacing w:line="276" w:lineRule="auto"/>
              <w:ind w:left="180" w:hanging="180"/>
              <w:jc w:val="both"/>
            </w:pPr>
          </w:p>
          <w:p w:rsidR="00830170" w:rsidRPr="00A37801" w:rsidRDefault="00830170" w:rsidP="00A64888">
            <w:pPr>
              <w:spacing w:line="276" w:lineRule="auto"/>
              <w:ind w:left="180" w:hanging="180"/>
              <w:jc w:val="both"/>
            </w:pPr>
            <w:r w:rsidRPr="00A37801">
              <w:t>Pv – karty s čísly (s násobky 10)</w:t>
            </w:r>
          </w:p>
          <w:p w:rsidR="00883668" w:rsidRPr="00A37801" w:rsidRDefault="00883668" w:rsidP="00A64888">
            <w:pPr>
              <w:spacing w:line="276" w:lineRule="auto"/>
              <w:ind w:left="180" w:hanging="180"/>
              <w:jc w:val="both"/>
            </w:pPr>
          </w:p>
          <w:p w:rsidR="00692978" w:rsidRPr="00A37801" w:rsidRDefault="00883668" w:rsidP="00A64888">
            <w:pPr>
              <w:spacing w:line="276" w:lineRule="auto"/>
              <w:ind w:left="180" w:hanging="180"/>
              <w:jc w:val="both"/>
            </w:pPr>
            <w:r w:rsidRPr="00A37801">
              <w:t>MeV – Informatika (práce na PC – výukové programy)</w:t>
            </w: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883668" w:rsidRPr="00A37801" w:rsidRDefault="0088366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r w:rsidRPr="00A37801">
              <w:t>Čj – formulace zadání jednoduché slovní úlohy</w:t>
            </w: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p>
          <w:p w:rsidR="00692978" w:rsidRPr="00A37801" w:rsidRDefault="00692978" w:rsidP="00A64888">
            <w:pPr>
              <w:spacing w:line="276" w:lineRule="auto"/>
              <w:ind w:left="180" w:hanging="180"/>
              <w:jc w:val="both"/>
            </w:pPr>
            <w:r w:rsidRPr="00A37801">
              <w:t xml:space="preserve">Vv – výroba </w:t>
            </w:r>
            <w:r w:rsidR="00883668" w:rsidRPr="00A37801">
              <w:t>platidel</w:t>
            </w:r>
          </w:p>
        </w:tc>
      </w:tr>
      <w:tr w:rsidR="007D7BD3" w:rsidRPr="00A37801" w:rsidTr="00894535">
        <w:tc>
          <w:tcPr>
            <w:tcW w:w="5353" w:type="dxa"/>
            <w:tcBorders>
              <w:top w:val="single" w:sz="4" w:space="0" w:color="auto"/>
              <w:left w:val="thinThickSmallGap" w:sz="18" w:space="0" w:color="auto"/>
              <w:bottom w:val="single" w:sz="4" w:space="0" w:color="auto"/>
            </w:tcBorders>
          </w:tcPr>
          <w:p w:rsidR="00890785" w:rsidRPr="00A37801" w:rsidRDefault="00890785" w:rsidP="00A64888">
            <w:pPr>
              <w:spacing w:line="276" w:lineRule="auto"/>
              <w:ind w:left="420"/>
            </w:pPr>
          </w:p>
          <w:p w:rsidR="007D7BD3" w:rsidRPr="00A37801" w:rsidRDefault="007D7BD3" w:rsidP="00A64888">
            <w:pPr>
              <w:numPr>
                <w:ilvl w:val="0"/>
                <w:numId w:val="21"/>
              </w:numPr>
              <w:spacing w:line="276" w:lineRule="auto"/>
            </w:pPr>
            <w:r w:rsidRPr="00A37801">
              <w:t>seznamovat se s principem násobilky a pamětně  zvládat násobky čísel 2-10 do 100</w:t>
            </w:r>
          </w:p>
          <w:p w:rsidR="007D7BD3" w:rsidRPr="00A37801" w:rsidRDefault="007D7BD3" w:rsidP="00A64888">
            <w:pPr>
              <w:numPr>
                <w:ilvl w:val="0"/>
                <w:numId w:val="21"/>
              </w:numPr>
              <w:spacing w:line="276" w:lineRule="auto"/>
            </w:pPr>
            <w:r w:rsidRPr="00A37801">
              <w:t>znát symboly pro násobení a dělení</w:t>
            </w:r>
          </w:p>
          <w:p w:rsidR="007D7BD3" w:rsidRPr="00A37801" w:rsidRDefault="007D7BD3" w:rsidP="00A64888">
            <w:pPr>
              <w:numPr>
                <w:ilvl w:val="0"/>
                <w:numId w:val="21"/>
              </w:numPr>
              <w:spacing w:line="276" w:lineRule="auto"/>
            </w:pPr>
            <w:r w:rsidRPr="00A37801">
              <w:t>násobit v oboru malé násobilky</w:t>
            </w:r>
          </w:p>
          <w:p w:rsidR="007D7BD3" w:rsidRPr="00A37801" w:rsidRDefault="007D7BD3" w:rsidP="00A64888">
            <w:pPr>
              <w:spacing w:line="276" w:lineRule="auto"/>
              <w:ind w:left="60"/>
            </w:pP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Násobení</w:t>
            </w:r>
          </w:p>
          <w:p w:rsidR="00894535" w:rsidRPr="00A37801" w:rsidRDefault="00894535" w:rsidP="00A64888">
            <w:pPr>
              <w:numPr>
                <w:ilvl w:val="0"/>
                <w:numId w:val="20"/>
              </w:numPr>
              <w:spacing w:line="276" w:lineRule="auto"/>
            </w:pPr>
            <w:r w:rsidRPr="00A37801">
              <w:t xml:space="preserve">Pamětné zvládání </w:t>
            </w:r>
            <w:r w:rsidR="00890785" w:rsidRPr="00A37801">
              <w:t xml:space="preserve">násobkových </w:t>
            </w:r>
            <w:r w:rsidRPr="00A37801">
              <w:t>řad</w:t>
            </w:r>
          </w:p>
          <w:p w:rsidR="00894535" w:rsidRPr="00A37801" w:rsidRDefault="00894535" w:rsidP="00A64888">
            <w:pPr>
              <w:numPr>
                <w:ilvl w:val="0"/>
                <w:numId w:val="20"/>
              </w:numPr>
              <w:spacing w:line="276" w:lineRule="auto"/>
            </w:pPr>
            <w:r w:rsidRPr="00A37801">
              <w:t>Manipulace s konkrétními předměty</w:t>
            </w:r>
          </w:p>
          <w:p w:rsidR="00894535" w:rsidRPr="00A37801" w:rsidRDefault="00894535" w:rsidP="00A64888">
            <w:pPr>
              <w:numPr>
                <w:ilvl w:val="0"/>
                <w:numId w:val="20"/>
              </w:numPr>
              <w:spacing w:line="276" w:lineRule="auto"/>
            </w:pPr>
            <w:r w:rsidRPr="00A37801">
              <w:t>Tabulka násobení</w:t>
            </w:r>
          </w:p>
          <w:p w:rsidR="00894535" w:rsidRPr="00A37801" w:rsidRDefault="00894535" w:rsidP="00A64888">
            <w:pPr>
              <w:numPr>
                <w:ilvl w:val="0"/>
                <w:numId w:val="20"/>
              </w:numPr>
              <w:spacing w:line="276" w:lineRule="auto"/>
            </w:pPr>
            <w:r w:rsidRPr="00A37801">
              <w:t>Záměna činitelů</w:t>
            </w:r>
          </w:p>
          <w:p w:rsidR="007D7BD3" w:rsidRPr="00A37801" w:rsidRDefault="00894535" w:rsidP="00A64888">
            <w:pPr>
              <w:numPr>
                <w:ilvl w:val="0"/>
                <w:numId w:val="20"/>
              </w:numPr>
              <w:spacing w:line="276" w:lineRule="auto"/>
            </w:pPr>
            <w:r w:rsidRPr="00A37801">
              <w:t>Vztah n krát více, n krát méně</w:t>
            </w: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pPr>
          </w:p>
          <w:p w:rsidR="00692978" w:rsidRPr="00A37801" w:rsidRDefault="00692978" w:rsidP="00A64888">
            <w:pPr>
              <w:spacing w:line="276" w:lineRule="auto"/>
              <w:ind w:left="180" w:hanging="180"/>
            </w:pPr>
            <w:r w:rsidRPr="00A37801">
              <w:t>Pv – násobkové  řady</w:t>
            </w:r>
          </w:p>
          <w:p w:rsidR="00F747C1" w:rsidRPr="00A37801" w:rsidRDefault="00F747C1" w:rsidP="00A64888">
            <w:pPr>
              <w:spacing w:line="276" w:lineRule="auto"/>
              <w:ind w:left="180" w:hanging="180"/>
            </w:pPr>
            <w:r w:rsidRPr="00A37801">
              <w:t>Inf – práce na PC</w:t>
            </w:r>
          </w:p>
        </w:tc>
      </w:tr>
    </w:tbl>
    <w:p w:rsidR="001C4D01" w:rsidRPr="00A37801" w:rsidRDefault="001C4D01" w:rsidP="00A64888">
      <w:pPr>
        <w:spacing w:line="276" w:lineRule="auto"/>
      </w:pPr>
      <w:r w:rsidRPr="00A37801">
        <w:br w:type="page"/>
      </w:r>
    </w:p>
    <w:tbl>
      <w:tblPr>
        <w:tblW w:w="0" w:type="auto"/>
        <w:tblInd w:w="-7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087"/>
        <w:gridCol w:w="5476"/>
      </w:tblGrid>
      <w:tr w:rsidR="007D7BD3" w:rsidRPr="00A37801" w:rsidTr="00894535">
        <w:tc>
          <w:tcPr>
            <w:tcW w:w="5353"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lastRenderedPageBreak/>
              <w:t>manipulovat s konkrétními předměty (názorné řady)</w:t>
            </w:r>
          </w:p>
          <w:p w:rsidR="007D7BD3" w:rsidRPr="00A37801" w:rsidRDefault="007D7BD3" w:rsidP="00A64888">
            <w:pPr>
              <w:numPr>
                <w:ilvl w:val="0"/>
                <w:numId w:val="21"/>
              </w:numPr>
              <w:spacing w:line="276" w:lineRule="auto"/>
            </w:pPr>
            <w:r w:rsidRPr="00A37801">
              <w:t xml:space="preserve">seznámit se s pojmy: řádek – sloupec </w:t>
            </w:r>
          </w:p>
          <w:p w:rsidR="007D7BD3" w:rsidRPr="00A37801" w:rsidRDefault="007D7BD3" w:rsidP="00A64888">
            <w:pPr>
              <w:numPr>
                <w:ilvl w:val="0"/>
                <w:numId w:val="21"/>
              </w:numPr>
              <w:spacing w:line="276" w:lineRule="auto"/>
            </w:pPr>
            <w:r w:rsidRPr="00A37801">
              <w:t>orientovat se a číst v jednoduché tabulc</w:t>
            </w:r>
            <w:r w:rsidR="001C4D01" w:rsidRPr="00A37801">
              <w:t>e</w:t>
            </w: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Práce s tabulkou a konkrétními  předměty</w:t>
            </w:r>
          </w:p>
          <w:p w:rsidR="007D7BD3" w:rsidRPr="00A37801" w:rsidRDefault="007D7BD3" w:rsidP="00A64888">
            <w:pPr>
              <w:spacing w:line="276" w:lineRule="auto"/>
              <w:ind w:left="180" w:hanging="180"/>
              <w:rPr>
                <w:b/>
              </w:rPr>
            </w:pPr>
          </w:p>
          <w:p w:rsidR="007D7BD3" w:rsidRPr="00A37801" w:rsidRDefault="007D7BD3" w:rsidP="00A64888">
            <w:pPr>
              <w:spacing w:line="276" w:lineRule="auto"/>
              <w:ind w:left="180" w:hanging="180"/>
              <w:rPr>
                <w:b/>
              </w:rPr>
            </w:pPr>
          </w:p>
          <w:p w:rsidR="007D7BD3" w:rsidRPr="00A37801" w:rsidRDefault="007D7BD3" w:rsidP="00A64888">
            <w:pPr>
              <w:spacing w:line="276" w:lineRule="auto"/>
              <w:rPr>
                <w:b/>
              </w:rPr>
            </w:pP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pPr>
          </w:p>
        </w:tc>
      </w:tr>
      <w:tr w:rsidR="007D7BD3" w:rsidRPr="00A37801" w:rsidTr="00894535">
        <w:tc>
          <w:tcPr>
            <w:tcW w:w="5353"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ovládat jednoduché funkce na klávesnici kalkulátoru</w:t>
            </w: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Seznámení s kalkulátorem</w:t>
            </w: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pPr>
          </w:p>
        </w:tc>
      </w:tr>
      <w:tr w:rsidR="007D7BD3" w:rsidRPr="00A37801" w:rsidTr="00894535">
        <w:tc>
          <w:tcPr>
            <w:tcW w:w="5353"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znát rozdíl mezi mincemi a bankovkami v hodnotě do 100 korun</w:t>
            </w:r>
          </w:p>
          <w:p w:rsidR="007D7BD3" w:rsidRPr="00A37801" w:rsidRDefault="007D7BD3" w:rsidP="00A64888">
            <w:pPr>
              <w:numPr>
                <w:ilvl w:val="0"/>
                <w:numId w:val="21"/>
              </w:numPr>
              <w:spacing w:line="276" w:lineRule="auto"/>
            </w:pPr>
            <w:r w:rsidRPr="00A37801">
              <w:t>využívat platidel při hře „na obchod“</w:t>
            </w:r>
          </w:p>
          <w:p w:rsidR="007D7BD3" w:rsidRPr="00A37801" w:rsidRDefault="007D7BD3" w:rsidP="00A64888">
            <w:pPr>
              <w:numPr>
                <w:ilvl w:val="0"/>
                <w:numId w:val="21"/>
              </w:numPr>
              <w:spacing w:line="276" w:lineRule="auto"/>
            </w:pPr>
            <w:r w:rsidRPr="00A37801">
              <w:t>vytvářet si role: „kupující – prodávající“</w:t>
            </w: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Mince a bankovky – manipulace s nimi</w:t>
            </w:r>
          </w:p>
        </w:tc>
        <w:tc>
          <w:tcPr>
            <w:tcW w:w="5476" w:type="dxa"/>
            <w:tcBorders>
              <w:top w:val="single" w:sz="4" w:space="0" w:color="auto"/>
              <w:bottom w:val="single" w:sz="4" w:space="0" w:color="auto"/>
              <w:right w:val="thickThinSmallGap" w:sz="18" w:space="0" w:color="auto"/>
            </w:tcBorders>
          </w:tcPr>
          <w:p w:rsidR="007D7BD3" w:rsidRPr="00A37801" w:rsidRDefault="00692978" w:rsidP="00A64888">
            <w:pPr>
              <w:spacing w:line="276" w:lineRule="auto"/>
              <w:ind w:left="180" w:hanging="180"/>
            </w:pPr>
            <w:r w:rsidRPr="00A37801">
              <w:t xml:space="preserve">Vv – výroba </w:t>
            </w:r>
            <w:r w:rsidR="00883668" w:rsidRPr="00A37801">
              <w:t>platidel</w:t>
            </w:r>
          </w:p>
        </w:tc>
      </w:tr>
      <w:tr w:rsidR="007D7BD3" w:rsidRPr="00A37801" w:rsidTr="00894535">
        <w:tc>
          <w:tcPr>
            <w:tcW w:w="5353"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používat základní jednotky hmotnost</w:t>
            </w:r>
            <w:r w:rsidR="00692978" w:rsidRPr="00A37801">
              <w:t xml:space="preserve">i, času a objemu </w:t>
            </w:r>
          </w:p>
          <w:p w:rsidR="007D7BD3" w:rsidRPr="00A37801" w:rsidRDefault="007D7BD3" w:rsidP="00A64888">
            <w:pPr>
              <w:numPr>
                <w:ilvl w:val="0"/>
                <w:numId w:val="21"/>
              </w:numPr>
              <w:spacing w:line="276" w:lineRule="auto"/>
            </w:pPr>
            <w:r w:rsidRPr="00A37801">
              <w:t>rozli</w:t>
            </w:r>
            <w:r w:rsidR="00692978" w:rsidRPr="00A37801">
              <w:t>šovat jednotky délky</w:t>
            </w:r>
            <w:r w:rsidRPr="00A37801">
              <w:t xml:space="preserve">, používat je k měření v geometrii a zvládat jednoduché převody jednotek </w:t>
            </w:r>
            <w:r w:rsidR="00692978" w:rsidRPr="00A37801">
              <w:t>délky</w:t>
            </w:r>
          </w:p>
          <w:p w:rsidR="007D7BD3" w:rsidRPr="00A37801" w:rsidRDefault="007D7BD3" w:rsidP="00A64888">
            <w:pPr>
              <w:numPr>
                <w:ilvl w:val="0"/>
                <w:numId w:val="21"/>
              </w:numPr>
              <w:spacing w:line="276" w:lineRule="auto"/>
            </w:pPr>
            <w:r w:rsidRPr="00A37801">
              <w:t>změřit rozměry geometrických útvarů (úsečka, čtverec, obdélník a vyjádřit je ve vhodných jednotkách)</w:t>
            </w: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Jednotky</w:t>
            </w:r>
          </w:p>
          <w:p w:rsidR="00894535" w:rsidRPr="00A37801" w:rsidRDefault="00894535" w:rsidP="00A64888">
            <w:pPr>
              <w:numPr>
                <w:ilvl w:val="0"/>
                <w:numId w:val="21"/>
              </w:numPr>
              <w:spacing w:line="276" w:lineRule="auto"/>
            </w:pPr>
            <w:r w:rsidRPr="00A37801">
              <w:t>Používání jednotek kg, l, h, cm, m</w:t>
            </w:r>
          </w:p>
          <w:p w:rsidR="00894535" w:rsidRPr="00A37801" w:rsidRDefault="00894535" w:rsidP="00A64888">
            <w:pPr>
              <w:numPr>
                <w:ilvl w:val="0"/>
                <w:numId w:val="21"/>
              </w:numPr>
              <w:spacing w:line="276" w:lineRule="auto"/>
            </w:pPr>
            <w:r w:rsidRPr="00A37801">
              <w:t>Jednoduché převody jednotek</w:t>
            </w: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r w:rsidRPr="00A37801">
              <w:t>Vv – převodové tabulky</w:t>
            </w:r>
          </w:p>
          <w:p w:rsidR="00F747C1" w:rsidRPr="00A37801" w:rsidRDefault="00F747C1" w:rsidP="00A64888">
            <w:pPr>
              <w:spacing w:line="276" w:lineRule="auto"/>
              <w:ind w:left="180" w:hanging="180"/>
            </w:pPr>
            <w:r w:rsidRPr="00A37801">
              <w:t>Inf – práce na PC</w:t>
            </w:r>
          </w:p>
        </w:tc>
      </w:tr>
    </w:tbl>
    <w:p w:rsidR="001C4D01" w:rsidRPr="00A37801" w:rsidRDefault="001C4D01" w:rsidP="00A64888">
      <w:pPr>
        <w:spacing w:line="276" w:lineRule="auto"/>
      </w:pPr>
      <w:r w:rsidRPr="00A37801">
        <w:br w:type="page"/>
      </w:r>
    </w:p>
    <w:tbl>
      <w:tblPr>
        <w:tblW w:w="0" w:type="auto"/>
        <w:tblInd w:w="-7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087"/>
        <w:gridCol w:w="5476"/>
      </w:tblGrid>
      <w:tr w:rsidR="007D7BD3" w:rsidRPr="00A37801" w:rsidTr="00894535">
        <w:tc>
          <w:tcPr>
            <w:tcW w:w="5353" w:type="dxa"/>
            <w:tcBorders>
              <w:top w:val="single" w:sz="4" w:space="0" w:color="auto"/>
              <w:left w:val="thinThickSmallGap" w:sz="18" w:space="0" w:color="auto"/>
              <w:bottom w:val="single" w:sz="4" w:space="0" w:color="auto"/>
            </w:tcBorders>
          </w:tcPr>
          <w:p w:rsidR="008B7C50" w:rsidRPr="00A37801" w:rsidRDefault="008B7C50" w:rsidP="00A64888">
            <w:pPr>
              <w:spacing w:line="276" w:lineRule="auto"/>
              <w:ind w:left="420"/>
            </w:pPr>
          </w:p>
          <w:p w:rsidR="008B7C50" w:rsidRPr="00A37801" w:rsidRDefault="008B7C50" w:rsidP="00A64888">
            <w:pPr>
              <w:numPr>
                <w:ilvl w:val="0"/>
                <w:numId w:val="21"/>
              </w:numPr>
              <w:spacing w:line="276" w:lineRule="auto"/>
            </w:pPr>
            <w:r w:rsidRPr="00A37801">
              <w:t>vyznačit body na úsečce a mimo ni</w:t>
            </w:r>
          </w:p>
          <w:p w:rsidR="008B7C50" w:rsidRPr="00A37801" w:rsidRDefault="008B7C50" w:rsidP="00A64888">
            <w:pPr>
              <w:spacing w:line="276" w:lineRule="auto"/>
              <w:ind w:left="420"/>
            </w:pPr>
          </w:p>
          <w:p w:rsidR="008B7C50" w:rsidRPr="00A37801" w:rsidRDefault="008B7C50" w:rsidP="00A64888">
            <w:pPr>
              <w:numPr>
                <w:ilvl w:val="0"/>
                <w:numId w:val="21"/>
              </w:numPr>
              <w:spacing w:line="276" w:lineRule="auto"/>
            </w:pPr>
            <w:r w:rsidRPr="00A37801">
              <w:t xml:space="preserve">změřit úsečku a porovnávat úsečky podle velikosti </w:t>
            </w:r>
          </w:p>
          <w:p w:rsidR="008B7C50" w:rsidRPr="00A37801" w:rsidRDefault="008B7C50" w:rsidP="00A64888">
            <w:pPr>
              <w:spacing w:line="276" w:lineRule="auto"/>
              <w:ind w:left="420"/>
            </w:pPr>
          </w:p>
          <w:p w:rsidR="008B7C50" w:rsidRPr="00A37801" w:rsidRDefault="008B7C50" w:rsidP="00A64888">
            <w:pPr>
              <w:spacing w:line="276" w:lineRule="auto"/>
              <w:ind w:left="420"/>
            </w:pPr>
          </w:p>
          <w:p w:rsidR="008B7C50" w:rsidRPr="00A37801" w:rsidRDefault="008B7C50" w:rsidP="00A64888">
            <w:pPr>
              <w:numPr>
                <w:ilvl w:val="0"/>
                <w:numId w:val="21"/>
              </w:numPr>
              <w:spacing w:line="276" w:lineRule="auto"/>
            </w:pPr>
            <w:r w:rsidRPr="00A37801">
              <w:t>narýsovat přímku, polopřímku a úsečku podle pravítka</w:t>
            </w:r>
          </w:p>
          <w:p w:rsidR="008B7C50" w:rsidRPr="00A37801" w:rsidRDefault="008B7C50" w:rsidP="00A64888">
            <w:pPr>
              <w:numPr>
                <w:ilvl w:val="0"/>
                <w:numId w:val="21"/>
              </w:numPr>
              <w:spacing w:line="276" w:lineRule="auto"/>
            </w:pPr>
            <w:r w:rsidRPr="00A37801">
              <w:t>narýsovat rovnoběžné i různoběžné přímky</w:t>
            </w:r>
          </w:p>
          <w:p w:rsidR="00F35D5E" w:rsidRPr="00A37801" w:rsidRDefault="00F35D5E" w:rsidP="00A64888">
            <w:pPr>
              <w:numPr>
                <w:ilvl w:val="0"/>
                <w:numId w:val="21"/>
              </w:numPr>
              <w:spacing w:line="276" w:lineRule="auto"/>
            </w:pPr>
            <w:r w:rsidRPr="00A37801">
              <w:t>znát význam pojmu průsečík a umět ho určit</w:t>
            </w:r>
          </w:p>
          <w:p w:rsidR="00F35D5E" w:rsidRPr="00A37801" w:rsidRDefault="00F35D5E" w:rsidP="00A64888">
            <w:pPr>
              <w:spacing w:line="276" w:lineRule="auto"/>
              <w:ind w:left="420"/>
            </w:pPr>
          </w:p>
          <w:p w:rsidR="00F35D5E" w:rsidRPr="00A37801" w:rsidRDefault="00F35D5E" w:rsidP="00A64888">
            <w:pPr>
              <w:numPr>
                <w:ilvl w:val="0"/>
                <w:numId w:val="21"/>
              </w:numPr>
              <w:spacing w:line="276" w:lineRule="auto"/>
            </w:pPr>
            <w:r w:rsidRPr="00A37801">
              <w:t>seznamovat se s ryskou na trojúhelníku</w:t>
            </w:r>
          </w:p>
          <w:p w:rsidR="00F35D5E" w:rsidRPr="00A37801" w:rsidRDefault="00F35D5E" w:rsidP="00A64888">
            <w:pPr>
              <w:numPr>
                <w:ilvl w:val="0"/>
                <w:numId w:val="21"/>
              </w:numPr>
              <w:spacing w:line="276" w:lineRule="auto"/>
            </w:pPr>
            <w:r w:rsidRPr="00A37801">
              <w:t>označit vrcholy rovinných útvarů a pojmenovat  je</w:t>
            </w:r>
          </w:p>
          <w:p w:rsidR="007D7BD3" w:rsidRPr="00A37801" w:rsidRDefault="00F35D5E" w:rsidP="00A64888">
            <w:pPr>
              <w:numPr>
                <w:ilvl w:val="0"/>
                <w:numId w:val="21"/>
              </w:numPr>
              <w:spacing w:line="276" w:lineRule="auto"/>
            </w:pPr>
            <w:r w:rsidRPr="00A37801">
              <w:t>rozlišit tyto útvary na předmětech ze svého okolí a vymodelovat je</w:t>
            </w:r>
          </w:p>
        </w:tc>
        <w:tc>
          <w:tcPr>
            <w:tcW w:w="5087" w:type="dxa"/>
            <w:tcBorders>
              <w:top w:val="single" w:sz="4" w:space="0" w:color="auto"/>
              <w:bottom w:val="single" w:sz="4" w:space="0" w:color="auto"/>
            </w:tcBorders>
          </w:tcPr>
          <w:p w:rsidR="007D7BD3" w:rsidRPr="00A37801" w:rsidRDefault="007D7BD3" w:rsidP="00A64888">
            <w:pPr>
              <w:spacing w:line="276" w:lineRule="auto"/>
              <w:rPr>
                <w:b/>
                <w:u w:val="single"/>
              </w:rPr>
            </w:pPr>
            <w:r w:rsidRPr="00A37801">
              <w:rPr>
                <w:b/>
                <w:u w:val="single"/>
              </w:rPr>
              <w:t>Geometrie v rovině a v prostoru</w:t>
            </w:r>
          </w:p>
          <w:p w:rsidR="004E64CE" w:rsidRPr="00A37801" w:rsidRDefault="004E64CE" w:rsidP="00A64888">
            <w:pPr>
              <w:spacing w:line="276" w:lineRule="auto"/>
            </w:pPr>
            <w:r w:rsidRPr="00A37801">
              <w:t xml:space="preserve">Bod – vyznačování, popis </w:t>
            </w:r>
          </w:p>
          <w:p w:rsidR="008B7C50" w:rsidRPr="00A37801" w:rsidRDefault="004E64CE" w:rsidP="00A64888">
            <w:pPr>
              <w:spacing w:line="276" w:lineRule="auto"/>
            </w:pPr>
            <w:r w:rsidRPr="00A37801">
              <w:t>Úsečka</w:t>
            </w:r>
          </w:p>
          <w:p w:rsidR="008B7C50" w:rsidRPr="00A37801" w:rsidRDefault="004E64CE" w:rsidP="00A64888">
            <w:pPr>
              <w:numPr>
                <w:ilvl w:val="0"/>
                <w:numId w:val="21"/>
              </w:numPr>
              <w:spacing w:line="276" w:lineRule="auto"/>
            </w:pPr>
            <w:r w:rsidRPr="00A37801">
              <w:t>rýsování, měření s přesností na cm (v realitě na m)</w:t>
            </w:r>
          </w:p>
          <w:p w:rsidR="004E64CE" w:rsidRPr="00A37801" w:rsidRDefault="004E64CE" w:rsidP="00A64888">
            <w:pPr>
              <w:numPr>
                <w:ilvl w:val="0"/>
                <w:numId w:val="21"/>
              </w:numPr>
              <w:spacing w:line="276" w:lineRule="auto"/>
            </w:pPr>
            <w:r w:rsidRPr="00A37801">
              <w:t>odhad délek</w:t>
            </w:r>
          </w:p>
          <w:p w:rsidR="0058324D" w:rsidRPr="00A37801" w:rsidRDefault="004E64CE" w:rsidP="00A64888">
            <w:pPr>
              <w:spacing w:line="276" w:lineRule="auto"/>
            </w:pPr>
            <w:r w:rsidRPr="00A37801">
              <w:t>Přímka</w:t>
            </w:r>
          </w:p>
          <w:p w:rsidR="0058324D" w:rsidRPr="00A37801" w:rsidRDefault="004E64CE" w:rsidP="00A64888">
            <w:pPr>
              <w:numPr>
                <w:ilvl w:val="0"/>
                <w:numId w:val="21"/>
              </w:numPr>
              <w:spacing w:line="276" w:lineRule="auto"/>
            </w:pPr>
            <w:r w:rsidRPr="00A37801">
              <w:t xml:space="preserve">rýsování, </w:t>
            </w:r>
          </w:p>
          <w:p w:rsidR="004E64CE" w:rsidRPr="00A37801" w:rsidRDefault="0058324D" w:rsidP="00A64888">
            <w:pPr>
              <w:numPr>
                <w:ilvl w:val="0"/>
                <w:numId w:val="21"/>
              </w:numPr>
              <w:spacing w:line="276" w:lineRule="auto"/>
            </w:pPr>
            <w:r w:rsidRPr="00A37801">
              <w:t xml:space="preserve">vzájemná poloha dvou přímek v rovině – </w:t>
            </w:r>
            <w:r w:rsidR="004E64CE" w:rsidRPr="00A37801">
              <w:t>přímky různoběžné a rovnoběžné (konkrétní předměty)</w:t>
            </w:r>
          </w:p>
          <w:p w:rsidR="0058324D" w:rsidRPr="00A37801" w:rsidRDefault="004E64CE" w:rsidP="00A64888">
            <w:pPr>
              <w:spacing w:line="276" w:lineRule="auto"/>
            </w:pPr>
            <w:r w:rsidRPr="00A37801">
              <w:t xml:space="preserve">Rovinné útvary </w:t>
            </w:r>
          </w:p>
          <w:p w:rsidR="0058324D" w:rsidRPr="00A37801" w:rsidRDefault="004E64CE" w:rsidP="00A64888">
            <w:pPr>
              <w:numPr>
                <w:ilvl w:val="0"/>
                <w:numId w:val="21"/>
              </w:numPr>
              <w:spacing w:line="276" w:lineRule="auto"/>
            </w:pPr>
            <w:r w:rsidRPr="00A37801">
              <w:t xml:space="preserve">trojúhelník, </w:t>
            </w:r>
            <w:r w:rsidR="0058324D" w:rsidRPr="00A37801">
              <w:t>čtyřúhelník, čtverec, obdélník</w:t>
            </w:r>
          </w:p>
          <w:p w:rsidR="004E64CE" w:rsidRPr="00A37801" w:rsidRDefault="004E64CE" w:rsidP="00A64888">
            <w:pPr>
              <w:numPr>
                <w:ilvl w:val="0"/>
                <w:numId w:val="21"/>
              </w:numPr>
              <w:spacing w:line="276" w:lineRule="auto"/>
            </w:pPr>
            <w:r w:rsidRPr="00A37801">
              <w:t>poznávání a popis (vrcholy, strany)</w:t>
            </w:r>
          </w:p>
          <w:p w:rsidR="008B7C50" w:rsidRPr="00A37801" w:rsidRDefault="008B7C50" w:rsidP="00A64888">
            <w:pPr>
              <w:spacing w:line="276" w:lineRule="auto"/>
              <w:ind w:left="420"/>
            </w:pPr>
          </w:p>
          <w:p w:rsidR="00F35D5E" w:rsidRPr="00A37801" w:rsidRDefault="00F35D5E" w:rsidP="00A64888">
            <w:pPr>
              <w:spacing w:line="276" w:lineRule="auto"/>
              <w:ind w:left="420"/>
            </w:pPr>
          </w:p>
          <w:p w:rsidR="00F35D5E" w:rsidRPr="00A37801" w:rsidRDefault="004E64CE" w:rsidP="00A64888">
            <w:pPr>
              <w:spacing w:line="276" w:lineRule="auto"/>
            </w:pPr>
            <w:r w:rsidRPr="00A37801">
              <w:t>Tělesa – poznávání těles (kvádr, krychle, válec, koule)</w:t>
            </w:r>
          </w:p>
          <w:p w:rsidR="00625A58" w:rsidRPr="00A37801" w:rsidRDefault="00625A58" w:rsidP="00A64888">
            <w:pPr>
              <w:spacing w:line="276" w:lineRule="auto"/>
            </w:pP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r w:rsidRPr="00A37801">
              <w:t xml:space="preserve">Pv – modelování </w:t>
            </w:r>
          </w:p>
          <w:p w:rsidR="00F747C1" w:rsidRPr="00A37801" w:rsidRDefault="00F747C1" w:rsidP="00A64888">
            <w:pPr>
              <w:spacing w:line="276" w:lineRule="auto"/>
              <w:ind w:left="180" w:hanging="180"/>
            </w:pPr>
            <w:r w:rsidRPr="00A37801">
              <w:t>Inf – práce na PC</w:t>
            </w: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p w:rsidR="00692978" w:rsidRPr="00A37801" w:rsidRDefault="00692978" w:rsidP="00A64888">
            <w:pPr>
              <w:spacing w:line="276" w:lineRule="auto"/>
              <w:ind w:left="180" w:hanging="180"/>
            </w:pPr>
          </w:p>
        </w:tc>
      </w:tr>
      <w:tr w:rsidR="00F35D5E" w:rsidRPr="00A37801" w:rsidTr="00894535">
        <w:tc>
          <w:tcPr>
            <w:tcW w:w="5353" w:type="dxa"/>
            <w:tcBorders>
              <w:top w:val="single" w:sz="4" w:space="0" w:color="auto"/>
              <w:left w:val="thinThickSmallGap" w:sz="18" w:space="0" w:color="auto"/>
              <w:bottom w:val="thickThinSmallGap" w:sz="18" w:space="0" w:color="auto"/>
            </w:tcBorders>
          </w:tcPr>
          <w:p w:rsidR="00F35D5E" w:rsidRPr="00A37801" w:rsidRDefault="00F35D5E" w:rsidP="00A64888">
            <w:pPr>
              <w:spacing w:line="276" w:lineRule="auto"/>
              <w:ind w:left="420"/>
            </w:pPr>
          </w:p>
          <w:p w:rsidR="00692978" w:rsidRPr="00A37801" w:rsidRDefault="00F35D5E" w:rsidP="00A64888">
            <w:pPr>
              <w:numPr>
                <w:ilvl w:val="0"/>
                <w:numId w:val="21"/>
              </w:numPr>
              <w:spacing w:line="276" w:lineRule="auto"/>
            </w:pPr>
            <w:r w:rsidRPr="00A37801">
              <w:t xml:space="preserve">orientovat se za pomoci vyučujícího a </w:t>
            </w:r>
            <w:r w:rsidR="00692978" w:rsidRPr="00A37801">
              <w:t>po</w:t>
            </w:r>
            <w:r w:rsidRPr="00A37801">
              <w:t xml:space="preserve">dle </w:t>
            </w:r>
            <w:r w:rsidR="00692978" w:rsidRPr="00A37801">
              <w:t>vlastních</w:t>
            </w:r>
            <w:r w:rsidRPr="00A37801">
              <w:t xml:space="preserve"> schopností v č</w:t>
            </w:r>
            <w:r w:rsidR="00692978" w:rsidRPr="00A37801">
              <w:t>íselných a obrázkových řadách</w:t>
            </w:r>
          </w:p>
          <w:p w:rsidR="00F35D5E" w:rsidRPr="00A37801" w:rsidRDefault="00F35D5E" w:rsidP="00A64888">
            <w:pPr>
              <w:numPr>
                <w:ilvl w:val="0"/>
                <w:numId w:val="21"/>
              </w:numPr>
              <w:spacing w:line="276" w:lineRule="auto"/>
            </w:pPr>
            <w:r w:rsidRPr="00A37801">
              <w:t>doplňovat jednoduché doplňovačky</w:t>
            </w:r>
          </w:p>
        </w:tc>
        <w:tc>
          <w:tcPr>
            <w:tcW w:w="5087" w:type="dxa"/>
            <w:tcBorders>
              <w:top w:val="single" w:sz="4" w:space="0" w:color="auto"/>
              <w:bottom w:val="thickThinSmallGap" w:sz="18" w:space="0" w:color="auto"/>
            </w:tcBorders>
          </w:tcPr>
          <w:p w:rsidR="00F35D5E" w:rsidRPr="00A37801" w:rsidRDefault="00F35D5E" w:rsidP="00A64888">
            <w:pPr>
              <w:spacing w:line="276" w:lineRule="auto"/>
              <w:rPr>
                <w:b/>
                <w:u w:val="single"/>
              </w:rPr>
            </w:pPr>
            <w:r w:rsidRPr="00A37801">
              <w:rPr>
                <w:b/>
                <w:u w:val="single"/>
              </w:rPr>
              <w:t>Aplikační úlohy</w:t>
            </w:r>
          </w:p>
          <w:p w:rsidR="00F35D5E" w:rsidRPr="00A37801" w:rsidRDefault="00F35D5E" w:rsidP="00A64888">
            <w:pPr>
              <w:spacing w:line="276" w:lineRule="auto"/>
            </w:pPr>
            <w:r w:rsidRPr="00A37801">
              <w:t>Číselné a obrázkové řady</w:t>
            </w:r>
          </w:p>
          <w:p w:rsidR="00F747C1" w:rsidRPr="00A37801" w:rsidRDefault="00F747C1" w:rsidP="00A64888">
            <w:pPr>
              <w:spacing w:line="276" w:lineRule="auto"/>
            </w:pPr>
          </w:p>
          <w:p w:rsidR="00F747C1" w:rsidRPr="00A37801" w:rsidRDefault="00F747C1" w:rsidP="00A64888">
            <w:pPr>
              <w:spacing w:line="276" w:lineRule="auto"/>
            </w:pPr>
          </w:p>
          <w:p w:rsidR="00F35D5E" w:rsidRPr="00A37801" w:rsidRDefault="00F35D5E" w:rsidP="00A64888">
            <w:pPr>
              <w:spacing w:line="276" w:lineRule="auto"/>
            </w:pPr>
            <w:r w:rsidRPr="00A37801">
              <w:t>Doplňovačky</w:t>
            </w:r>
          </w:p>
        </w:tc>
        <w:tc>
          <w:tcPr>
            <w:tcW w:w="5476" w:type="dxa"/>
            <w:tcBorders>
              <w:top w:val="single" w:sz="4" w:space="0" w:color="auto"/>
              <w:bottom w:val="thickThinSmallGap" w:sz="18" w:space="0" w:color="auto"/>
              <w:right w:val="thickThinSmallGap" w:sz="18" w:space="0" w:color="auto"/>
            </w:tcBorders>
          </w:tcPr>
          <w:p w:rsidR="00F35D5E" w:rsidRPr="00A37801" w:rsidRDefault="00F35D5E" w:rsidP="00A64888">
            <w:pPr>
              <w:spacing w:line="276" w:lineRule="auto"/>
              <w:ind w:left="180" w:hanging="180"/>
            </w:pPr>
          </w:p>
          <w:p w:rsidR="00F747C1" w:rsidRPr="00A37801" w:rsidRDefault="00F747C1" w:rsidP="00A64888">
            <w:pPr>
              <w:spacing w:line="276" w:lineRule="auto"/>
              <w:ind w:left="180" w:hanging="180"/>
            </w:pPr>
          </w:p>
          <w:p w:rsidR="00F747C1" w:rsidRPr="00A37801" w:rsidRDefault="00F747C1" w:rsidP="00A64888">
            <w:pPr>
              <w:spacing w:line="276" w:lineRule="auto"/>
              <w:ind w:left="180" w:hanging="180"/>
            </w:pPr>
            <w:r w:rsidRPr="00A37801">
              <w:t>Vv, Pv</w:t>
            </w:r>
            <w:r w:rsidR="00883668" w:rsidRPr="00A37801">
              <w:t xml:space="preserve"> – číselná řada</w:t>
            </w:r>
          </w:p>
        </w:tc>
      </w:tr>
    </w:tbl>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1C4D01" w:rsidP="00A64888">
      <w:pPr>
        <w:pStyle w:val="Nadpis3"/>
        <w:spacing w:line="276" w:lineRule="auto"/>
      </w:pPr>
      <w:bookmarkStart w:id="765" w:name="_Toc213036171"/>
      <w:bookmarkStart w:id="766" w:name="_Toc214348300"/>
      <w:bookmarkStart w:id="767" w:name="_Toc214349729"/>
      <w:bookmarkStart w:id="768" w:name="_Toc228719226"/>
      <w:bookmarkStart w:id="769" w:name="_Toc228720700"/>
      <w:r w:rsidRPr="00A37801">
        <w:br w:type="page"/>
      </w:r>
      <w:bookmarkStart w:id="770" w:name="_Toc229996849"/>
      <w:bookmarkStart w:id="771" w:name="_Toc229997719"/>
      <w:bookmarkStart w:id="772" w:name="_Toc231098333"/>
      <w:bookmarkStart w:id="773" w:name="_Toc231212275"/>
      <w:bookmarkStart w:id="774" w:name="_Toc259472765"/>
      <w:bookmarkStart w:id="775" w:name="_Toc271019657"/>
      <w:bookmarkStart w:id="776" w:name="_Toc271621556"/>
      <w:r w:rsidR="007D7BD3" w:rsidRPr="00A37801">
        <w:lastRenderedPageBreak/>
        <w:t>5. ročník</w:t>
      </w:r>
      <w:bookmarkEnd w:id="765"/>
      <w:bookmarkEnd w:id="766"/>
      <w:bookmarkEnd w:id="767"/>
      <w:bookmarkEnd w:id="768"/>
      <w:bookmarkEnd w:id="769"/>
      <w:bookmarkEnd w:id="770"/>
      <w:bookmarkEnd w:id="771"/>
      <w:bookmarkEnd w:id="772"/>
      <w:bookmarkEnd w:id="773"/>
      <w:bookmarkEnd w:id="774"/>
      <w:bookmarkEnd w:id="775"/>
      <w:bookmarkEnd w:id="77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148"/>
        <w:gridCol w:w="5220"/>
        <w:gridCol w:w="5476"/>
      </w:tblGrid>
      <w:tr w:rsidR="007D7BD3" w:rsidRPr="00A37801">
        <w:tc>
          <w:tcPr>
            <w:tcW w:w="5148" w:type="dxa"/>
            <w:tcBorders>
              <w:top w:val="thinThickSmallGap" w:sz="18" w:space="0" w:color="auto"/>
              <w:left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220" w:type="dxa"/>
            <w:tcBorders>
              <w:top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rsidTr="000E1C3B">
        <w:tc>
          <w:tcPr>
            <w:tcW w:w="5148" w:type="dxa"/>
            <w:tcBorders>
              <w:top w:val="double" w:sz="4" w:space="0" w:color="auto"/>
              <w:left w:val="thinThickSmallGap" w:sz="18" w:space="0" w:color="auto"/>
              <w:bottom w:val="nil"/>
            </w:tcBorders>
          </w:tcPr>
          <w:p w:rsidR="007D7BD3" w:rsidRPr="00A37801" w:rsidRDefault="007D7BD3" w:rsidP="00A64888">
            <w:pPr>
              <w:spacing w:line="276" w:lineRule="auto"/>
              <w:ind w:left="180" w:hanging="180"/>
              <w:jc w:val="both"/>
            </w:pPr>
            <w:r w:rsidRPr="00A37801">
              <w:rPr>
                <w:b/>
              </w:rPr>
              <w:t>Žák by měl</w:t>
            </w:r>
            <w:r w:rsidRPr="00A37801">
              <w:t>:</w:t>
            </w:r>
          </w:p>
          <w:p w:rsidR="00BE2E17" w:rsidRPr="00A37801" w:rsidRDefault="00BE2E17" w:rsidP="00A64888">
            <w:pPr>
              <w:spacing w:line="276" w:lineRule="auto"/>
              <w:ind w:left="180" w:hanging="180"/>
              <w:jc w:val="both"/>
            </w:pPr>
          </w:p>
        </w:tc>
        <w:tc>
          <w:tcPr>
            <w:tcW w:w="5220" w:type="dxa"/>
            <w:tcBorders>
              <w:top w:val="double" w:sz="4" w:space="0" w:color="auto"/>
              <w:bottom w:val="nil"/>
            </w:tcBorders>
          </w:tcPr>
          <w:p w:rsidR="007D7BD3" w:rsidRPr="00A37801" w:rsidRDefault="007D7BD3" w:rsidP="00A64888">
            <w:pPr>
              <w:spacing w:line="276" w:lineRule="auto"/>
              <w:rPr>
                <w:b/>
                <w:lang w:val="en-US"/>
              </w:rPr>
            </w:pPr>
          </w:p>
        </w:tc>
        <w:tc>
          <w:tcPr>
            <w:tcW w:w="5476" w:type="dxa"/>
            <w:tcBorders>
              <w:top w:val="doub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0E1C3B">
        <w:tc>
          <w:tcPr>
            <w:tcW w:w="5148" w:type="dxa"/>
            <w:tcBorders>
              <w:top w:val="nil"/>
              <w:left w:val="thinThickSmallGap" w:sz="18" w:space="0" w:color="auto"/>
              <w:bottom w:val="single" w:sz="4" w:space="0" w:color="auto"/>
            </w:tcBorders>
          </w:tcPr>
          <w:p w:rsidR="007D7BD3" w:rsidRPr="00A37801" w:rsidRDefault="001C7D61" w:rsidP="00A64888">
            <w:pPr>
              <w:numPr>
                <w:ilvl w:val="0"/>
                <w:numId w:val="21"/>
              </w:numPr>
              <w:spacing w:line="276" w:lineRule="auto"/>
            </w:pPr>
            <w:r w:rsidRPr="00A37801">
              <w:t>sčítat a odčítat písemně dvoj</w:t>
            </w:r>
            <w:r w:rsidR="007D7BD3" w:rsidRPr="00A37801">
              <w:t>ciferná čísla</w:t>
            </w:r>
          </w:p>
          <w:p w:rsidR="007D7BD3" w:rsidRPr="00A37801" w:rsidRDefault="007D7BD3" w:rsidP="00A64888">
            <w:pPr>
              <w:numPr>
                <w:ilvl w:val="0"/>
                <w:numId w:val="21"/>
              </w:numPr>
              <w:spacing w:line="276" w:lineRule="auto"/>
            </w:pPr>
            <w:r w:rsidRPr="00A37801">
              <w:t>řešit jednoduché slovní úlohy v oboru do 10</w:t>
            </w:r>
            <w:r w:rsidR="00CB61E2" w:rsidRPr="00A37801">
              <w:t>0</w:t>
            </w:r>
          </w:p>
        </w:tc>
        <w:tc>
          <w:tcPr>
            <w:tcW w:w="5220" w:type="dxa"/>
            <w:tcBorders>
              <w:top w:val="nil"/>
              <w:bottom w:val="single" w:sz="4" w:space="0" w:color="auto"/>
            </w:tcBorders>
          </w:tcPr>
          <w:p w:rsidR="007D7BD3" w:rsidRPr="00A37801" w:rsidRDefault="007D7BD3" w:rsidP="00A64888">
            <w:pPr>
              <w:spacing w:line="276" w:lineRule="auto"/>
              <w:rPr>
                <w:b/>
                <w:lang w:val="en-US"/>
              </w:rPr>
            </w:pPr>
            <w:r w:rsidRPr="00A37801">
              <w:rPr>
                <w:b/>
                <w:lang w:val="en-US"/>
              </w:rPr>
              <w:t>Počítání do 100</w:t>
            </w:r>
          </w:p>
        </w:tc>
        <w:tc>
          <w:tcPr>
            <w:tcW w:w="5476" w:type="dxa"/>
            <w:tcBorders>
              <w:top w:val="nil"/>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Inf – práce na PC</w:t>
            </w:r>
          </w:p>
        </w:tc>
      </w:tr>
      <w:tr w:rsidR="007D7BD3" w:rsidRPr="00A37801" w:rsidTr="000E1C3B">
        <w:tc>
          <w:tcPr>
            <w:tcW w:w="5148" w:type="dxa"/>
            <w:tcBorders>
              <w:top w:val="single" w:sz="4" w:space="0" w:color="auto"/>
              <w:left w:val="thinThickSmallGap" w:sz="18" w:space="0" w:color="auto"/>
              <w:bottom w:val="single" w:sz="4" w:space="0" w:color="auto"/>
            </w:tcBorders>
          </w:tcPr>
          <w:p w:rsidR="00846B5A" w:rsidRPr="00A37801" w:rsidRDefault="00846B5A" w:rsidP="00A64888">
            <w:pPr>
              <w:spacing w:line="276" w:lineRule="auto"/>
              <w:ind w:left="420"/>
            </w:pPr>
          </w:p>
          <w:p w:rsidR="007D7BD3" w:rsidRPr="00A37801" w:rsidRDefault="007D7BD3" w:rsidP="00A64888">
            <w:pPr>
              <w:numPr>
                <w:ilvl w:val="0"/>
                <w:numId w:val="21"/>
              </w:numPr>
              <w:spacing w:line="276" w:lineRule="auto"/>
            </w:pPr>
            <w:r w:rsidRPr="00A37801">
              <w:t>zapsat a přečíst čísla do 1 000</w:t>
            </w:r>
          </w:p>
          <w:p w:rsidR="007D7BD3" w:rsidRPr="00A37801" w:rsidRDefault="007D7BD3" w:rsidP="00A64888">
            <w:pPr>
              <w:numPr>
                <w:ilvl w:val="0"/>
                <w:numId w:val="21"/>
              </w:numPr>
              <w:spacing w:line="276" w:lineRule="auto"/>
            </w:pPr>
            <w:r w:rsidRPr="00A37801">
              <w:t>porovnávat čísla do 1 000</w:t>
            </w:r>
          </w:p>
          <w:p w:rsidR="007D7BD3" w:rsidRPr="00A37801" w:rsidRDefault="007D7BD3" w:rsidP="00A64888">
            <w:pPr>
              <w:numPr>
                <w:ilvl w:val="0"/>
                <w:numId w:val="21"/>
              </w:numPr>
              <w:spacing w:line="276" w:lineRule="auto"/>
            </w:pPr>
            <w:r w:rsidRPr="00A37801">
              <w:t xml:space="preserve">seřadit čísla </w:t>
            </w:r>
            <w:r w:rsidR="001C7D61" w:rsidRPr="00A37801">
              <w:t xml:space="preserve">do 1 000 </w:t>
            </w:r>
            <w:r w:rsidRPr="00A37801">
              <w:t xml:space="preserve">vzestupně a sestupně </w:t>
            </w:r>
          </w:p>
          <w:p w:rsidR="007D7BD3" w:rsidRPr="00A37801" w:rsidRDefault="007D7BD3" w:rsidP="00A64888">
            <w:pPr>
              <w:numPr>
                <w:ilvl w:val="0"/>
                <w:numId w:val="21"/>
              </w:numPr>
              <w:spacing w:line="276" w:lineRule="auto"/>
            </w:pPr>
            <w:r w:rsidRPr="00A37801">
              <w:t>zakreslovat čísla do 1 000 na číselné ose</w:t>
            </w:r>
          </w:p>
          <w:p w:rsidR="007D7BD3" w:rsidRPr="00A37801" w:rsidRDefault="007D7BD3" w:rsidP="00A64888">
            <w:pPr>
              <w:numPr>
                <w:ilvl w:val="0"/>
                <w:numId w:val="21"/>
              </w:numPr>
              <w:spacing w:line="276" w:lineRule="auto"/>
            </w:pPr>
            <w:r w:rsidRPr="00A37801">
              <w:t xml:space="preserve">sčítat a odčítat </w:t>
            </w:r>
            <w:r w:rsidR="001C7D61" w:rsidRPr="00A37801">
              <w:t xml:space="preserve">do 1 000 </w:t>
            </w:r>
            <w:r w:rsidRPr="00A37801">
              <w:t xml:space="preserve">zpaměti a písemně </w:t>
            </w:r>
          </w:p>
          <w:p w:rsidR="007D7BD3" w:rsidRPr="00A37801" w:rsidRDefault="007D7BD3" w:rsidP="00A64888">
            <w:pPr>
              <w:numPr>
                <w:ilvl w:val="0"/>
                <w:numId w:val="21"/>
              </w:numPr>
              <w:spacing w:line="276" w:lineRule="auto"/>
            </w:pPr>
            <w:r w:rsidRPr="00A37801">
              <w:t>řešit slovní úlohy v oboru do 1 000</w:t>
            </w:r>
          </w:p>
          <w:p w:rsidR="007D7BD3" w:rsidRPr="00A37801" w:rsidRDefault="007D7BD3" w:rsidP="00A64888">
            <w:pPr>
              <w:spacing w:line="276" w:lineRule="auto"/>
              <w:ind w:left="60"/>
            </w:pPr>
          </w:p>
        </w:tc>
        <w:tc>
          <w:tcPr>
            <w:tcW w:w="5220"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Počítání do 1</w:t>
            </w:r>
            <w:r w:rsidR="002B2595" w:rsidRPr="00A37801">
              <w:rPr>
                <w:b/>
              </w:rPr>
              <w:t> </w:t>
            </w:r>
            <w:r w:rsidRPr="00A37801">
              <w:rPr>
                <w:b/>
              </w:rPr>
              <w:t>000</w:t>
            </w:r>
          </w:p>
          <w:p w:rsidR="002B2595" w:rsidRPr="00A37801" w:rsidRDefault="002B2595" w:rsidP="00A64888">
            <w:pPr>
              <w:spacing w:line="276" w:lineRule="auto"/>
            </w:pPr>
            <w:r w:rsidRPr="00A37801">
              <w:t>Numerace do 1 000</w:t>
            </w:r>
          </w:p>
          <w:p w:rsidR="002B2595" w:rsidRPr="00A37801" w:rsidRDefault="002B2595" w:rsidP="00A64888">
            <w:pPr>
              <w:numPr>
                <w:ilvl w:val="0"/>
                <w:numId w:val="21"/>
              </w:numPr>
              <w:spacing w:line="276" w:lineRule="auto"/>
            </w:pPr>
            <w:r w:rsidRPr="00A37801">
              <w:t>orientace na číselné ose</w:t>
            </w:r>
          </w:p>
          <w:p w:rsidR="002B2595" w:rsidRPr="00A37801" w:rsidRDefault="002B2595" w:rsidP="00A64888">
            <w:pPr>
              <w:numPr>
                <w:ilvl w:val="0"/>
                <w:numId w:val="21"/>
              </w:numPr>
              <w:spacing w:line="276" w:lineRule="auto"/>
            </w:pPr>
            <w:r w:rsidRPr="00A37801">
              <w:t>porovnávání čísel</w:t>
            </w:r>
          </w:p>
          <w:p w:rsidR="002B2595" w:rsidRPr="00A37801" w:rsidRDefault="002B2595" w:rsidP="00A64888">
            <w:pPr>
              <w:spacing w:line="276" w:lineRule="auto"/>
              <w:ind w:left="60"/>
            </w:pPr>
            <w:r w:rsidRPr="00A37801">
              <w:t>Násobky 100</w:t>
            </w:r>
          </w:p>
          <w:p w:rsidR="002B2595" w:rsidRPr="00A37801" w:rsidRDefault="002B2595" w:rsidP="00A64888">
            <w:pPr>
              <w:spacing w:line="276" w:lineRule="auto"/>
              <w:ind w:left="60"/>
            </w:pPr>
            <w:r w:rsidRPr="00A37801">
              <w:t>Sčítání a odčítání do 100</w:t>
            </w:r>
          </w:p>
          <w:p w:rsidR="002B2595" w:rsidRPr="00A37801" w:rsidRDefault="002B2595" w:rsidP="00A64888">
            <w:pPr>
              <w:spacing w:line="276" w:lineRule="auto"/>
              <w:ind w:left="60"/>
            </w:pPr>
            <w:r w:rsidRPr="00A37801">
              <w:t>Jednoduché slovní úlohy a odhady výsledků</w:t>
            </w:r>
          </w:p>
          <w:p w:rsidR="002B2595" w:rsidRPr="00A37801" w:rsidRDefault="002B2595" w:rsidP="00A64888">
            <w:pPr>
              <w:spacing w:line="276" w:lineRule="auto"/>
              <w:ind w:left="60"/>
            </w:pPr>
            <w:r w:rsidRPr="00A37801">
              <w:t>Zaokrouhlování čísel na stovky s využitím ve slovních úlohách</w:t>
            </w:r>
          </w:p>
          <w:p w:rsidR="004B730E" w:rsidRPr="00A37801" w:rsidRDefault="002B2595" w:rsidP="00A64888">
            <w:pPr>
              <w:spacing w:line="276" w:lineRule="auto"/>
              <w:ind w:left="60"/>
            </w:pPr>
            <w:r w:rsidRPr="00A37801">
              <w:t>Úlohy typu o n více, o n méně, m krát více, m krát méně</w:t>
            </w:r>
          </w:p>
          <w:p w:rsidR="00625A58" w:rsidRPr="00A37801" w:rsidRDefault="00625A58" w:rsidP="00A64888">
            <w:pPr>
              <w:spacing w:line="276" w:lineRule="auto"/>
              <w:ind w:left="60"/>
            </w:pPr>
          </w:p>
        </w:tc>
        <w:tc>
          <w:tcPr>
            <w:tcW w:w="5476" w:type="dxa"/>
            <w:tcBorders>
              <w:top w:val="single" w:sz="4" w:space="0" w:color="auto"/>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Pv – karty s čísly</w:t>
            </w:r>
          </w:p>
          <w:p w:rsidR="00F747C1" w:rsidRPr="00A37801" w:rsidRDefault="00F747C1" w:rsidP="00A64888">
            <w:pPr>
              <w:spacing w:line="276" w:lineRule="auto"/>
              <w:ind w:left="180" w:hanging="180"/>
              <w:jc w:val="both"/>
            </w:pPr>
            <w:r w:rsidRPr="00A37801">
              <w:t>Inf – práce na PC</w:t>
            </w:r>
          </w:p>
          <w:p w:rsidR="00F747C1" w:rsidRPr="00A37801" w:rsidRDefault="00F747C1" w:rsidP="00A64888">
            <w:pPr>
              <w:spacing w:line="276" w:lineRule="auto"/>
              <w:ind w:left="180" w:hanging="180"/>
              <w:jc w:val="both"/>
            </w:pPr>
          </w:p>
          <w:p w:rsidR="00F747C1" w:rsidRPr="00A37801" w:rsidRDefault="00F747C1" w:rsidP="00A64888">
            <w:pPr>
              <w:spacing w:line="276" w:lineRule="auto"/>
              <w:ind w:left="180" w:hanging="180"/>
              <w:jc w:val="both"/>
            </w:pPr>
          </w:p>
          <w:p w:rsidR="00F747C1" w:rsidRPr="00A37801" w:rsidRDefault="00F747C1" w:rsidP="00A64888">
            <w:pPr>
              <w:spacing w:line="276" w:lineRule="auto"/>
              <w:ind w:left="180" w:hanging="180"/>
              <w:jc w:val="both"/>
            </w:pPr>
          </w:p>
          <w:p w:rsidR="00F747C1" w:rsidRPr="00A37801" w:rsidRDefault="00F747C1" w:rsidP="00A64888">
            <w:pPr>
              <w:spacing w:line="276" w:lineRule="auto"/>
              <w:ind w:left="180" w:hanging="180"/>
              <w:jc w:val="both"/>
            </w:pPr>
          </w:p>
          <w:p w:rsidR="00F747C1" w:rsidRPr="00A37801" w:rsidRDefault="00F747C1" w:rsidP="00A64888">
            <w:pPr>
              <w:spacing w:line="276" w:lineRule="auto"/>
              <w:ind w:left="180" w:hanging="180"/>
              <w:jc w:val="both"/>
            </w:pPr>
            <w:r w:rsidRPr="00A37801">
              <w:t>Čj – tvorba zadání jednoduchých slovních úloh</w:t>
            </w:r>
          </w:p>
          <w:p w:rsidR="00F747C1" w:rsidRPr="00A37801" w:rsidRDefault="00F747C1" w:rsidP="00A64888">
            <w:pPr>
              <w:spacing w:line="276" w:lineRule="auto"/>
              <w:ind w:left="180" w:hanging="180"/>
              <w:jc w:val="both"/>
            </w:pPr>
            <w:r w:rsidRPr="00A37801">
              <w:t>Čt – porozumění textu slovní úlohy</w:t>
            </w:r>
          </w:p>
        </w:tc>
      </w:tr>
      <w:tr w:rsidR="007D7BD3" w:rsidRPr="00A37801" w:rsidTr="000E1C3B">
        <w:tc>
          <w:tcPr>
            <w:tcW w:w="5148"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znát význam symbolu</w:t>
            </w:r>
            <w:r w:rsidR="001C7D61" w:rsidRPr="00A37801">
              <w:t xml:space="preserve"> </w:t>
            </w:r>
          </w:p>
          <w:p w:rsidR="007D7BD3" w:rsidRPr="00A37801" w:rsidRDefault="007D7BD3" w:rsidP="00A64888">
            <w:pPr>
              <w:numPr>
                <w:ilvl w:val="0"/>
                <w:numId w:val="21"/>
              </w:numPr>
              <w:spacing w:line="276" w:lineRule="auto"/>
            </w:pPr>
            <w:r w:rsidRPr="00A37801">
              <w:t>řešit jednoduché rovnice</w:t>
            </w:r>
          </w:p>
        </w:tc>
        <w:tc>
          <w:tcPr>
            <w:tcW w:w="5220"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Rovnice</w:t>
            </w:r>
          </w:p>
        </w:tc>
        <w:tc>
          <w:tcPr>
            <w:tcW w:w="5476" w:type="dxa"/>
            <w:tcBorders>
              <w:top w:val="single" w:sz="4" w:space="0" w:color="auto"/>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Inf – práce na PC</w:t>
            </w:r>
          </w:p>
        </w:tc>
      </w:tr>
      <w:tr w:rsidR="007D7BD3" w:rsidRPr="00A37801" w:rsidTr="000E1C3B">
        <w:tc>
          <w:tcPr>
            <w:tcW w:w="5148"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zaokrouhlovat čísla na desítky a stovky s využitím ve slovních úlohách</w:t>
            </w:r>
          </w:p>
        </w:tc>
        <w:tc>
          <w:tcPr>
            <w:tcW w:w="5220"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Zaokrouhlování na desítky a stovky</w:t>
            </w:r>
          </w:p>
        </w:tc>
        <w:tc>
          <w:tcPr>
            <w:tcW w:w="5476" w:type="dxa"/>
            <w:tcBorders>
              <w:top w:val="single" w:sz="4" w:space="0" w:color="auto"/>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Inf – práce na PC</w:t>
            </w:r>
          </w:p>
          <w:p w:rsidR="00F747C1" w:rsidRPr="00A37801" w:rsidRDefault="00F747C1" w:rsidP="00A64888">
            <w:pPr>
              <w:spacing w:line="276" w:lineRule="auto"/>
              <w:ind w:left="180" w:hanging="180"/>
              <w:jc w:val="both"/>
            </w:pPr>
            <w:r w:rsidRPr="00A37801">
              <w:t>Řádové počítadlo</w:t>
            </w:r>
          </w:p>
        </w:tc>
      </w:tr>
      <w:tr w:rsidR="007D7BD3" w:rsidRPr="00A37801" w:rsidTr="000E1C3B">
        <w:tc>
          <w:tcPr>
            <w:tcW w:w="5148"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násobit a dělit v oboru malé násobilky do 100</w:t>
            </w:r>
          </w:p>
          <w:p w:rsidR="007D7BD3" w:rsidRPr="00A37801" w:rsidRDefault="007D7BD3" w:rsidP="00A64888">
            <w:pPr>
              <w:numPr>
                <w:ilvl w:val="0"/>
                <w:numId w:val="21"/>
              </w:numPr>
              <w:spacing w:line="276" w:lineRule="auto"/>
            </w:pPr>
            <w:r w:rsidRPr="00A37801">
              <w:t>tvořit a z</w:t>
            </w:r>
            <w:r w:rsidR="001E60CB" w:rsidRPr="00A37801">
              <w:t>apisovat příklady na násobení a </w:t>
            </w:r>
            <w:r w:rsidRPr="00A37801">
              <w:t>dělení v oboru do 100</w:t>
            </w:r>
          </w:p>
          <w:p w:rsidR="007D7BD3" w:rsidRPr="00A37801" w:rsidRDefault="007D7BD3" w:rsidP="00A64888">
            <w:pPr>
              <w:numPr>
                <w:ilvl w:val="0"/>
                <w:numId w:val="21"/>
              </w:numPr>
              <w:spacing w:line="276" w:lineRule="auto"/>
            </w:pPr>
            <w:r w:rsidRPr="00A37801">
              <w:t>řešit slovní úlohy s pomocí malé násobilky</w:t>
            </w:r>
          </w:p>
          <w:p w:rsidR="007D7BD3" w:rsidRPr="00A37801" w:rsidRDefault="007D7BD3" w:rsidP="00A64888">
            <w:pPr>
              <w:spacing w:line="276" w:lineRule="auto"/>
              <w:ind w:left="60"/>
            </w:pPr>
          </w:p>
        </w:tc>
        <w:tc>
          <w:tcPr>
            <w:tcW w:w="5220" w:type="dxa"/>
            <w:tcBorders>
              <w:top w:val="single" w:sz="4" w:space="0" w:color="auto"/>
              <w:bottom w:val="single" w:sz="4" w:space="0" w:color="auto"/>
            </w:tcBorders>
          </w:tcPr>
          <w:p w:rsidR="007D7BD3" w:rsidRPr="00A37801" w:rsidRDefault="007D7BD3" w:rsidP="00A64888">
            <w:pPr>
              <w:spacing w:line="276" w:lineRule="auto"/>
              <w:rPr>
                <w:b/>
              </w:rPr>
            </w:pPr>
            <w:r w:rsidRPr="00A37801">
              <w:rPr>
                <w:b/>
              </w:rPr>
              <w:t>Násobení a dělení v oboru do 100</w:t>
            </w:r>
          </w:p>
          <w:p w:rsidR="007D7BD3" w:rsidRPr="00A37801" w:rsidRDefault="004A4CED" w:rsidP="00A64888">
            <w:pPr>
              <w:spacing w:line="276" w:lineRule="auto"/>
            </w:pPr>
            <w:r w:rsidRPr="00A37801">
              <w:t xml:space="preserve">Tvoření a zápis příkladů </w:t>
            </w:r>
            <w:r w:rsidR="00996152" w:rsidRPr="00A37801">
              <w:t>násobení a dělení v oboru do 100</w:t>
            </w:r>
          </w:p>
          <w:p w:rsidR="007D7BD3" w:rsidRPr="00A37801" w:rsidRDefault="00996152" w:rsidP="00A64888">
            <w:pPr>
              <w:spacing w:line="276" w:lineRule="auto"/>
            </w:pPr>
            <w:r w:rsidRPr="00A37801">
              <w:t>Jednoduché slovní úlohy na násobení a dělení v oboru násobilek</w:t>
            </w:r>
          </w:p>
        </w:tc>
        <w:tc>
          <w:tcPr>
            <w:tcW w:w="5476" w:type="dxa"/>
            <w:tcBorders>
              <w:top w:val="single" w:sz="4" w:space="0" w:color="auto"/>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Soutěže – tvorba příkladů a jejich řešení</w:t>
            </w:r>
          </w:p>
        </w:tc>
      </w:tr>
    </w:tbl>
    <w:p w:rsidR="00CB61E2" w:rsidRPr="00A37801" w:rsidRDefault="00CB61E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148"/>
        <w:gridCol w:w="5220"/>
        <w:gridCol w:w="5476"/>
      </w:tblGrid>
      <w:tr w:rsidR="007D7BD3" w:rsidRPr="00A37801" w:rsidTr="000E1C3B">
        <w:tc>
          <w:tcPr>
            <w:tcW w:w="5148" w:type="dxa"/>
            <w:tcBorders>
              <w:top w:val="single" w:sz="4" w:space="0" w:color="auto"/>
              <w:left w:val="thinThickSmallGap" w:sz="18" w:space="0" w:color="auto"/>
              <w:bottom w:val="single" w:sz="4" w:space="0" w:color="auto"/>
            </w:tcBorders>
          </w:tcPr>
          <w:p w:rsidR="001F74A9" w:rsidRPr="00A37801" w:rsidRDefault="001F74A9" w:rsidP="00A64888">
            <w:pPr>
              <w:spacing w:line="276" w:lineRule="auto"/>
              <w:ind w:left="420"/>
            </w:pPr>
          </w:p>
          <w:p w:rsidR="007D7BD3" w:rsidRPr="00A37801" w:rsidRDefault="007D7BD3" w:rsidP="00A64888">
            <w:pPr>
              <w:numPr>
                <w:ilvl w:val="0"/>
                <w:numId w:val="21"/>
              </w:numPr>
              <w:spacing w:line="276" w:lineRule="auto"/>
            </w:pPr>
            <w:r w:rsidRPr="00A37801">
              <w:t xml:space="preserve">znát jednotky délky </w:t>
            </w:r>
          </w:p>
          <w:p w:rsidR="007D7BD3" w:rsidRPr="00A37801" w:rsidRDefault="007D7BD3" w:rsidP="00A64888">
            <w:pPr>
              <w:numPr>
                <w:ilvl w:val="0"/>
                <w:numId w:val="21"/>
              </w:numPr>
              <w:spacing w:line="276" w:lineRule="auto"/>
            </w:pPr>
            <w:r w:rsidRPr="00A37801">
              <w:t xml:space="preserve">znát jednotky hmotnosti </w:t>
            </w:r>
          </w:p>
          <w:p w:rsidR="001F74A9" w:rsidRPr="00A37801" w:rsidRDefault="001F74A9" w:rsidP="00A64888">
            <w:pPr>
              <w:numPr>
                <w:ilvl w:val="0"/>
                <w:numId w:val="21"/>
              </w:numPr>
              <w:spacing w:line="276" w:lineRule="auto"/>
            </w:pPr>
            <w:r w:rsidRPr="00A37801">
              <w:t>znát jednotky objemu</w:t>
            </w:r>
          </w:p>
          <w:p w:rsidR="001F74A9" w:rsidRPr="00A37801" w:rsidRDefault="007D7BD3" w:rsidP="00A64888">
            <w:pPr>
              <w:numPr>
                <w:ilvl w:val="0"/>
                <w:numId w:val="21"/>
              </w:numPr>
              <w:spacing w:line="276" w:lineRule="auto"/>
            </w:pPr>
            <w:r w:rsidRPr="00A37801">
              <w:t xml:space="preserve">znát jednotky času </w:t>
            </w:r>
          </w:p>
          <w:p w:rsidR="007D7BD3" w:rsidRPr="00A37801" w:rsidRDefault="007D7BD3" w:rsidP="00A64888">
            <w:pPr>
              <w:numPr>
                <w:ilvl w:val="0"/>
                <w:numId w:val="21"/>
              </w:numPr>
              <w:spacing w:line="276" w:lineRule="auto"/>
            </w:pPr>
            <w:r w:rsidRPr="00A37801">
              <w:t>určovat čas s přesností na čtvrthodiny na ručičkových a digitálních hodinách</w:t>
            </w:r>
          </w:p>
          <w:p w:rsidR="001F74A9" w:rsidRPr="00A37801" w:rsidRDefault="001F74A9" w:rsidP="00A64888">
            <w:pPr>
              <w:spacing w:line="276" w:lineRule="auto"/>
            </w:pPr>
          </w:p>
          <w:p w:rsidR="007D7BD3" w:rsidRPr="00A37801" w:rsidRDefault="001F74A9" w:rsidP="00A64888">
            <w:pPr>
              <w:numPr>
                <w:ilvl w:val="0"/>
                <w:numId w:val="21"/>
              </w:numPr>
              <w:spacing w:line="276" w:lineRule="auto"/>
            </w:pPr>
            <w:r w:rsidRPr="00A37801">
              <w:t>zvládat jednoduché převody jednote</w:t>
            </w:r>
            <w:r w:rsidR="00CB61E2" w:rsidRPr="00A37801">
              <w:t>k</w:t>
            </w:r>
          </w:p>
        </w:tc>
        <w:tc>
          <w:tcPr>
            <w:tcW w:w="5220"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 xml:space="preserve">Jednotky </w:t>
            </w:r>
          </w:p>
          <w:p w:rsidR="007D7BD3" w:rsidRPr="00A37801" w:rsidRDefault="00996152" w:rsidP="00A64888">
            <w:pPr>
              <w:spacing w:line="276" w:lineRule="auto"/>
              <w:ind w:left="180" w:hanging="180"/>
            </w:pPr>
            <w:r w:rsidRPr="00A37801">
              <w:t>Jednotky délky: mm, cm, dm, m, km</w:t>
            </w:r>
          </w:p>
          <w:p w:rsidR="00996152" w:rsidRPr="00A37801" w:rsidRDefault="00996152" w:rsidP="00A64888">
            <w:pPr>
              <w:spacing w:line="276" w:lineRule="auto"/>
              <w:ind w:left="180" w:hanging="180"/>
            </w:pPr>
            <w:r w:rsidRPr="00A37801">
              <w:t>Jednotky hmotnosti: g, kg</w:t>
            </w:r>
          </w:p>
          <w:p w:rsidR="00996152" w:rsidRPr="00A37801" w:rsidRDefault="00996152" w:rsidP="00A64888">
            <w:pPr>
              <w:spacing w:line="276" w:lineRule="auto"/>
              <w:ind w:left="180" w:hanging="180"/>
            </w:pPr>
            <w:r w:rsidRPr="00A37801">
              <w:t>Jednotky objemu: l, hl</w:t>
            </w:r>
          </w:p>
          <w:p w:rsidR="001F74A9" w:rsidRPr="00A37801" w:rsidRDefault="001F74A9" w:rsidP="00A64888">
            <w:pPr>
              <w:spacing w:line="276" w:lineRule="auto"/>
              <w:ind w:left="180" w:hanging="180"/>
            </w:pPr>
            <w:r w:rsidRPr="00A37801">
              <w:t>Jednotky času: hodina, minuta, čtvrthodiny</w:t>
            </w:r>
          </w:p>
          <w:p w:rsidR="001F74A9" w:rsidRPr="00A37801" w:rsidRDefault="001F74A9" w:rsidP="00A64888">
            <w:pPr>
              <w:spacing w:line="276" w:lineRule="auto"/>
              <w:ind w:left="180" w:hanging="180"/>
            </w:pPr>
          </w:p>
          <w:p w:rsidR="001F74A9" w:rsidRPr="00A37801" w:rsidRDefault="001F74A9" w:rsidP="00A64888">
            <w:pPr>
              <w:spacing w:line="276" w:lineRule="auto"/>
              <w:ind w:left="180" w:hanging="180"/>
            </w:pPr>
          </w:p>
          <w:p w:rsidR="001F74A9" w:rsidRPr="00A37801" w:rsidRDefault="001F74A9" w:rsidP="00A64888">
            <w:pPr>
              <w:spacing w:line="276" w:lineRule="auto"/>
              <w:ind w:left="180" w:hanging="180"/>
            </w:pPr>
            <w:r w:rsidRPr="00A37801">
              <w:t>Poznávat koruny a haléře zapsané deset</w:t>
            </w:r>
            <w:r w:rsidR="00CB61E2" w:rsidRPr="00A37801">
              <w:t>.</w:t>
            </w:r>
            <w:r w:rsidRPr="00A37801">
              <w:t xml:space="preserve"> číslem</w:t>
            </w:r>
          </w:p>
          <w:p w:rsidR="007D7BD3" w:rsidRPr="00A37801" w:rsidRDefault="001F74A9" w:rsidP="00A64888">
            <w:pPr>
              <w:spacing w:line="276" w:lineRule="auto"/>
              <w:ind w:left="180" w:hanging="180"/>
            </w:pPr>
            <w:r w:rsidRPr="00A37801">
              <w:t>Jednoduché převody jednotek</w:t>
            </w:r>
          </w:p>
          <w:p w:rsidR="00625A58" w:rsidRPr="00A37801" w:rsidRDefault="00625A58" w:rsidP="00A64888">
            <w:pPr>
              <w:spacing w:line="276" w:lineRule="auto"/>
              <w:ind w:left="180" w:hanging="180"/>
            </w:pPr>
          </w:p>
        </w:tc>
        <w:tc>
          <w:tcPr>
            <w:tcW w:w="5476" w:type="dxa"/>
            <w:tcBorders>
              <w:top w:val="single" w:sz="4" w:space="0" w:color="auto"/>
              <w:bottom w:val="single" w:sz="4" w:space="0" w:color="auto"/>
              <w:right w:val="thickThinSmallGap" w:sz="18" w:space="0" w:color="auto"/>
            </w:tcBorders>
          </w:tcPr>
          <w:p w:rsidR="007D7BD3" w:rsidRPr="00A37801" w:rsidRDefault="00F747C1" w:rsidP="00A64888">
            <w:pPr>
              <w:spacing w:line="276" w:lineRule="auto"/>
              <w:ind w:left="180" w:hanging="180"/>
              <w:jc w:val="both"/>
            </w:pPr>
            <w:r w:rsidRPr="00A37801">
              <w:t>Inf – práce na PC</w:t>
            </w:r>
          </w:p>
          <w:p w:rsidR="00F747C1" w:rsidRPr="00A37801" w:rsidRDefault="00F747C1" w:rsidP="00A64888">
            <w:pPr>
              <w:spacing w:line="276" w:lineRule="auto"/>
              <w:ind w:left="180" w:hanging="180"/>
              <w:jc w:val="both"/>
            </w:pPr>
            <w:r w:rsidRPr="00A37801">
              <w:t>Vv – převodové tabulky</w:t>
            </w:r>
          </w:p>
          <w:p w:rsidR="00F747C1" w:rsidRPr="00A37801" w:rsidRDefault="004819B9" w:rsidP="00A64888">
            <w:pPr>
              <w:spacing w:line="276" w:lineRule="auto"/>
              <w:ind w:left="180" w:hanging="180"/>
              <w:jc w:val="both"/>
            </w:pPr>
            <w:r w:rsidRPr="00A37801">
              <w:t>Př – jednoduché pokusy (měření, vážení), čas (hodiny)</w:t>
            </w: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r w:rsidRPr="00A37801">
              <w:t>Vv – výroba peněz</w:t>
            </w:r>
          </w:p>
        </w:tc>
      </w:tr>
      <w:tr w:rsidR="007D7BD3" w:rsidRPr="00A37801" w:rsidTr="008D0451">
        <w:tc>
          <w:tcPr>
            <w:tcW w:w="5148" w:type="dxa"/>
            <w:tcBorders>
              <w:top w:val="single" w:sz="4" w:space="0" w:color="auto"/>
              <w:left w:val="thinThickSmallGap" w:sz="18" w:space="0" w:color="auto"/>
              <w:bottom w:val="single" w:sz="4" w:space="0" w:color="auto"/>
            </w:tcBorders>
          </w:tcPr>
          <w:p w:rsidR="007D7BD3" w:rsidRPr="00A37801" w:rsidRDefault="007D7BD3" w:rsidP="00A64888">
            <w:pPr>
              <w:numPr>
                <w:ilvl w:val="0"/>
                <w:numId w:val="21"/>
              </w:numPr>
              <w:spacing w:line="276" w:lineRule="auto"/>
            </w:pPr>
            <w:r w:rsidRPr="00A37801">
              <w:t>sčítat, odčítat, násobit a dělit na kalkulačce (používat  kalkulačku ke kontrole)</w:t>
            </w:r>
          </w:p>
          <w:p w:rsidR="007D7BD3" w:rsidRPr="00A37801" w:rsidRDefault="007D7BD3" w:rsidP="00A64888">
            <w:pPr>
              <w:numPr>
                <w:ilvl w:val="0"/>
                <w:numId w:val="21"/>
              </w:numPr>
              <w:spacing w:line="276" w:lineRule="auto"/>
            </w:pPr>
            <w:r w:rsidRPr="00A37801">
              <w:t>najít v tabulce požadovaný údaj a doplnit jednoduchou tabulku</w:t>
            </w:r>
          </w:p>
        </w:tc>
        <w:tc>
          <w:tcPr>
            <w:tcW w:w="5220"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Práce s kalkulátorem</w:t>
            </w:r>
          </w:p>
          <w:p w:rsidR="007D7BD3" w:rsidRPr="00A37801" w:rsidRDefault="007D7BD3" w:rsidP="00A64888">
            <w:pPr>
              <w:spacing w:line="276" w:lineRule="auto"/>
              <w:ind w:left="180" w:hanging="180"/>
              <w:rPr>
                <w:b/>
              </w:rPr>
            </w:pPr>
          </w:p>
          <w:p w:rsidR="007D7BD3" w:rsidRPr="00A37801" w:rsidRDefault="007D7BD3" w:rsidP="00A64888">
            <w:pPr>
              <w:spacing w:line="276" w:lineRule="auto"/>
              <w:ind w:left="180" w:hanging="180"/>
              <w:rPr>
                <w:b/>
              </w:rPr>
            </w:pPr>
            <w:r w:rsidRPr="00A37801">
              <w:rPr>
                <w:b/>
              </w:rPr>
              <w:t>Práce s tabulkou</w:t>
            </w:r>
          </w:p>
        </w:tc>
        <w:tc>
          <w:tcPr>
            <w:tcW w:w="5476" w:type="dxa"/>
            <w:tcBorders>
              <w:top w:val="single" w:sz="4" w:space="0" w:color="auto"/>
              <w:bottom w:val="single" w:sz="4" w:space="0" w:color="auto"/>
              <w:right w:val="thickThinSmallGap" w:sz="18" w:space="0" w:color="auto"/>
            </w:tcBorders>
          </w:tcPr>
          <w:p w:rsidR="007D7BD3" w:rsidRPr="00A37801" w:rsidRDefault="007D7BD3" w:rsidP="00A64888">
            <w:pPr>
              <w:spacing w:line="276" w:lineRule="auto"/>
              <w:ind w:left="180" w:hanging="180"/>
              <w:jc w:val="both"/>
            </w:pPr>
          </w:p>
        </w:tc>
      </w:tr>
      <w:tr w:rsidR="00C0641B" w:rsidRPr="00A37801" w:rsidTr="008D0451">
        <w:tc>
          <w:tcPr>
            <w:tcW w:w="5148" w:type="dxa"/>
            <w:tcBorders>
              <w:top w:val="single" w:sz="4" w:space="0" w:color="auto"/>
              <w:left w:val="thinThickSmallGap" w:sz="18" w:space="0" w:color="auto"/>
              <w:bottom w:val="single" w:sz="4" w:space="0" w:color="auto"/>
            </w:tcBorders>
          </w:tcPr>
          <w:p w:rsidR="00C0641B" w:rsidRPr="00A37801" w:rsidRDefault="00C0641B" w:rsidP="00A64888">
            <w:pPr>
              <w:spacing w:line="276" w:lineRule="auto"/>
              <w:ind w:left="420"/>
            </w:pPr>
          </w:p>
          <w:p w:rsidR="00C0641B" w:rsidRPr="00A37801" w:rsidRDefault="00C0641B" w:rsidP="00A64888">
            <w:pPr>
              <w:spacing w:line="276" w:lineRule="auto"/>
              <w:ind w:left="420"/>
            </w:pPr>
          </w:p>
          <w:p w:rsidR="00C0641B" w:rsidRPr="00A37801" w:rsidRDefault="00C0641B" w:rsidP="00A64888">
            <w:pPr>
              <w:numPr>
                <w:ilvl w:val="0"/>
                <w:numId w:val="21"/>
              </w:numPr>
              <w:spacing w:line="276" w:lineRule="auto"/>
            </w:pPr>
            <w:r w:rsidRPr="00A37801">
              <w:t>zapisovat délku úsečky a měřit s přesností na mm</w:t>
            </w:r>
          </w:p>
          <w:p w:rsidR="00C0641B" w:rsidRPr="00A37801" w:rsidRDefault="00C0641B" w:rsidP="00A64888">
            <w:pPr>
              <w:spacing w:line="276" w:lineRule="auto"/>
              <w:ind w:left="420"/>
            </w:pPr>
          </w:p>
          <w:p w:rsidR="00C0641B" w:rsidRPr="00A37801" w:rsidRDefault="00C0641B" w:rsidP="00A64888">
            <w:pPr>
              <w:numPr>
                <w:ilvl w:val="0"/>
                <w:numId w:val="21"/>
              </w:numPr>
              <w:spacing w:line="276" w:lineRule="auto"/>
            </w:pPr>
            <w:r w:rsidRPr="00A37801">
              <w:t>narýsovat kolmici pomocí trojúhelníku s ryskou</w:t>
            </w:r>
          </w:p>
          <w:p w:rsidR="00C0641B" w:rsidRPr="00A37801" w:rsidRDefault="00C0641B" w:rsidP="00A64888">
            <w:pPr>
              <w:spacing w:line="276" w:lineRule="auto"/>
              <w:ind w:left="420"/>
            </w:pPr>
          </w:p>
          <w:p w:rsidR="00C0641B" w:rsidRPr="00A37801" w:rsidRDefault="00C0641B" w:rsidP="00A64888">
            <w:pPr>
              <w:spacing w:line="276" w:lineRule="auto"/>
              <w:ind w:left="420"/>
            </w:pPr>
          </w:p>
          <w:p w:rsidR="00C0641B" w:rsidRPr="00A37801" w:rsidRDefault="00C0641B" w:rsidP="00A64888">
            <w:pPr>
              <w:numPr>
                <w:ilvl w:val="0"/>
                <w:numId w:val="21"/>
              </w:numPr>
              <w:spacing w:line="276" w:lineRule="auto"/>
            </w:pPr>
            <w:r w:rsidRPr="00A37801">
              <w:t xml:space="preserve">znázornit, narýsovat a označit čtverec a obdélník </w:t>
            </w:r>
          </w:p>
          <w:p w:rsidR="00C0641B" w:rsidRPr="00A37801" w:rsidRDefault="00C0641B" w:rsidP="00A64888">
            <w:pPr>
              <w:numPr>
                <w:ilvl w:val="0"/>
                <w:numId w:val="21"/>
              </w:numPr>
              <w:spacing w:line="276" w:lineRule="auto"/>
            </w:pPr>
            <w:r w:rsidRPr="00A37801">
              <w:t>změřit a vypočítat obvod mnohoúhelníku sečtením délek jeho stran</w:t>
            </w:r>
          </w:p>
          <w:p w:rsidR="00C0641B" w:rsidRPr="00A37801" w:rsidRDefault="00C0641B" w:rsidP="00A64888">
            <w:pPr>
              <w:spacing w:line="276" w:lineRule="auto"/>
              <w:ind w:left="420"/>
            </w:pPr>
          </w:p>
          <w:p w:rsidR="00C0641B" w:rsidRPr="00A37801" w:rsidRDefault="00C0641B" w:rsidP="00A64888">
            <w:pPr>
              <w:numPr>
                <w:ilvl w:val="0"/>
                <w:numId w:val="21"/>
              </w:numPr>
              <w:spacing w:line="276" w:lineRule="auto"/>
            </w:pPr>
            <w:r w:rsidRPr="00A37801">
              <w:t>znát rozdíl mezi kruhem a kružnicí</w:t>
            </w:r>
          </w:p>
          <w:p w:rsidR="00C0641B" w:rsidRPr="00A37801" w:rsidRDefault="00C0641B" w:rsidP="00A64888">
            <w:pPr>
              <w:numPr>
                <w:ilvl w:val="0"/>
                <w:numId w:val="21"/>
              </w:numPr>
              <w:spacing w:line="276" w:lineRule="auto"/>
            </w:pPr>
            <w:r w:rsidRPr="00A37801">
              <w:t>umět pracovat s kružítkem</w:t>
            </w:r>
          </w:p>
          <w:p w:rsidR="00C0641B" w:rsidRPr="00A37801" w:rsidRDefault="00C0641B" w:rsidP="00A64888">
            <w:pPr>
              <w:spacing w:line="276" w:lineRule="auto"/>
            </w:pPr>
          </w:p>
          <w:p w:rsidR="00C0641B" w:rsidRPr="00A37801" w:rsidRDefault="00C0641B" w:rsidP="00A64888">
            <w:pPr>
              <w:spacing w:line="276" w:lineRule="auto"/>
              <w:ind w:left="420"/>
            </w:pPr>
          </w:p>
          <w:p w:rsidR="00C0641B" w:rsidRPr="00A37801" w:rsidRDefault="00C0641B" w:rsidP="00A64888">
            <w:pPr>
              <w:numPr>
                <w:ilvl w:val="0"/>
                <w:numId w:val="21"/>
              </w:numPr>
              <w:spacing w:line="276" w:lineRule="auto"/>
            </w:pPr>
            <w:r w:rsidRPr="00A37801">
              <w:t>poznat souměrnost pomocí překládání papíru v polovině (práce s čtvercovou sítí)</w:t>
            </w:r>
          </w:p>
          <w:p w:rsidR="00C352B5" w:rsidRPr="00A37801" w:rsidRDefault="00C352B5" w:rsidP="00A64888">
            <w:pPr>
              <w:numPr>
                <w:ilvl w:val="0"/>
                <w:numId w:val="21"/>
              </w:numPr>
              <w:spacing w:line="276" w:lineRule="auto"/>
            </w:pPr>
            <w:r w:rsidRPr="00A37801">
              <w:t xml:space="preserve">orientovat se v číselných a obrázkových řadách a doplnit chybějící údaj (obrázek) dle svých individuálních zvláštností </w:t>
            </w:r>
          </w:p>
          <w:p w:rsidR="00C0641B" w:rsidRDefault="00C0641B" w:rsidP="00A64888">
            <w:pPr>
              <w:numPr>
                <w:ilvl w:val="0"/>
                <w:numId w:val="21"/>
              </w:numPr>
              <w:spacing w:line="276" w:lineRule="auto"/>
            </w:pPr>
            <w:r w:rsidRPr="00A37801">
              <w:t>řešit praktické slovní úlohy nezávisle na matematických postupech</w:t>
            </w:r>
          </w:p>
          <w:p w:rsidR="008D0451" w:rsidRDefault="008D0451" w:rsidP="008D0451">
            <w:pPr>
              <w:spacing w:line="276" w:lineRule="auto"/>
            </w:pPr>
          </w:p>
          <w:p w:rsidR="008D0451" w:rsidRDefault="008D0451" w:rsidP="008D0451">
            <w:pPr>
              <w:spacing w:line="276" w:lineRule="auto"/>
            </w:pPr>
          </w:p>
          <w:p w:rsidR="008D0451" w:rsidRPr="00A37801" w:rsidRDefault="008D0451" w:rsidP="008D0451">
            <w:pPr>
              <w:spacing w:line="276" w:lineRule="auto"/>
              <w:ind w:left="420"/>
            </w:pPr>
          </w:p>
        </w:tc>
        <w:tc>
          <w:tcPr>
            <w:tcW w:w="5220" w:type="dxa"/>
            <w:tcBorders>
              <w:top w:val="single" w:sz="4" w:space="0" w:color="auto"/>
              <w:bottom w:val="single" w:sz="4" w:space="0" w:color="auto"/>
            </w:tcBorders>
          </w:tcPr>
          <w:p w:rsidR="00C0641B" w:rsidRPr="00A37801" w:rsidRDefault="00C0641B" w:rsidP="00A64888">
            <w:pPr>
              <w:spacing w:line="276" w:lineRule="auto"/>
              <w:rPr>
                <w:b/>
                <w:u w:val="single"/>
              </w:rPr>
            </w:pPr>
            <w:r w:rsidRPr="00A37801">
              <w:rPr>
                <w:b/>
                <w:u w:val="single"/>
              </w:rPr>
              <w:lastRenderedPageBreak/>
              <w:t>Geometrie v rovině a prostoru</w:t>
            </w:r>
          </w:p>
          <w:p w:rsidR="00C0641B" w:rsidRPr="00A37801" w:rsidRDefault="00C0641B" w:rsidP="00A64888">
            <w:pPr>
              <w:spacing w:line="276" w:lineRule="auto"/>
            </w:pPr>
            <w:r w:rsidRPr="00A37801">
              <w:t>Prohlubování znalostí o základních útvarech v rovině – bod, čára, přímka, polopřímka, úsečka</w:t>
            </w:r>
          </w:p>
          <w:p w:rsidR="00C0641B" w:rsidRPr="00A37801" w:rsidRDefault="00C0641B" w:rsidP="00A64888">
            <w:pPr>
              <w:spacing w:line="276" w:lineRule="auto"/>
            </w:pPr>
          </w:p>
          <w:p w:rsidR="00C0641B" w:rsidRPr="00A37801" w:rsidRDefault="00C0641B" w:rsidP="00A64888">
            <w:pPr>
              <w:spacing w:line="276" w:lineRule="auto"/>
            </w:pPr>
            <w:r w:rsidRPr="00A37801">
              <w:t>Kolmice a rovnoběžky</w:t>
            </w:r>
          </w:p>
          <w:p w:rsidR="00C0641B" w:rsidRPr="00A37801" w:rsidRDefault="00C0641B" w:rsidP="00A64888">
            <w:pPr>
              <w:numPr>
                <w:ilvl w:val="0"/>
                <w:numId w:val="21"/>
              </w:numPr>
              <w:spacing w:line="276" w:lineRule="auto"/>
            </w:pPr>
            <w:r w:rsidRPr="00A37801">
              <w:t>Pravý úhel – pojem</w:t>
            </w:r>
          </w:p>
          <w:p w:rsidR="00C0641B" w:rsidRPr="00A37801" w:rsidRDefault="00C0641B" w:rsidP="00A64888">
            <w:pPr>
              <w:numPr>
                <w:ilvl w:val="0"/>
                <w:numId w:val="21"/>
              </w:numPr>
              <w:spacing w:line="276" w:lineRule="auto"/>
            </w:pPr>
            <w:r w:rsidRPr="00A37801">
              <w:t>Rýsování kolmic pomocí trojúhelníku s ryskou</w:t>
            </w:r>
          </w:p>
          <w:p w:rsidR="00C0641B" w:rsidRPr="00A37801" w:rsidRDefault="00C0641B" w:rsidP="00A64888">
            <w:pPr>
              <w:numPr>
                <w:ilvl w:val="0"/>
                <w:numId w:val="21"/>
              </w:numPr>
              <w:spacing w:line="276" w:lineRule="auto"/>
            </w:pPr>
            <w:r w:rsidRPr="00A37801">
              <w:t>Rýsování rovnoběžných přímek</w:t>
            </w:r>
          </w:p>
          <w:p w:rsidR="00C0641B" w:rsidRPr="00A37801" w:rsidRDefault="00C0641B" w:rsidP="00A64888">
            <w:pPr>
              <w:spacing w:line="276" w:lineRule="auto"/>
            </w:pPr>
            <w:r w:rsidRPr="00A37801">
              <w:t>Čtverec a obdélník</w:t>
            </w:r>
          </w:p>
          <w:p w:rsidR="00C0641B" w:rsidRPr="00A37801" w:rsidRDefault="00C0641B" w:rsidP="00A64888">
            <w:pPr>
              <w:numPr>
                <w:ilvl w:val="0"/>
                <w:numId w:val="21"/>
              </w:numPr>
              <w:spacing w:line="276" w:lineRule="auto"/>
            </w:pPr>
            <w:r w:rsidRPr="00A37801">
              <w:t>Vyznačení, popis a vlastnosti stran</w:t>
            </w:r>
          </w:p>
          <w:p w:rsidR="00C0641B" w:rsidRPr="00A37801" w:rsidRDefault="00C0641B" w:rsidP="00A64888">
            <w:pPr>
              <w:numPr>
                <w:ilvl w:val="0"/>
                <w:numId w:val="21"/>
              </w:numPr>
              <w:spacing w:line="276" w:lineRule="auto"/>
            </w:pPr>
            <w:r w:rsidRPr="00A37801">
              <w:t>Rýsování čtverce a obdélníku</w:t>
            </w:r>
          </w:p>
          <w:p w:rsidR="00C0641B" w:rsidRPr="00A37801" w:rsidRDefault="00C0641B" w:rsidP="00A64888">
            <w:pPr>
              <w:spacing w:line="276" w:lineRule="auto"/>
            </w:pPr>
            <w:r w:rsidRPr="00A37801">
              <w:t>Čtyřúhelník</w:t>
            </w:r>
          </w:p>
          <w:p w:rsidR="00C0641B" w:rsidRPr="00A37801" w:rsidRDefault="00C0641B" w:rsidP="00A64888">
            <w:pPr>
              <w:spacing w:line="276" w:lineRule="auto"/>
            </w:pPr>
          </w:p>
          <w:p w:rsidR="00C0641B" w:rsidRPr="00A37801" w:rsidRDefault="00C0641B" w:rsidP="00A64888">
            <w:pPr>
              <w:spacing w:line="276" w:lineRule="auto"/>
            </w:pPr>
            <w:r w:rsidRPr="00A37801">
              <w:t>Kruh a kružnice</w:t>
            </w:r>
          </w:p>
          <w:p w:rsidR="00C0641B" w:rsidRPr="00A37801" w:rsidRDefault="00C0641B" w:rsidP="00A64888">
            <w:pPr>
              <w:numPr>
                <w:ilvl w:val="0"/>
                <w:numId w:val="21"/>
              </w:numPr>
              <w:spacing w:line="276" w:lineRule="auto"/>
            </w:pPr>
            <w:r w:rsidRPr="00A37801">
              <w:t>Střed, poloměr a průměr kruhu a kružnice</w:t>
            </w:r>
          </w:p>
          <w:p w:rsidR="00C0641B" w:rsidRPr="00A37801" w:rsidRDefault="00C0641B" w:rsidP="00A64888">
            <w:pPr>
              <w:numPr>
                <w:ilvl w:val="0"/>
                <w:numId w:val="21"/>
              </w:numPr>
              <w:spacing w:line="276" w:lineRule="auto"/>
            </w:pPr>
            <w:r w:rsidRPr="00A37801">
              <w:t>Rýsování kružnice</w:t>
            </w:r>
          </w:p>
          <w:p w:rsidR="008D0451" w:rsidRPr="00A37801" w:rsidRDefault="00C0641B" w:rsidP="008D0451">
            <w:pPr>
              <w:numPr>
                <w:ilvl w:val="0"/>
                <w:numId w:val="21"/>
              </w:numPr>
              <w:spacing w:line="276" w:lineRule="auto"/>
            </w:pPr>
            <w:r w:rsidRPr="00A37801">
              <w:t>Oblouk kružnice</w:t>
            </w:r>
          </w:p>
          <w:p w:rsidR="00C0641B" w:rsidRPr="00A37801" w:rsidRDefault="00C0641B" w:rsidP="00A64888">
            <w:pPr>
              <w:spacing w:line="276" w:lineRule="auto"/>
            </w:pPr>
            <w:r w:rsidRPr="00A37801">
              <w:lastRenderedPageBreak/>
              <w:t>Základní tělesa – kvádr, krychle, koule, válec</w:t>
            </w:r>
          </w:p>
          <w:p w:rsidR="00C0641B" w:rsidRPr="00A37801" w:rsidRDefault="00C0641B" w:rsidP="00A64888">
            <w:pPr>
              <w:spacing w:line="276" w:lineRule="auto"/>
            </w:pPr>
            <w:r w:rsidRPr="00A37801">
              <w:t>Osová souměrnost</w:t>
            </w:r>
          </w:p>
          <w:p w:rsidR="00C0641B" w:rsidRPr="00A37801" w:rsidRDefault="00C0641B" w:rsidP="00A64888">
            <w:pPr>
              <w:spacing w:line="276" w:lineRule="auto"/>
            </w:pPr>
          </w:p>
          <w:p w:rsidR="00C0641B" w:rsidRPr="00A37801" w:rsidRDefault="00C0641B" w:rsidP="00A64888">
            <w:pPr>
              <w:spacing w:line="276" w:lineRule="auto"/>
            </w:pPr>
            <w:r w:rsidRPr="00A37801">
              <w:t>Číselné a obrázkové řady</w:t>
            </w:r>
          </w:p>
          <w:p w:rsidR="00C0641B" w:rsidRPr="00A37801" w:rsidRDefault="00C0641B" w:rsidP="00A64888">
            <w:pPr>
              <w:spacing w:line="276" w:lineRule="auto"/>
              <w:rPr>
                <w:b/>
                <w:u w:val="single"/>
              </w:rPr>
            </w:pPr>
          </w:p>
        </w:tc>
        <w:tc>
          <w:tcPr>
            <w:tcW w:w="5476" w:type="dxa"/>
            <w:tcBorders>
              <w:top w:val="single" w:sz="4" w:space="0" w:color="auto"/>
              <w:bottom w:val="single" w:sz="4" w:space="0" w:color="auto"/>
              <w:right w:val="thickThinSmallGap" w:sz="18" w:space="0" w:color="auto"/>
            </w:tcBorders>
          </w:tcPr>
          <w:p w:rsidR="00C0641B" w:rsidRPr="00A37801" w:rsidRDefault="00C0641B" w:rsidP="00A64888">
            <w:pPr>
              <w:spacing w:line="276" w:lineRule="auto"/>
              <w:ind w:left="180" w:hanging="180"/>
              <w:jc w:val="both"/>
            </w:pPr>
          </w:p>
          <w:p w:rsidR="004819B9" w:rsidRPr="00A37801" w:rsidRDefault="004819B9" w:rsidP="00A64888">
            <w:pPr>
              <w:spacing w:line="276" w:lineRule="auto"/>
              <w:ind w:left="180" w:hanging="180"/>
              <w:jc w:val="both"/>
            </w:pPr>
            <w:r w:rsidRPr="00A37801">
              <w:t>Inf – práce na PC</w:t>
            </w: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r w:rsidRPr="00A37801">
              <w:t>Čj – psaní tiskacím písmem (velká a malá písmena)</w:t>
            </w: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r w:rsidRPr="00A37801">
              <w:t>Pv – modelování</w:t>
            </w: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p>
          <w:p w:rsidR="004819B9" w:rsidRPr="00A37801" w:rsidRDefault="004819B9" w:rsidP="00A64888">
            <w:pPr>
              <w:spacing w:line="276" w:lineRule="auto"/>
              <w:ind w:left="180" w:hanging="180"/>
              <w:jc w:val="both"/>
            </w:pPr>
            <w:r w:rsidRPr="00A37801">
              <w:t>Pv – osově souměrné výrobky (např. výzdoba)</w:t>
            </w:r>
          </w:p>
        </w:tc>
      </w:tr>
    </w:tbl>
    <w:p w:rsidR="007D7BD3" w:rsidRPr="00A37801" w:rsidRDefault="007D7BD3" w:rsidP="00A64888">
      <w:pPr>
        <w:spacing w:line="276" w:lineRule="auto"/>
        <w:jc w:val="both"/>
        <w:rPr>
          <w:b/>
        </w:rPr>
      </w:pPr>
    </w:p>
    <w:p w:rsidR="007D7BD3" w:rsidRPr="00A37801" w:rsidRDefault="007D7BD3" w:rsidP="00A64888">
      <w:pPr>
        <w:spacing w:line="276" w:lineRule="auto"/>
        <w:jc w:val="both"/>
        <w:rPr>
          <w:b/>
        </w:rPr>
      </w:pPr>
    </w:p>
    <w:p w:rsidR="00502614" w:rsidRPr="00A37801" w:rsidRDefault="00502614" w:rsidP="00A64888">
      <w:pPr>
        <w:pStyle w:val="VP3"/>
        <w:spacing w:before="0" w:after="0" w:line="276" w:lineRule="auto"/>
        <w:rPr>
          <w:rFonts w:cs="Times New Roman"/>
        </w:rPr>
        <w:sectPr w:rsidR="00502614" w:rsidRPr="00A37801" w:rsidSect="00EF2ECD">
          <w:pgSz w:w="16838" w:h="11906" w:orient="landscape"/>
          <w:pgMar w:top="567" w:right="567" w:bottom="567" w:left="567" w:header="709" w:footer="709" w:gutter="0"/>
          <w:cols w:space="708"/>
          <w:docGrid w:linePitch="360"/>
        </w:sectPr>
      </w:pPr>
      <w:bookmarkStart w:id="777" w:name="_Toc213036172"/>
      <w:bookmarkStart w:id="778" w:name="_Toc214348301"/>
      <w:bookmarkStart w:id="779" w:name="_Toc214349730"/>
    </w:p>
    <w:p w:rsidR="00B265FC" w:rsidRPr="00A37801" w:rsidRDefault="00B265FC" w:rsidP="00521A9C">
      <w:pPr>
        <w:pStyle w:val="VP3"/>
        <w:spacing w:before="0" w:after="0" w:line="276" w:lineRule="auto"/>
        <w:rPr>
          <w:rFonts w:cs="Times New Roman"/>
        </w:rPr>
      </w:pPr>
      <w:bookmarkStart w:id="780" w:name="_Toc229996850"/>
      <w:bookmarkStart w:id="781" w:name="_Toc229997720"/>
      <w:bookmarkStart w:id="782" w:name="_Toc231098334"/>
      <w:bookmarkStart w:id="783" w:name="_Toc231212276"/>
      <w:bookmarkStart w:id="784" w:name="_Toc259472766"/>
      <w:bookmarkStart w:id="785" w:name="_Toc271019658"/>
      <w:bookmarkStart w:id="786" w:name="_Toc271621557"/>
      <w:bookmarkEnd w:id="777"/>
      <w:bookmarkEnd w:id="778"/>
      <w:bookmarkEnd w:id="779"/>
      <w:r w:rsidRPr="00A37801">
        <w:rPr>
          <w:rFonts w:cs="Times New Roman"/>
        </w:rPr>
        <w:lastRenderedPageBreak/>
        <w:t>Charakteristika vyučovacího předmětu na 2. stupni</w:t>
      </w:r>
      <w:bookmarkEnd w:id="780"/>
      <w:bookmarkEnd w:id="781"/>
      <w:bookmarkEnd w:id="782"/>
      <w:bookmarkEnd w:id="783"/>
      <w:bookmarkEnd w:id="784"/>
      <w:bookmarkEnd w:id="785"/>
      <w:bookmarkEnd w:id="786"/>
    </w:p>
    <w:p w:rsidR="00B265FC" w:rsidRPr="00A37801" w:rsidRDefault="00B265FC" w:rsidP="00A64888">
      <w:pPr>
        <w:spacing w:line="276" w:lineRule="auto"/>
      </w:pPr>
    </w:p>
    <w:tbl>
      <w:tblPr>
        <w:tblW w:w="0" w:type="auto"/>
        <w:tblLook w:val="01E0" w:firstRow="1" w:lastRow="1" w:firstColumn="1" w:lastColumn="1" w:noHBand="0" w:noVBand="0"/>
      </w:tblPr>
      <w:tblGrid>
        <w:gridCol w:w="2696"/>
        <w:gridCol w:w="5022"/>
      </w:tblGrid>
      <w:tr w:rsidR="00C11300" w:rsidRPr="00A37801" w:rsidTr="00E97C75">
        <w:tc>
          <w:tcPr>
            <w:tcW w:w="0" w:type="auto"/>
          </w:tcPr>
          <w:p w:rsidR="00C11300" w:rsidRPr="00A37801" w:rsidRDefault="00C11300" w:rsidP="00E97C75">
            <w:pPr>
              <w:autoSpaceDE w:val="0"/>
              <w:autoSpaceDN w:val="0"/>
              <w:adjustRightInd w:val="0"/>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396"/>
              <w:gridCol w:w="396"/>
              <w:gridCol w:w="396"/>
              <w:gridCol w:w="396"/>
              <w:gridCol w:w="1003"/>
            </w:tblGrid>
            <w:tr w:rsidR="00C11300" w:rsidRPr="00A37801" w:rsidTr="00E97C75">
              <w:tc>
                <w:tcPr>
                  <w:tcW w:w="0" w:type="auto"/>
                </w:tcPr>
                <w:p w:rsidR="00C11300" w:rsidRPr="00A37801" w:rsidRDefault="00C11300" w:rsidP="00E97C75">
                  <w:pPr>
                    <w:spacing w:line="360" w:lineRule="auto"/>
                    <w:rPr>
                      <w:b/>
                    </w:rPr>
                  </w:pPr>
                  <w:r w:rsidRPr="00A37801">
                    <w:rPr>
                      <w:b/>
                    </w:rPr>
                    <w:t>Vyučovací předmět</w:t>
                  </w:r>
                </w:p>
              </w:tc>
              <w:tc>
                <w:tcPr>
                  <w:tcW w:w="0" w:type="auto"/>
                  <w:gridSpan w:val="4"/>
                </w:tcPr>
                <w:p w:rsidR="00C11300" w:rsidRPr="00A37801" w:rsidRDefault="00C11300" w:rsidP="00E97C75">
                  <w:pPr>
                    <w:spacing w:line="360" w:lineRule="auto"/>
                    <w:jc w:val="center"/>
                    <w:rPr>
                      <w:b/>
                    </w:rPr>
                  </w:pPr>
                  <w:r w:rsidRPr="00A37801">
                    <w:rPr>
                      <w:b/>
                    </w:rPr>
                    <w:t>Ročník</w:t>
                  </w:r>
                </w:p>
              </w:tc>
              <w:tc>
                <w:tcPr>
                  <w:tcW w:w="0" w:type="auto"/>
                </w:tcPr>
                <w:p w:rsidR="00C11300" w:rsidRPr="00A37801" w:rsidRDefault="00C11300" w:rsidP="00E97C75">
                  <w:pPr>
                    <w:spacing w:line="360" w:lineRule="auto"/>
                    <w:jc w:val="center"/>
                    <w:rPr>
                      <w:b/>
                    </w:rPr>
                  </w:pPr>
                  <w:r w:rsidRPr="00A37801">
                    <w:rPr>
                      <w:b/>
                    </w:rPr>
                    <w:t xml:space="preserve">Celkem </w:t>
                  </w:r>
                </w:p>
              </w:tc>
            </w:tr>
            <w:tr w:rsidR="00C11300" w:rsidRPr="00A37801" w:rsidTr="00E97C75">
              <w:tc>
                <w:tcPr>
                  <w:tcW w:w="0" w:type="auto"/>
                </w:tcPr>
                <w:p w:rsidR="00C11300" w:rsidRPr="00A37801" w:rsidRDefault="00C11300" w:rsidP="00E97C75">
                  <w:pPr>
                    <w:spacing w:line="360" w:lineRule="auto"/>
                    <w:rPr>
                      <w:b/>
                      <w:sz w:val="22"/>
                      <w:szCs w:val="22"/>
                    </w:rPr>
                  </w:pPr>
                </w:p>
              </w:tc>
              <w:tc>
                <w:tcPr>
                  <w:tcW w:w="0" w:type="auto"/>
                </w:tcPr>
                <w:p w:rsidR="00C11300" w:rsidRPr="00A37801" w:rsidRDefault="00C11300" w:rsidP="00E97C75">
                  <w:pPr>
                    <w:spacing w:line="360" w:lineRule="auto"/>
                    <w:jc w:val="center"/>
                    <w:rPr>
                      <w:b/>
                    </w:rPr>
                  </w:pPr>
                  <w:r w:rsidRPr="00A37801">
                    <w:rPr>
                      <w:b/>
                    </w:rPr>
                    <w:t>6.</w:t>
                  </w:r>
                </w:p>
              </w:tc>
              <w:tc>
                <w:tcPr>
                  <w:tcW w:w="0" w:type="auto"/>
                </w:tcPr>
                <w:p w:rsidR="00C11300" w:rsidRPr="00A37801" w:rsidRDefault="00C11300" w:rsidP="00E97C75">
                  <w:pPr>
                    <w:spacing w:line="360" w:lineRule="auto"/>
                    <w:jc w:val="center"/>
                    <w:rPr>
                      <w:b/>
                    </w:rPr>
                  </w:pPr>
                  <w:r w:rsidRPr="00A37801">
                    <w:rPr>
                      <w:b/>
                    </w:rPr>
                    <w:t>7.</w:t>
                  </w:r>
                </w:p>
              </w:tc>
              <w:tc>
                <w:tcPr>
                  <w:tcW w:w="0" w:type="auto"/>
                </w:tcPr>
                <w:p w:rsidR="00C11300" w:rsidRPr="00A37801" w:rsidRDefault="00C11300" w:rsidP="00E97C75">
                  <w:pPr>
                    <w:spacing w:line="360" w:lineRule="auto"/>
                    <w:jc w:val="center"/>
                    <w:rPr>
                      <w:b/>
                    </w:rPr>
                  </w:pPr>
                  <w:r w:rsidRPr="00A37801">
                    <w:rPr>
                      <w:b/>
                    </w:rPr>
                    <w:t>8.</w:t>
                  </w:r>
                </w:p>
              </w:tc>
              <w:tc>
                <w:tcPr>
                  <w:tcW w:w="0" w:type="auto"/>
                </w:tcPr>
                <w:p w:rsidR="00C11300" w:rsidRPr="00A37801" w:rsidRDefault="00C11300" w:rsidP="00E97C75">
                  <w:pPr>
                    <w:spacing w:line="360" w:lineRule="auto"/>
                    <w:jc w:val="center"/>
                    <w:rPr>
                      <w:b/>
                    </w:rPr>
                  </w:pPr>
                  <w:r w:rsidRPr="00A37801">
                    <w:rPr>
                      <w:b/>
                    </w:rPr>
                    <w:t>9</w:t>
                  </w:r>
                  <w:r w:rsidR="00522AA8" w:rsidRPr="00A37801">
                    <w:rPr>
                      <w:b/>
                    </w:rPr>
                    <w:t>.</w:t>
                  </w:r>
                </w:p>
              </w:tc>
              <w:tc>
                <w:tcPr>
                  <w:tcW w:w="0" w:type="auto"/>
                </w:tcPr>
                <w:p w:rsidR="00C11300" w:rsidRPr="00A37801" w:rsidRDefault="00C11300" w:rsidP="00E97C75">
                  <w:pPr>
                    <w:spacing w:line="360" w:lineRule="auto"/>
                    <w:jc w:val="center"/>
                    <w:rPr>
                      <w:b/>
                    </w:rPr>
                  </w:pPr>
                </w:p>
              </w:tc>
            </w:tr>
            <w:tr w:rsidR="00EE4768" w:rsidRPr="00A37801" w:rsidTr="00E97C75">
              <w:tc>
                <w:tcPr>
                  <w:tcW w:w="0" w:type="auto"/>
                </w:tcPr>
                <w:p w:rsidR="00EE4768" w:rsidRPr="00A37801" w:rsidRDefault="00522AA8" w:rsidP="00E97C75">
                  <w:pPr>
                    <w:spacing w:line="360" w:lineRule="auto"/>
                    <w:rPr>
                      <w:b/>
                      <w:i/>
                      <w:sz w:val="22"/>
                      <w:szCs w:val="22"/>
                    </w:rPr>
                  </w:pPr>
                  <w:r w:rsidRPr="00A37801">
                    <w:rPr>
                      <w:b/>
                      <w:i/>
                      <w:sz w:val="22"/>
                      <w:szCs w:val="22"/>
                    </w:rPr>
                    <w:t>Mat</w:t>
                  </w:r>
                  <w:r w:rsidR="00EE4768" w:rsidRPr="00A37801">
                    <w:rPr>
                      <w:b/>
                      <w:i/>
                      <w:sz w:val="22"/>
                      <w:szCs w:val="22"/>
                    </w:rPr>
                    <w:t>ematika</w:t>
                  </w:r>
                </w:p>
              </w:tc>
              <w:tc>
                <w:tcPr>
                  <w:tcW w:w="0" w:type="auto"/>
                </w:tcPr>
                <w:p w:rsidR="00EE4768" w:rsidRPr="00A37801" w:rsidRDefault="00EE4768" w:rsidP="00E97C75">
                  <w:pPr>
                    <w:spacing w:line="360" w:lineRule="auto"/>
                    <w:jc w:val="center"/>
                    <w:rPr>
                      <w:sz w:val="22"/>
                      <w:szCs w:val="22"/>
                    </w:rPr>
                  </w:pPr>
                  <w:r w:rsidRPr="00A37801">
                    <w:rPr>
                      <w:sz w:val="22"/>
                      <w:szCs w:val="22"/>
                    </w:rPr>
                    <w:t>5</w:t>
                  </w:r>
                </w:p>
              </w:tc>
              <w:tc>
                <w:tcPr>
                  <w:tcW w:w="0" w:type="auto"/>
                </w:tcPr>
                <w:p w:rsidR="00EE4768" w:rsidRPr="00A37801" w:rsidRDefault="00EE4768" w:rsidP="00E97C75">
                  <w:pPr>
                    <w:spacing w:line="360" w:lineRule="auto"/>
                    <w:jc w:val="center"/>
                    <w:rPr>
                      <w:sz w:val="22"/>
                      <w:szCs w:val="22"/>
                    </w:rPr>
                  </w:pPr>
                  <w:r w:rsidRPr="00A37801">
                    <w:rPr>
                      <w:sz w:val="22"/>
                      <w:szCs w:val="22"/>
                    </w:rPr>
                    <w:t>5</w:t>
                  </w:r>
                </w:p>
              </w:tc>
              <w:tc>
                <w:tcPr>
                  <w:tcW w:w="0" w:type="auto"/>
                </w:tcPr>
                <w:p w:rsidR="00EE4768" w:rsidRPr="00A37801" w:rsidRDefault="00EE4768">
                  <w:pPr>
                    <w:spacing w:line="360" w:lineRule="auto"/>
                    <w:jc w:val="center"/>
                    <w:rPr>
                      <w:sz w:val="22"/>
                      <w:szCs w:val="22"/>
                    </w:rPr>
                  </w:pPr>
                  <w:r w:rsidRPr="00A37801">
                    <w:rPr>
                      <w:sz w:val="22"/>
                      <w:szCs w:val="22"/>
                    </w:rPr>
                    <w:t>5</w:t>
                  </w:r>
                </w:p>
              </w:tc>
              <w:tc>
                <w:tcPr>
                  <w:tcW w:w="0" w:type="auto"/>
                </w:tcPr>
                <w:p w:rsidR="00EE4768" w:rsidRPr="00A37801" w:rsidRDefault="00EE4768">
                  <w:pPr>
                    <w:spacing w:line="360" w:lineRule="auto"/>
                    <w:jc w:val="center"/>
                    <w:rPr>
                      <w:sz w:val="22"/>
                      <w:szCs w:val="22"/>
                    </w:rPr>
                  </w:pPr>
                  <w:r w:rsidRPr="00A37801">
                    <w:rPr>
                      <w:sz w:val="22"/>
                      <w:szCs w:val="22"/>
                    </w:rPr>
                    <w:t>5</w:t>
                  </w:r>
                </w:p>
              </w:tc>
              <w:tc>
                <w:tcPr>
                  <w:tcW w:w="0" w:type="auto"/>
                </w:tcPr>
                <w:p w:rsidR="00EE4768" w:rsidRPr="00A37801" w:rsidRDefault="00EE4768">
                  <w:pPr>
                    <w:spacing w:line="360" w:lineRule="auto"/>
                    <w:jc w:val="center"/>
                  </w:pPr>
                  <w:r w:rsidRPr="00A37801">
                    <w:t>20</w:t>
                  </w:r>
                </w:p>
              </w:tc>
            </w:tr>
          </w:tbl>
          <w:p w:rsidR="00C11300" w:rsidRPr="00A37801" w:rsidRDefault="00C11300" w:rsidP="00E97C75">
            <w:pPr>
              <w:autoSpaceDE w:val="0"/>
              <w:autoSpaceDN w:val="0"/>
              <w:adjustRightInd w:val="0"/>
              <w:jc w:val="both"/>
              <w:rPr>
                <w:bCs/>
              </w:rPr>
            </w:pPr>
          </w:p>
        </w:tc>
      </w:tr>
    </w:tbl>
    <w:p w:rsidR="00C11300" w:rsidRPr="00A37801" w:rsidRDefault="00C11300" w:rsidP="00C11300">
      <w:pPr>
        <w:shd w:val="clear" w:color="auto" w:fill="FFFFFF"/>
        <w:autoSpaceDE w:val="0"/>
        <w:autoSpaceDN w:val="0"/>
        <w:adjustRightInd w:val="0"/>
        <w:jc w:val="both"/>
      </w:pPr>
    </w:p>
    <w:p w:rsidR="00B265FC" w:rsidRDefault="00B265FC" w:rsidP="00A64888">
      <w:pPr>
        <w:shd w:val="clear" w:color="auto" w:fill="FFFFFF"/>
        <w:autoSpaceDE w:val="0"/>
        <w:autoSpaceDN w:val="0"/>
        <w:adjustRightInd w:val="0"/>
        <w:spacing w:line="276" w:lineRule="auto"/>
        <w:ind w:firstLine="360"/>
        <w:jc w:val="both"/>
      </w:pPr>
      <w:r w:rsidRPr="00A37801">
        <w:t xml:space="preserve">Vzdělávací oblast je založena na praktických činnostech s matematickými objekty a na začleňování a využívání matematického učiva do běžného života. Dochází k posilování logického myšlení a prostorové představivosti. Učí se porozumět základním matematickým pojmům a symbolům, poznávat různé pracovní postupy a práci s nimi. Učí se přesnosti a uplatňování matematických pravidel, používání kalkulátoru a matematických výukových programů. </w:t>
      </w:r>
    </w:p>
    <w:p w:rsidR="0094095A" w:rsidRDefault="0094095A" w:rsidP="0094095A">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94095A" w:rsidRPr="00A37801" w:rsidRDefault="0094095A" w:rsidP="0094095A">
      <w:pPr>
        <w:shd w:val="clear" w:color="auto" w:fill="FFFFFF"/>
        <w:autoSpaceDE w:val="0"/>
        <w:autoSpaceDN w:val="0"/>
        <w:adjustRightInd w:val="0"/>
        <w:spacing w:line="276" w:lineRule="auto"/>
        <w:ind w:firstLine="360"/>
        <w:jc w:val="both"/>
      </w:pPr>
    </w:p>
    <w:p w:rsidR="00B265FC" w:rsidRPr="00A37801" w:rsidRDefault="00B265FC" w:rsidP="00A64888">
      <w:pPr>
        <w:shd w:val="clear" w:color="auto" w:fill="FFFFFF"/>
        <w:autoSpaceDE w:val="0"/>
        <w:autoSpaceDN w:val="0"/>
        <w:adjustRightInd w:val="0"/>
        <w:spacing w:line="276" w:lineRule="auto"/>
        <w:ind w:firstLine="360"/>
        <w:jc w:val="both"/>
      </w:pPr>
      <w:r w:rsidRPr="00A37801">
        <w:t>Vzdělávací obsah vzdělávacího oboru je rozdělen na tematické okruhy:</w:t>
      </w:r>
    </w:p>
    <w:p w:rsidR="00B265FC" w:rsidRPr="00A37801" w:rsidRDefault="00B265FC" w:rsidP="00A64888">
      <w:pPr>
        <w:numPr>
          <w:ilvl w:val="0"/>
          <w:numId w:val="22"/>
        </w:numPr>
        <w:shd w:val="clear" w:color="auto" w:fill="FFFFFF"/>
        <w:autoSpaceDE w:val="0"/>
        <w:autoSpaceDN w:val="0"/>
        <w:adjustRightInd w:val="0"/>
        <w:spacing w:line="276" w:lineRule="auto"/>
        <w:jc w:val="both"/>
      </w:pPr>
      <w:r w:rsidRPr="00A37801">
        <w:rPr>
          <w:i/>
          <w:iCs/>
        </w:rPr>
        <w:t>Čísla a početní operace</w:t>
      </w:r>
    </w:p>
    <w:p w:rsidR="00B265FC" w:rsidRPr="00A37801" w:rsidRDefault="00B265FC" w:rsidP="00A64888">
      <w:pPr>
        <w:numPr>
          <w:ilvl w:val="0"/>
          <w:numId w:val="22"/>
        </w:numPr>
        <w:shd w:val="clear" w:color="auto" w:fill="FFFFFF"/>
        <w:autoSpaceDE w:val="0"/>
        <w:autoSpaceDN w:val="0"/>
        <w:adjustRightInd w:val="0"/>
        <w:spacing w:line="276" w:lineRule="auto"/>
        <w:jc w:val="both"/>
      </w:pPr>
      <w:r w:rsidRPr="00A37801">
        <w:rPr>
          <w:i/>
          <w:iCs/>
        </w:rPr>
        <w:t>Závislosti, vztahy a práce s daty</w:t>
      </w:r>
    </w:p>
    <w:p w:rsidR="00B265FC" w:rsidRPr="00A37801" w:rsidRDefault="00B265FC" w:rsidP="00A64888">
      <w:pPr>
        <w:numPr>
          <w:ilvl w:val="0"/>
          <w:numId w:val="22"/>
        </w:numPr>
        <w:shd w:val="clear" w:color="auto" w:fill="FFFFFF"/>
        <w:autoSpaceDE w:val="0"/>
        <w:autoSpaceDN w:val="0"/>
        <w:adjustRightInd w:val="0"/>
        <w:spacing w:line="276" w:lineRule="auto"/>
        <w:jc w:val="both"/>
      </w:pPr>
      <w:r w:rsidRPr="00A37801">
        <w:rPr>
          <w:i/>
          <w:iCs/>
        </w:rPr>
        <w:t>Geometrie v rovině a prostoru</w:t>
      </w:r>
    </w:p>
    <w:p w:rsidR="00B265FC" w:rsidRPr="00A37801" w:rsidRDefault="00B265FC" w:rsidP="00A64888">
      <w:pPr>
        <w:numPr>
          <w:ilvl w:val="0"/>
          <w:numId w:val="22"/>
        </w:numPr>
        <w:shd w:val="clear" w:color="auto" w:fill="FFFFFF"/>
        <w:autoSpaceDE w:val="0"/>
        <w:autoSpaceDN w:val="0"/>
        <w:adjustRightInd w:val="0"/>
        <w:spacing w:line="276" w:lineRule="auto"/>
        <w:jc w:val="both"/>
        <w:rPr>
          <w:i/>
          <w:iCs/>
        </w:rPr>
      </w:pPr>
      <w:r w:rsidRPr="00A37801">
        <w:rPr>
          <w:i/>
          <w:iCs/>
        </w:rPr>
        <w:t>Aplikační úlohy</w:t>
      </w:r>
    </w:p>
    <w:p w:rsidR="00C11300" w:rsidRPr="00A37801" w:rsidRDefault="00C11300" w:rsidP="00C11300">
      <w:pPr>
        <w:shd w:val="clear" w:color="auto" w:fill="FFFFFF"/>
        <w:autoSpaceDE w:val="0"/>
        <w:autoSpaceDN w:val="0"/>
        <w:adjustRightInd w:val="0"/>
        <w:ind w:left="60"/>
        <w:jc w:val="both"/>
      </w:pPr>
    </w:p>
    <w:p w:rsidR="00B265FC" w:rsidRPr="00A37801" w:rsidRDefault="00B265FC" w:rsidP="00A64888">
      <w:pPr>
        <w:shd w:val="clear" w:color="auto" w:fill="FFFFFF"/>
        <w:autoSpaceDE w:val="0"/>
        <w:autoSpaceDN w:val="0"/>
        <w:adjustRightInd w:val="0"/>
        <w:spacing w:line="276" w:lineRule="auto"/>
        <w:ind w:firstLine="360"/>
        <w:jc w:val="both"/>
      </w:pPr>
      <w:r w:rsidRPr="00A37801">
        <w:t xml:space="preserve">Tematický okruh </w:t>
      </w:r>
      <w:r w:rsidRPr="00A37801">
        <w:rPr>
          <w:i/>
          <w:iCs/>
        </w:rPr>
        <w:t xml:space="preserve">Čísla a početní operace </w:t>
      </w:r>
      <w:r w:rsidRPr="00A37801">
        <w:t>je na 2. stupni dále rozvíjen. Žáci se seznamují s čísly v obou do 1 000 000, vytvářejí si konkrétní představu o těchto číslech a číselné ose v patřičném rozsahu. Osvojují si nové matematické operace a jejich užití a význam. Učí se získávat číselné údaje jednak výpočtem, jednak měřením, odhadem a zaokrouhlením.</w:t>
      </w:r>
    </w:p>
    <w:p w:rsidR="00B265FC" w:rsidRPr="00A37801" w:rsidRDefault="00B265FC" w:rsidP="00A64888">
      <w:pPr>
        <w:shd w:val="clear" w:color="auto" w:fill="FFFFFF"/>
        <w:autoSpaceDE w:val="0"/>
        <w:autoSpaceDN w:val="0"/>
        <w:adjustRightInd w:val="0"/>
        <w:spacing w:line="276" w:lineRule="auto"/>
        <w:ind w:firstLine="360"/>
        <w:jc w:val="both"/>
      </w:pPr>
      <w:r w:rsidRPr="00A37801">
        <w:t xml:space="preserve">V tematickém okruhu </w:t>
      </w:r>
      <w:r w:rsidRPr="00A37801">
        <w:rPr>
          <w:i/>
          <w:iCs/>
        </w:rPr>
        <w:t xml:space="preserve">Závislosti, vztahy a práce s daty </w:t>
      </w:r>
      <w:r w:rsidRPr="00A37801">
        <w:t>se žáci učí uvědomovat si význam třídění a seskupování dat podle určitých kritérií a souvislosti mezi nimi. Získávají číselné údaje různými způsoby. Osvojují si převody jednotek délky, obsahu, objemu, hmotnosti a času. Sestavují jednoduché tabulky a grafy.</w:t>
      </w:r>
    </w:p>
    <w:p w:rsidR="00B265FC" w:rsidRPr="00A37801" w:rsidRDefault="00B265FC" w:rsidP="00A64888">
      <w:pPr>
        <w:shd w:val="clear" w:color="auto" w:fill="FFFFFF"/>
        <w:autoSpaceDE w:val="0"/>
        <w:autoSpaceDN w:val="0"/>
        <w:adjustRightInd w:val="0"/>
        <w:spacing w:line="276" w:lineRule="auto"/>
        <w:ind w:firstLine="360"/>
        <w:jc w:val="both"/>
      </w:pPr>
      <w:r w:rsidRPr="00A37801">
        <w:t xml:space="preserve">V tematickém okruhu </w:t>
      </w:r>
      <w:r w:rsidRPr="00A37801">
        <w:rPr>
          <w:i/>
          <w:iCs/>
        </w:rPr>
        <w:t xml:space="preserve">Geometrie v rovině a prostoru </w:t>
      </w:r>
      <w:r w:rsidRPr="00A37801">
        <w:t xml:space="preserve">žáci rozeznávají, pojmenovávají a znázorňují základní geometrické útvary. Hledají podobnosti a odlišnosti útvarů, které se vyskytují všude kolem nás, uvědomují si a popisují vzájemné polohy objektů v rovině a v prostoru. Učí se porovnávat, odhadovat a měřit. Zdokonalují svůj grafický projev. </w:t>
      </w:r>
      <w:r w:rsidR="00C11300" w:rsidRPr="00A37801">
        <w:t>V rámci tohoto okruhu jsou seznamování se základy rýsování.</w:t>
      </w:r>
      <w:r w:rsidR="006F0BAA" w:rsidRPr="00A37801">
        <w:t xml:space="preserve"> Cílem </w:t>
      </w:r>
      <w:r w:rsidR="007A1789" w:rsidRPr="00A37801">
        <w:t xml:space="preserve">vyučování předmětu </w:t>
      </w:r>
      <w:r w:rsidR="006F0BAA" w:rsidRPr="00A37801">
        <w:t>je naučit žáky používat rýsovací pomůcky a potřeby, rýsovat základní geometrické útvary, zobrazovat nejjednodušší tělesa a číst technické výkresy.</w:t>
      </w:r>
    </w:p>
    <w:p w:rsidR="00B265FC" w:rsidRPr="00A37801" w:rsidRDefault="00B265FC" w:rsidP="00A64888">
      <w:pPr>
        <w:shd w:val="clear" w:color="auto" w:fill="FFFFFF"/>
        <w:autoSpaceDE w:val="0"/>
        <w:autoSpaceDN w:val="0"/>
        <w:adjustRightInd w:val="0"/>
        <w:spacing w:line="276" w:lineRule="auto"/>
        <w:ind w:firstLine="360"/>
        <w:jc w:val="both"/>
      </w:pPr>
      <w:r w:rsidRPr="00A37801">
        <w:t xml:space="preserve">V tematickém okruhu </w:t>
      </w:r>
      <w:r w:rsidRPr="00A37801">
        <w:rPr>
          <w:i/>
          <w:iCs/>
        </w:rPr>
        <w:t xml:space="preserve">Aplikační úlohy </w:t>
      </w:r>
      <w:r w:rsidRPr="00A37801">
        <w:t>žáci hledají řešení úloh, které může být nezávislé na matematických znalostech a dovednostech. Rozvíjejí si logické myšlení a podle míry rozumové vyspělosti se snaží řešit problémové situace a úlohy z běžného života a hledat různá řešení. Řeší zábavné úlohy, kvizy, rébusy, doplňovačky a učí se samostatně pracovat při využívání prostředků výpočetní techniky.</w:t>
      </w:r>
    </w:p>
    <w:p w:rsidR="00B265FC" w:rsidRPr="00A37801" w:rsidRDefault="00B265FC" w:rsidP="00A64888">
      <w:pPr>
        <w:shd w:val="clear" w:color="auto" w:fill="FFFFFF"/>
        <w:autoSpaceDE w:val="0"/>
        <w:autoSpaceDN w:val="0"/>
        <w:adjustRightInd w:val="0"/>
        <w:spacing w:line="276" w:lineRule="auto"/>
        <w:ind w:firstLine="360"/>
        <w:jc w:val="both"/>
      </w:pPr>
    </w:p>
    <w:p w:rsidR="00B265FC" w:rsidRPr="00A37801" w:rsidRDefault="00B265FC" w:rsidP="00A64888">
      <w:pPr>
        <w:pStyle w:val="VP4"/>
        <w:spacing w:before="0" w:after="0" w:line="276" w:lineRule="auto"/>
        <w:rPr>
          <w:rFonts w:cs="Times New Roman"/>
          <w:b w:val="0"/>
        </w:rPr>
      </w:pPr>
      <w:bookmarkStart w:id="787" w:name="_Toc214348302"/>
      <w:bookmarkStart w:id="788" w:name="_Toc214349731"/>
      <w:bookmarkStart w:id="789" w:name="_Toc229996851"/>
      <w:bookmarkStart w:id="790" w:name="_Toc229997721"/>
      <w:bookmarkStart w:id="791" w:name="_Toc231098335"/>
      <w:bookmarkStart w:id="792" w:name="_Toc231212277"/>
      <w:bookmarkStart w:id="793" w:name="_Toc259472767"/>
      <w:bookmarkStart w:id="794" w:name="_Toc271019659"/>
      <w:bookmarkStart w:id="795" w:name="_Toc271621558"/>
      <w:r w:rsidRPr="00A37801">
        <w:rPr>
          <w:rFonts w:cs="Times New Roman"/>
          <w:b w:val="0"/>
        </w:rPr>
        <w:t>Cílové zaměření vzdělávací oblasti</w:t>
      </w:r>
      <w:bookmarkEnd w:id="787"/>
      <w:bookmarkEnd w:id="788"/>
      <w:bookmarkEnd w:id="789"/>
      <w:bookmarkEnd w:id="790"/>
      <w:bookmarkEnd w:id="791"/>
      <w:bookmarkEnd w:id="792"/>
      <w:bookmarkEnd w:id="793"/>
      <w:bookmarkEnd w:id="794"/>
      <w:bookmarkEnd w:id="795"/>
    </w:p>
    <w:p w:rsidR="00B265FC" w:rsidRPr="00A37801" w:rsidRDefault="00B265FC" w:rsidP="00A64888">
      <w:pPr>
        <w:shd w:val="clear" w:color="auto" w:fill="FFFFFF"/>
        <w:autoSpaceDE w:val="0"/>
        <w:autoSpaceDN w:val="0"/>
        <w:adjustRightInd w:val="0"/>
        <w:spacing w:line="276" w:lineRule="auto"/>
        <w:ind w:firstLine="360"/>
        <w:jc w:val="both"/>
      </w:pPr>
      <w:r w:rsidRPr="00A37801">
        <w:t>Vzdělávání v dané vzdělávací oblasti směřuje k utváření a rozvíjení klíčových kompetencí tím, že vede žáka k:</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t>osvojování a chápání matematických postupů a schopnosti zpracování poznatků</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t>rozvíjení paměti a logického myšlení prostřednictvím matematických operací</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t>používání matematických symbolů</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t>vytváření prostorové představivosti</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t>rozboru problému, stanovení postupu jeho řešení, odhadu výsledku a vyhodnocení správnosti výsledku</w:t>
      </w:r>
    </w:p>
    <w:p w:rsidR="00B265FC" w:rsidRPr="00A37801" w:rsidRDefault="00B265FC" w:rsidP="00A64888">
      <w:pPr>
        <w:numPr>
          <w:ilvl w:val="0"/>
          <w:numId w:val="12"/>
        </w:numPr>
        <w:shd w:val="clear" w:color="auto" w:fill="FFFFFF"/>
        <w:tabs>
          <w:tab w:val="clear" w:pos="720"/>
          <w:tab w:val="num" w:pos="360"/>
        </w:tabs>
        <w:autoSpaceDE w:val="0"/>
        <w:autoSpaceDN w:val="0"/>
        <w:adjustRightInd w:val="0"/>
        <w:spacing w:line="276" w:lineRule="auto"/>
        <w:ind w:left="360"/>
        <w:jc w:val="both"/>
      </w:pPr>
      <w:r w:rsidRPr="00A37801">
        <w:lastRenderedPageBreak/>
        <w:t>řešení základních matematických operací, přesné a jasné formulace úkolu a jeho výsledku</w:t>
      </w:r>
    </w:p>
    <w:p w:rsidR="00B265FC" w:rsidRPr="00A37801" w:rsidRDefault="00B265FC" w:rsidP="00A64888">
      <w:pPr>
        <w:numPr>
          <w:ilvl w:val="0"/>
          <w:numId w:val="12"/>
        </w:numPr>
        <w:tabs>
          <w:tab w:val="clear" w:pos="720"/>
          <w:tab w:val="num" w:pos="360"/>
        </w:tabs>
        <w:spacing w:line="276" w:lineRule="auto"/>
        <w:ind w:left="360"/>
        <w:jc w:val="both"/>
      </w:pPr>
      <w:r w:rsidRPr="00A37801">
        <w:t>uplatnění matematických znalostí a dovedností v běžném životě</w:t>
      </w:r>
    </w:p>
    <w:p w:rsidR="00B265FC" w:rsidRPr="00A37801" w:rsidRDefault="00B265FC" w:rsidP="00A64888">
      <w:pPr>
        <w:numPr>
          <w:ilvl w:val="0"/>
          <w:numId w:val="12"/>
        </w:numPr>
        <w:tabs>
          <w:tab w:val="clear" w:pos="720"/>
          <w:tab w:val="num" w:pos="360"/>
        </w:tabs>
        <w:spacing w:line="276" w:lineRule="auto"/>
        <w:ind w:left="360"/>
        <w:jc w:val="both"/>
      </w:pPr>
      <w:r w:rsidRPr="00A37801">
        <w:t>rozvíjení spolupráce při společném řešení stanovených úkolů</w:t>
      </w:r>
    </w:p>
    <w:p w:rsidR="00B265FC" w:rsidRPr="00A37801" w:rsidRDefault="00B265FC" w:rsidP="00A64888">
      <w:pPr>
        <w:numPr>
          <w:ilvl w:val="0"/>
          <w:numId w:val="12"/>
        </w:numPr>
        <w:tabs>
          <w:tab w:val="clear" w:pos="720"/>
          <w:tab w:val="num" w:pos="360"/>
        </w:tabs>
        <w:spacing w:line="276" w:lineRule="auto"/>
        <w:ind w:left="360"/>
        <w:jc w:val="both"/>
      </w:pPr>
      <w:r w:rsidRPr="00A37801">
        <w:t>rozvíjení samostatnosti, systematičnosti, vytrvalosti, přesnosti a sebekontroly</w:t>
      </w:r>
    </w:p>
    <w:p w:rsidR="00B265FC" w:rsidRPr="00A37801" w:rsidRDefault="00B265FC" w:rsidP="00A64888">
      <w:pPr>
        <w:numPr>
          <w:ilvl w:val="0"/>
          <w:numId w:val="12"/>
        </w:numPr>
        <w:tabs>
          <w:tab w:val="clear" w:pos="720"/>
          <w:tab w:val="num" w:pos="360"/>
        </w:tabs>
        <w:spacing w:line="276" w:lineRule="auto"/>
        <w:ind w:left="360"/>
        <w:jc w:val="both"/>
      </w:pPr>
      <w:r w:rsidRPr="00A37801">
        <w:t>zdokonalování grafického projevu a základních rýsovacích technik</w:t>
      </w:r>
    </w:p>
    <w:p w:rsidR="003D2F05" w:rsidRPr="00A37801" w:rsidRDefault="003D2F05" w:rsidP="00A64888">
      <w:pPr>
        <w:numPr>
          <w:ilvl w:val="0"/>
          <w:numId w:val="12"/>
        </w:numPr>
        <w:tabs>
          <w:tab w:val="clear" w:pos="720"/>
          <w:tab w:val="num" w:pos="360"/>
        </w:tabs>
        <w:spacing w:line="276" w:lineRule="auto"/>
        <w:ind w:left="360"/>
        <w:jc w:val="both"/>
      </w:pPr>
      <w:r w:rsidRPr="00A37801">
        <w:t>poskytovat žákům takové matematické dovednosti, které jim umožní řešit základní problémy a úkoly, s nimiž se budou setkávat v praktickém životě a v pracovním procesu</w:t>
      </w:r>
    </w:p>
    <w:p w:rsidR="00FF2B61" w:rsidRPr="00A37801" w:rsidRDefault="00FF2B61" w:rsidP="00A64888">
      <w:pPr>
        <w:pStyle w:val="VP3"/>
        <w:spacing w:before="0" w:after="0" w:line="276" w:lineRule="auto"/>
        <w:rPr>
          <w:rFonts w:cs="Times New Roman"/>
          <w:b w:val="0"/>
        </w:rPr>
      </w:pPr>
    </w:p>
    <w:p w:rsidR="00FF2B61" w:rsidRPr="00A37801" w:rsidRDefault="00FF2B61" w:rsidP="00FF2B61">
      <w:pPr>
        <w:spacing w:line="276" w:lineRule="auto"/>
        <w:ind w:firstLine="426"/>
        <w:jc w:val="both"/>
        <w:rPr>
          <w:bCs/>
        </w:rPr>
      </w:pPr>
      <w:r w:rsidRPr="00A37801">
        <w:rPr>
          <w:bCs/>
        </w:rPr>
        <w:t>Součástí předmětu jsou průřezová témata:</w:t>
      </w:r>
    </w:p>
    <w:p w:rsidR="00FF2B61" w:rsidRPr="00A37801" w:rsidRDefault="0056104D" w:rsidP="00FF2B61">
      <w:pPr>
        <w:numPr>
          <w:ilvl w:val="0"/>
          <w:numId w:val="12"/>
        </w:numPr>
        <w:tabs>
          <w:tab w:val="clear" w:pos="720"/>
          <w:tab w:val="num" w:pos="426"/>
        </w:tabs>
        <w:spacing w:line="276" w:lineRule="auto"/>
        <w:ind w:left="426"/>
        <w:jc w:val="both"/>
        <w:rPr>
          <w:bCs/>
        </w:rPr>
      </w:pPr>
      <w:r w:rsidRPr="00A37801">
        <w:rPr>
          <w:bCs/>
        </w:rPr>
        <w:t>EV – Příroda kolem nás a péče o životní prostředí v našem okolí</w:t>
      </w:r>
    </w:p>
    <w:p w:rsidR="00C11300" w:rsidRPr="00A37801" w:rsidRDefault="0056104D" w:rsidP="00C11300">
      <w:pPr>
        <w:numPr>
          <w:ilvl w:val="0"/>
          <w:numId w:val="12"/>
        </w:numPr>
        <w:tabs>
          <w:tab w:val="clear" w:pos="720"/>
          <w:tab w:val="num" w:pos="426"/>
        </w:tabs>
        <w:spacing w:line="276" w:lineRule="auto"/>
        <w:ind w:left="426"/>
        <w:jc w:val="both"/>
        <w:rPr>
          <w:bCs/>
        </w:rPr>
      </w:pPr>
      <w:r w:rsidRPr="00A37801">
        <w:rPr>
          <w:bCs/>
        </w:rPr>
        <w:t xml:space="preserve">MeV – Informatika </w:t>
      </w:r>
    </w:p>
    <w:p w:rsidR="00C11300" w:rsidRPr="00A37801" w:rsidRDefault="00C11300" w:rsidP="00C11300">
      <w:pPr>
        <w:numPr>
          <w:ilvl w:val="0"/>
          <w:numId w:val="12"/>
        </w:numPr>
        <w:tabs>
          <w:tab w:val="clear" w:pos="720"/>
          <w:tab w:val="num" w:pos="426"/>
        </w:tabs>
        <w:spacing w:line="276" w:lineRule="auto"/>
        <w:ind w:left="426"/>
        <w:jc w:val="both"/>
        <w:rPr>
          <w:bCs/>
        </w:rPr>
      </w:pPr>
      <w:r w:rsidRPr="00A37801">
        <w:rPr>
          <w:bCs/>
        </w:rPr>
        <w:t xml:space="preserve">OSV – Volba povolání, </w:t>
      </w:r>
    </w:p>
    <w:p w:rsidR="00C11300" w:rsidRPr="00A37801" w:rsidRDefault="00C11300" w:rsidP="00C11300">
      <w:pPr>
        <w:numPr>
          <w:ilvl w:val="0"/>
          <w:numId w:val="12"/>
        </w:numPr>
        <w:tabs>
          <w:tab w:val="clear" w:pos="720"/>
          <w:tab w:val="num" w:pos="426"/>
        </w:tabs>
        <w:spacing w:line="276" w:lineRule="auto"/>
        <w:ind w:left="426"/>
        <w:jc w:val="both"/>
        <w:rPr>
          <w:bCs/>
        </w:rPr>
      </w:pPr>
      <w:r w:rsidRPr="00A37801">
        <w:rPr>
          <w:bCs/>
        </w:rPr>
        <w:t>MeV – Práce se zdroji informací.</w:t>
      </w:r>
    </w:p>
    <w:p w:rsidR="00C11300" w:rsidRPr="00A37801" w:rsidRDefault="00C11300" w:rsidP="00C11300">
      <w:pPr>
        <w:spacing w:line="276" w:lineRule="auto"/>
        <w:jc w:val="both"/>
        <w:rPr>
          <w:bCs/>
        </w:rPr>
      </w:pPr>
    </w:p>
    <w:p w:rsidR="00C11300" w:rsidRPr="00A37801" w:rsidRDefault="00C11300" w:rsidP="00C11300">
      <w:pPr>
        <w:spacing w:line="276" w:lineRule="auto"/>
        <w:jc w:val="both"/>
        <w:rPr>
          <w:bCs/>
        </w:rPr>
      </w:pPr>
    </w:p>
    <w:p w:rsidR="00FF2B61" w:rsidRPr="00A37801" w:rsidRDefault="00FF2B61" w:rsidP="00A64888">
      <w:pPr>
        <w:pStyle w:val="VP3"/>
        <w:spacing w:before="0" w:after="0" w:line="276" w:lineRule="auto"/>
        <w:rPr>
          <w:rFonts w:cs="Times New Roman"/>
          <w:b w:val="0"/>
        </w:rPr>
      </w:pPr>
    </w:p>
    <w:p w:rsidR="00FF2B61" w:rsidRPr="00A37801" w:rsidRDefault="00FF2B61" w:rsidP="00A64888">
      <w:pPr>
        <w:pStyle w:val="VP3"/>
        <w:spacing w:before="0" w:after="0" w:line="276" w:lineRule="auto"/>
        <w:rPr>
          <w:rFonts w:cs="Times New Roman"/>
          <w:b w:val="0"/>
        </w:rPr>
        <w:sectPr w:rsidR="00FF2B61" w:rsidRPr="00A37801" w:rsidSect="00502614">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796" w:name="_Toc213036173"/>
      <w:bookmarkStart w:id="797" w:name="_Toc214348303"/>
      <w:bookmarkStart w:id="798" w:name="_Toc214349732"/>
      <w:bookmarkStart w:id="799" w:name="_Toc228719229"/>
      <w:bookmarkStart w:id="800" w:name="_Toc228720703"/>
      <w:bookmarkStart w:id="801" w:name="_Toc229996852"/>
      <w:bookmarkStart w:id="802" w:name="_Toc229997722"/>
      <w:bookmarkStart w:id="803" w:name="_Toc231098336"/>
      <w:bookmarkStart w:id="804" w:name="_Toc231212278"/>
      <w:bookmarkStart w:id="805" w:name="_Toc259472768"/>
      <w:bookmarkStart w:id="806" w:name="_Toc271019660"/>
      <w:bookmarkStart w:id="807" w:name="_Toc271621559"/>
      <w:r w:rsidRPr="00A37801">
        <w:lastRenderedPageBreak/>
        <w:t>6. ročník</w:t>
      </w:r>
      <w:bookmarkEnd w:id="796"/>
      <w:bookmarkEnd w:id="797"/>
      <w:bookmarkEnd w:id="798"/>
      <w:bookmarkEnd w:id="799"/>
      <w:bookmarkEnd w:id="800"/>
      <w:bookmarkEnd w:id="801"/>
      <w:bookmarkEnd w:id="802"/>
      <w:bookmarkEnd w:id="803"/>
      <w:bookmarkEnd w:id="804"/>
      <w:bookmarkEnd w:id="805"/>
      <w:bookmarkEnd w:id="806"/>
      <w:bookmarkEnd w:id="807"/>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u w:val="single"/>
              </w:rPr>
            </w:pPr>
            <w:r w:rsidRPr="00A37801">
              <w:rPr>
                <w:b/>
                <w:u w:val="single"/>
              </w:rPr>
              <w:t>Číslo a početní operace</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rPr>
            </w:pPr>
            <w:r w:rsidRPr="00A37801">
              <w:rPr>
                <w:b/>
              </w:rPr>
              <w:t>Sčítání a odčítání v oboru do 10 000</w:t>
            </w:r>
          </w:p>
        </w:tc>
        <w:tc>
          <w:tcPr>
            <w:tcW w:w="5476" w:type="dxa"/>
            <w:tcBorders>
              <w:top w:val="nil"/>
              <w:bottom w:val="nil"/>
            </w:tcBorders>
          </w:tcPr>
          <w:p w:rsidR="00591A9A" w:rsidRPr="00A37801" w:rsidRDefault="00591A9A" w:rsidP="00A64888">
            <w:pPr>
              <w:spacing w:line="276" w:lineRule="auto"/>
              <w:ind w:left="180" w:hanging="180"/>
            </w:pPr>
          </w:p>
        </w:tc>
      </w:tr>
      <w:tr w:rsidR="007D7BD3" w:rsidRPr="00A37801">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seznámit se s numerací čísel v oboru do 10 000</w:t>
            </w:r>
          </w:p>
          <w:p w:rsidR="007D7BD3" w:rsidRPr="00A37801" w:rsidRDefault="007D7BD3" w:rsidP="00AA3F9B">
            <w:pPr>
              <w:numPr>
                <w:ilvl w:val="0"/>
                <w:numId w:val="85"/>
              </w:numPr>
              <w:tabs>
                <w:tab w:val="clear" w:pos="720"/>
                <w:tab w:val="num" w:pos="360"/>
              </w:tabs>
              <w:spacing w:line="276" w:lineRule="auto"/>
              <w:ind w:left="360"/>
            </w:pPr>
            <w:r w:rsidRPr="00A37801">
              <w:t xml:space="preserve">orientovat se na číselné ose </w:t>
            </w:r>
          </w:p>
          <w:p w:rsidR="007D7BD3" w:rsidRPr="00A37801" w:rsidRDefault="007D7BD3" w:rsidP="00AA3F9B">
            <w:pPr>
              <w:numPr>
                <w:ilvl w:val="0"/>
                <w:numId w:val="85"/>
              </w:numPr>
              <w:tabs>
                <w:tab w:val="clear" w:pos="720"/>
                <w:tab w:val="num" w:pos="360"/>
              </w:tabs>
              <w:spacing w:line="276" w:lineRule="auto"/>
              <w:ind w:left="360"/>
            </w:pPr>
            <w:r w:rsidRPr="00A37801">
              <w:t>psát a číst čísla v obou do 10 000</w:t>
            </w:r>
          </w:p>
        </w:tc>
        <w:tc>
          <w:tcPr>
            <w:tcW w:w="5087" w:type="dxa"/>
            <w:tcBorders>
              <w:top w:val="nil"/>
              <w:bottom w:val="nil"/>
            </w:tcBorders>
          </w:tcPr>
          <w:p w:rsidR="007D7BD3" w:rsidRPr="00A37801" w:rsidRDefault="007D7BD3" w:rsidP="00A64888">
            <w:pPr>
              <w:spacing w:line="276" w:lineRule="auto"/>
            </w:pPr>
            <w:r w:rsidRPr="00A37801">
              <w:t>Numerace do 10 000</w:t>
            </w:r>
          </w:p>
          <w:p w:rsidR="007D7BD3" w:rsidRPr="00A37801" w:rsidRDefault="007D7BD3" w:rsidP="00A64888">
            <w:pPr>
              <w:spacing w:line="276" w:lineRule="auto"/>
            </w:pPr>
          </w:p>
          <w:p w:rsidR="007D7BD3" w:rsidRPr="00A37801" w:rsidRDefault="007D7BD3" w:rsidP="00A64888">
            <w:pPr>
              <w:spacing w:line="276" w:lineRule="auto"/>
            </w:pPr>
            <w:r w:rsidRPr="00A37801">
              <w:t>Orientace na číselné ose</w:t>
            </w:r>
          </w:p>
          <w:p w:rsidR="007D7BD3" w:rsidRPr="00A37801" w:rsidRDefault="007D7BD3" w:rsidP="00A64888">
            <w:pPr>
              <w:spacing w:line="276" w:lineRule="auto"/>
            </w:pPr>
            <w:r w:rsidRPr="00A37801">
              <w:t>Čtení a zápis čísel</w:t>
            </w:r>
          </w:p>
        </w:tc>
        <w:tc>
          <w:tcPr>
            <w:tcW w:w="5476" w:type="dxa"/>
            <w:tcBorders>
              <w:top w:val="nil"/>
              <w:bottom w:val="nil"/>
            </w:tcBorders>
          </w:tcPr>
          <w:p w:rsidR="00CB61E2" w:rsidRPr="00A37801" w:rsidRDefault="00CB61E2" w:rsidP="00A64888">
            <w:pPr>
              <w:spacing w:line="276" w:lineRule="auto"/>
              <w:ind w:left="180" w:hanging="180"/>
            </w:pPr>
            <w:r w:rsidRPr="00A37801">
              <w:t>Hv – délka života hudebních skladatelů</w:t>
            </w:r>
          </w:p>
          <w:p w:rsidR="007D7BD3" w:rsidRPr="00A37801" w:rsidRDefault="00CB61E2" w:rsidP="00A64888">
            <w:pPr>
              <w:spacing w:line="276" w:lineRule="auto"/>
              <w:ind w:left="180" w:hanging="180"/>
            </w:pPr>
            <w:r w:rsidRPr="00A37801">
              <w:t>Čj (literární výchova) – délka života spisovatelů</w:t>
            </w:r>
          </w:p>
        </w:tc>
      </w:tr>
      <w:tr w:rsidR="007D7BD3" w:rsidRPr="00A37801">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 xml:space="preserve">písemně násobit a dělit 10, 100, 1 000 </w:t>
            </w:r>
          </w:p>
        </w:tc>
        <w:tc>
          <w:tcPr>
            <w:tcW w:w="5087" w:type="dxa"/>
            <w:tcBorders>
              <w:top w:val="nil"/>
              <w:bottom w:val="nil"/>
            </w:tcBorders>
          </w:tcPr>
          <w:p w:rsidR="007D7BD3" w:rsidRPr="00A37801" w:rsidRDefault="007D7BD3" w:rsidP="00A64888">
            <w:pPr>
              <w:spacing w:line="276" w:lineRule="auto"/>
            </w:pPr>
            <w:r w:rsidRPr="00A37801">
              <w:t>Násobení a dělení 10, 100, 1 000 – procvičování na jednotkách délky, hmotnosti, objemu</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písemně sčítat a odčítat čísla v oboru do 10 000</w:t>
            </w:r>
          </w:p>
        </w:tc>
        <w:tc>
          <w:tcPr>
            <w:tcW w:w="5087" w:type="dxa"/>
            <w:tcBorders>
              <w:top w:val="nil"/>
              <w:bottom w:val="nil"/>
            </w:tcBorders>
          </w:tcPr>
          <w:p w:rsidR="007D7BD3" w:rsidRPr="00A37801" w:rsidRDefault="007D7BD3" w:rsidP="00A64888">
            <w:pPr>
              <w:spacing w:line="276" w:lineRule="auto"/>
            </w:pPr>
            <w:r w:rsidRPr="00A37801">
              <w:t>Sčítání a odčítání do 10 000</w:t>
            </w:r>
          </w:p>
        </w:tc>
        <w:tc>
          <w:tcPr>
            <w:tcW w:w="5476" w:type="dxa"/>
            <w:tcBorders>
              <w:top w:val="nil"/>
              <w:bottom w:val="nil"/>
            </w:tcBorders>
          </w:tcPr>
          <w:p w:rsidR="00E44FC8" w:rsidRPr="00A37801" w:rsidRDefault="00E44FC8" w:rsidP="00A64888">
            <w:pPr>
              <w:spacing w:line="276" w:lineRule="auto"/>
            </w:pPr>
          </w:p>
        </w:tc>
      </w:tr>
      <w:tr w:rsidR="007D7BD3" w:rsidRPr="00A37801" w:rsidTr="00597F02">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zaokrouhlovat čísla na stanovené řády</w:t>
            </w:r>
          </w:p>
          <w:p w:rsidR="007D7BD3" w:rsidRPr="00A37801" w:rsidRDefault="007D7BD3" w:rsidP="00AA3F9B">
            <w:pPr>
              <w:numPr>
                <w:ilvl w:val="0"/>
                <w:numId w:val="85"/>
              </w:numPr>
              <w:tabs>
                <w:tab w:val="clear" w:pos="720"/>
                <w:tab w:val="num" w:pos="360"/>
              </w:tabs>
              <w:spacing w:line="276" w:lineRule="auto"/>
              <w:ind w:left="360"/>
            </w:pPr>
            <w:r w:rsidRPr="00A37801">
              <w:t>odhadovat výsledky příkladů</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pPr>
            <w:r w:rsidRPr="00A37801">
              <w:t>Zaokrouhlování</w:t>
            </w:r>
          </w:p>
          <w:p w:rsidR="007D7BD3" w:rsidRPr="00A37801" w:rsidRDefault="007D7BD3" w:rsidP="00A64888">
            <w:pPr>
              <w:spacing w:line="276" w:lineRule="auto"/>
            </w:pPr>
            <w:r w:rsidRPr="00A37801">
              <w:t>Odhady výsledků</w:t>
            </w:r>
          </w:p>
          <w:p w:rsidR="007D7BD3" w:rsidRPr="00A37801" w:rsidRDefault="007D7BD3" w:rsidP="00A64888">
            <w:pPr>
              <w:spacing w:line="276" w:lineRule="auto"/>
            </w:pPr>
          </w:p>
        </w:tc>
        <w:tc>
          <w:tcPr>
            <w:tcW w:w="5476" w:type="dxa"/>
            <w:tcBorders>
              <w:top w:val="nil"/>
              <w:bottom w:val="nil"/>
            </w:tcBorders>
          </w:tcPr>
          <w:p w:rsidR="007D7BD3" w:rsidRPr="00A37801" w:rsidRDefault="00E44FC8" w:rsidP="00A64888">
            <w:pPr>
              <w:spacing w:line="276" w:lineRule="auto"/>
              <w:ind w:left="180" w:hanging="180"/>
            </w:pPr>
            <w:r w:rsidRPr="00A37801">
              <w:t>Nákupy</w:t>
            </w:r>
          </w:p>
        </w:tc>
      </w:tr>
      <w:tr w:rsidR="007D7BD3" w:rsidRPr="00A37801" w:rsidTr="00597F02">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rPr>
            </w:pPr>
            <w:r w:rsidRPr="00A37801">
              <w:rPr>
                <w:b/>
              </w:rPr>
              <w:t>Dělení se zbytkem v oboru do 100</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single" w:sz="4" w:space="0" w:color="auto"/>
            </w:tcBorders>
          </w:tcPr>
          <w:p w:rsidR="007D7BD3" w:rsidRPr="00A37801" w:rsidRDefault="007D7BD3" w:rsidP="00AA3F9B">
            <w:pPr>
              <w:numPr>
                <w:ilvl w:val="0"/>
                <w:numId w:val="85"/>
              </w:numPr>
              <w:tabs>
                <w:tab w:val="clear" w:pos="720"/>
                <w:tab w:val="num" w:pos="360"/>
              </w:tabs>
              <w:spacing w:line="276" w:lineRule="auto"/>
              <w:ind w:left="360"/>
            </w:pPr>
            <w:r w:rsidRPr="00A37801">
              <w:t>dělit v oboru malé násobilky se zbytkem</w:t>
            </w:r>
          </w:p>
          <w:p w:rsidR="007D7BD3" w:rsidRPr="00A37801" w:rsidRDefault="002B59F6" w:rsidP="00AA3F9B">
            <w:pPr>
              <w:numPr>
                <w:ilvl w:val="0"/>
                <w:numId w:val="85"/>
              </w:numPr>
              <w:tabs>
                <w:tab w:val="clear" w:pos="720"/>
                <w:tab w:val="num" w:pos="360"/>
              </w:tabs>
              <w:spacing w:line="276" w:lineRule="auto"/>
              <w:ind w:left="360"/>
            </w:pPr>
            <w:r w:rsidRPr="00A37801">
              <w:t xml:space="preserve">řešit </w:t>
            </w:r>
            <w:r w:rsidR="007D7BD3" w:rsidRPr="00A37801">
              <w:t xml:space="preserve">příklady </w:t>
            </w:r>
          </w:p>
        </w:tc>
        <w:tc>
          <w:tcPr>
            <w:tcW w:w="5087" w:type="dxa"/>
            <w:tcBorders>
              <w:top w:val="nil"/>
              <w:bottom w:val="single" w:sz="4" w:space="0" w:color="auto"/>
            </w:tcBorders>
          </w:tcPr>
          <w:p w:rsidR="007D7BD3" w:rsidRPr="00A37801" w:rsidRDefault="007D7BD3" w:rsidP="00A64888">
            <w:pPr>
              <w:spacing w:line="276" w:lineRule="auto"/>
            </w:pPr>
            <w:r w:rsidRPr="00A37801">
              <w:t>Neúplný podíl a zbytek</w:t>
            </w:r>
          </w:p>
          <w:p w:rsidR="007D7BD3" w:rsidRPr="00A37801" w:rsidRDefault="007D7BD3" w:rsidP="00A64888">
            <w:pPr>
              <w:spacing w:line="276" w:lineRule="auto"/>
            </w:pPr>
            <w:r w:rsidRPr="00A37801">
              <w:t>Řešení příkladů</w:t>
            </w:r>
          </w:p>
          <w:p w:rsidR="00C52E0F" w:rsidRPr="00A37801" w:rsidRDefault="00C52E0F" w:rsidP="00A64888">
            <w:pPr>
              <w:spacing w:line="276" w:lineRule="auto"/>
            </w:pPr>
          </w:p>
        </w:tc>
        <w:tc>
          <w:tcPr>
            <w:tcW w:w="5476" w:type="dxa"/>
            <w:tcBorders>
              <w:top w:val="nil"/>
              <w:bottom w:val="single" w:sz="4" w:space="0" w:color="auto"/>
            </w:tcBorders>
          </w:tcPr>
          <w:p w:rsidR="007D7BD3" w:rsidRPr="00A37801" w:rsidRDefault="007D7BD3" w:rsidP="00A64888">
            <w:pPr>
              <w:spacing w:line="276" w:lineRule="auto"/>
              <w:ind w:left="180" w:hanging="180"/>
            </w:pPr>
          </w:p>
        </w:tc>
      </w:tr>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Závislosti, vztahy a práce s daty</w:t>
            </w:r>
          </w:p>
        </w:tc>
        <w:tc>
          <w:tcPr>
            <w:tcW w:w="5476"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single" w:sz="4" w:space="0" w:color="auto"/>
            </w:tcBorders>
          </w:tcPr>
          <w:p w:rsidR="007D7BD3" w:rsidRPr="00A37801" w:rsidRDefault="007D7BD3" w:rsidP="00AA3F9B">
            <w:pPr>
              <w:numPr>
                <w:ilvl w:val="0"/>
                <w:numId w:val="85"/>
              </w:numPr>
              <w:tabs>
                <w:tab w:val="clear" w:pos="720"/>
                <w:tab w:val="num" w:pos="360"/>
              </w:tabs>
              <w:spacing w:line="276" w:lineRule="auto"/>
              <w:ind w:left="360"/>
            </w:pPr>
            <w:r w:rsidRPr="00A37801">
              <w:t xml:space="preserve">znát jednotky délky, času, hmotnosti, objemu </w:t>
            </w:r>
          </w:p>
          <w:p w:rsidR="007D7BD3" w:rsidRPr="00A37801" w:rsidRDefault="007D7BD3" w:rsidP="00AA3F9B">
            <w:pPr>
              <w:numPr>
                <w:ilvl w:val="0"/>
                <w:numId w:val="85"/>
              </w:numPr>
              <w:tabs>
                <w:tab w:val="clear" w:pos="720"/>
                <w:tab w:val="num" w:pos="360"/>
              </w:tabs>
              <w:spacing w:line="276" w:lineRule="auto"/>
              <w:ind w:left="360"/>
            </w:pPr>
            <w:r w:rsidRPr="00A37801">
              <w:t>převádět jednotky délky, času, hmotnosti, objemu a užívat je v praxi</w:t>
            </w:r>
          </w:p>
          <w:p w:rsidR="007D7BD3" w:rsidRPr="00A37801" w:rsidRDefault="007D7BD3" w:rsidP="00AA3F9B">
            <w:pPr>
              <w:numPr>
                <w:ilvl w:val="0"/>
                <w:numId w:val="85"/>
              </w:numPr>
              <w:tabs>
                <w:tab w:val="clear" w:pos="720"/>
                <w:tab w:val="num" w:pos="360"/>
              </w:tabs>
              <w:spacing w:line="276" w:lineRule="auto"/>
              <w:ind w:left="360"/>
            </w:pPr>
            <w:r w:rsidRPr="00A37801">
              <w:t>provádět početní operace na konkrétních finančních příkladech</w:t>
            </w:r>
          </w:p>
        </w:tc>
        <w:tc>
          <w:tcPr>
            <w:tcW w:w="5087" w:type="dxa"/>
            <w:tcBorders>
              <w:top w:val="nil"/>
              <w:bottom w:val="single" w:sz="4" w:space="0" w:color="auto"/>
            </w:tcBorders>
          </w:tcPr>
          <w:p w:rsidR="007D7BD3" w:rsidRPr="00A37801" w:rsidRDefault="007D7BD3" w:rsidP="00A64888">
            <w:pPr>
              <w:spacing w:line="276" w:lineRule="auto"/>
            </w:pPr>
            <w:r w:rsidRPr="00A37801">
              <w:t>Jednotky délky, času, hmotnosti, objemu</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r w:rsidRPr="00A37801">
              <w:t>Provádění početních výkonů s penězi</w:t>
            </w:r>
          </w:p>
          <w:p w:rsidR="007D7BD3" w:rsidRPr="00A37801" w:rsidRDefault="007D7BD3" w:rsidP="00A64888">
            <w:pPr>
              <w:spacing w:line="276" w:lineRule="auto"/>
            </w:pPr>
          </w:p>
        </w:tc>
        <w:tc>
          <w:tcPr>
            <w:tcW w:w="5476" w:type="dxa"/>
            <w:tcBorders>
              <w:top w:val="nil"/>
              <w:bottom w:val="single" w:sz="4" w:space="0" w:color="auto"/>
            </w:tcBorders>
          </w:tcPr>
          <w:p w:rsidR="007D7BD3" w:rsidRPr="00A37801" w:rsidRDefault="007D7BD3" w:rsidP="00A64888">
            <w:pPr>
              <w:spacing w:line="276" w:lineRule="auto"/>
              <w:ind w:left="180" w:hanging="180"/>
            </w:pPr>
          </w:p>
        </w:tc>
      </w:tr>
    </w:tbl>
    <w:p w:rsidR="00CB61E2" w:rsidRPr="00A37801" w:rsidRDefault="00CB61E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Geometrie v rovině a v prostoru</w:t>
            </w:r>
          </w:p>
        </w:tc>
        <w:tc>
          <w:tcPr>
            <w:tcW w:w="5476"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rsidTr="00597F02">
        <w:tc>
          <w:tcPr>
            <w:tcW w:w="5281" w:type="dxa"/>
            <w:tcBorders>
              <w:top w:val="nil"/>
              <w:bottom w:val="nil"/>
            </w:tcBorders>
          </w:tcPr>
          <w:p w:rsidR="007D7BD3" w:rsidRPr="00A37801" w:rsidRDefault="007D7BD3" w:rsidP="00AA3F9B">
            <w:pPr>
              <w:numPr>
                <w:ilvl w:val="0"/>
                <w:numId w:val="86"/>
              </w:numPr>
              <w:tabs>
                <w:tab w:val="clear" w:pos="720"/>
                <w:tab w:val="num" w:pos="360"/>
              </w:tabs>
              <w:spacing w:line="276" w:lineRule="auto"/>
              <w:ind w:left="360"/>
            </w:pPr>
            <w:r w:rsidRPr="00A37801">
              <w:t>umět za</w:t>
            </w:r>
            <w:r w:rsidR="00464A63" w:rsidRPr="00A37801">
              <w:t>cházet s rýsovacími pomůckami a </w:t>
            </w:r>
            <w:r w:rsidRPr="00A37801">
              <w:t>potřebami</w:t>
            </w:r>
          </w:p>
        </w:tc>
        <w:tc>
          <w:tcPr>
            <w:tcW w:w="5087" w:type="dxa"/>
            <w:tcBorders>
              <w:top w:val="nil"/>
              <w:bottom w:val="nil"/>
            </w:tcBorders>
          </w:tcPr>
          <w:p w:rsidR="007D7BD3" w:rsidRPr="00A37801" w:rsidRDefault="007D7BD3" w:rsidP="00A64888">
            <w:pPr>
              <w:spacing w:line="276" w:lineRule="auto"/>
              <w:rPr>
                <w:b/>
              </w:rPr>
            </w:pP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rsidTr="00597F02">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rPr>
            </w:pPr>
            <w:r w:rsidRPr="00A37801">
              <w:rPr>
                <w:b/>
              </w:rPr>
              <w:t>Jednoduché konstrukce kružítkem</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přenášet úsečky</w:t>
            </w:r>
          </w:p>
          <w:p w:rsidR="007D7BD3" w:rsidRPr="00A37801" w:rsidRDefault="007D7BD3" w:rsidP="00AA3F9B">
            <w:pPr>
              <w:numPr>
                <w:ilvl w:val="0"/>
                <w:numId w:val="85"/>
              </w:numPr>
              <w:tabs>
                <w:tab w:val="clear" w:pos="720"/>
                <w:tab w:val="num" w:pos="360"/>
              </w:tabs>
              <w:spacing w:line="276" w:lineRule="auto"/>
              <w:ind w:left="360"/>
            </w:pPr>
            <w:r w:rsidRPr="00A37801">
              <w:t>porovnávat úsečky</w:t>
            </w:r>
          </w:p>
          <w:p w:rsidR="007D7BD3" w:rsidRPr="00A37801" w:rsidRDefault="007D7BD3" w:rsidP="00AA3F9B">
            <w:pPr>
              <w:numPr>
                <w:ilvl w:val="0"/>
                <w:numId w:val="85"/>
              </w:numPr>
              <w:tabs>
                <w:tab w:val="clear" w:pos="720"/>
                <w:tab w:val="num" w:pos="360"/>
              </w:tabs>
              <w:spacing w:line="276" w:lineRule="auto"/>
              <w:ind w:left="360"/>
            </w:pPr>
            <w:r w:rsidRPr="00A37801">
              <w:t>graficky sčítat a odčítat úsečky</w:t>
            </w:r>
          </w:p>
          <w:p w:rsidR="007D7BD3" w:rsidRPr="00A37801" w:rsidRDefault="007D7BD3" w:rsidP="00AA3F9B">
            <w:pPr>
              <w:numPr>
                <w:ilvl w:val="0"/>
                <w:numId w:val="85"/>
              </w:numPr>
              <w:tabs>
                <w:tab w:val="clear" w:pos="720"/>
                <w:tab w:val="num" w:pos="360"/>
              </w:tabs>
              <w:spacing w:line="276" w:lineRule="auto"/>
              <w:ind w:left="360"/>
            </w:pPr>
            <w:r w:rsidRPr="00A37801">
              <w:t>násobit úsečky</w:t>
            </w:r>
          </w:p>
          <w:p w:rsidR="007D7BD3" w:rsidRPr="00A37801" w:rsidRDefault="007D7BD3" w:rsidP="00AA3F9B">
            <w:pPr>
              <w:numPr>
                <w:ilvl w:val="0"/>
                <w:numId w:val="85"/>
              </w:numPr>
              <w:tabs>
                <w:tab w:val="clear" w:pos="720"/>
                <w:tab w:val="num" w:pos="360"/>
              </w:tabs>
              <w:spacing w:line="276" w:lineRule="auto"/>
              <w:ind w:left="360"/>
            </w:pPr>
            <w:r w:rsidRPr="00A37801">
              <w:t>najít a označit střed úsečky</w:t>
            </w:r>
          </w:p>
          <w:p w:rsidR="007D7BD3" w:rsidRPr="00A37801" w:rsidRDefault="007D7BD3" w:rsidP="00AA3F9B">
            <w:pPr>
              <w:numPr>
                <w:ilvl w:val="0"/>
                <w:numId w:val="85"/>
              </w:numPr>
              <w:tabs>
                <w:tab w:val="clear" w:pos="720"/>
                <w:tab w:val="num" w:pos="360"/>
              </w:tabs>
              <w:spacing w:line="276" w:lineRule="auto"/>
              <w:ind w:left="360"/>
            </w:pPr>
            <w:r w:rsidRPr="00A37801">
              <w:t>najít osu úsečky</w:t>
            </w:r>
          </w:p>
          <w:p w:rsidR="007D7BD3" w:rsidRPr="00A37801" w:rsidRDefault="007D7BD3" w:rsidP="00AA3F9B">
            <w:pPr>
              <w:numPr>
                <w:ilvl w:val="0"/>
                <w:numId w:val="85"/>
              </w:numPr>
              <w:tabs>
                <w:tab w:val="clear" w:pos="720"/>
                <w:tab w:val="num" w:pos="360"/>
              </w:tabs>
              <w:spacing w:line="276" w:lineRule="auto"/>
              <w:ind w:left="360"/>
            </w:pPr>
            <w:r w:rsidRPr="00A37801">
              <w:t>seznámit se s osovou souměrností</w:t>
            </w:r>
          </w:p>
        </w:tc>
        <w:tc>
          <w:tcPr>
            <w:tcW w:w="5087" w:type="dxa"/>
            <w:tcBorders>
              <w:top w:val="nil"/>
              <w:bottom w:val="nil"/>
            </w:tcBorders>
          </w:tcPr>
          <w:p w:rsidR="007D7BD3" w:rsidRPr="00A37801" w:rsidRDefault="007D7BD3" w:rsidP="00A64888">
            <w:pPr>
              <w:spacing w:line="276" w:lineRule="auto"/>
            </w:pPr>
            <w:r w:rsidRPr="00A37801">
              <w:t>Přenášení úseček</w:t>
            </w:r>
          </w:p>
          <w:p w:rsidR="007D7BD3" w:rsidRPr="00A37801" w:rsidRDefault="007D7BD3" w:rsidP="00A64888">
            <w:pPr>
              <w:spacing w:line="276" w:lineRule="auto"/>
            </w:pPr>
            <w:r w:rsidRPr="00A37801">
              <w:t>Porovnávání úseček</w:t>
            </w:r>
          </w:p>
          <w:p w:rsidR="007D7BD3" w:rsidRPr="00A37801" w:rsidRDefault="007D7BD3" w:rsidP="00A64888">
            <w:pPr>
              <w:spacing w:line="276" w:lineRule="auto"/>
            </w:pPr>
            <w:r w:rsidRPr="00A37801">
              <w:t>Grafický součet úseček</w:t>
            </w:r>
          </w:p>
          <w:p w:rsidR="007D7BD3" w:rsidRPr="00A37801" w:rsidRDefault="007D7BD3" w:rsidP="00A64888">
            <w:pPr>
              <w:spacing w:line="276" w:lineRule="auto"/>
            </w:pPr>
            <w:r w:rsidRPr="00A37801">
              <w:t>Násobek úsečky</w:t>
            </w:r>
          </w:p>
          <w:p w:rsidR="007D7BD3" w:rsidRPr="00A37801" w:rsidRDefault="007D7BD3" w:rsidP="00A64888">
            <w:pPr>
              <w:spacing w:line="276" w:lineRule="auto"/>
            </w:pPr>
            <w:r w:rsidRPr="00A37801">
              <w:t>Střed úsečky</w:t>
            </w:r>
          </w:p>
          <w:p w:rsidR="007D7BD3" w:rsidRPr="00A37801" w:rsidRDefault="007D7BD3" w:rsidP="00A64888">
            <w:pPr>
              <w:spacing w:line="276" w:lineRule="auto"/>
            </w:pPr>
            <w:r w:rsidRPr="00A37801">
              <w:t>Osa úsečky</w:t>
            </w:r>
          </w:p>
          <w:p w:rsidR="007D7BD3" w:rsidRPr="00A37801" w:rsidRDefault="007D7BD3" w:rsidP="00A64888">
            <w:pPr>
              <w:spacing w:line="276" w:lineRule="auto"/>
            </w:pPr>
            <w:r w:rsidRPr="00A37801">
              <w:t>Osová souměrnost</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rsidTr="00597F02">
        <w:tc>
          <w:tcPr>
            <w:tcW w:w="5281" w:type="dxa"/>
            <w:tcBorders>
              <w:top w:val="nil"/>
              <w:bottom w:val="nil"/>
            </w:tcBorders>
          </w:tcPr>
          <w:p w:rsidR="007D7BD3" w:rsidRPr="00A37801" w:rsidRDefault="007D7BD3" w:rsidP="00AA3F9B">
            <w:pPr>
              <w:numPr>
                <w:ilvl w:val="0"/>
                <w:numId w:val="85"/>
              </w:numPr>
              <w:tabs>
                <w:tab w:val="clear" w:pos="720"/>
                <w:tab w:val="num" w:pos="360"/>
              </w:tabs>
              <w:spacing w:line="276" w:lineRule="auto"/>
              <w:ind w:left="360"/>
            </w:pPr>
            <w:r w:rsidRPr="00A37801">
              <w:t>konstruovat trojúhelní</w:t>
            </w:r>
            <w:r w:rsidR="00271028" w:rsidRPr="00A37801">
              <w:t>k</w:t>
            </w:r>
            <w:r w:rsidRPr="00A37801">
              <w:t xml:space="preserve"> pomocí tří zadaných stran</w:t>
            </w:r>
          </w:p>
          <w:p w:rsidR="007D7BD3" w:rsidRPr="00A37801" w:rsidRDefault="007D7BD3" w:rsidP="00AA3F9B">
            <w:pPr>
              <w:numPr>
                <w:ilvl w:val="0"/>
                <w:numId w:val="85"/>
              </w:numPr>
              <w:tabs>
                <w:tab w:val="clear" w:pos="720"/>
                <w:tab w:val="num" w:pos="360"/>
              </w:tabs>
              <w:spacing w:line="276" w:lineRule="auto"/>
              <w:ind w:left="360"/>
            </w:pPr>
            <w:r w:rsidRPr="00A37801">
              <w:t>přenášet trojúhelník</w:t>
            </w:r>
          </w:p>
        </w:tc>
        <w:tc>
          <w:tcPr>
            <w:tcW w:w="5087" w:type="dxa"/>
            <w:tcBorders>
              <w:top w:val="nil"/>
              <w:bottom w:val="nil"/>
            </w:tcBorders>
          </w:tcPr>
          <w:p w:rsidR="007D7BD3" w:rsidRPr="00A37801" w:rsidRDefault="007D7BD3" w:rsidP="00A64888">
            <w:pPr>
              <w:spacing w:line="276" w:lineRule="auto"/>
            </w:pPr>
            <w:r w:rsidRPr="00A37801">
              <w:t>Konstrukce trojúhelníka pomocí tří zadaných stran</w:t>
            </w:r>
          </w:p>
          <w:p w:rsidR="007D7BD3" w:rsidRPr="00A37801" w:rsidRDefault="007D7BD3" w:rsidP="00A64888">
            <w:pPr>
              <w:spacing w:line="276" w:lineRule="auto"/>
            </w:pPr>
            <w:r w:rsidRPr="00A37801">
              <w:t>Přenášení trojúhelníka</w:t>
            </w:r>
          </w:p>
          <w:p w:rsidR="00CB61E2" w:rsidRPr="00A37801" w:rsidRDefault="00CB61E2" w:rsidP="00A64888">
            <w:pPr>
              <w:spacing w:line="276" w:lineRule="auto"/>
            </w:pP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rsidTr="00597F02">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rPr>
            </w:pPr>
            <w:r w:rsidRPr="00A37801">
              <w:rPr>
                <w:b/>
              </w:rPr>
              <w:t>Úhel</w:t>
            </w: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single" w:sz="4" w:space="0" w:color="auto"/>
            </w:tcBorders>
          </w:tcPr>
          <w:p w:rsidR="007D7BD3" w:rsidRPr="00A37801" w:rsidRDefault="007D7BD3" w:rsidP="00AA3F9B">
            <w:pPr>
              <w:numPr>
                <w:ilvl w:val="0"/>
                <w:numId w:val="87"/>
              </w:numPr>
              <w:tabs>
                <w:tab w:val="clear" w:pos="720"/>
                <w:tab w:val="num" w:pos="360"/>
              </w:tabs>
              <w:spacing w:line="276" w:lineRule="auto"/>
              <w:ind w:left="360"/>
            </w:pPr>
            <w:r w:rsidRPr="00A37801">
              <w:t>vyznačovat, rýsovat a měřit úhly</w:t>
            </w:r>
          </w:p>
          <w:p w:rsidR="007D7BD3" w:rsidRPr="00A37801" w:rsidRDefault="007D7BD3" w:rsidP="00A64888">
            <w:pPr>
              <w:spacing w:line="276" w:lineRule="auto"/>
            </w:pPr>
          </w:p>
          <w:p w:rsidR="007D7BD3" w:rsidRPr="00A37801" w:rsidRDefault="007D7BD3" w:rsidP="00AA3F9B">
            <w:pPr>
              <w:numPr>
                <w:ilvl w:val="0"/>
                <w:numId w:val="87"/>
              </w:numPr>
              <w:tabs>
                <w:tab w:val="clear" w:pos="720"/>
                <w:tab w:val="num" w:pos="360"/>
              </w:tabs>
              <w:spacing w:line="276" w:lineRule="auto"/>
              <w:ind w:left="360"/>
            </w:pPr>
            <w:r w:rsidRPr="00A37801">
              <w:t>najít osu úhlu</w:t>
            </w:r>
          </w:p>
          <w:p w:rsidR="007D7BD3" w:rsidRPr="00A37801" w:rsidRDefault="007D7BD3" w:rsidP="00AA3F9B">
            <w:pPr>
              <w:numPr>
                <w:ilvl w:val="0"/>
                <w:numId w:val="87"/>
              </w:numPr>
              <w:tabs>
                <w:tab w:val="clear" w:pos="720"/>
                <w:tab w:val="num" w:pos="360"/>
              </w:tabs>
              <w:spacing w:line="276" w:lineRule="auto"/>
              <w:ind w:left="360"/>
            </w:pPr>
            <w:r w:rsidRPr="00A37801">
              <w:t>pojmenovat jednotlivé úhly</w:t>
            </w:r>
          </w:p>
          <w:p w:rsidR="007D7BD3" w:rsidRPr="00A37801" w:rsidRDefault="007D7BD3" w:rsidP="00AA3F9B">
            <w:pPr>
              <w:numPr>
                <w:ilvl w:val="0"/>
                <w:numId w:val="87"/>
              </w:numPr>
              <w:tabs>
                <w:tab w:val="clear" w:pos="720"/>
                <w:tab w:val="num" w:pos="360"/>
              </w:tabs>
              <w:spacing w:line="276" w:lineRule="auto"/>
              <w:ind w:left="360"/>
            </w:pPr>
            <w:r w:rsidRPr="00A37801">
              <w:t>konstruovat pravý úhel pomocí pravítka</w:t>
            </w:r>
            <w:r w:rsidR="00597F02" w:rsidRPr="00A37801">
              <w:t xml:space="preserve"> a </w:t>
            </w:r>
            <w:r w:rsidRPr="00A37801">
              <w:t>kružítka</w:t>
            </w:r>
          </w:p>
          <w:p w:rsidR="007D7BD3" w:rsidRPr="00A37801" w:rsidRDefault="007D7BD3" w:rsidP="00AA3F9B">
            <w:pPr>
              <w:numPr>
                <w:ilvl w:val="0"/>
                <w:numId w:val="87"/>
              </w:numPr>
              <w:tabs>
                <w:tab w:val="clear" w:pos="720"/>
                <w:tab w:val="num" w:pos="360"/>
              </w:tabs>
              <w:spacing w:line="276" w:lineRule="auto"/>
              <w:ind w:left="360"/>
            </w:pPr>
            <w:r w:rsidRPr="00A37801">
              <w:t>poznávat úhly na rovinných útvarech</w:t>
            </w:r>
          </w:p>
          <w:p w:rsidR="007D7BD3" w:rsidRPr="00A37801" w:rsidRDefault="007D7BD3" w:rsidP="00AA3F9B">
            <w:pPr>
              <w:numPr>
                <w:ilvl w:val="0"/>
                <w:numId w:val="87"/>
              </w:numPr>
              <w:tabs>
                <w:tab w:val="clear" w:pos="720"/>
                <w:tab w:val="num" w:pos="360"/>
              </w:tabs>
              <w:spacing w:line="276" w:lineRule="auto"/>
              <w:ind w:left="360"/>
            </w:pPr>
            <w:r w:rsidRPr="00A37801">
              <w:t>provádět jednoduché konstrukce</w:t>
            </w:r>
          </w:p>
          <w:p w:rsidR="007D7BD3" w:rsidRPr="00A37801" w:rsidRDefault="007D7BD3" w:rsidP="00AA3F9B">
            <w:pPr>
              <w:numPr>
                <w:ilvl w:val="0"/>
                <w:numId w:val="87"/>
              </w:numPr>
              <w:tabs>
                <w:tab w:val="clear" w:pos="720"/>
                <w:tab w:val="num" w:pos="360"/>
              </w:tabs>
              <w:spacing w:line="276" w:lineRule="auto"/>
              <w:ind w:left="360"/>
            </w:pPr>
            <w:r w:rsidRPr="00A37801">
              <w:t>znát a rýsovat základní rovinné útvary</w:t>
            </w:r>
          </w:p>
        </w:tc>
        <w:tc>
          <w:tcPr>
            <w:tcW w:w="5087" w:type="dxa"/>
            <w:tcBorders>
              <w:top w:val="nil"/>
              <w:bottom w:val="single" w:sz="4" w:space="0" w:color="auto"/>
            </w:tcBorders>
          </w:tcPr>
          <w:p w:rsidR="007D7BD3" w:rsidRPr="00A37801" w:rsidRDefault="007D7BD3" w:rsidP="00A64888">
            <w:pPr>
              <w:spacing w:line="276" w:lineRule="auto"/>
            </w:pPr>
            <w:r w:rsidRPr="00A37801">
              <w:t>Vyznačování a rýsování úhlu</w:t>
            </w:r>
          </w:p>
          <w:p w:rsidR="007D7BD3" w:rsidRPr="00A37801" w:rsidRDefault="007D7BD3" w:rsidP="00A64888">
            <w:pPr>
              <w:spacing w:line="276" w:lineRule="auto"/>
            </w:pPr>
            <w:r w:rsidRPr="00A37801">
              <w:t>Popis úhlu</w:t>
            </w:r>
          </w:p>
          <w:p w:rsidR="007D7BD3" w:rsidRPr="00A37801" w:rsidRDefault="007D7BD3" w:rsidP="00A64888">
            <w:pPr>
              <w:spacing w:line="276" w:lineRule="auto"/>
            </w:pPr>
            <w:r w:rsidRPr="00A37801">
              <w:t>Osa úhlu</w:t>
            </w:r>
          </w:p>
          <w:p w:rsidR="007D7BD3" w:rsidRPr="00A37801" w:rsidRDefault="007D7BD3" w:rsidP="00A64888">
            <w:pPr>
              <w:spacing w:line="276" w:lineRule="auto"/>
            </w:pPr>
            <w:r w:rsidRPr="00A37801">
              <w:t>Dělení úhlů – pravý, přímý, ostrý, tupý</w:t>
            </w:r>
          </w:p>
          <w:p w:rsidR="007D7BD3" w:rsidRPr="00A37801" w:rsidRDefault="007D7BD3" w:rsidP="00A64888">
            <w:pPr>
              <w:spacing w:line="276" w:lineRule="auto"/>
            </w:pPr>
            <w:r w:rsidRPr="00A37801">
              <w:t>Konstrukce</w:t>
            </w:r>
            <w:r w:rsidR="00271028" w:rsidRPr="00A37801">
              <w:t xml:space="preserve"> pravého úhlu pomocí pravítka a </w:t>
            </w:r>
            <w:r w:rsidRPr="00A37801">
              <w:t>kružítka</w:t>
            </w:r>
          </w:p>
          <w:p w:rsidR="007D7BD3" w:rsidRPr="00A37801" w:rsidRDefault="007D7BD3" w:rsidP="00A64888">
            <w:pPr>
              <w:spacing w:line="276" w:lineRule="auto"/>
            </w:pPr>
            <w:r w:rsidRPr="00A37801">
              <w:t xml:space="preserve">Procvičování na rovinných </w:t>
            </w:r>
            <w:r w:rsidR="00271028" w:rsidRPr="00A37801">
              <w:t>obrazcích</w:t>
            </w:r>
            <w:r w:rsidRPr="00A37801">
              <w:t xml:space="preserve"> (čtverec, obdélník, trojúhelník, kruh)</w:t>
            </w:r>
          </w:p>
          <w:p w:rsidR="007D7BD3" w:rsidRPr="00A37801" w:rsidRDefault="007D7BD3" w:rsidP="00A64888">
            <w:pPr>
              <w:spacing w:line="276" w:lineRule="auto"/>
            </w:pPr>
          </w:p>
        </w:tc>
        <w:tc>
          <w:tcPr>
            <w:tcW w:w="5476" w:type="dxa"/>
            <w:tcBorders>
              <w:top w:val="nil"/>
              <w:bottom w:val="single" w:sz="4" w:space="0" w:color="auto"/>
            </w:tcBorders>
          </w:tcPr>
          <w:p w:rsidR="007D7BD3" w:rsidRPr="00A37801" w:rsidRDefault="007D7BD3" w:rsidP="00A64888">
            <w:pPr>
              <w:spacing w:line="276" w:lineRule="auto"/>
              <w:ind w:left="180" w:hanging="180"/>
            </w:pPr>
          </w:p>
        </w:tc>
      </w:tr>
    </w:tbl>
    <w:p w:rsidR="00CB61E2" w:rsidRPr="00A37801" w:rsidRDefault="00CB61E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Aplikační úlohy</w:t>
            </w:r>
          </w:p>
        </w:tc>
        <w:tc>
          <w:tcPr>
            <w:tcW w:w="5476"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thickThinSmallGap" w:sz="18" w:space="0" w:color="auto"/>
            </w:tcBorders>
          </w:tcPr>
          <w:p w:rsidR="007D7BD3" w:rsidRPr="00A37801" w:rsidRDefault="007D7BD3" w:rsidP="00AA3F9B">
            <w:pPr>
              <w:numPr>
                <w:ilvl w:val="0"/>
                <w:numId w:val="85"/>
              </w:numPr>
              <w:tabs>
                <w:tab w:val="clear" w:pos="720"/>
                <w:tab w:val="num" w:pos="360"/>
              </w:tabs>
              <w:spacing w:line="276" w:lineRule="auto"/>
              <w:ind w:left="360"/>
            </w:pPr>
            <w:r w:rsidRPr="00A37801">
              <w:t>snažit se samostatně řešit praktické úkoly v rozsahu probíraného učiva</w:t>
            </w:r>
          </w:p>
          <w:p w:rsidR="007D7BD3" w:rsidRPr="00A37801" w:rsidRDefault="007D7BD3" w:rsidP="00AA3F9B">
            <w:pPr>
              <w:numPr>
                <w:ilvl w:val="0"/>
                <w:numId w:val="85"/>
              </w:numPr>
              <w:tabs>
                <w:tab w:val="clear" w:pos="720"/>
                <w:tab w:val="num" w:pos="360"/>
              </w:tabs>
              <w:spacing w:line="276" w:lineRule="auto"/>
              <w:ind w:left="360"/>
            </w:pPr>
            <w:r w:rsidRPr="00A37801">
              <w:t>řešit slovní úlohy s ohledem na probírané učivo, vedoucí k maximálně dvěma početních výkonům</w:t>
            </w:r>
          </w:p>
        </w:tc>
        <w:tc>
          <w:tcPr>
            <w:tcW w:w="5087" w:type="dxa"/>
            <w:tcBorders>
              <w:top w:val="nil"/>
              <w:bottom w:val="thickThinSmallGap" w:sz="18" w:space="0" w:color="auto"/>
            </w:tcBorders>
          </w:tcPr>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pPr>
            <w:r w:rsidRPr="00A37801">
              <w:t>Slovní úlohy vedoucí k maximálně dvěma početních výkonům</w:t>
            </w:r>
          </w:p>
          <w:p w:rsidR="007D7BD3" w:rsidRPr="00A37801" w:rsidRDefault="007D7BD3" w:rsidP="00A64888">
            <w:pPr>
              <w:spacing w:line="276" w:lineRule="auto"/>
            </w:pPr>
          </w:p>
        </w:tc>
        <w:tc>
          <w:tcPr>
            <w:tcW w:w="5476" w:type="dxa"/>
            <w:tcBorders>
              <w:top w:val="nil"/>
              <w:bottom w:val="thickThinSmallGap" w:sz="18" w:space="0" w:color="auto"/>
            </w:tcBorders>
          </w:tcPr>
          <w:p w:rsidR="007D7BD3" w:rsidRPr="00A37801" w:rsidRDefault="007D7BD3" w:rsidP="00A64888">
            <w:pPr>
              <w:spacing w:line="276" w:lineRule="auto"/>
              <w:ind w:left="180" w:hanging="180"/>
            </w:pP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808" w:name="_Toc213036174"/>
      <w:bookmarkStart w:id="809" w:name="_Toc214348304"/>
      <w:bookmarkStart w:id="810" w:name="_Toc214349733"/>
      <w:bookmarkStart w:id="811" w:name="_Toc228719230"/>
      <w:bookmarkStart w:id="812" w:name="_Toc228720704"/>
      <w:bookmarkStart w:id="813" w:name="_Toc229996853"/>
      <w:bookmarkStart w:id="814" w:name="_Toc229997723"/>
      <w:bookmarkStart w:id="815" w:name="_Toc231098337"/>
      <w:bookmarkStart w:id="816" w:name="_Toc231212279"/>
      <w:bookmarkStart w:id="817" w:name="_Toc259472769"/>
      <w:bookmarkStart w:id="818" w:name="_Toc271019661"/>
      <w:bookmarkStart w:id="819" w:name="_Toc271621560"/>
      <w:r w:rsidRPr="00A37801">
        <w:t>7. ročník</w:t>
      </w:r>
      <w:bookmarkEnd w:id="808"/>
      <w:bookmarkEnd w:id="809"/>
      <w:bookmarkEnd w:id="810"/>
      <w:bookmarkEnd w:id="811"/>
      <w:bookmarkEnd w:id="812"/>
      <w:bookmarkEnd w:id="813"/>
      <w:bookmarkEnd w:id="814"/>
      <w:bookmarkEnd w:id="815"/>
      <w:bookmarkEnd w:id="816"/>
      <w:bookmarkEnd w:id="817"/>
      <w:bookmarkEnd w:id="818"/>
      <w:bookmarkEnd w:id="81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rsidTr="00343F32">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rsidTr="00343F32">
        <w:tc>
          <w:tcPr>
            <w:tcW w:w="5281" w:type="dxa"/>
            <w:tcBorders>
              <w:top w:val="nil"/>
              <w:bottom w:val="single" w:sz="4" w:space="0" w:color="auto"/>
            </w:tcBorders>
          </w:tcPr>
          <w:p w:rsidR="007D7BD3" w:rsidRPr="00A37801" w:rsidRDefault="007D7BD3" w:rsidP="00A64888">
            <w:pPr>
              <w:spacing w:line="276" w:lineRule="auto"/>
            </w:pPr>
          </w:p>
          <w:p w:rsidR="00343F32" w:rsidRPr="00A37801" w:rsidRDefault="00343F32" w:rsidP="00A64888">
            <w:pPr>
              <w:spacing w:line="276" w:lineRule="auto"/>
            </w:pPr>
          </w:p>
          <w:p w:rsidR="00343F32" w:rsidRPr="00A37801" w:rsidRDefault="00343F32" w:rsidP="00AA3F9B">
            <w:pPr>
              <w:numPr>
                <w:ilvl w:val="0"/>
                <w:numId w:val="85"/>
              </w:numPr>
              <w:tabs>
                <w:tab w:val="clear" w:pos="720"/>
                <w:tab w:val="num" w:pos="360"/>
              </w:tabs>
              <w:spacing w:line="276" w:lineRule="auto"/>
              <w:ind w:left="360"/>
            </w:pPr>
            <w:r w:rsidRPr="00A37801">
              <w:t>seznámit se s numerací čísel v oboru do 1 000 000</w:t>
            </w:r>
          </w:p>
          <w:p w:rsidR="00343F32" w:rsidRPr="00A37801" w:rsidRDefault="00343F32" w:rsidP="00AA3F9B">
            <w:pPr>
              <w:numPr>
                <w:ilvl w:val="0"/>
                <w:numId w:val="85"/>
              </w:numPr>
              <w:tabs>
                <w:tab w:val="clear" w:pos="720"/>
                <w:tab w:val="num" w:pos="360"/>
              </w:tabs>
              <w:spacing w:line="276" w:lineRule="auto"/>
              <w:ind w:left="360"/>
            </w:pPr>
            <w:r w:rsidRPr="00A37801">
              <w:t>orientovat se na číselné ose</w:t>
            </w:r>
          </w:p>
          <w:p w:rsidR="00343F32" w:rsidRPr="00A37801" w:rsidRDefault="00343F32" w:rsidP="00AA3F9B">
            <w:pPr>
              <w:numPr>
                <w:ilvl w:val="0"/>
                <w:numId w:val="85"/>
              </w:numPr>
              <w:tabs>
                <w:tab w:val="clear" w:pos="720"/>
                <w:tab w:val="num" w:pos="360"/>
              </w:tabs>
              <w:spacing w:line="276" w:lineRule="auto"/>
              <w:ind w:left="360"/>
            </w:pPr>
            <w:r w:rsidRPr="00A37801">
              <w:t>číst a psát čísla v oboru do 1 000 000</w:t>
            </w:r>
          </w:p>
          <w:p w:rsidR="00343F32" w:rsidRPr="00A37801" w:rsidRDefault="00343F32" w:rsidP="00AA3F9B">
            <w:pPr>
              <w:numPr>
                <w:ilvl w:val="0"/>
                <w:numId w:val="85"/>
              </w:numPr>
              <w:tabs>
                <w:tab w:val="clear" w:pos="720"/>
                <w:tab w:val="num" w:pos="360"/>
              </w:tabs>
              <w:spacing w:line="276" w:lineRule="auto"/>
              <w:ind w:left="360"/>
            </w:pPr>
            <w:r w:rsidRPr="00A37801">
              <w:t>porovnávat čísla</w:t>
            </w:r>
          </w:p>
          <w:p w:rsidR="00343F32" w:rsidRPr="00A37801" w:rsidRDefault="00343F32" w:rsidP="00AA3F9B">
            <w:pPr>
              <w:numPr>
                <w:ilvl w:val="0"/>
                <w:numId w:val="85"/>
              </w:numPr>
              <w:tabs>
                <w:tab w:val="clear" w:pos="720"/>
                <w:tab w:val="num" w:pos="360"/>
              </w:tabs>
              <w:spacing w:line="276" w:lineRule="auto"/>
              <w:ind w:left="360"/>
            </w:pPr>
            <w:r w:rsidRPr="00A37801">
              <w:t>zaokrouhlovat na stanovené řády</w:t>
            </w:r>
          </w:p>
          <w:p w:rsidR="00343F32" w:rsidRPr="00A37801" w:rsidRDefault="00343F32" w:rsidP="00A64888">
            <w:pPr>
              <w:spacing w:line="276" w:lineRule="auto"/>
            </w:pPr>
          </w:p>
        </w:tc>
        <w:tc>
          <w:tcPr>
            <w:tcW w:w="5087" w:type="dxa"/>
            <w:tcBorders>
              <w:top w:val="nil"/>
              <w:bottom w:val="single" w:sz="4" w:space="0" w:color="auto"/>
            </w:tcBorders>
          </w:tcPr>
          <w:p w:rsidR="00343F32" w:rsidRPr="00A37801" w:rsidRDefault="007D7BD3" w:rsidP="00A64888">
            <w:pPr>
              <w:spacing w:line="276" w:lineRule="auto"/>
              <w:rPr>
                <w:b/>
                <w:u w:val="single"/>
              </w:rPr>
            </w:pPr>
            <w:r w:rsidRPr="00A37801">
              <w:rPr>
                <w:b/>
                <w:u w:val="single"/>
              </w:rPr>
              <w:t>Číslo a početní operace</w:t>
            </w:r>
          </w:p>
          <w:p w:rsidR="00343F32" w:rsidRPr="00A37801" w:rsidRDefault="00343F32" w:rsidP="00A64888">
            <w:pPr>
              <w:spacing w:line="276" w:lineRule="auto"/>
            </w:pPr>
            <w:r w:rsidRPr="00A37801">
              <w:rPr>
                <w:b/>
              </w:rPr>
              <w:t>Číselný obor do 1 000 000</w:t>
            </w:r>
            <w:r w:rsidRPr="00A37801">
              <w:t xml:space="preserve"> </w:t>
            </w:r>
          </w:p>
          <w:p w:rsidR="00343F32" w:rsidRPr="00A37801" w:rsidRDefault="00343F32" w:rsidP="00A64888">
            <w:pPr>
              <w:spacing w:line="276" w:lineRule="auto"/>
            </w:pPr>
            <w:r w:rsidRPr="00A37801">
              <w:t>Numerace do 1 000 000</w:t>
            </w:r>
          </w:p>
          <w:p w:rsidR="00343F32" w:rsidRPr="00A37801" w:rsidRDefault="00343F32" w:rsidP="00A64888">
            <w:pPr>
              <w:spacing w:line="276" w:lineRule="auto"/>
            </w:pPr>
          </w:p>
          <w:p w:rsidR="00343F32" w:rsidRPr="00A37801" w:rsidRDefault="00343F32" w:rsidP="00A64888">
            <w:pPr>
              <w:spacing w:line="276" w:lineRule="auto"/>
            </w:pPr>
            <w:r w:rsidRPr="00A37801">
              <w:t xml:space="preserve">Čtení a zápis čísel </w:t>
            </w:r>
          </w:p>
          <w:p w:rsidR="00343F32" w:rsidRPr="00A37801" w:rsidRDefault="00343F32" w:rsidP="00A64888">
            <w:pPr>
              <w:spacing w:line="276" w:lineRule="auto"/>
            </w:pPr>
          </w:p>
          <w:p w:rsidR="00343F32" w:rsidRPr="00A37801" w:rsidRDefault="00343F32" w:rsidP="00A64888">
            <w:pPr>
              <w:spacing w:line="276" w:lineRule="auto"/>
            </w:pPr>
            <w:r w:rsidRPr="00A37801">
              <w:t xml:space="preserve">Porovnávání čísel </w:t>
            </w:r>
          </w:p>
          <w:p w:rsidR="00343F32" w:rsidRPr="00A37801" w:rsidRDefault="00343F32" w:rsidP="00A64888">
            <w:pPr>
              <w:spacing w:line="276" w:lineRule="auto"/>
            </w:pPr>
            <w:r w:rsidRPr="00A37801">
              <w:t>Zaokrouhlování</w:t>
            </w:r>
          </w:p>
          <w:p w:rsidR="007D7BD3" w:rsidRPr="00A37801" w:rsidRDefault="00343F32" w:rsidP="00A64888">
            <w:pPr>
              <w:spacing w:line="276" w:lineRule="auto"/>
            </w:pPr>
            <w:r w:rsidRPr="00A37801">
              <w:t>Orientace na číselné ose</w:t>
            </w:r>
          </w:p>
          <w:p w:rsidR="00C52E0F" w:rsidRPr="00A37801" w:rsidRDefault="00C52E0F" w:rsidP="00A64888">
            <w:pPr>
              <w:spacing w:line="276" w:lineRule="auto"/>
            </w:pPr>
          </w:p>
        </w:tc>
        <w:tc>
          <w:tcPr>
            <w:tcW w:w="5476" w:type="dxa"/>
            <w:tcBorders>
              <w:top w:val="nil"/>
              <w:bottom w:val="single" w:sz="4" w:space="0" w:color="auto"/>
            </w:tcBorders>
          </w:tcPr>
          <w:p w:rsidR="00343F32" w:rsidRPr="00A37801" w:rsidRDefault="00343F32" w:rsidP="00A64888">
            <w:pPr>
              <w:spacing w:line="276" w:lineRule="auto"/>
              <w:ind w:left="180" w:hanging="180"/>
            </w:pPr>
          </w:p>
          <w:p w:rsidR="00343F32" w:rsidRPr="00A37801" w:rsidRDefault="00343F32" w:rsidP="00A64888">
            <w:pPr>
              <w:spacing w:line="276" w:lineRule="auto"/>
              <w:ind w:left="180" w:hanging="180"/>
            </w:pPr>
          </w:p>
          <w:p w:rsidR="00343F32" w:rsidRPr="00A37801" w:rsidRDefault="00343F32" w:rsidP="00A64888">
            <w:pPr>
              <w:spacing w:line="276" w:lineRule="auto"/>
              <w:ind w:left="180" w:hanging="180"/>
            </w:pPr>
          </w:p>
          <w:p w:rsidR="007D7BD3" w:rsidRPr="00A37801" w:rsidRDefault="00343F32" w:rsidP="00A64888">
            <w:pPr>
              <w:spacing w:line="276" w:lineRule="auto"/>
              <w:ind w:left="180" w:hanging="180"/>
            </w:pPr>
            <w:r w:rsidRPr="00A37801">
              <w:t>MeV – Informatika</w:t>
            </w:r>
          </w:p>
        </w:tc>
      </w:tr>
      <w:tr w:rsidR="0027019D" w:rsidRPr="00A37801" w:rsidTr="00343F32">
        <w:tc>
          <w:tcPr>
            <w:tcW w:w="5281" w:type="dxa"/>
            <w:tcBorders>
              <w:top w:val="single" w:sz="4" w:space="0" w:color="auto"/>
              <w:bottom w:val="single" w:sz="4" w:space="0" w:color="auto"/>
            </w:tcBorders>
          </w:tcPr>
          <w:p w:rsidR="0027019D" w:rsidRPr="00A37801" w:rsidRDefault="0027019D" w:rsidP="00A64888">
            <w:pPr>
              <w:spacing w:line="276" w:lineRule="auto"/>
            </w:pPr>
          </w:p>
          <w:p w:rsidR="0027019D" w:rsidRPr="00A37801" w:rsidRDefault="0027019D" w:rsidP="00AA3F9B">
            <w:pPr>
              <w:numPr>
                <w:ilvl w:val="0"/>
                <w:numId w:val="85"/>
              </w:numPr>
              <w:tabs>
                <w:tab w:val="clear" w:pos="720"/>
                <w:tab w:val="num" w:pos="360"/>
              </w:tabs>
              <w:spacing w:line="276" w:lineRule="auto"/>
              <w:ind w:left="360"/>
            </w:pPr>
            <w:r w:rsidRPr="00A37801">
              <w:t xml:space="preserve">sčítat a odčítat čísla v oboru do 1 000 000 </w:t>
            </w:r>
          </w:p>
          <w:p w:rsidR="0027019D" w:rsidRPr="00A37801" w:rsidRDefault="0027019D" w:rsidP="00AA3F9B">
            <w:pPr>
              <w:numPr>
                <w:ilvl w:val="0"/>
                <w:numId w:val="85"/>
              </w:numPr>
              <w:tabs>
                <w:tab w:val="clear" w:pos="720"/>
                <w:tab w:val="num" w:pos="360"/>
              </w:tabs>
              <w:spacing w:line="276" w:lineRule="auto"/>
              <w:ind w:left="360"/>
            </w:pPr>
            <w:r w:rsidRPr="00A37801">
              <w:t>provádět zkoušku výpočtu</w:t>
            </w:r>
          </w:p>
          <w:p w:rsidR="0027019D" w:rsidRPr="00A37801" w:rsidRDefault="0027019D" w:rsidP="00AA3F9B">
            <w:pPr>
              <w:numPr>
                <w:ilvl w:val="0"/>
                <w:numId w:val="85"/>
              </w:numPr>
              <w:tabs>
                <w:tab w:val="clear" w:pos="720"/>
                <w:tab w:val="num" w:pos="360"/>
              </w:tabs>
              <w:spacing w:line="276" w:lineRule="auto"/>
              <w:ind w:left="360"/>
            </w:pPr>
            <w:r w:rsidRPr="00A37801">
              <w:t>odhadovat výsledky</w:t>
            </w:r>
          </w:p>
        </w:tc>
        <w:tc>
          <w:tcPr>
            <w:tcW w:w="5087" w:type="dxa"/>
            <w:tcBorders>
              <w:top w:val="single" w:sz="4" w:space="0" w:color="auto"/>
              <w:bottom w:val="single" w:sz="4" w:space="0" w:color="auto"/>
            </w:tcBorders>
          </w:tcPr>
          <w:p w:rsidR="0027019D" w:rsidRPr="00A37801" w:rsidRDefault="0027019D" w:rsidP="00A64888">
            <w:pPr>
              <w:spacing w:line="276" w:lineRule="auto"/>
              <w:rPr>
                <w:b/>
              </w:rPr>
            </w:pPr>
            <w:r w:rsidRPr="00A37801">
              <w:rPr>
                <w:b/>
              </w:rPr>
              <w:t>Písemné sčítání a odčítání čísel</w:t>
            </w:r>
          </w:p>
          <w:p w:rsidR="0027019D" w:rsidRPr="00A37801" w:rsidRDefault="0027019D" w:rsidP="00A64888">
            <w:pPr>
              <w:spacing w:line="276" w:lineRule="auto"/>
            </w:pPr>
            <w:r w:rsidRPr="00A37801">
              <w:t xml:space="preserve">Písemné sčítání a odčítání čísel v oboru do 1 000 000 a provádění kontrolních zkoušek </w:t>
            </w:r>
          </w:p>
          <w:p w:rsidR="0027019D" w:rsidRPr="00A37801" w:rsidRDefault="0027019D" w:rsidP="00A64888">
            <w:pPr>
              <w:spacing w:line="276" w:lineRule="auto"/>
            </w:pPr>
            <w:r w:rsidRPr="00A37801">
              <w:t>Odhady výsledků</w:t>
            </w:r>
          </w:p>
        </w:tc>
        <w:tc>
          <w:tcPr>
            <w:tcW w:w="5476" w:type="dxa"/>
            <w:tcBorders>
              <w:top w:val="single" w:sz="4" w:space="0" w:color="auto"/>
              <w:bottom w:val="single" w:sz="4" w:space="0" w:color="auto"/>
            </w:tcBorders>
          </w:tcPr>
          <w:p w:rsidR="0027019D" w:rsidRPr="00A37801" w:rsidRDefault="0027019D" w:rsidP="00A64888">
            <w:pPr>
              <w:spacing w:line="276" w:lineRule="auto"/>
              <w:ind w:left="180" w:hanging="180"/>
            </w:pPr>
          </w:p>
        </w:tc>
      </w:tr>
    </w:tbl>
    <w:p w:rsidR="00CB61E2" w:rsidRPr="00A37801" w:rsidRDefault="00CB61E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27019D" w:rsidRPr="00A37801" w:rsidTr="00343F32">
        <w:tc>
          <w:tcPr>
            <w:tcW w:w="5281" w:type="dxa"/>
            <w:tcBorders>
              <w:top w:val="single" w:sz="4" w:space="0" w:color="auto"/>
              <w:bottom w:val="single" w:sz="4" w:space="0" w:color="auto"/>
            </w:tcBorders>
          </w:tcPr>
          <w:p w:rsidR="00343F32" w:rsidRPr="00A37801" w:rsidRDefault="00343F32" w:rsidP="00A64888">
            <w:pPr>
              <w:spacing w:line="276" w:lineRule="auto"/>
            </w:pPr>
          </w:p>
          <w:p w:rsidR="00343F32" w:rsidRPr="00A37801" w:rsidRDefault="00343F32" w:rsidP="00A64888">
            <w:pPr>
              <w:spacing w:line="276" w:lineRule="auto"/>
            </w:pPr>
          </w:p>
          <w:p w:rsidR="00343F32" w:rsidRPr="00A37801" w:rsidRDefault="00343F32" w:rsidP="00AA3F9B">
            <w:pPr>
              <w:numPr>
                <w:ilvl w:val="0"/>
                <w:numId w:val="85"/>
              </w:numPr>
              <w:tabs>
                <w:tab w:val="clear" w:pos="720"/>
                <w:tab w:val="num" w:pos="426"/>
              </w:tabs>
              <w:spacing w:line="276" w:lineRule="auto"/>
              <w:ind w:left="426"/>
            </w:pPr>
            <w:r w:rsidRPr="00A37801">
              <w:t>násobit a dělit čísla v oboru do 10 000 čísly 10, 100, 1 000</w:t>
            </w:r>
          </w:p>
          <w:p w:rsidR="00343F32" w:rsidRPr="00A37801" w:rsidRDefault="00343F32" w:rsidP="00AA3F9B">
            <w:pPr>
              <w:numPr>
                <w:ilvl w:val="0"/>
                <w:numId w:val="85"/>
              </w:numPr>
              <w:tabs>
                <w:tab w:val="clear" w:pos="720"/>
                <w:tab w:val="num" w:pos="426"/>
              </w:tabs>
              <w:spacing w:line="276" w:lineRule="auto"/>
              <w:ind w:left="426"/>
            </w:pPr>
            <w:r w:rsidRPr="00A37801">
              <w:t xml:space="preserve"> písemně násobit jednociferným a dvojciferným činitelem </w:t>
            </w:r>
          </w:p>
          <w:p w:rsidR="0027019D" w:rsidRPr="00A37801" w:rsidRDefault="00343F32" w:rsidP="00AA3F9B">
            <w:pPr>
              <w:numPr>
                <w:ilvl w:val="0"/>
                <w:numId w:val="85"/>
              </w:numPr>
              <w:tabs>
                <w:tab w:val="clear" w:pos="720"/>
                <w:tab w:val="num" w:pos="426"/>
              </w:tabs>
              <w:spacing w:line="276" w:lineRule="auto"/>
              <w:ind w:left="426"/>
            </w:pPr>
            <w:r w:rsidRPr="00A37801">
              <w:t>písemně dělit jednociferným dělitelem</w:t>
            </w:r>
          </w:p>
        </w:tc>
        <w:tc>
          <w:tcPr>
            <w:tcW w:w="5087" w:type="dxa"/>
            <w:tcBorders>
              <w:top w:val="single" w:sz="4" w:space="0" w:color="auto"/>
              <w:bottom w:val="single" w:sz="4" w:space="0" w:color="auto"/>
            </w:tcBorders>
          </w:tcPr>
          <w:p w:rsidR="0027019D" w:rsidRPr="00A37801" w:rsidRDefault="0027019D" w:rsidP="00A64888">
            <w:pPr>
              <w:spacing w:line="276" w:lineRule="auto"/>
              <w:rPr>
                <w:b/>
              </w:rPr>
            </w:pPr>
            <w:r w:rsidRPr="00A37801">
              <w:rPr>
                <w:b/>
              </w:rPr>
              <w:t>Písemné násobení a dělení přirozených čísel v oboru do 10</w:t>
            </w:r>
            <w:r w:rsidR="00343F32" w:rsidRPr="00A37801">
              <w:rPr>
                <w:b/>
              </w:rPr>
              <w:t> </w:t>
            </w:r>
            <w:r w:rsidRPr="00A37801">
              <w:rPr>
                <w:b/>
              </w:rPr>
              <w:t>000</w:t>
            </w:r>
          </w:p>
          <w:p w:rsidR="00343F32" w:rsidRPr="00A37801" w:rsidRDefault="00343F32" w:rsidP="00A64888">
            <w:pPr>
              <w:spacing w:line="276" w:lineRule="auto"/>
            </w:pPr>
            <w:r w:rsidRPr="00A37801">
              <w:t>Násobení a dělení 10, 100, 1 000 – procvičování na jednotkách délky, hmotnosti, objemu</w:t>
            </w:r>
          </w:p>
          <w:p w:rsidR="00343F32" w:rsidRPr="00A37801" w:rsidRDefault="00343F32" w:rsidP="00A64888">
            <w:pPr>
              <w:spacing w:line="276" w:lineRule="auto"/>
            </w:pPr>
            <w:r w:rsidRPr="00A37801">
              <w:t>Písemné násobení max. trojciferného čísla jednociferným a dvojciferným činitelem</w:t>
            </w:r>
          </w:p>
          <w:p w:rsidR="00CB61E2" w:rsidRPr="00A37801" w:rsidRDefault="00343F32" w:rsidP="00A64888">
            <w:pPr>
              <w:spacing w:line="276" w:lineRule="auto"/>
            </w:pPr>
            <w:r w:rsidRPr="00A37801">
              <w:t>Písemné dělení jednociferným dělitelem beze zbytku i se zbytkem</w:t>
            </w:r>
          </w:p>
          <w:p w:rsidR="00CB61E2" w:rsidRPr="00A37801" w:rsidRDefault="00CB61E2" w:rsidP="00A64888">
            <w:pPr>
              <w:spacing w:line="276" w:lineRule="auto"/>
            </w:pPr>
          </w:p>
        </w:tc>
        <w:tc>
          <w:tcPr>
            <w:tcW w:w="5476" w:type="dxa"/>
            <w:tcBorders>
              <w:top w:val="single" w:sz="4" w:space="0" w:color="auto"/>
              <w:bottom w:val="single" w:sz="4" w:space="0" w:color="auto"/>
            </w:tcBorders>
          </w:tcPr>
          <w:p w:rsidR="0027019D" w:rsidRPr="00A37801" w:rsidRDefault="0027019D" w:rsidP="00A64888">
            <w:pPr>
              <w:spacing w:line="276" w:lineRule="auto"/>
              <w:ind w:left="180" w:hanging="180"/>
            </w:pPr>
          </w:p>
        </w:tc>
      </w:tr>
      <w:tr w:rsidR="0027019D" w:rsidRPr="00A37801" w:rsidTr="00343F32">
        <w:tc>
          <w:tcPr>
            <w:tcW w:w="5281" w:type="dxa"/>
            <w:tcBorders>
              <w:top w:val="single" w:sz="4" w:space="0" w:color="auto"/>
              <w:bottom w:val="single" w:sz="4" w:space="0" w:color="auto"/>
            </w:tcBorders>
          </w:tcPr>
          <w:p w:rsidR="00343F32" w:rsidRPr="00A37801" w:rsidRDefault="00343F32" w:rsidP="00A64888">
            <w:pPr>
              <w:spacing w:line="276" w:lineRule="auto"/>
            </w:pPr>
          </w:p>
          <w:p w:rsidR="00343F32" w:rsidRPr="00A37801" w:rsidRDefault="00343F32" w:rsidP="00AA3F9B">
            <w:pPr>
              <w:numPr>
                <w:ilvl w:val="0"/>
                <w:numId w:val="88"/>
              </w:numPr>
              <w:tabs>
                <w:tab w:val="clear" w:pos="720"/>
                <w:tab w:val="num" w:pos="360"/>
              </w:tabs>
              <w:spacing w:line="276" w:lineRule="auto"/>
              <w:ind w:left="360"/>
            </w:pPr>
            <w:r w:rsidRPr="00A37801">
              <w:t xml:space="preserve">využít znalosti z násobení 10, </w:t>
            </w:r>
            <w:smartTag w:uri="urn:schemas-microsoft-com:office:smarttags" w:element="metricconverter">
              <w:smartTagPr>
                <w:attr w:name="ProductID" w:val="100 a"/>
              </w:smartTagPr>
              <w:r w:rsidRPr="00A37801">
                <w:t>100 a</w:t>
              </w:r>
            </w:smartTag>
            <w:r w:rsidRPr="00A37801">
              <w:t xml:space="preserve"> 1 000 při převádění jednotek délky, hmotnosti a objemu</w:t>
            </w:r>
          </w:p>
          <w:p w:rsidR="00343F32" w:rsidRPr="00A37801" w:rsidRDefault="00343F32" w:rsidP="00AA3F9B">
            <w:pPr>
              <w:numPr>
                <w:ilvl w:val="0"/>
                <w:numId w:val="88"/>
              </w:numPr>
              <w:tabs>
                <w:tab w:val="clear" w:pos="720"/>
                <w:tab w:val="num" w:pos="360"/>
              </w:tabs>
              <w:spacing w:line="276" w:lineRule="auto"/>
              <w:ind w:left="360"/>
            </w:pPr>
            <w:r w:rsidRPr="00A37801">
              <w:t>provádět početní operace na konkrétních finančních příkladech</w:t>
            </w:r>
          </w:p>
        </w:tc>
        <w:tc>
          <w:tcPr>
            <w:tcW w:w="5087" w:type="dxa"/>
            <w:tcBorders>
              <w:top w:val="single" w:sz="4" w:space="0" w:color="auto"/>
              <w:bottom w:val="single" w:sz="4" w:space="0" w:color="auto"/>
            </w:tcBorders>
          </w:tcPr>
          <w:p w:rsidR="00343F32" w:rsidRPr="00A37801" w:rsidRDefault="0027019D" w:rsidP="00A64888">
            <w:pPr>
              <w:spacing w:line="276" w:lineRule="auto"/>
              <w:rPr>
                <w:b/>
                <w:u w:val="single"/>
              </w:rPr>
            </w:pPr>
            <w:r w:rsidRPr="00A37801">
              <w:rPr>
                <w:b/>
                <w:u w:val="single"/>
              </w:rPr>
              <w:t>Závislosti, vztahy a práce s daty</w:t>
            </w:r>
          </w:p>
          <w:p w:rsidR="00343F32" w:rsidRPr="00A37801" w:rsidRDefault="00343F32" w:rsidP="00A64888">
            <w:pPr>
              <w:spacing w:line="276" w:lineRule="auto"/>
            </w:pPr>
            <w:r w:rsidRPr="00A37801">
              <w:t>Využití znalostí s převáděním jednotek délky, hmotnosti a objemu</w:t>
            </w:r>
          </w:p>
          <w:p w:rsidR="00343F32" w:rsidRPr="00A37801" w:rsidRDefault="00343F32" w:rsidP="00A64888">
            <w:pPr>
              <w:spacing w:line="276" w:lineRule="auto"/>
            </w:pPr>
          </w:p>
          <w:p w:rsidR="00343F32" w:rsidRPr="00A37801" w:rsidRDefault="00343F32" w:rsidP="00A64888">
            <w:pPr>
              <w:spacing w:line="276" w:lineRule="auto"/>
            </w:pPr>
            <w:r w:rsidRPr="00A37801">
              <w:t>Provádění početních výkonů s penězi</w:t>
            </w:r>
          </w:p>
          <w:p w:rsidR="0027019D" w:rsidRPr="00A37801" w:rsidRDefault="0027019D" w:rsidP="00A64888">
            <w:pPr>
              <w:spacing w:line="276" w:lineRule="auto"/>
              <w:rPr>
                <w:b/>
                <w:u w:val="single"/>
              </w:rPr>
            </w:pPr>
          </w:p>
        </w:tc>
        <w:tc>
          <w:tcPr>
            <w:tcW w:w="5476" w:type="dxa"/>
            <w:tcBorders>
              <w:top w:val="single" w:sz="4" w:space="0" w:color="auto"/>
              <w:bottom w:val="single" w:sz="4" w:space="0" w:color="auto"/>
            </w:tcBorders>
          </w:tcPr>
          <w:p w:rsidR="0027019D" w:rsidRPr="00A37801" w:rsidRDefault="0027019D" w:rsidP="00A64888">
            <w:pPr>
              <w:spacing w:line="276" w:lineRule="auto"/>
              <w:ind w:left="180" w:hanging="180"/>
            </w:pPr>
          </w:p>
        </w:tc>
      </w:tr>
      <w:tr w:rsidR="0027019D" w:rsidRPr="00A37801" w:rsidTr="00343F32">
        <w:tc>
          <w:tcPr>
            <w:tcW w:w="5281" w:type="dxa"/>
            <w:tcBorders>
              <w:top w:val="single" w:sz="4" w:space="0" w:color="auto"/>
              <w:bottom w:val="single" w:sz="4" w:space="0" w:color="auto"/>
            </w:tcBorders>
          </w:tcPr>
          <w:p w:rsidR="00343F32" w:rsidRPr="00A37801" w:rsidRDefault="00343F32" w:rsidP="00A64888">
            <w:pPr>
              <w:spacing w:line="276" w:lineRule="auto"/>
            </w:pPr>
          </w:p>
          <w:p w:rsidR="00FD4B82" w:rsidRPr="00A37801" w:rsidRDefault="00FD4B82" w:rsidP="00A64888">
            <w:pPr>
              <w:spacing w:line="276" w:lineRule="auto"/>
            </w:pPr>
          </w:p>
          <w:p w:rsidR="0027019D" w:rsidRPr="00A37801" w:rsidRDefault="00343F32" w:rsidP="00AA3F9B">
            <w:pPr>
              <w:numPr>
                <w:ilvl w:val="0"/>
                <w:numId w:val="88"/>
              </w:numPr>
              <w:tabs>
                <w:tab w:val="clear" w:pos="720"/>
                <w:tab w:val="num" w:pos="426"/>
              </w:tabs>
              <w:spacing w:line="276" w:lineRule="auto"/>
              <w:ind w:left="426"/>
            </w:pPr>
            <w:r w:rsidRPr="00A37801">
              <w:t>zdokonalovat dovednosti pracovat s rýsovacími pomůckami a potřebami</w:t>
            </w:r>
          </w:p>
          <w:p w:rsidR="00FD4B82" w:rsidRPr="00A37801" w:rsidRDefault="00FD4B82" w:rsidP="00AA3F9B">
            <w:pPr>
              <w:numPr>
                <w:ilvl w:val="0"/>
                <w:numId w:val="88"/>
              </w:numPr>
              <w:tabs>
                <w:tab w:val="clear" w:pos="720"/>
                <w:tab w:val="num" w:pos="360"/>
              </w:tabs>
              <w:spacing w:line="276" w:lineRule="auto"/>
              <w:ind w:left="360"/>
            </w:pPr>
            <w:r w:rsidRPr="00A37801">
              <w:t>naučit se pracovat s úhloměrem</w:t>
            </w:r>
          </w:p>
          <w:p w:rsidR="00FD4B82" w:rsidRPr="00A37801" w:rsidRDefault="00FD4B82" w:rsidP="00AA3F9B">
            <w:pPr>
              <w:numPr>
                <w:ilvl w:val="0"/>
                <w:numId w:val="88"/>
              </w:numPr>
              <w:tabs>
                <w:tab w:val="clear" w:pos="720"/>
                <w:tab w:val="num" w:pos="360"/>
              </w:tabs>
              <w:spacing w:line="276" w:lineRule="auto"/>
              <w:ind w:left="360"/>
            </w:pPr>
            <w:r w:rsidRPr="00A37801">
              <w:t>narýsovat úhel dané velikosti pomocí úhloměru</w:t>
            </w:r>
          </w:p>
          <w:p w:rsidR="00FD4B82" w:rsidRPr="00A37801" w:rsidRDefault="00FD4B82" w:rsidP="00AA3F9B">
            <w:pPr>
              <w:numPr>
                <w:ilvl w:val="0"/>
                <w:numId w:val="88"/>
              </w:numPr>
              <w:tabs>
                <w:tab w:val="clear" w:pos="720"/>
                <w:tab w:val="num" w:pos="360"/>
              </w:tabs>
              <w:spacing w:line="276" w:lineRule="auto"/>
              <w:ind w:left="360"/>
            </w:pPr>
            <w:r w:rsidRPr="00A37801">
              <w:t>změřit velikost úhlu pomocí stupnice na úhloměru</w:t>
            </w:r>
          </w:p>
          <w:p w:rsidR="00FD4B82" w:rsidRPr="00A37801" w:rsidRDefault="00FD4B82" w:rsidP="00AA3F9B">
            <w:pPr>
              <w:numPr>
                <w:ilvl w:val="0"/>
                <w:numId w:val="88"/>
              </w:numPr>
              <w:tabs>
                <w:tab w:val="clear" w:pos="720"/>
                <w:tab w:val="num" w:pos="360"/>
              </w:tabs>
              <w:spacing w:line="276" w:lineRule="auto"/>
              <w:ind w:left="360"/>
            </w:pPr>
            <w:r w:rsidRPr="00A37801">
              <w:t>sestrojit úhel o velikosti 60°, 120°, 30° pomocí kružítka</w:t>
            </w:r>
          </w:p>
        </w:tc>
        <w:tc>
          <w:tcPr>
            <w:tcW w:w="5087" w:type="dxa"/>
            <w:tcBorders>
              <w:top w:val="single" w:sz="4" w:space="0" w:color="auto"/>
              <w:bottom w:val="single" w:sz="4" w:space="0" w:color="auto"/>
            </w:tcBorders>
          </w:tcPr>
          <w:p w:rsidR="00FD4B82" w:rsidRPr="00A37801" w:rsidRDefault="0027019D" w:rsidP="00A64888">
            <w:pPr>
              <w:spacing w:line="276" w:lineRule="auto"/>
              <w:rPr>
                <w:b/>
              </w:rPr>
            </w:pPr>
            <w:r w:rsidRPr="00A37801">
              <w:rPr>
                <w:b/>
                <w:u w:val="single"/>
              </w:rPr>
              <w:t>Geometrie v rovině a v prostoru</w:t>
            </w:r>
            <w:r w:rsidR="00FD4B82" w:rsidRPr="00A37801">
              <w:rPr>
                <w:b/>
              </w:rPr>
              <w:t xml:space="preserve"> </w:t>
            </w:r>
          </w:p>
          <w:p w:rsidR="00FD4B82" w:rsidRPr="00A37801" w:rsidRDefault="00FD4B82" w:rsidP="00A64888">
            <w:pPr>
              <w:spacing w:line="276" w:lineRule="auto"/>
            </w:pPr>
            <w:r w:rsidRPr="00A37801">
              <w:rPr>
                <w:b/>
              </w:rPr>
              <w:t>Úhel, velikost úhlu</w:t>
            </w:r>
            <w:r w:rsidRPr="00A37801">
              <w:t xml:space="preserve"> </w:t>
            </w:r>
          </w:p>
          <w:p w:rsidR="00FD4B82" w:rsidRPr="00A37801" w:rsidRDefault="00FD4B82" w:rsidP="00A64888">
            <w:pPr>
              <w:spacing w:line="276" w:lineRule="auto"/>
            </w:pPr>
          </w:p>
          <w:p w:rsidR="00FD4B82" w:rsidRPr="00A37801" w:rsidRDefault="00FD4B82" w:rsidP="00A64888">
            <w:pPr>
              <w:spacing w:line="276" w:lineRule="auto"/>
            </w:pPr>
          </w:p>
          <w:p w:rsidR="00FD4B82" w:rsidRPr="00A37801" w:rsidRDefault="00FD4B82" w:rsidP="00A64888">
            <w:pPr>
              <w:spacing w:line="276" w:lineRule="auto"/>
            </w:pPr>
            <w:r w:rsidRPr="00A37801">
              <w:t>Velikost úhlu – stupeň, úhloměr</w:t>
            </w:r>
          </w:p>
          <w:p w:rsidR="00FD4B82" w:rsidRPr="00A37801" w:rsidRDefault="00FD4B82" w:rsidP="00A64888">
            <w:pPr>
              <w:spacing w:line="276" w:lineRule="auto"/>
            </w:pPr>
            <w:r w:rsidRPr="00A37801">
              <w:t>Měření velikosti úhlu</w:t>
            </w:r>
          </w:p>
          <w:p w:rsidR="00FD4B82" w:rsidRPr="00A37801" w:rsidRDefault="00FD4B82" w:rsidP="00A64888">
            <w:pPr>
              <w:spacing w:line="276" w:lineRule="auto"/>
            </w:pPr>
            <w:r w:rsidRPr="00A37801">
              <w:t>Vyznačování úhlu dané velikosti</w:t>
            </w:r>
          </w:p>
          <w:p w:rsidR="00FD4B82" w:rsidRPr="00A37801" w:rsidRDefault="00FD4B82" w:rsidP="00A64888">
            <w:pPr>
              <w:spacing w:line="276" w:lineRule="auto"/>
            </w:pPr>
          </w:p>
          <w:p w:rsidR="00FD4B82" w:rsidRPr="00A37801" w:rsidRDefault="00FD4B82" w:rsidP="00A64888">
            <w:pPr>
              <w:spacing w:line="276" w:lineRule="auto"/>
            </w:pPr>
            <w:r w:rsidRPr="00A37801">
              <w:t>Konstrukce úhlů 60°, 120°, 30°</w:t>
            </w:r>
          </w:p>
          <w:p w:rsidR="0027019D" w:rsidRPr="00A37801" w:rsidRDefault="0027019D" w:rsidP="00A64888">
            <w:pPr>
              <w:spacing w:line="276" w:lineRule="auto"/>
              <w:rPr>
                <w:b/>
                <w:u w:val="single"/>
              </w:rPr>
            </w:pPr>
          </w:p>
        </w:tc>
        <w:tc>
          <w:tcPr>
            <w:tcW w:w="5476" w:type="dxa"/>
            <w:tcBorders>
              <w:top w:val="single" w:sz="4" w:space="0" w:color="auto"/>
              <w:bottom w:val="single" w:sz="4" w:space="0" w:color="auto"/>
            </w:tcBorders>
          </w:tcPr>
          <w:p w:rsidR="00FD4B82" w:rsidRPr="00A37801" w:rsidRDefault="00FD4B82" w:rsidP="00A64888">
            <w:pPr>
              <w:spacing w:line="276" w:lineRule="auto"/>
              <w:ind w:left="180" w:hanging="180"/>
            </w:pPr>
          </w:p>
          <w:p w:rsidR="00FD4B82" w:rsidRPr="00A37801" w:rsidRDefault="00FD4B82" w:rsidP="00A64888">
            <w:pPr>
              <w:spacing w:line="276" w:lineRule="auto"/>
              <w:ind w:left="180" w:hanging="180"/>
            </w:pPr>
          </w:p>
          <w:p w:rsidR="00FD4B82" w:rsidRPr="00A37801" w:rsidRDefault="00FD4B82" w:rsidP="00A64888">
            <w:pPr>
              <w:spacing w:line="276" w:lineRule="auto"/>
              <w:ind w:left="180" w:hanging="180"/>
            </w:pPr>
          </w:p>
          <w:p w:rsidR="00FD4B82" w:rsidRPr="00A37801" w:rsidRDefault="00FD4B82" w:rsidP="00A64888">
            <w:pPr>
              <w:spacing w:line="276" w:lineRule="auto"/>
              <w:ind w:left="180" w:hanging="180"/>
            </w:pPr>
            <w:r w:rsidRPr="00A37801">
              <w:t>M</w:t>
            </w:r>
          </w:p>
          <w:p w:rsidR="0027019D" w:rsidRPr="00A37801" w:rsidRDefault="00FD4B82" w:rsidP="00A64888">
            <w:pPr>
              <w:spacing w:line="276" w:lineRule="auto"/>
              <w:ind w:left="180" w:hanging="180"/>
            </w:pPr>
            <w:r w:rsidRPr="00A37801">
              <w:t>Pv</w:t>
            </w:r>
          </w:p>
        </w:tc>
      </w:tr>
    </w:tbl>
    <w:p w:rsidR="00CB61E2" w:rsidRPr="00A37801" w:rsidRDefault="00CB61E2"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27019D" w:rsidRPr="00A37801" w:rsidTr="00343F32">
        <w:tc>
          <w:tcPr>
            <w:tcW w:w="5281" w:type="dxa"/>
            <w:tcBorders>
              <w:top w:val="single" w:sz="4" w:space="0" w:color="auto"/>
              <w:bottom w:val="single" w:sz="4" w:space="0" w:color="auto"/>
            </w:tcBorders>
          </w:tcPr>
          <w:p w:rsidR="0027019D" w:rsidRPr="00A37801" w:rsidRDefault="0027019D" w:rsidP="00A64888">
            <w:pPr>
              <w:spacing w:line="276" w:lineRule="auto"/>
            </w:pPr>
          </w:p>
          <w:p w:rsidR="00FD4B82" w:rsidRPr="00A37801" w:rsidRDefault="00FD4B82" w:rsidP="00AA3F9B">
            <w:pPr>
              <w:numPr>
                <w:ilvl w:val="0"/>
                <w:numId w:val="88"/>
              </w:numPr>
              <w:tabs>
                <w:tab w:val="clear" w:pos="720"/>
                <w:tab w:val="num" w:pos="360"/>
              </w:tabs>
              <w:spacing w:line="276" w:lineRule="auto"/>
              <w:ind w:left="360"/>
            </w:pPr>
            <w:r w:rsidRPr="00A37801">
              <w:t>poznat a pojmenovat trojúhelníky</w:t>
            </w:r>
          </w:p>
          <w:p w:rsidR="00FD4B82" w:rsidRPr="00A37801" w:rsidRDefault="00FD4B82" w:rsidP="00A64888">
            <w:pPr>
              <w:spacing w:line="276" w:lineRule="auto"/>
            </w:pPr>
          </w:p>
          <w:p w:rsidR="00FD4B82" w:rsidRPr="00A37801" w:rsidRDefault="00FD4B82" w:rsidP="00AA3F9B">
            <w:pPr>
              <w:numPr>
                <w:ilvl w:val="0"/>
                <w:numId w:val="88"/>
              </w:numPr>
              <w:tabs>
                <w:tab w:val="clear" w:pos="720"/>
                <w:tab w:val="num" w:pos="360"/>
              </w:tabs>
              <w:spacing w:line="276" w:lineRule="auto"/>
              <w:ind w:left="360"/>
            </w:pPr>
            <w:r w:rsidRPr="00A37801">
              <w:t>sestrojit výšku trojúhelníku</w:t>
            </w:r>
          </w:p>
          <w:p w:rsidR="00FD4B82" w:rsidRPr="00A37801" w:rsidRDefault="00FD4B82" w:rsidP="00AA3F9B">
            <w:pPr>
              <w:numPr>
                <w:ilvl w:val="0"/>
                <w:numId w:val="88"/>
              </w:numPr>
              <w:tabs>
                <w:tab w:val="clear" w:pos="720"/>
                <w:tab w:val="num" w:pos="360"/>
              </w:tabs>
              <w:spacing w:line="276" w:lineRule="auto"/>
              <w:ind w:left="360"/>
            </w:pPr>
            <w:r w:rsidRPr="00A37801">
              <w:t>poznat a pojmenovat mnohoúhelníky</w:t>
            </w:r>
          </w:p>
          <w:p w:rsidR="00FD4B82" w:rsidRPr="00A37801" w:rsidRDefault="00FD4B82" w:rsidP="00AA3F9B">
            <w:pPr>
              <w:numPr>
                <w:ilvl w:val="0"/>
                <w:numId w:val="88"/>
              </w:numPr>
              <w:tabs>
                <w:tab w:val="clear" w:pos="720"/>
                <w:tab w:val="num" w:pos="360"/>
              </w:tabs>
              <w:spacing w:line="276" w:lineRule="auto"/>
              <w:ind w:left="360"/>
            </w:pPr>
            <w:r w:rsidRPr="00A37801">
              <w:t>umět narýsovat pravidelný šestiúhelník a osmiúhelník vepsaný kružnici</w:t>
            </w:r>
          </w:p>
          <w:p w:rsidR="00FD4B82" w:rsidRPr="00A37801" w:rsidRDefault="00FD4B82" w:rsidP="00AA3F9B">
            <w:pPr>
              <w:numPr>
                <w:ilvl w:val="0"/>
                <w:numId w:val="88"/>
              </w:numPr>
              <w:tabs>
                <w:tab w:val="clear" w:pos="720"/>
                <w:tab w:val="num" w:pos="360"/>
              </w:tabs>
              <w:spacing w:line="276" w:lineRule="auto"/>
              <w:ind w:left="360"/>
            </w:pPr>
            <w:r w:rsidRPr="00A37801">
              <w:t>umět narýsovat lichoběžník</w:t>
            </w:r>
          </w:p>
        </w:tc>
        <w:tc>
          <w:tcPr>
            <w:tcW w:w="5087" w:type="dxa"/>
            <w:tcBorders>
              <w:top w:val="single" w:sz="4" w:space="0" w:color="auto"/>
              <w:bottom w:val="single" w:sz="4" w:space="0" w:color="auto"/>
            </w:tcBorders>
          </w:tcPr>
          <w:p w:rsidR="0027019D" w:rsidRPr="00A37801" w:rsidRDefault="0027019D" w:rsidP="00A64888">
            <w:pPr>
              <w:spacing w:line="276" w:lineRule="auto"/>
              <w:rPr>
                <w:b/>
              </w:rPr>
            </w:pPr>
            <w:r w:rsidRPr="00A37801">
              <w:rPr>
                <w:b/>
              </w:rPr>
              <w:t>Mnohoúhelníky</w:t>
            </w:r>
          </w:p>
          <w:p w:rsidR="00FD4B82" w:rsidRPr="00A37801" w:rsidRDefault="00FD4B82" w:rsidP="00A64888">
            <w:pPr>
              <w:spacing w:line="276" w:lineRule="auto"/>
            </w:pPr>
            <w:r w:rsidRPr="00A37801">
              <w:t>Trojúhelník</w:t>
            </w:r>
          </w:p>
          <w:p w:rsidR="00FD4B82" w:rsidRPr="00A37801" w:rsidRDefault="00FD4B82" w:rsidP="00AA3F9B">
            <w:pPr>
              <w:numPr>
                <w:ilvl w:val="0"/>
                <w:numId w:val="88"/>
              </w:numPr>
              <w:spacing w:line="276" w:lineRule="auto"/>
            </w:pPr>
            <w:r w:rsidRPr="00A37801">
              <w:t>dělení podle stran a podle úhlů</w:t>
            </w:r>
          </w:p>
          <w:p w:rsidR="00FD4B82" w:rsidRPr="00A37801" w:rsidRDefault="00FD4B82" w:rsidP="00AA3F9B">
            <w:pPr>
              <w:numPr>
                <w:ilvl w:val="0"/>
                <w:numId w:val="88"/>
              </w:numPr>
              <w:spacing w:line="276" w:lineRule="auto"/>
            </w:pPr>
            <w:r w:rsidRPr="00A37801">
              <w:t>výška trojúhelníku</w:t>
            </w:r>
          </w:p>
          <w:p w:rsidR="00FD4B82" w:rsidRPr="00A37801" w:rsidRDefault="00FD4B82" w:rsidP="00A64888">
            <w:pPr>
              <w:spacing w:line="276" w:lineRule="auto"/>
            </w:pPr>
            <w:r w:rsidRPr="00A37801">
              <w:t>Mnohoúhelníky</w:t>
            </w:r>
          </w:p>
          <w:p w:rsidR="00FD4B82" w:rsidRPr="00A37801" w:rsidRDefault="00FD4B82" w:rsidP="00AA3F9B">
            <w:pPr>
              <w:numPr>
                <w:ilvl w:val="0"/>
                <w:numId w:val="88"/>
              </w:numPr>
              <w:spacing w:line="276" w:lineRule="auto"/>
            </w:pPr>
            <w:r w:rsidRPr="00A37801">
              <w:t>konstrukce pravidelného šestiúhelníku a osmiúhelníku vepsaného kružnicí</w:t>
            </w:r>
          </w:p>
          <w:p w:rsidR="00FD4B82" w:rsidRPr="00A37801" w:rsidRDefault="00FD4B82" w:rsidP="00AA3F9B">
            <w:pPr>
              <w:numPr>
                <w:ilvl w:val="0"/>
                <w:numId w:val="88"/>
              </w:numPr>
              <w:spacing w:line="276" w:lineRule="auto"/>
            </w:pPr>
            <w:r w:rsidRPr="00A37801">
              <w:t>lichoběžník</w:t>
            </w:r>
          </w:p>
          <w:p w:rsidR="00C52E0F" w:rsidRPr="00A37801" w:rsidRDefault="00C52E0F" w:rsidP="00C52E0F">
            <w:pPr>
              <w:spacing w:line="276" w:lineRule="auto"/>
              <w:ind w:left="720"/>
            </w:pPr>
          </w:p>
        </w:tc>
        <w:tc>
          <w:tcPr>
            <w:tcW w:w="5476" w:type="dxa"/>
            <w:tcBorders>
              <w:top w:val="single" w:sz="4" w:space="0" w:color="auto"/>
              <w:bottom w:val="single" w:sz="4" w:space="0" w:color="auto"/>
            </w:tcBorders>
          </w:tcPr>
          <w:p w:rsidR="0027019D" w:rsidRPr="00A37801" w:rsidRDefault="0027019D" w:rsidP="00A64888">
            <w:pPr>
              <w:spacing w:line="276" w:lineRule="auto"/>
              <w:ind w:left="180" w:hanging="180"/>
            </w:pPr>
          </w:p>
        </w:tc>
      </w:tr>
      <w:tr w:rsidR="0027019D" w:rsidRPr="00A37801" w:rsidTr="00343F32">
        <w:tc>
          <w:tcPr>
            <w:tcW w:w="5281" w:type="dxa"/>
            <w:tcBorders>
              <w:top w:val="single" w:sz="4" w:space="0" w:color="auto"/>
              <w:bottom w:val="single" w:sz="4" w:space="0" w:color="auto"/>
            </w:tcBorders>
          </w:tcPr>
          <w:p w:rsidR="00FD4B82" w:rsidRPr="00A37801" w:rsidRDefault="00FD4B82" w:rsidP="00A64888">
            <w:pPr>
              <w:spacing w:line="276" w:lineRule="auto"/>
              <w:ind w:left="360"/>
            </w:pPr>
          </w:p>
          <w:p w:rsidR="00FD4B82" w:rsidRPr="00A37801" w:rsidRDefault="00FD4B82" w:rsidP="00AA3F9B">
            <w:pPr>
              <w:numPr>
                <w:ilvl w:val="0"/>
                <w:numId w:val="88"/>
              </w:numPr>
              <w:tabs>
                <w:tab w:val="clear" w:pos="720"/>
                <w:tab w:val="num" w:pos="360"/>
              </w:tabs>
              <w:spacing w:line="276" w:lineRule="auto"/>
              <w:ind w:left="360"/>
            </w:pPr>
            <w:r w:rsidRPr="00A37801">
              <w:t>vypočítat obvod daných rovinných obrazců součtem všech stran</w:t>
            </w:r>
          </w:p>
          <w:p w:rsidR="0027019D" w:rsidRPr="00A37801" w:rsidRDefault="00FD4B82" w:rsidP="00AA3F9B">
            <w:pPr>
              <w:numPr>
                <w:ilvl w:val="0"/>
                <w:numId w:val="88"/>
              </w:numPr>
              <w:tabs>
                <w:tab w:val="clear" w:pos="720"/>
                <w:tab w:val="num" w:pos="360"/>
              </w:tabs>
              <w:spacing w:line="276" w:lineRule="auto"/>
              <w:ind w:left="360"/>
            </w:pPr>
            <w:r w:rsidRPr="00A37801">
              <w:t>vypočítat obvody daných rovinných obrazců podle konkrétních vzorů</w:t>
            </w:r>
          </w:p>
        </w:tc>
        <w:tc>
          <w:tcPr>
            <w:tcW w:w="5087" w:type="dxa"/>
            <w:tcBorders>
              <w:top w:val="single" w:sz="4" w:space="0" w:color="auto"/>
              <w:bottom w:val="single" w:sz="4" w:space="0" w:color="auto"/>
            </w:tcBorders>
          </w:tcPr>
          <w:p w:rsidR="00FD4B82" w:rsidRPr="00A37801" w:rsidRDefault="0027019D" w:rsidP="00A64888">
            <w:pPr>
              <w:spacing w:line="276" w:lineRule="auto"/>
            </w:pPr>
            <w:r w:rsidRPr="00A37801">
              <w:rPr>
                <w:b/>
              </w:rPr>
              <w:t>Obvody rovinných obrazců</w:t>
            </w:r>
            <w:r w:rsidR="00FD4B82" w:rsidRPr="00A37801">
              <w:t xml:space="preserve"> </w:t>
            </w:r>
          </w:p>
          <w:p w:rsidR="00FD4B82" w:rsidRPr="00A37801" w:rsidRDefault="00FD4B82" w:rsidP="00A64888">
            <w:pPr>
              <w:spacing w:line="276" w:lineRule="auto"/>
            </w:pPr>
            <w:r w:rsidRPr="00A37801">
              <w:t>Obvod trojúhelníku, čtverce, obdélníku</w:t>
            </w:r>
          </w:p>
          <w:p w:rsidR="00FD4B82" w:rsidRPr="00A37801" w:rsidRDefault="00FD4B82" w:rsidP="00A64888">
            <w:pPr>
              <w:spacing w:line="276" w:lineRule="auto"/>
            </w:pPr>
          </w:p>
          <w:p w:rsidR="0027019D" w:rsidRPr="00A37801" w:rsidRDefault="00FD4B82" w:rsidP="00A64888">
            <w:pPr>
              <w:spacing w:line="276" w:lineRule="auto"/>
            </w:pPr>
            <w:r w:rsidRPr="00A37801">
              <w:t>Vzorce pro výpočet obvodu probíraných obrazců</w:t>
            </w:r>
          </w:p>
          <w:p w:rsidR="00FD4B82" w:rsidRPr="00A37801" w:rsidRDefault="00FD4B82" w:rsidP="00A64888">
            <w:pPr>
              <w:spacing w:line="276" w:lineRule="auto"/>
              <w:rPr>
                <w:b/>
              </w:rPr>
            </w:pPr>
          </w:p>
        </w:tc>
        <w:tc>
          <w:tcPr>
            <w:tcW w:w="5476" w:type="dxa"/>
            <w:tcBorders>
              <w:top w:val="single" w:sz="4" w:space="0" w:color="auto"/>
              <w:bottom w:val="single" w:sz="4" w:space="0" w:color="auto"/>
            </w:tcBorders>
          </w:tcPr>
          <w:p w:rsidR="0027019D" w:rsidRPr="00A37801" w:rsidRDefault="0027019D" w:rsidP="00A64888">
            <w:pPr>
              <w:spacing w:line="276" w:lineRule="auto"/>
              <w:ind w:left="180" w:hanging="180"/>
            </w:pPr>
          </w:p>
        </w:tc>
      </w:tr>
      <w:tr w:rsidR="005B58D4" w:rsidRPr="00A37801" w:rsidTr="00343F32">
        <w:tc>
          <w:tcPr>
            <w:tcW w:w="5281" w:type="dxa"/>
            <w:tcBorders>
              <w:top w:val="single" w:sz="4" w:space="0" w:color="auto"/>
              <w:bottom w:val="thickThinSmallGap" w:sz="18" w:space="0" w:color="auto"/>
            </w:tcBorders>
          </w:tcPr>
          <w:p w:rsidR="005B58D4" w:rsidRPr="00A37801" w:rsidRDefault="005B58D4" w:rsidP="00A64888">
            <w:pPr>
              <w:spacing w:line="276" w:lineRule="auto"/>
            </w:pPr>
          </w:p>
          <w:p w:rsidR="005B58D4" w:rsidRPr="00A37801" w:rsidRDefault="005B58D4" w:rsidP="00AA3F9B">
            <w:pPr>
              <w:numPr>
                <w:ilvl w:val="0"/>
                <w:numId w:val="85"/>
              </w:numPr>
              <w:tabs>
                <w:tab w:val="clear" w:pos="720"/>
                <w:tab w:val="num" w:pos="360"/>
              </w:tabs>
              <w:spacing w:line="276" w:lineRule="auto"/>
              <w:ind w:left="360"/>
            </w:pPr>
            <w:r w:rsidRPr="00A37801">
              <w:t>aplikovat získané početní dovednosti při řešení slovních úloh vedoucích pouze ke dvěma početním výkonům</w:t>
            </w:r>
          </w:p>
          <w:p w:rsidR="005B58D4" w:rsidRPr="00A37801" w:rsidRDefault="005B58D4" w:rsidP="00AA3F9B">
            <w:pPr>
              <w:numPr>
                <w:ilvl w:val="0"/>
                <w:numId w:val="85"/>
              </w:numPr>
              <w:tabs>
                <w:tab w:val="clear" w:pos="720"/>
                <w:tab w:val="num" w:pos="360"/>
              </w:tabs>
              <w:spacing w:line="276" w:lineRule="auto"/>
              <w:ind w:left="360"/>
            </w:pPr>
            <w:r w:rsidRPr="00A37801">
              <w:t>provádět jednotlivé početní výkony na kalkulátoru</w:t>
            </w:r>
          </w:p>
          <w:p w:rsidR="005B58D4" w:rsidRPr="00A37801" w:rsidRDefault="005B58D4" w:rsidP="00AA3F9B">
            <w:pPr>
              <w:numPr>
                <w:ilvl w:val="0"/>
                <w:numId w:val="85"/>
              </w:numPr>
              <w:tabs>
                <w:tab w:val="clear" w:pos="720"/>
                <w:tab w:val="num" w:pos="360"/>
              </w:tabs>
              <w:spacing w:line="276" w:lineRule="auto"/>
              <w:ind w:left="360"/>
            </w:pPr>
            <w:r w:rsidRPr="00A37801">
              <w:t>využít dovednost při počítání obvodu daných rovinných obrazců při úlohách z praxe</w:t>
            </w:r>
          </w:p>
        </w:tc>
        <w:tc>
          <w:tcPr>
            <w:tcW w:w="5087" w:type="dxa"/>
            <w:tcBorders>
              <w:top w:val="single" w:sz="4" w:space="0" w:color="auto"/>
              <w:bottom w:val="thickThinSmallGap" w:sz="18" w:space="0" w:color="auto"/>
            </w:tcBorders>
          </w:tcPr>
          <w:p w:rsidR="005B58D4" w:rsidRPr="00A37801" w:rsidRDefault="005B58D4" w:rsidP="00A64888">
            <w:pPr>
              <w:spacing w:line="276" w:lineRule="auto"/>
              <w:rPr>
                <w:b/>
                <w:u w:val="single"/>
              </w:rPr>
            </w:pPr>
            <w:r w:rsidRPr="00A37801">
              <w:rPr>
                <w:b/>
                <w:u w:val="single"/>
              </w:rPr>
              <w:t>Aplikační úlohy</w:t>
            </w:r>
          </w:p>
          <w:p w:rsidR="005B58D4" w:rsidRPr="00A37801" w:rsidRDefault="005B58D4" w:rsidP="00A64888">
            <w:pPr>
              <w:spacing w:line="276" w:lineRule="auto"/>
            </w:pPr>
            <w:r w:rsidRPr="00A37801">
              <w:t>Slovní úlohy vedoucí k maximálně dvěma početním  výkonům</w:t>
            </w:r>
          </w:p>
          <w:p w:rsidR="005B58D4" w:rsidRPr="00A37801" w:rsidRDefault="005B58D4" w:rsidP="00A64888">
            <w:pPr>
              <w:spacing w:line="276" w:lineRule="auto"/>
            </w:pPr>
          </w:p>
          <w:p w:rsidR="005B58D4" w:rsidRPr="00A37801" w:rsidRDefault="005B58D4" w:rsidP="00A64888">
            <w:pPr>
              <w:spacing w:line="276" w:lineRule="auto"/>
            </w:pPr>
            <w:r w:rsidRPr="00A37801">
              <w:t>Provádění  početních výkonů  na kalkulátoru</w:t>
            </w:r>
          </w:p>
          <w:p w:rsidR="005B58D4" w:rsidRPr="00A37801" w:rsidRDefault="005B58D4" w:rsidP="00A64888">
            <w:pPr>
              <w:spacing w:line="276" w:lineRule="auto"/>
            </w:pPr>
          </w:p>
          <w:p w:rsidR="005B58D4" w:rsidRPr="00A37801" w:rsidRDefault="005B58D4" w:rsidP="00A64888">
            <w:pPr>
              <w:spacing w:line="276" w:lineRule="auto"/>
              <w:rPr>
                <w:b/>
                <w:u w:val="single"/>
              </w:rPr>
            </w:pPr>
            <w:r w:rsidRPr="00A37801">
              <w:t>Řešení úloh z praktického života</w:t>
            </w:r>
          </w:p>
        </w:tc>
        <w:tc>
          <w:tcPr>
            <w:tcW w:w="5476" w:type="dxa"/>
            <w:tcBorders>
              <w:top w:val="single" w:sz="4" w:space="0" w:color="auto"/>
              <w:bottom w:val="thickThinSmallGap" w:sz="18" w:space="0" w:color="auto"/>
            </w:tcBorders>
          </w:tcPr>
          <w:p w:rsidR="005B58D4" w:rsidRPr="00A37801" w:rsidRDefault="005B58D4" w:rsidP="00A64888">
            <w:pPr>
              <w:spacing w:line="276" w:lineRule="auto"/>
              <w:ind w:left="180" w:hanging="180"/>
            </w:pPr>
          </w:p>
        </w:tc>
      </w:tr>
    </w:tbl>
    <w:p w:rsidR="007D7BD3" w:rsidRPr="00A37801" w:rsidRDefault="007D7BD3" w:rsidP="00A64888">
      <w:pPr>
        <w:spacing w:line="276" w:lineRule="auto"/>
        <w:rPr>
          <w:b/>
        </w:rPr>
      </w:pPr>
    </w:p>
    <w:p w:rsidR="00ED1A69" w:rsidRPr="00A37801" w:rsidRDefault="00CB61E2" w:rsidP="00ED1A69">
      <w:pPr>
        <w:rPr>
          <w:b/>
          <w:i/>
          <w:sz w:val="28"/>
          <w:szCs w:val="28"/>
        </w:rPr>
      </w:pPr>
      <w:bookmarkStart w:id="820" w:name="_Toc213036175"/>
      <w:bookmarkStart w:id="821" w:name="_Toc214348305"/>
      <w:bookmarkStart w:id="822" w:name="_Toc214349734"/>
      <w:bookmarkStart w:id="823" w:name="_Toc228719231"/>
      <w:bookmarkStart w:id="824" w:name="_Toc228720705"/>
      <w:r w:rsidRPr="00A37801">
        <w:br w:type="page"/>
      </w:r>
      <w:bookmarkStart w:id="825" w:name="_Toc213036177"/>
      <w:bookmarkStart w:id="826" w:name="_Toc214348307"/>
      <w:bookmarkStart w:id="827" w:name="_Toc214349736"/>
      <w:bookmarkStart w:id="828" w:name="_Toc229996854"/>
      <w:bookmarkStart w:id="829" w:name="_Toc229997724"/>
      <w:bookmarkStart w:id="830" w:name="_Toc231098338"/>
      <w:bookmarkStart w:id="831" w:name="_Toc231212280"/>
      <w:bookmarkStart w:id="832" w:name="_Toc259472770"/>
      <w:bookmarkEnd w:id="820"/>
      <w:bookmarkEnd w:id="821"/>
      <w:bookmarkEnd w:id="822"/>
      <w:bookmarkEnd w:id="823"/>
      <w:bookmarkEnd w:id="824"/>
      <w:r w:rsidR="00ED1A69" w:rsidRPr="00A37801">
        <w:rPr>
          <w:b/>
          <w:i/>
          <w:sz w:val="28"/>
          <w:szCs w:val="28"/>
        </w:rPr>
        <w:lastRenderedPageBreak/>
        <w:t>8. ročník</w:t>
      </w:r>
    </w:p>
    <w:p w:rsidR="00ED1A69" w:rsidRPr="00A37801" w:rsidRDefault="00ED1A69" w:rsidP="00ED1A69">
      <w:pPr>
        <w:rPr>
          <w:b/>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ED1A69" w:rsidRPr="00A37801" w:rsidTr="00E97C75">
        <w:tc>
          <w:tcPr>
            <w:tcW w:w="5281" w:type="dxa"/>
            <w:tcBorders>
              <w:bottom w:val="double" w:sz="4" w:space="0" w:color="auto"/>
            </w:tcBorders>
          </w:tcPr>
          <w:p w:rsidR="00ED1A69" w:rsidRPr="00A37801" w:rsidRDefault="00ED1A69" w:rsidP="00E97C75">
            <w:pPr>
              <w:ind w:left="180" w:hanging="180"/>
              <w:jc w:val="center"/>
            </w:pPr>
            <w:r w:rsidRPr="00A37801">
              <w:t>Očekávané výstupy</w:t>
            </w:r>
          </w:p>
        </w:tc>
        <w:tc>
          <w:tcPr>
            <w:tcW w:w="5087" w:type="dxa"/>
            <w:tcBorders>
              <w:bottom w:val="double" w:sz="4" w:space="0" w:color="auto"/>
            </w:tcBorders>
          </w:tcPr>
          <w:p w:rsidR="00ED1A69" w:rsidRPr="00A37801" w:rsidRDefault="00ED1A69" w:rsidP="00E97C75">
            <w:pPr>
              <w:ind w:left="180" w:hanging="180"/>
              <w:jc w:val="center"/>
            </w:pPr>
            <w:r w:rsidRPr="00A37801">
              <w:t>Učivo</w:t>
            </w:r>
          </w:p>
        </w:tc>
        <w:tc>
          <w:tcPr>
            <w:tcW w:w="5476" w:type="dxa"/>
            <w:tcBorders>
              <w:bottom w:val="double" w:sz="4" w:space="0" w:color="auto"/>
            </w:tcBorders>
          </w:tcPr>
          <w:p w:rsidR="00ED1A69" w:rsidRPr="00A37801" w:rsidRDefault="00ED1A69" w:rsidP="00E97C75">
            <w:pPr>
              <w:ind w:left="180" w:hanging="180"/>
              <w:jc w:val="center"/>
            </w:pPr>
            <w:r w:rsidRPr="00A37801">
              <w:t>Přesahy, vazby, poznámky</w:t>
            </w:r>
          </w:p>
        </w:tc>
      </w:tr>
      <w:tr w:rsidR="00ED1A69" w:rsidRPr="00A37801" w:rsidTr="00E97C75">
        <w:tc>
          <w:tcPr>
            <w:tcW w:w="5281" w:type="dxa"/>
            <w:tcBorders>
              <w:top w:val="double" w:sz="4" w:space="0" w:color="auto"/>
              <w:bottom w:val="nil"/>
            </w:tcBorders>
          </w:tcPr>
          <w:p w:rsidR="00ED1A69" w:rsidRPr="00A37801" w:rsidRDefault="00ED1A69" w:rsidP="00E97C75">
            <w:pPr>
              <w:ind w:left="60"/>
            </w:pPr>
            <w:r w:rsidRPr="00A37801">
              <w:rPr>
                <w:b/>
              </w:rPr>
              <w:t>Žák by měl</w:t>
            </w:r>
            <w:r w:rsidRPr="00A37801">
              <w:t>:</w:t>
            </w:r>
          </w:p>
        </w:tc>
        <w:tc>
          <w:tcPr>
            <w:tcW w:w="5087" w:type="dxa"/>
            <w:tcBorders>
              <w:top w:val="double" w:sz="4" w:space="0" w:color="auto"/>
              <w:bottom w:val="nil"/>
            </w:tcBorders>
          </w:tcPr>
          <w:p w:rsidR="00ED1A69" w:rsidRPr="00A37801" w:rsidRDefault="00ED1A69" w:rsidP="00E97C75">
            <w:pPr>
              <w:ind w:left="110" w:hanging="110"/>
            </w:pPr>
          </w:p>
        </w:tc>
        <w:tc>
          <w:tcPr>
            <w:tcW w:w="5476" w:type="dxa"/>
            <w:tcBorders>
              <w:top w:val="double" w:sz="4" w:space="0" w:color="auto"/>
              <w:bottom w:val="nil"/>
            </w:tcBorders>
          </w:tcPr>
          <w:p w:rsidR="00ED1A69" w:rsidRPr="00A37801" w:rsidRDefault="00ED1A69" w:rsidP="00E97C75"/>
        </w:tc>
      </w:tr>
      <w:tr w:rsidR="00ED1A69" w:rsidRPr="00A37801" w:rsidTr="00E97C75">
        <w:tc>
          <w:tcPr>
            <w:tcW w:w="5281" w:type="dxa"/>
            <w:tcBorders>
              <w:top w:val="nil"/>
              <w:bottom w:val="nil"/>
            </w:tcBorders>
          </w:tcPr>
          <w:p w:rsidR="00ED1A69" w:rsidRPr="00A37801" w:rsidRDefault="00ED1A69" w:rsidP="00E97C75">
            <w:pPr>
              <w:ind w:left="60"/>
            </w:pPr>
          </w:p>
        </w:tc>
        <w:tc>
          <w:tcPr>
            <w:tcW w:w="5087" w:type="dxa"/>
            <w:tcBorders>
              <w:top w:val="nil"/>
              <w:bottom w:val="nil"/>
            </w:tcBorders>
          </w:tcPr>
          <w:p w:rsidR="00ED1A69" w:rsidRPr="00A37801" w:rsidRDefault="00ED1A69" w:rsidP="00E97C75">
            <w:pPr>
              <w:ind w:left="180" w:hanging="180"/>
              <w:rPr>
                <w:b/>
                <w:bCs/>
                <w:u w:val="single"/>
              </w:rPr>
            </w:pPr>
            <w:r w:rsidRPr="00A37801">
              <w:rPr>
                <w:b/>
                <w:bCs/>
                <w:u w:val="single"/>
              </w:rPr>
              <w:t>Číslo a početní operace</w:t>
            </w:r>
          </w:p>
          <w:p w:rsidR="00ED1A69" w:rsidRPr="00A37801" w:rsidRDefault="00ED1A69" w:rsidP="00E97C75">
            <w:pPr>
              <w:ind w:left="180" w:hanging="180"/>
              <w:rPr>
                <w:u w:val="single"/>
              </w:rPr>
            </w:pPr>
          </w:p>
        </w:tc>
        <w:tc>
          <w:tcPr>
            <w:tcW w:w="5476" w:type="dxa"/>
            <w:tcBorders>
              <w:top w:val="nil"/>
              <w:bottom w:val="nil"/>
            </w:tcBorders>
          </w:tcPr>
          <w:p w:rsidR="00ED1A69" w:rsidRPr="00A37801" w:rsidRDefault="008C0F7A" w:rsidP="00E97C75">
            <w:pPr>
              <w:ind w:left="180" w:hanging="180"/>
              <w:jc w:val="both"/>
            </w:pPr>
            <w:r w:rsidRPr="00A37801">
              <w:t xml:space="preserve">MV – Informatika </w:t>
            </w:r>
          </w:p>
        </w:tc>
      </w:tr>
      <w:tr w:rsidR="00ED1A69" w:rsidRPr="00A37801" w:rsidTr="00463352">
        <w:tc>
          <w:tcPr>
            <w:tcW w:w="5281" w:type="dxa"/>
            <w:tcBorders>
              <w:top w:val="nil"/>
              <w:bottom w:val="nil"/>
            </w:tcBorders>
          </w:tcPr>
          <w:p w:rsidR="00ED1A69" w:rsidRPr="00A37801" w:rsidRDefault="00ED1A69" w:rsidP="008C0F7A">
            <w:pPr>
              <w:numPr>
                <w:ilvl w:val="0"/>
                <w:numId w:val="23"/>
              </w:numPr>
            </w:pPr>
            <w:r w:rsidRPr="00A37801">
              <w:t>ovládat postup při dělení dvojciferným dělitelem a užívat při řešení slovních úloh</w:t>
            </w:r>
          </w:p>
        </w:tc>
        <w:tc>
          <w:tcPr>
            <w:tcW w:w="5087" w:type="dxa"/>
            <w:tcBorders>
              <w:top w:val="nil"/>
              <w:bottom w:val="nil"/>
            </w:tcBorders>
          </w:tcPr>
          <w:p w:rsidR="00ED1A69" w:rsidRPr="00A37801" w:rsidRDefault="00ED1A69" w:rsidP="00E97C75">
            <w:pPr>
              <w:ind w:left="180" w:hanging="180"/>
              <w:rPr>
                <w:b/>
              </w:rPr>
            </w:pPr>
            <w:r w:rsidRPr="00A37801">
              <w:rPr>
                <w:b/>
              </w:rPr>
              <w:t>Dělení víceciferným číslem</w:t>
            </w:r>
          </w:p>
        </w:tc>
        <w:tc>
          <w:tcPr>
            <w:tcW w:w="5476" w:type="dxa"/>
            <w:tcBorders>
              <w:top w:val="nil"/>
              <w:bottom w:val="nil"/>
            </w:tcBorders>
          </w:tcPr>
          <w:p w:rsidR="00ED1A69" w:rsidRPr="00A37801" w:rsidRDefault="00ED1A69" w:rsidP="00E97C75">
            <w:pPr>
              <w:ind w:left="180" w:hanging="180"/>
              <w:jc w:val="both"/>
            </w:pPr>
            <w:r w:rsidRPr="00A37801">
              <w:t>PC – výukové programy, získávání informací</w:t>
            </w:r>
          </w:p>
        </w:tc>
      </w:tr>
      <w:tr w:rsidR="00ED1A69" w:rsidRPr="00A37801" w:rsidTr="00463352">
        <w:tc>
          <w:tcPr>
            <w:tcW w:w="5281" w:type="dxa"/>
            <w:tcBorders>
              <w:top w:val="nil"/>
              <w:bottom w:val="nil"/>
            </w:tcBorders>
          </w:tcPr>
          <w:p w:rsidR="00ED1A69" w:rsidRPr="00A37801" w:rsidRDefault="00ED1A69" w:rsidP="00ED1A69">
            <w:pPr>
              <w:numPr>
                <w:ilvl w:val="0"/>
                <w:numId w:val="23"/>
              </w:numPr>
            </w:pPr>
            <w:r w:rsidRPr="00A37801">
              <w:t>pracovat se zlomky a smíšenými čísly</w:t>
            </w:r>
          </w:p>
          <w:p w:rsidR="00ED1A69" w:rsidRPr="00A37801" w:rsidRDefault="00ED1A69" w:rsidP="00ED1A69">
            <w:pPr>
              <w:numPr>
                <w:ilvl w:val="0"/>
                <w:numId w:val="23"/>
              </w:numPr>
            </w:pPr>
            <w:r w:rsidRPr="00A37801">
              <w:t>převádět zlomky na smíšená čísla</w:t>
            </w:r>
          </w:p>
          <w:p w:rsidR="00ED1A69" w:rsidRPr="00A37801" w:rsidRDefault="00ED1A69" w:rsidP="008C0F7A">
            <w:pPr>
              <w:numPr>
                <w:ilvl w:val="0"/>
                <w:numId w:val="23"/>
              </w:numPr>
            </w:pPr>
            <w:r w:rsidRPr="00A37801">
              <w:t>užívat zlomky při výpočtech v praktických úlohách (AU)</w:t>
            </w:r>
          </w:p>
        </w:tc>
        <w:tc>
          <w:tcPr>
            <w:tcW w:w="5087" w:type="dxa"/>
            <w:tcBorders>
              <w:top w:val="nil"/>
              <w:bottom w:val="nil"/>
            </w:tcBorders>
          </w:tcPr>
          <w:p w:rsidR="00ED1A69" w:rsidRPr="00A37801" w:rsidRDefault="00ED1A69" w:rsidP="00E97C75">
            <w:pPr>
              <w:ind w:left="180" w:hanging="180"/>
              <w:rPr>
                <w:b/>
              </w:rPr>
            </w:pPr>
            <w:r w:rsidRPr="00A37801">
              <w:rPr>
                <w:b/>
              </w:rPr>
              <w:t>Zlomky</w:t>
            </w:r>
          </w:p>
        </w:tc>
        <w:tc>
          <w:tcPr>
            <w:tcW w:w="5476" w:type="dxa"/>
            <w:tcBorders>
              <w:top w:val="nil"/>
              <w:bottom w:val="nil"/>
            </w:tcBorders>
          </w:tcPr>
          <w:p w:rsidR="00ED1A69" w:rsidRPr="00A37801" w:rsidRDefault="00ED1A69" w:rsidP="00E97C75">
            <w:pPr>
              <w:ind w:left="180" w:hanging="180"/>
              <w:jc w:val="both"/>
            </w:pPr>
          </w:p>
        </w:tc>
      </w:tr>
      <w:tr w:rsidR="00ED1A69" w:rsidRPr="00A37801" w:rsidTr="00463352">
        <w:tc>
          <w:tcPr>
            <w:tcW w:w="5281" w:type="dxa"/>
            <w:tcBorders>
              <w:top w:val="nil"/>
              <w:bottom w:val="nil"/>
            </w:tcBorders>
          </w:tcPr>
          <w:p w:rsidR="00ED1A69" w:rsidRPr="00A37801" w:rsidRDefault="00ED1A69" w:rsidP="00ED1A69">
            <w:pPr>
              <w:numPr>
                <w:ilvl w:val="0"/>
                <w:numId w:val="23"/>
              </w:numPr>
            </w:pPr>
            <w:r w:rsidRPr="00A37801">
              <w:t>umět číst a zapisovat desetinná čísla</w:t>
            </w:r>
          </w:p>
          <w:p w:rsidR="00ED1A69" w:rsidRPr="00A37801" w:rsidRDefault="00ED1A69" w:rsidP="00ED1A69">
            <w:pPr>
              <w:numPr>
                <w:ilvl w:val="0"/>
                <w:numId w:val="23"/>
              </w:numPr>
            </w:pPr>
            <w:r w:rsidRPr="00A37801">
              <w:t>provádět základní početní operace</w:t>
            </w:r>
          </w:p>
          <w:p w:rsidR="00ED1A69" w:rsidRPr="00A37801" w:rsidRDefault="00ED1A69" w:rsidP="00ED1A69">
            <w:pPr>
              <w:numPr>
                <w:ilvl w:val="0"/>
                <w:numId w:val="23"/>
              </w:numPr>
            </w:pPr>
            <w:r w:rsidRPr="00A37801">
              <w:t>užívat desetinná čísla a početní operace s nimi při řešení slovních a praktických úloh (AU)</w:t>
            </w:r>
          </w:p>
          <w:p w:rsidR="00ED1A69" w:rsidRPr="00A37801" w:rsidRDefault="00ED1A69" w:rsidP="00ED1A69">
            <w:pPr>
              <w:numPr>
                <w:ilvl w:val="0"/>
                <w:numId w:val="23"/>
              </w:numPr>
            </w:pPr>
            <w:r w:rsidRPr="00A37801">
              <w:t>zaokrouhlovat, porovnávat čísla</w:t>
            </w:r>
          </w:p>
          <w:p w:rsidR="00ED1A69" w:rsidRPr="00A37801" w:rsidRDefault="00ED1A69" w:rsidP="00ED1A69">
            <w:pPr>
              <w:numPr>
                <w:ilvl w:val="0"/>
                <w:numId w:val="23"/>
              </w:numPr>
            </w:pPr>
            <w:r w:rsidRPr="00A37801">
              <w:t>vyhledávat, třídit a porovnávat údaje</w:t>
            </w:r>
          </w:p>
          <w:p w:rsidR="00ED1A69" w:rsidRPr="00A37801" w:rsidRDefault="00ED1A69" w:rsidP="008C0F7A">
            <w:pPr>
              <w:numPr>
                <w:ilvl w:val="0"/>
                <w:numId w:val="23"/>
              </w:numPr>
            </w:pPr>
            <w:r w:rsidRPr="00A37801">
              <w:t>čísla desetinná x přirozená (ZVP)</w:t>
            </w:r>
          </w:p>
        </w:tc>
        <w:tc>
          <w:tcPr>
            <w:tcW w:w="5087" w:type="dxa"/>
            <w:tcBorders>
              <w:top w:val="nil"/>
              <w:bottom w:val="nil"/>
            </w:tcBorders>
          </w:tcPr>
          <w:p w:rsidR="00ED1A69" w:rsidRPr="00A37801" w:rsidRDefault="00ED1A69" w:rsidP="00E97C75">
            <w:pPr>
              <w:ind w:left="180" w:hanging="180"/>
              <w:rPr>
                <w:b/>
              </w:rPr>
            </w:pPr>
            <w:r w:rsidRPr="00A37801">
              <w:rPr>
                <w:b/>
              </w:rPr>
              <w:t>Desetinná čísla</w:t>
            </w:r>
          </w:p>
        </w:tc>
        <w:tc>
          <w:tcPr>
            <w:tcW w:w="5476" w:type="dxa"/>
            <w:tcBorders>
              <w:top w:val="nil"/>
              <w:bottom w:val="nil"/>
            </w:tcBorders>
          </w:tcPr>
          <w:p w:rsidR="00ED1A69" w:rsidRPr="00A37801" w:rsidRDefault="00ED1A69" w:rsidP="00E97C75">
            <w:pPr>
              <w:ind w:left="180" w:hanging="180"/>
              <w:jc w:val="both"/>
            </w:pPr>
            <w:r w:rsidRPr="00A37801">
              <w:t xml:space="preserve">M/geometrie (obvod, obsah, povrch) </w:t>
            </w:r>
          </w:p>
          <w:p w:rsidR="00ED1A69" w:rsidRPr="00A37801" w:rsidRDefault="00A52CC6" w:rsidP="00E97C75">
            <w:pPr>
              <w:ind w:left="180" w:hanging="180"/>
              <w:jc w:val="both"/>
            </w:pPr>
            <w:r w:rsidRPr="00A37801">
              <w:t>Ov</w:t>
            </w:r>
            <w:r w:rsidR="00ED1A69" w:rsidRPr="00A37801">
              <w:t xml:space="preserve"> (peníze a jejich funkce)</w:t>
            </w:r>
          </w:p>
        </w:tc>
      </w:tr>
      <w:tr w:rsidR="00ED1A69" w:rsidRPr="00A37801" w:rsidTr="00463352">
        <w:tc>
          <w:tcPr>
            <w:tcW w:w="5281" w:type="dxa"/>
            <w:tcBorders>
              <w:top w:val="nil"/>
              <w:bottom w:val="single" w:sz="4" w:space="0" w:color="auto"/>
            </w:tcBorders>
          </w:tcPr>
          <w:p w:rsidR="00ED1A69" w:rsidRPr="00A37801" w:rsidRDefault="00ED1A69" w:rsidP="00ED1A69">
            <w:pPr>
              <w:numPr>
                <w:ilvl w:val="0"/>
                <w:numId w:val="23"/>
              </w:numPr>
            </w:pPr>
            <w:r w:rsidRPr="00A37801">
              <w:t>znát znaky pro římské číslice</w:t>
            </w:r>
          </w:p>
          <w:p w:rsidR="00ED1A69" w:rsidRPr="00A37801" w:rsidRDefault="00ED1A69" w:rsidP="008C0F7A">
            <w:pPr>
              <w:numPr>
                <w:ilvl w:val="0"/>
                <w:numId w:val="23"/>
              </w:numPr>
            </w:pPr>
            <w:r w:rsidRPr="00A37801">
              <w:t>dokázat přečíst některá čísla</w:t>
            </w:r>
          </w:p>
        </w:tc>
        <w:tc>
          <w:tcPr>
            <w:tcW w:w="5087" w:type="dxa"/>
            <w:tcBorders>
              <w:top w:val="nil"/>
              <w:bottom w:val="single" w:sz="4" w:space="0" w:color="auto"/>
            </w:tcBorders>
          </w:tcPr>
          <w:p w:rsidR="00ED1A69" w:rsidRPr="00A37801" w:rsidRDefault="00ED1A69" w:rsidP="00E97C75">
            <w:pPr>
              <w:ind w:left="180" w:hanging="180"/>
              <w:rPr>
                <w:b/>
              </w:rPr>
            </w:pPr>
            <w:r w:rsidRPr="00A37801">
              <w:rPr>
                <w:b/>
              </w:rPr>
              <w:t>Římské číslice</w:t>
            </w:r>
          </w:p>
        </w:tc>
        <w:tc>
          <w:tcPr>
            <w:tcW w:w="5476" w:type="dxa"/>
            <w:tcBorders>
              <w:top w:val="nil"/>
              <w:bottom w:val="single" w:sz="4" w:space="0" w:color="auto"/>
            </w:tcBorders>
          </w:tcPr>
          <w:p w:rsidR="00ED1A69" w:rsidRPr="00A37801" w:rsidRDefault="00ED1A69" w:rsidP="00E97C75">
            <w:pPr>
              <w:ind w:left="180" w:hanging="180"/>
              <w:jc w:val="both"/>
            </w:pPr>
            <w:r w:rsidRPr="00A37801">
              <w:t>D (letopočty)</w:t>
            </w:r>
          </w:p>
        </w:tc>
      </w:tr>
      <w:tr w:rsidR="00ED1A69" w:rsidRPr="00A37801" w:rsidTr="00E97C75">
        <w:trPr>
          <w:cantSplit/>
        </w:trPr>
        <w:tc>
          <w:tcPr>
            <w:tcW w:w="15844" w:type="dxa"/>
            <w:gridSpan w:val="3"/>
            <w:tcBorders>
              <w:top w:val="single" w:sz="4" w:space="0" w:color="auto"/>
              <w:bottom w:val="single" w:sz="4" w:space="0" w:color="auto"/>
            </w:tcBorders>
          </w:tcPr>
          <w:p w:rsidR="00ED1A69" w:rsidRPr="00A37801" w:rsidRDefault="00ED1A69" w:rsidP="00E97C75">
            <w:pPr>
              <w:ind w:left="60"/>
            </w:pPr>
            <w:r w:rsidRPr="00A37801">
              <w:t>AU – v průběhu celého školního roku v potřebných případech užívat kalkulátoru</w:t>
            </w:r>
          </w:p>
          <w:p w:rsidR="00ED1A69" w:rsidRPr="00A37801" w:rsidRDefault="00ED1A69" w:rsidP="00E97C75">
            <w:pPr>
              <w:ind w:left="180" w:hanging="180"/>
              <w:jc w:val="both"/>
            </w:pPr>
          </w:p>
        </w:tc>
      </w:tr>
      <w:tr w:rsidR="00ED1A69" w:rsidRPr="00A37801" w:rsidTr="00463352">
        <w:tc>
          <w:tcPr>
            <w:tcW w:w="5281" w:type="dxa"/>
            <w:tcBorders>
              <w:top w:val="single" w:sz="4" w:space="0" w:color="auto"/>
              <w:bottom w:val="nil"/>
              <w:right w:val="single" w:sz="4" w:space="0" w:color="auto"/>
            </w:tcBorders>
          </w:tcPr>
          <w:p w:rsidR="00ED1A69" w:rsidRPr="00A37801" w:rsidRDefault="00ED1A69" w:rsidP="00E97C75">
            <w:pPr>
              <w:ind w:left="60"/>
            </w:pPr>
          </w:p>
        </w:tc>
        <w:tc>
          <w:tcPr>
            <w:tcW w:w="5087" w:type="dxa"/>
            <w:tcBorders>
              <w:top w:val="single" w:sz="4" w:space="0" w:color="auto"/>
              <w:left w:val="single" w:sz="4" w:space="0" w:color="auto"/>
              <w:bottom w:val="nil"/>
              <w:right w:val="single" w:sz="4" w:space="0" w:color="auto"/>
            </w:tcBorders>
          </w:tcPr>
          <w:p w:rsidR="00ED1A69" w:rsidRPr="00A37801" w:rsidRDefault="00ED1A69" w:rsidP="00E97C75">
            <w:pPr>
              <w:ind w:left="180" w:hanging="180"/>
              <w:rPr>
                <w:b/>
                <w:bCs/>
                <w:u w:val="single"/>
              </w:rPr>
            </w:pPr>
            <w:r w:rsidRPr="00A37801">
              <w:rPr>
                <w:b/>
                <w:bCs/>
                <w:u w:val="single"/>
              </w:rPr>
              <w:t>Geometrie v rovině a prostoru</w:t>
            </w:r>
          </w:p>
          <w:p w:rsidR="00ED1A69" w:rsidRPr="00A37801" w:rsidRDefault="00ED1A69" w:rsidP="00E97C75">
            <w:pPr>
              <w:ind w:left="180" w:hanging="180"/>
              <w:rPr>
                <w:b/>
                <w:u w:val="single"/>
              </w:rPr>
            </w:pPr>
          </w:p>
        </w:tc>
        <w:tc>
          <w:tcPr>
            <w:tcW w:w="5476" w:type="dxa"/>
            <w:tcBorders>
              <w:top w:val="single" w:sz="4" w:space="0" w:color="auto"/>
              <w:left w:val="single" w:sz="4" w:space="0" w:color="auto"/>
              <w:bottom w:val="nil"/>
            </w:tcBorders>
          </w:tcPr>
          <w:p w:rsidR="006D27C9" w:rsidRPr="00A37801" w:rsidRDefault="006D27C9" w:rsidP="006D27C9">
            <w:pPr>
              <w:spacing w:line="276" w:lineRule="auto"/>
            </w:pPr>
            <w:r w:rsidRPr="00A37801">
              <w:t>OSV – Volba povolání</w:t>
            </w:r>
          </w:p>
          <w:p w:rsidR="00ED1A69" w:rsidRPr="00A37801" w:rsidRDefault="006D27C9" w:rsidP="006D27C9">
            <w:pPr>
              <w:ind w:left="180" w:hanging="180"/>
              <w:jc w:val="both"/>
            </w:pPr>
            <w:r w:rsidRPr="00A37801">
              <w:t>MeV – Práce se zdroji informací</w:t>
            </w:r>
          </w:p>
        </w:tc>
      </w:tr>
      <w:tr w:rsidR="00ED1A69" w:rsidRPr="00A37801" w:rsidTr="00463352">
        <w:tc>
          <w:tcPr>
            <w:tcW w:w="5281" w:type="dxa"/>
            <w:tcBorders>
              <w:top w:val="nil"/>
              <w:bottom w:val="nil"/>
              <w:right w:val="single" w:sz="4" w:space="0" w:color="auto"/>
            </w:tcBorders>
          </w:tcPr>
          <w:p w:rsidR="00ED1A69" w:rsidRPr="00A37801" w:rsidRDefault="00ED1A69" w:rsidP="00A52CC6">
            <w:pPr>
              <w:numPr>
                <w:ilvl w:val="0"/>
                <w:numId w:val="23"/>
              </w:numPr>
            </w:pPr>
            <w:r w:rsidRPr="00A37801">
              <w:t>rýsovat a užívat správně různé druhy čar</w:t>
            </w:r>
          </w:p>
        </w:tc>
        <w:tc>
          <w:tcPr>
            <w:tcW w:w="5087" w:type="dxa"/>
            <w:tcBorders>
              <w:top w:val="nil"/>
              <w:left w:val="single" w:sz="4" w:space="0" w:color="auto"/>
              <w:bottom w:val="nil"/>
              <w:right w:val="single" w:sz="4" w:space="0" w:color="auto"/>
            </w:tcBorders>
          </w:tcPr>
          <w:p w:rsidR="00ED1A69" w:rsidRPr="00A37801" w:rsidRDefault="00ED1A69" w:rsidP="00E97C75">
            <w:pPr>
              <w:ind w:left="180" w:hanging="180"/>
              <w:rPr>
                <w:b/>
              </w:rPr>
            </w:pPr>
            <w:r w:rsidRPr="00A37801">
              <w:rPr>
                <w:b/>
              </w:rPr>
              <w:t>Druhy čar a jejich použití</w:t>
            </w:r>
          </w:p>
          <w:p w:rsidR="00EE4768" w:rsidRPr="00A37801" w:rsidRDefault="00EE4768" w:rsidP="00E97C75">
            <w:pPr>
              <w:ind w:left="180" w:hanging="180"/>
              <w:rPr>
                <w:b/>
              </w:rPr>
            </w:pPr>
            <w:r w:rsidRPr="00A37801">
              <w:rPr>
                <w:b/>
              </w:rPr>
              <w:t>Geometrické konstrukce</w:t>
            </w:r>
          </w:p>
        </w:tc>
        <w:tc>
          <w:tcPr>
            <w:tcW w:w="5476" w:type="dxa"/>
            <w:tcBorders>
              <w:top w:val="nil"/>
              <w:left w:val="single" w:sz="4" w:space="0" w:color="auto"/>
              <w:bottom w:val="nil"/>
            </w:tcBorders>
          </w:tcPr>
          <w:p w:rsidR="00ED1A69" w:rsidRPr="00A37801" w:rsidRDefault="006D27C9" w:rsidP="006D27C9">
            <w:pPr>
              <w:spacing w:line="276" w:lineRule="auto"/>
            </w:pPr>
            <w:r w:rsidRPr="00A37801">
              <w:t>Pv – náčrty, výkresy</w:t>
            </w:r>
          </w:p>
        </w:tc>
      </w:tr>
      <w:tr w:rsidR="00ED1A69" w:rsidRPr="00A37801" w:rsidTr="008D0451">
        <w:tc>
          <w:tcPr>
            <w:tcW w:w="5281" w:type="dxa"/>
            <w:tcBorders>
              <w:top w:val="nil"/>
              <w:bottom w:val="nil"/>
              <w:right w:val="single" w:sz="4" w:space="0" w:color="auto"/>
            </w:tcBorders>
          </w:tcPr>
          <w:p w:rsidR="00ED1A69" w:rsidRPr="00A37801" w:rsidRDefault="00ED1A69" w:rsidP="00A52CC6">
            <w:pPr>
              <w:numPr>
                <w:ilvl w:val="0"/>
                <w:numId w:val="23"/>
              </w:numPr>
            </w:pPr>
            <w:r w:rsidRPr="00A37801">
              <w:t>sestrojit základní rovinné útvary ve středové a osové souměrnosti</w:t>
            </w:r>
          </w:p>
        </w:tc>
        <w:tc>
          <w:tcPr>
            <w:tcW w:w="5087" w:type="dxa"/>
            <w:tcBorders>
              <w:top w:val="nil"/>
              <w:left w:val="single" w:sz="4" w:space="0" w:color="auto"/>
              <w:bottom w:val="nil"/>
              <w:right w:val="single" w:sz="4" w:space="0" w:color="auto"/>
            </w:tcBorders>
          </w:tcPr>
          <w:p w:rsidR="00ED1A69" w:rsidRPr="00A37801" w:rsidRDefault="00ED1A69" w:rsidP="00E97C75">
            <w:pPr>
              <w:ind w:left="180" w:hanging="180"/>
              <w:rPr>
                <w:b/>
              </w:rPr>
            </w:pPr>
            <w:r w:rsidRPr="00A37801">
              <w:rPr>
                <w:b/>
              </w:rPr>
              <w:t>Osová a středová souměrnost</w:t>
            </w:r>
          </w:p>
        </w:tc>
        <w:tc>
          <w:tcPr>
            <w:tcW w:w="5476" w:type="dxa"/>
            <w:tcBorders>
              <w:top w:val="nil"/>
              <w:left w:val="single" w:sz="4" w:space="0" w:color="auto"/>
              <w:bottom w:val="nil"/>
            </w:tcBorders>
          </w:tcPr>
          <w:p w:rsidR="00ED1A69" w:rsidRPr="00A37801" w:rsidRDefault="006D27C9" w:rsidP="00E97C75">
            <w:pPr>
              <w:ind w:left="180" w:hanging="180"/>
              <w:jc w:val="both"/>
            </w:pPr>
            <w:r w:rsidRPr="00A37801">
              <w:t>M (geometrie) – souměrnost</w:t>
            </w:r>
          </w:p>
        </w:tc>
      </w:tr>
      <w:tr w:rsidR="00ED1A69" w:rsidRPr="00A37801" w:rsidTr="006D27C9">
        <w:tblPrEx>
          <w:tblBorders>
            <w:top w:val="none" w:sz="0" w:space="0" w:color="auto"/>
          </w:tblBorders>
        </w:tblPrEx>
        <w:tc>
          <w:tcPr>
            <w:tcW w:w="5281" w:type="dxa"/>
            <w:tcBorders>
              <w:top w:val="nil"/>
              <w:bottom w:val="nil"/>
            </w:tcBorders>
          </w:tcPr>
          <w:p w:rsidR="00ED1A69" w:rsidRPr="00A37801" w:rsidRDefault="00ED1A69" w:rsidP="00ED1A69">
            <w:pPr>
              <w:numPr>
                <w:ilvl w:val="0"/>
                <w:numId w:val="23"/>
              </w:numPr>
            </w:pPr>
            <w:r w:rsidRPr="00A37801">
              <w:t>znát a rýsovat základní rovinné útvary</w:t>
            </w:r>
          </w:p>
        </w:tc>
        <w:tc>
          <w:tcPr>
            <w:tcW w:w="5087" w:type="dxa"/>
            <w:tcBorders>
              <w:top w:val="nil"/>
              <w:bottom w:val="nil"/>
            </w:tcBorders>
          </w:tcPr>
          <w:p w:rsidR="00EE4768" w:rsidRPr="00A37801" w:rsidRDefault="00EE4768" w:rsidP="00E97C75">
            <w:pPr>
              <w:rPr>
                <w:b/>
              </w:rPr>
            </w:pPr>
            <w:r w:rsidRPr="00A37801">
              <w:rPr>
                <w:b/>
              </w:rPr>
              <w:t>Čtyřúhelníky</w:t>
            </w:r>
          </w:p>
          <w:p w:rsidR="00EE4768" w:rsidRPr="00A37801" w:rsidRDefault="00EE4768" w:rsidP="00EE4768">
            <w:pPr>
              <w:numPr>
                <w:ilvl w:val="0"/>
                <w:numId w:val="23"/>
              </w:numPr>
              <w:rPr>
                <w:b/>
              </w:rPr>
            </w:pPr>
            <w:r w:rsidRPr="00A37801">
              <w:rPr>
                <w:b/>
              </w:rPr>
              <w:t>rovnoběžníky</w:t>
            </w:r>
          </w:p>
          <w:p w:rsidR="00ED1A69" w:rsidRPr="00A37801" w:rsidRDefault="00EE4768" w:rsidP="00EE4768">
            <w:pPr>
              <w:numPr>
                <w:ilvl w:val="0"/>
                <w:numId w:val="23"/>
              </w:numPr>
              <w:rPr>
                <w:b/>
              </w:rPr>
            </w:pPr>
            <w:r w:rsidRPr="00A37801">
              <w:rPr>
                <w:b/>
              </w:rPr>
              <w:t>lichoběžníky</w:t>
            </w:r>
          </w:p>
        </w:tc>
        <w:tc>
          <w:tcPr>
            <w:tcW w:w="5476" w:type="dxa"/>
            <w:tcBorders>
              <w:top w:val="nil"/>
              <w:bottom w:val="nil"/>
            </w:tcBorders>
          </w:tcPr>
          <w:p w:rsidR="00ED1A69" w:rsidRPr="00A37801" w:rsidRDefault="006D27C9" w:rsidP="00E97C75">
            <w:pPr>
              <w:ind w:left="180" w:hanging="180"/>
              <w:jc w:val="both"/>
            </w:pPr>
            <w:r w:rsidRPr="00A37801">
              <w:t>M – základní rovinné útvary</w:t>
            </w:r>
          </w:p>
        </w:tc>
      </w:tr>
      <w:tr w:rsidR="00ED1A69" w:rsidRPr="00A37801" w:rsidTr="008D0451">
        <w:tblPrEx>
          <w:tblBorders>
            <w:top w:val="none" w:sz="0" w:space="0" w:color="auto"/>
          </w:tblBorders>
        </w:tblPrEx>
        <w:tc>
          <w:tcPr>
            <w:tcW w:w="5281" w:type="dxa"/>
            <w:tcBorders>
              <w:top w:val="nil"/>
              <w:bottom w:val="single" w:sz="4" w:space="0" w:color="auto"/>
            </w:tcBorders>
          </w:tcPr>
          <w:p w:rsidR="00ED1A69" w:rsidRPr="00A37801" w:rsidRDefault="00ED1A69" w:rsidP="00A52CC6">
            <w:pPr>
              <w:numPr>
                <w:ilvl w:val="0"/>
                <w:numId w:val="23"/>
              </w:numPr>
            </w:pPr>
            <w:r w:rsidRPr="00A37801">
              <w:t>ovládat, užívat a převádět jednotky obsahu (ZVPD)</w:t>
            </w:r>
          </w:p>
        </w:tc>
        <w:tc>
          <w:tcPr>
            <w:tcW w:w="5087" w:type="dxa"/>
            <w:tcBorders>
              <w:top w:val="nil"/>
              <w:bottom w:val="single" w:sz="4" w:space="0" w:color="auto"/>
            </w:tcBorders>
          </w:tcPr>
          <w:p w:rsidR="00ED1A69" w:rsidRPr="00A37801" w:rsidRDefault="00ED1A69" w:rsidP="00E97C75">
            <w:pPr>
              <w:ind w:left="180" w:hanging="180"/>
              <w:rPr>
                <w:b/>
              </w:rPr>
            </w:pPr>
            <w:r w:rsidRPr="00A37801">
              <w:rPr>
                <w:b/>
              </w:rPr>
              <w:t>Jednotky obsahu</w:t>
            </w:r>
          </w:p>
        </w:tc>
        <w:tc>
          <w:tcPr>
            <w:tcW w:w="5476" w:type="dxa"/>
            <w:tcBorders>
              <w:top w:val="nil"/>
              <w:bottom w:val="single" w:sz="4" w:space="0" w:color="auto"/>
            </w:tcBorders>
          </w:tcPr>
          <w:p w:rsidR="00ED1A69" w:rsidRPr="00A37801" w:rsidRDefault="00ED1A69" w:rsidP="00E97C75">
            <w:pPr>
              <w:ind w:left="180" w:hanging="180"/>
              <w:jc w:val="both"/>
            </w:pPr>
          </w:p>
        </w:tc>
      </w:tr>
    </w:tbl>
    <w:p w:rsidR="00A52CC6" w:rsidRPr="00A37801" w:rsidRDefault="00A52CC6">
      <w:r w:rsidRPr="00A37801">
        <w:br w:type="page"/>
      </w:r>
    </w:p>
    <w:tbl>
      <w:tblPr>
        <w:tblW w:w="0" w:type="auto"/>
        <w:tblBorders>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ED1A69" w:rsidRPr="00A37801" w:rsidTr="008D0451">
        <w:tc>
          <w:tcPr>
            <w:tcW w:w="5281" w:type="dxa"/>
            <w:tcBorders>
              <w:top w:val="single" w:sz="4" w:space="0" w:color="auto"/>
              <w:bottom w:val="nil"/>
            </w:tcBorders>
          </w:tcPr>
          <w:p w:rsidR="00ED1A69" w:rsidRPr="00A37801" w:rsidRDefault="00ED1A69" w:rsidP="00ED1A69">
            <w:pPr>
              <w:numPr>
                <w:ilvl w:val="0"/>
                <w:numId w:val="23"/>
              </w:numPr>
            </w:pPr>
            <w:r w:rsidRPr="00A37801">
              <w:lastRenderedPageBreak/>
              <w:t>vypočítat obsahy, užívat při řešení praktických úloh (AU)</w:t>
            </w:r>
          </w:p>
          <w:p w:rsidR="00ED1A69" w:rsidRPr="00A37801" w:rsidRDefault="00ED1A69" w:rsidP="00A52CC6"/>
        </w:tc>
        <w:tc>
          <w:tcPr>
            <w:tcW w:w="5087" w:type="dxa"/>
            <w:tcBorders>
              <w:top w:val="single" w:sz="4" w:space="0" w:color="auto"/>
              <w:bottom w:val="nil"/>
            </w:tcBorders>
          </w:tcPr>
          <w:p w:rsidR="00ED1A69" w:rsidRPr="00A37801" w:rsidRDefault="00ED1A69" w:rsidP="00E97C75">
            <w:pPr>
              <w:ind w:left="180" w:hanging="180"/>
              <w:rPr>
                <w:b/>
              </w:rPr>
            </w:pPr>
            <w:r w:rsidRPr="00A37801">
              <w:rPr>
                <w:b/>
              </w:rPr>
              <w:t xml:space="preserve">Obsahy </w:t>
            </w:r>
          </w:p>
          <w:p w:rsidR="00ED1A69" w:rsidRPr="00A37801" w:rsidRDefault="00ED1A69" w:rsidP="00ED1A69">
            <w:pPr>
              <w:numPr>
                <w:ilvl w:val="0"/>
                <w:numId w:val="23"/>
              </w:numPr>
            </w:pPr>
            <w:r w:rsidRPr="00A37801">
              <w:t>čtverec</w:t>
            </w:r>
          </w:p>
          <w:p w:rsidR="00ED1A69" w:rsidRPr="00A37801" w:rsidRDefault="00ED1A69" w:rsidP="00ED1A69">
            <w:pPr>
              <w:numPr>
                <w:ilvl w:val="0"/>
                <w:numId w:val="23"/>
              </w:numPr>
            </w:pPr>
            <w:r w:rsidRPr="00A37801">
              <w:t>obdélník</w:t>
            </w:r>
          </w:p>
          <w:p w:rsidR="00ED1A69" w:rsidRPr="00A37801" w:rsidRDefault="00ED1A69" w:rsidP="00ED1A69">
            <w:pPr>
              <w:numPr>
                <w:ilvl w:val="0"/>
                <w:numId w:val="23"/>
              </w:numPr>
            </w:pPr>
            <w:r w:rsidRPr="00A37801">
              <w:t>trojúhelník</w:t>
            </w:r>
          </w:p>
          <w:p w:rsidR="00ED1A69" w:rsidRPr="00A37801" w:rsidRDefault="00ED1A69" w:rsidP="00A52CC6">
            <w:pPr>
              <w:numPr>
                <w:ilvl w:val="0"/>
                <w:numId w:val="23"/>
              </w:numPr>
            </w:pPr>
            <w:r w:rsidRPr="00A37801">
              <w:t>kruh – i obvod</w:t>
            </w:r>
          </w:p>
        </w:tc>
        <w:tc>
          <w:tcPr>
            <w:tcW w:w="5476" w:type="dxa"/>
            <w:tcBorders>
              <w:top w:val="single" w:sz="4" w:space="0" w:color="auto"/>
              <w:bottom w:val="nil"/>
            </w:tcBorders>
          </w:tcPr>
          <w:p w:rsidR="00ED1A69" w:rsidRPr="00A37801" w:rsidRDefault="00ED1A69" w:rsidP="00E97C75">
            <w:pPr>
              <w:ind w:left="180" w:hanging="180"/>
              <w:jc w:val="both"/>
            </w:pPr>
          </w:p>
        </w:tc>
      </w:tr>
      <w:tr w:rsidR="00ED1A69" w:rsidRPr="00A37801" w:rsidTr="00463352">
        <w:tc>
          <w:tcPr>
            <w:tcW w:w="5281" w:type="dxa"/>
            <w:tcBorders>
              <w:top w:val="nil"/>
              <w:bottom w:val="nil"/>
            </w:tcBorders>
          </w:tcPr>
          <w:p w:rsidR="00ED1A69" w:rsidRPr="00A37801" w:rsidRDefault="00EE4768" w:rsidP="00EE4768">
            <w:pPr>
              <w:numPr>
                <w:ilvl w:val="0"/>
                <w:numId w:val="23"/>
              </w:numPr>
            </w:pPr>
            <w:r w:rsidRPr="00A37801">
              <w:t>používat technické písmo</w:t>
            </w:r>
          </w:p>
        </w:tc>
        <w:tc>
          <w:tcPr>
            <w:tcW w:w="5087" w:type="dxa"/>
            <w:tcBorders>
              <w:top w:val="nil"/>
              <w:bottom w:val="nil"/>
            </w:tcBorders>
          </w:tcPr>
          <w:p w:rsidR="00ED1A69" w:rsidRPr="00A37801" w:rsidRDefault="00EE4768" w:rsidP="00EE4768">
            <w:pPr>
              <w:ind w:left="180" w:hanging="180"/>
              <w:rPr>
                <w:b/>
              </w:rPr>
            </w:pPr>
            <w:r w:rsidRPr="00A37801">
              <w:rPr>
                <w:b/>
              </w:rPr>
              <w:t xml:space="preserve">Technické písmo </w:t>
            </w:r>
          </w:p>
        </w:tc>
        <w:tc>
          <w:tcPr>
            <w:tcW w:w="5476" w:type="dxa"/>
            <w:tcBorders>
              <w:top w:val="nil"/>
              <w:bottom w:val="nil"/>
            </w:tcBorders>
          </w:tcPr>
          <w:p w:rsidR="00ED1A69" w:rsidRPr="00A37801" w:rsidRDefault="00ED1A69" w:rsidP="00E97C75">
            <w:pPr>
              <w:ind w:left="180" w:hanging="180"/>
              <w:jc w:val="both"/>
            </w:pPr>
          </w:p>
        </w:tc>
      </w:tr>
      <w:tr w:rsidR="00ED1A69" w:rsidRPr="00A37801" w:rsidTr="00463352">
        <w:tc>
          <w:tcPr>
            <w:tcW w:w="5281" w:type="dxa"/>
            <w:tcBorders>
              <w:top w:val="nil"/>
              <w:bottom w:val="single" w:sz="4" w:space="0" w:color="auto"/>
            </w:tcBorders>
          </w:tcPr>
          <w:p w:rsidR="00ED1A69" w:rsidRPr="00A37801" w:rsidRDefault="00EE4768" w:rsidP="00A52CC6">
            <w:pPr>
              <w:numPr>
                <w:ilvl w:val="0"/>
                <w:numId w:val="23"/>
              </w:numPr>
            </w:pPr>
            <w:r w:rsidRPr="00A37801">
              <w:t>zvládat základy kótování</w:t>
            </w:r>
          </w:p>
        </w:tc>
        <w:tc>
          <w:tcPr>
            <w:tcW w:w="5087" w:type="dxa"/>
            <w:tcBorders>
              <w:top w:val="nil"/>
              <w:bottom w:val="single" w:sz="4" w:space="0" w:color="auto"/>
            </w:tcBorders>
          </w:tcPr>
          <w:p w:rsidR="00ED1A69" w:rsidRPr="00A37801" w:rsidRDefault="00EE4768" w:rsidP="00E97C75">
            <w:pPr>
              <w:ind w:left="180" w:hanging="180"/>
              <w:rPr>
                <w:b/>
              </w:rPr>
            </w:pPr>
            <w:r w:rsidRPr="00A37801">
              <w:rPr>
                <w:b/>
              </w:rPr>
              <w:t>Základy kótování</w:t>
            </w:r>
          </w:p>
        </w:tc>
        <w:tc>
          <w:tcPr>
            <w:tcW w:w="5476" w:type="dxa"/>
            <w:tcBorders>
              <w:top w:val="nil"/>
              <w:bottom w:val="single" w:sz="4" w:space="0" w:color="auto"/>
            </w:tcBorders>
          </w:tcPr>
          <w:p w:rsidR="006D27C9" w:rsidRPr="00A37801" w:rsidRDefault="006D27C9" w:rsidP="006D27C9">
            <w:pPr>
              <w:spacing w:line="276" w:lineRule="auto"/>
              <w:ind w:left="180" w:hanging="180"/>
              <w:jc w:val="both"/>
            </w:pPr>
            <w:r w:rsidRPr="00A37801">
              <w:t>Pv – náčrty, výkresy</w:t>
            </w:r>
          </w:p>
          <w:p w:rsidR="00ED1A69" w:rsidRPr="00A37801" w:rsidRDefault="006D27C9" w:rsidP="006D27C9">
            <w:pPr>
              <w:ind w:left="180" w:hanging="180"/>
              <w:jc w:val="both"/>
            </w:pPr>
            <w:r w:rsidRPr="00A37801">
              <w:t>Vv – druhy písma (šablona)</w:t>
            </w:r>
          </w:p>
        </w:tc>
      </w:tr>
      <w:tr w:rsidR="00ED1A69" w:rsidRPr="00A37801" w:rsidTr="00463352">
        <w:trPr>
          <w:cantSplit/>
        </w:trPr>
        <w:tc>
          <w:tcPr>
            <w:tcW w:w="15844" w:type="dxa"/>
            <w:gridSpan w:val="3"/>
            <w:tcBorders>
              <w:top w:val="single" w:sz="4" w:space="0" w:color="auto"/>
            </w:tcBorders>
          </w:tcPr>
          <w:p w:rsidR="00ED1A69" w:rsidRPr="00A37801" w:rsidRDefault="00ED1A69" w:rsidP="00E97C75">
            <w:pPr>
              <w:ind w:left="60"/>
            </w:pPr>
            <w:r w:rsidRPr="00A37801">
              <w:t>AU – v průběhu celého školního roku v potřebných případech užívat kalkulátoru</w:t>
            </w:r>
          </w:p>
        </w:tc>
      </w:tr>
    </w:tbl>
    <w:p w:rsidR="00ED1A69" w:rsidRPr="00A37801" w:rsidRDefault="00ED1A69" w:rsidP="00ED1A69">
      <w:pPr>
        <w:ind w:left="180" w:hanging="180"/>
        <w:jc w:val="both"/>
      </w:pPr>
    </w:p>
    <w:p w:rsidR="00ED1A69" w:rsidRPr="00A37801" w:rsidRDefault="00ED1A69" w:rsidP="00ED1A69">
      <w:pPr>
        <w:rPr>
          <w:b/>
          <w:i/>
          <w:sz w:val="28"/>
          <w:szCs w:val="28"/>
        </w:rPr>
      </w:pPr>
      <w:r w:rsidRPr="00A37801">
        <w:rPr>
          <w:b/>
        </w:rPr>
        <w:br w:type="page"/>
      </w:r>
      <w:r w:rsidRPr="00A37801">
        <w:rPr>
          <w:b/>
          <w:i/>
          <w:sz w:val="28"/>
          <w:szCs w:val="28"/>
        </w:rPr>
        <w:lastRenderedPageBreak/>
        <w:t>9. ročník</w:t>
      </w:r>
    </w:p>
    <w:p w:rsidR="00ED1A69" w:rsidRPr="00A37801" w:rsidRDefault="00ED1A69" w:rsidP="00ED1A69">
      <w:pPr>
        <w:rPr>
          <w:b/>
        </w:r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ED1A69" w:rsidRPr="00A37801" w:rsidTr="00E97C75">
        <w:tc>
          <w:tcPr>
            <w:tcW w:w="5281" w:type="dxa"/>
            <w:tcBorders>
              <w:bottom w:val="double" w:sz="4" w:space="0" w:color="auto"/>
            </w:tcBorders>
          </w:tcPr>
          <w:p w:rsidR="00ED1A69" w:rsidRPr="00A37801" w:rsidRDefault="00ED1A69" w:rsidP="00E97C75">
            <w:pPr>
              <w:ind w:left="180" w:hanging="180"/>
              <w:jc w:val="center"/>
            </w:pPr>
            <w:r w:rsidRPr="00A37801">
              <w:t>Očekávané výstupy</w:t>
            </w:r>
          </w:p>
        </w:tc>
        <w:tc>
          <w:tcPr>
            <w:tcW w:w="5087" w:type="dxa"/>
            <w:tcBorders>
              <w:bottom w:val="double" w:sz="4" w:space="0" w:color="auto"/>
            </w:tcBorders>
          </w:tcPr>
          <w:p w:rsidR="00ED1A69" w:rsidRPr="00A37801" w:rsidRDefault="00ED1A69" w:rsidP="00E97C75">
            <w:pPr>
              <w:ind w:left="180" w:hanging="180"/>
              <w:jc w:val="center"/>
            </w:pPr>
            <w:r w:rsidRPr="00A37801">
              <w:t>Učivo</w:t>
            </w:r>
          </w:p>
        </w:tc>
        <w:tc>
          <w:tcPr>
            <w:tcW w:w="5476" w:type="dxa"/>
            <w:tcBorders>
              <w:bottom w:val="double" w:sz="4" w:space="0" w:color="auto"/>
            </w:tcBorders>
          </w:tcPr>
          <w:p w:rsidR="00ED1A69" w:rsidRPr="00A37801" w:rsidRDefault="00ED1A69" w:rsidP="00E97C75">
            <w:pPr>
              <w:ind w:left="180" w:hanging="180"/>
              <w:jc w:val="center"/>
            </w:pPr>
            <w:r w:rsidRPr="00A37801">
              <w:t>Přesahy, vazby, poznámky</w:t>
            </w:r>
          </w:p>
        </w:tc>
      </w:tr>
      <w:tr w:rsidR="00ED1A69" w:rsidRPr="00A37801" w:rsidTr="00E97C75">
        <w:tc>
          <w:tcPr>
            <w:tcW w:w="5281" w:type="dxa"/>
            <w:tcBorders>
              <w:top w:val="double" w:sz="4" w:space="0" w:color="auto"/>
              <w:bottom w:val="nil"/>
            </w:tcBorders>
          </w:tcPr>
          <w:p w:rsidR="00ED1A69" w:rsidRPr="00A37801" w:rsidRDefault="00ED1A69" w:rsidP="00E97C75">
            <w:pPr>
              <w:ind w:left="60"/>
            </w:pPr>
            <w:r w:rsidRPr="00A37801">
              <w:rPr>
                <w:b/>
              </w:rPr>
              <w:t>Žák by měl</w:t>
            </w:r>
            <w:r w:rsidRPr="00A37801">
              <w:t>:</w:t>
            </w:r>
          </w:p>
        </w:tc>
        <w:tc>
          <w:tcPr>
            <w:tcW w:w="5087" w:type="dxa"/>
            <w:tcBorders>
              <w:top w:val="double" w:sz="4" w:space="0" w:color="auto"/>
              <w:bottom w:val="nil"/>
            </w:tcBorders>
          </w:tcPr>
          <w:p w:rsidR="00ED1A69" w:rsidRPr="00A37801" w:rsidRDefault="00ED1A69" w:rsidP="00E97C75">
            <w:pPr>
              <w:ind w:left="110" w:hanging="110"/>
            </w:pPr>
          </w:p>
        </w:tc>
        <w:tc>
          <w:tcPr>
            <w:tcW w:w="5476" w:type="dxa"/>
            <w:tcBorders>
              <w:top w:val="double" w:sz="4" w:space="0" w:color="auto"/>
              <w:bottom w:val="nil"/>
            </w:tcBorders>
          </w:tcPr>
          <w:p w:rsidR="00ED1A69" w:rsidRPr="00A37801" w:rsidRDefault="00ED1A69" w:rsidP="00E97C75"/>
        </w:tc>
      </w:tr>
      <w:tr w:rsidR="00ED1A69" w:rsidRPr="00A37801" w:rsidTr="00E97C75">
        <w:tc>
          <w:tcPr>
            <w:tcW w:w="5281" w:type="dxa"/>
            <w:tcBorders>
              <w:top w:val="nil"/>
              <w:bottom w:val="nil"/>
            </w:tcBorders>
          </w:tcPr>
          <w:p w:rsidR="00ED1A69" w:rsidRPr="00A37801" w:rsidRDefault="00ED1A69" w:rsidP="00E97C75">
            <w:pPr>
              <w:ind w:left="60"/>
            </w:pPr>
          </w:p>
        </w:tc>
        <w:tc>
          <w:tcPr>
            <w:tcW w:w="5087" w:type="dxa"/>
            <w:tcBorders>
              <w:top w:val="nil"/>
              <w:bottom w:val="nil"/>
            </w:tcBorders>
          </w:tcPr>
          <w:p w:rsidR="00ED1A69" w:rsidRPr="00A37801" w:rsidRDefault="00ED1A69" w:rsidP="00E97C75">
            <w:pPr>
              <w:ind w:left="180" w:hanging="180"/>
              <w:rPr>
                <w:b/>
                <w:bCs/>
                <w:u w:val="single"/>
              </w:rPr>
            </w:pPr>
            <w:r w:rsidRPr="00A37801">
              <w:rPr>
                <w:b/>
                <w:bCs/>
                <w:u w:val="single"/>
              </w:rPr>
              <w:t>Číslo a početní operace</w:t>
            </w:r>
          </w:p>
          <w:p w:rsidR="00ED1A69" w:rsidRPr="00A37801" w:rsidRDefault="00ED1A69" w:rsidP="00E97C75">
            <w:pPr>
              <w:ind w:left="180" w:hanging="180"/>
              <w:rPr>
                <w:u w:val="single"/>
              </w:rPr>
            </w:pPr>
          </w:p>
        </w:tc>
        <w:tc>
          <w:tcPr>
            <w:tcW w:w="5476" w:type="dxa"/>
            <w:tcBorders>
              <w:top w:val="nil"/>
              <w:bottom w:val="nil"/>
            </w:tcBorders>
          </w:tcPr>
          <w:p w:rsidR="00ED1A69" w:rsidRPr="00A37801" w:rsidRDefault="00795D73" w:rsidP="00E97C75">
            <w:pPr>
              <w:ind w:left="180" w:hanging="180"/>
              <w:jc w:val="both"/>
            </w:pPr>
            <w:r w:rsidRPr="00A37801">
              <w:t xml:space="preserve">MV – Informatika </w:t>
            </w:r>
          </w:p>
        </w:tc>
      </w:tr>
      <w:tr w:rsidR="00ED1A69" w:rsidRPr="00A37801" w:rsidTr="00795D73">
        <w:tc>
          <w:tcPr>
            <w:tcW w:w="5281" w:type="dxa"/>
            <w:tcBorders>
              <w:top w:val="nil"/>
              <w:bottom w:val="nil"/>
            </w:tcBorders>
          </w:tcPr>
          <w:p w:rsidR="00ED1A69" w:rsidRPr="00A37801" w:rsidRDefault="00ED1A69" w:rsidP="00ED1A69">
            <w:pPr>
              <w:numPr>
                <w:ilvl w:val="0"/>
                <w:numId w:val="23"/>
              </w:numPr>
            </w:pPr>
            <w:r w:rsidRPr="00A37801">
              <w:t>dělit dvě přirozená čísla – podíl</w:t>
            </w:r>
            <w:r w:rsidR="00795D73" w:rsidRPr="00A37801">
              <w:t>,</w:t>
            </w:r>
            <w:r w:rsidRPr="00A37801">
              <w:t xml:space="preserve"> desetinné číslo</w:t>
            </w:r>
          </w:p>
          <w:p w:rsidR="00ED1A69" w:rsidRPr="00A37801" w:rsidRDefault="00ED1A69" w:rsidP="00ED1A69">
            <w:pPr>
              <w:numPr>
                <w:ilvl w:val="0"/>
                <w:numId w:val="23"/>
              </w:numPr>
            </w:pPr>
            <w:r w:rsidRPr="00A37801">
              <w:t>dělit desetinné číslo číslem přirozeným</w:t>
            </w:r>
          </w:p>
          <w:p w:rsidR="00ED1A69" w:rsidRPr="00A37801" w:rsidRDefault="00ED1A69" w:rsidP="00ED1A69">
            <w:pPr>
              <w:numPr>
                <w:ilvl w:val="0"/>
                <w:numId w:val="23"/>
              </w:numPr>
            </w:pPr>
            <w:r w:rsidRPr="00A37801">
              <w:t>dělit desetinné číslo číslem desetinným</w:t>
            </w:r>
          </w:p>
          <w:p w:rsidR="00ED1A69" w:rsidRPr="00A37801" w:rsidRDefault="00ED1A69" w:rsidP="00ED1A69">
            <w:pPr>
              <w:numPr>
                <w:ilvl w:val="0"/>
                <w:numId w:val="23"/>
              </w:numPr>
            </w:pPr>
            <w:r w:rsidRPr="00A37801">
              <w:t>zaokrouhlovat desetinná čísla</w:t>
            </w:r>
          </w:p>
          <w:p w:rsidR="00ED1A69" w:rsidRPr="00A37801" w:rsidRDefault="00ED1A69" w:rsidP="00795D73">
            <w:pPr>
              <w:numPr>
                <w:ilvl w:val="0"/>
                <w:numId w:val="23"/>
              </w:numPr>
            </w:pPr>
            <w:r w:rsidRPr="00A37801">
              <w:t>zvládat početní úkony s</w:t>
            </w:r>
            <w:r w:rsidR="00795D73" w:rsidRPr="00A37801">
              <w:t> </w:t>
            </w:r>
            <w:r w:rsidRPr="00A37801">
              <w:t>penězi</w:t>
            </w:r>
          </w:p>
        </w:tc>
        <w:tc>
          <w:tcPr>
            <w:tcW w:w="5087" w:type="dxa"/>
            <w:tcBorders>
              <w:top w:val="nil"/>
              <w:bottom w:val="nil"/>
            </w:tcBorders>
          </w:tcPr>
          <w:p w:rsidR="00ED1A69" w:rsidRPr="00A37801" w:rsidRDefault="00ED1A69" w:rsidP="00E97C75">
            <w:pPr>
              <w:ind w:left="180" w:hanging="180"/>
              <w:rPr>
                <w:b/>
              </w:rPr>
            </w:pPr>
            <w:r w:rsidRPr="00A37801">
              <w:rPr>
                <w:b/>
              </w:rPr>
              <w:t>Početní operace s desetinnými čísly</w:t>
            </w:r>
          </w:p>
        </w:tc>
        <w:tc>
          <w:tcPr>
            <w:tcW w:w="5476" w:type="dxa"/>
            <w:tcBorders>
              <w:top w:val="nil"/>
              <w:bottom w:val="nil"/>
            </w:tcBorders>
          </w:tcPr>
          <w:p w:rsidR="00ED1A69" w:rsidRPr="00A37801" w:rsidRDefault="00ED1A69" w:rsidP="00E97C75">
            <w:pPr>
              <w:ind w:left="180" w:hanging="180"/>
              <w:jc w:val="both"/>
            </w:pPr>
            <w:r w:rsidRPr="00A37801">
              <w:t>PC (výukové programy,informace)</w:t>
            </w:r>
          </w:p>
          <w:p w:rsidR="00ED1A69" w:rsidRPr="00A37801" w:rsidRDefault="00ED1A69" w:rsidP="00E97C75">
            <w:pPr>
              <w:ind w:left="180" w:hanging="180"/>
              <w:jc w:val="both"/>
            </w:pPr>
            <w:r w:rsidRPr="00A37801">
              <w:t>ZVP</w:t>
            </w:r>
          </w:p>
        </w:tc>
      </w:tr>
      <w:tr w:rsidR="00ED1A69" w:rsidRPr="00A37801" w:rsidTr="00795D73">
        <w:tc>
          <w:tcPr>
            <w:tcW w:w="5281" w:type="dxa"/>
            <w:tcBorders>
              <w:top w:val="nil"/>
              <w:bottom w:val="nil"/>
            </w:tcBorders>
          </w:tcPr>
          <w:p w:rsidR="00ED1A69" w:rsidRPr="00A37801" w:rsidRDefault="00ED1A69" w:rsidP="00ED1A69">
            <w:pPr>
              <w:numPr>
                <w:ilvl w:val="0"/>
                <w:numId w:val="23"/>
              </w:numPr>
            </w:pPr>
            <w:r w:rsidRPr="00A37801">
              <w:t>zvládat jednoduché výpočty</w:t>
            </w:r>
          </w:p>
          <w:p w:rsidR="00ED1A69" w:rsidRPr="00A37801" w:rsidRDefault="00ED1A69" w:rsidP="00ED1A69">
            <w:pPr>
              <w:numPr>
                <w:ilvl w:val="0"/>
                <w:numId w:val="23"/>
              </w:numPr>
            </w:pPr>
            <w:r w:rsidRPr="00A37801">
              <w:t>řešit jednoduché slovní úlohy z praxe</w:t>
            </w:r>
          </w:p>
          <w:p w:rsidR="00ED1A69" w:rsidRPr="00A37801" w:rsidRDefault="00ED1A69" w:rsidP="00ED1A69">
            <w:pPr>
              <w:numPr>
                <w:ilvl w:val="0"/>
                <w:numId w:val="23"/>
              </w:numPr>
            </w:pPr>
            <w:r w:rsidRPr="00A37801">
              <w:t>využívat znalo</w:t>
            </w:r>
            <w:r w:rsidR="00795D73" w:rsidRPr="00A37801">
              <w:t>stí na praktických příkladech a </w:t>
            </w:r>
            <w:r w:rsidRPr="00A37801">
              <w:t>samostatně je řešit</w:t>
            </w:r>
          </w:p>
          <w:p w:rsidR="00ED1A69" w:rsidRPr="00A37801" w:rsidRDefault="00ED1A69" w:rsidP="00795D73">
            <w:pPr>
              <w:numPr>
                <w:ilvl w:val="0"/>
                <w:numId w:val="23"/>
              </w:numPr>
            </w:pPr>
            <w:r w:rsidRPr="00A37801">
              <w:t>dokázat vypracovat jednoduchou tabulku</w:t>
            </w:r>
          </w:p>
        </w:tc>
        <w:tc>
          <w:tcPr>
            <w:tcW w:w="5087" w:type="dxa"/>
            <w:tcBorders>
              <w:top w:val="nil"/>
              <w:bottom w:val="nil"/>
            </w:tcBorders>
          </w:tcPr>
          <w:p w:rsidR="00ED1A69" w:rsidRPr="00A37801" w:rsidRDefault="00ED1A69" w:rsidP="00E97C75">
            <w:pPr>
              <w:ind w:left="180" w:hanging="180"/>
              <w:rPr>
                <w:b/>
              </w:rPr>
            </w:pPr>
            <w:r w:rsidRPr="00A37801">
              <w:rPr>
                <w:b/>
              </w:rPr>
              <w:t>Procenta</w:t>
            </w:r>
          </w:p>
        </w:tc>
        <w:tc>
          <w:tcPr>
            <w:tcW w:w="5476" w:type="dxa"/>
            <w:tcBorders>
              <w:top w:val="nil"/>
              <w:bottom w:val="nil"/>
            </w:tcBorders>
          </w:tcPr>
          <w:p w:rsidR="00ED1A69" w:rsidRPr="00A37801" w:rsidRDefault="00795D73" w:rsidP="00E97C75">
            <w:pPr>
              <w:ind w:left="180" w:hanging="180"/>
              <w:jc w:val="both"/>
            </w:pPr>
            <w:r w:rsidRPr="00A37801">
              <w:t>Ov</w:t>
            </w:r>
            <w:r w:rsidR="00ED1A69" w:rsidRPr="00A37801">
              <w:t xml:space="preserve"> (pracovní uplatnění) </w:t>
            </w:r>
          </w:p>
          <w:p w:rsidR="00ED1A69" w:rsidRPr="00A37801" w:rsidRDefault="00ED1A69" w:rsidP="00E97C75">
            <w:pPr>
              <w:ind w:left="180" w:hanging="180"/>
              <w:jc w:val="both"/>
            </w:pPr>
            <w:r w:rsidRPr="00A37801">
              <w:t>ZVP</w:t>
            </w:r>
          </w:p>
        </w:tc>
      </w:tr>
      <w:tr w:rsidR="00ED1A69" w:rsidRPr="00A37801" w:rsidTr="00795D73">
        <w:tc>
          <w:tcPr>
            <w:tcW w:w="5281" w:type="dxa"/>
            <w:tcBorders>
              <w:top w:val="nil"/>
              <w:bottom w:val="nil"/>
            </w:tcBorders>
          </w:tcPr>
          <w:p w:rsidR="00ED1A69" w:rsidRPr="00A37801" w:rsidRDefault="00ED1A69" w:rsidP="00ED1A69">
            <w:pPr>
              <w:numPr>
                <w:ilvl w:val="0"/>
                <w:numId w:val="23"/>
              </w:numPr>
            </w:pPr>
            <w:r w:rsidRPr="00A37801">
              <w:t>řešit situace s využitím dělitelnosti</w:t>
            </w:r>
          </w:p>
          <w:p w:rsidR="00ED1A69" w:rsidRPr="00A37801" w:rsidRDefault="00ED1A69" w:rsidP="00ED1A69">
            <w:pPr>
              <w:numPr>
                <w:ilvl w:val="0"/>
                <w:numId w:val="23"/>
              </w:numPr>
            </w:pPr>
            <w:r w:rsidRPr="00A37801">
              <w:t>rozeznat prvočíslo a číslo složené</w:t>
            </w:r>
          </w:p>
          <w:p w:rsidR="00ED1A69" w:rsidRPr="00A37801" w:rsidRDefault="00ED1A69" w:rsidP="00ED1A69">
            <w:pPr>
              <w:numPr>
                <w:ilvl w:val="0"/>
                <w:numId w:val="23"/>
              </w:numPr>
            </w:pPr>
            <w:r w:rsidRPr="00A37801">
              <w:t>stanovit u čísla dělitelnost</w:t>
            </w:r>
          </w:p>
          <w:p w:rsidR="00ED1A69" w:rsidRPr="00A37801" w:rsidRDefault="00ED1A69" w:rsidP="00795D73">
            <w:pPr>
              <w:numPr>
                <w:ilvl w:val="0"/>
                <w:numId w:val="23"/>
              </w:numPr>
            </w:pPr>
            <w:r w:rsidRPr="00A37801">
              <w:t>řešit praktické úlohy</w:t>
            </w:r>
          </w:p>
        </w:tc>
        <w:tc>
          <w:tcPr>
            <w:tcW w:w="5087" w:type="dxa"/>
            <w:tcBorders>
              <w:top w:val="nil"/>
              <w:bottom w:val="nil"/>
            </w:tcBorders>
          </w:tcPr>
          <w:p w:rsidR="00ED1A69" w:rsidRPr="00A37801" w:rsidRDefault="00ED1A69" w:rsidP="00E97C75">
            <w:pPr>
              <w:ind w:left="180" w:hanging="180"/>
              <w:rPr>
                <w:b/>
              </w:rPr>
            </w:pPr>
            <w:r w:rsidRPr="00A37801">
              <w:rPr>
                <w:b/>
              </w:rPr>
              <w:t>Dělitelnost přirozených čísel</w:t>
            </w:r>
          </w:p>
        </w:tc>
        <w:tc>
          <w:tcPr>
            <w:tcW w:w="5476" w:type="dxa"/>
            <w:tcBorders>
              <w:top w:val="nil"/>
              <w:bottom w:val="nil"/>
            </w:tcBorders>
          </w:tcPr>
          <w:p w:rsidR="00ED1A69" w:rsidRPr="00A37801" w:rsidRDefault="00ED1A69" w:rsidP="00E97C75">
            <w:pPr>
              <w:ind w:left="180" w:hanging="180"/>
              <w:jc w:val="both"/>
            </w:pPr>
            <w:r w:rsidRPr="00A37801">
              <w:t>ZVP</w:t>
            </w:r>
          </w:p>
        </w:tc>
      </w:tr>
      <w:tr w:rsidR="00ED1A69" w:rsidRPr="00A37801" w:rsidTr="00795D73">
        <w:tc>
          <w:tcPr>
            <w:tcW w:w="5281" w:type="dxa"/>
            <w:tcBorders>
              <w:top w:val="nil"/>
              <w:bottom w:val="nil"/>
            </w:tcBorders>
          </w:tcPr>
          <w:p w:rsidR="00ED1A69" w:rsidRPr="00A37801" w:rsidRDefault="00ED1A69" w:rsidP="00795D73">
            <w:pPr>
              <w:numPr>
                <w:ilvl w:val="0"/>
                <w:numId w:val="23"/>
              </w:numPr>
            </w:pPr>
            <w:r w:rsidRPr="00A37801">
              <w:t>řešit jednoduché lineární rovnice</w:t>
            </w:r>
          </w:p>
        </w:tc>
        <w:tc>
          <w:tcPr>
            <w:tcW w:w="5087" w:type="dxa"/>
            <w:tcBorders>
              <w:top w:val="nil"/>
              <w:bottom w:val="nil"/>
            </w:tcBorders>
          </w:tcPr>
          <w:p w:rsidR="00ED1A69" w:rsidRPr="00A37801" w:rsidRDefault="00ED1A69" w:rsidP="00E97C75">
            <w:pPr>
              <w:ind w:left="180" w:hanging="180"/>
              <w:rPr>
                <w:b/>
              </w:rPr>
            </w:pPr>
            <w:r w:rsidRPr="00A37801">
              <w:rPr>
                <w:b/>
              </w:rPr>
              <w:t>Rovnice</w:t>
            </w:r>
          </w:p>
        </w:tc>
        <w:tc>
          <w:tcPr>
            <w:tcW w:w="5476" w:type="dxa"/>
            <w:tcBorders>
              <w:top w:val="nil"/>
              <w:bottom w:val="nil"/>
            </w:tcBorders>
          </w:tcPr>
          <w:p w:rsidR="00ED1A69" w:rsidRPr="00A37801" w:rsidRDefault="00ED1A69" w:rsidP="00E97C75">
            <w:pPr>
              <w:ind w:left="180" w:hanging="180"/>
              <w:jc w:val="both"/>
            </w:pPr>
          </w:p>
        </w:tc>
      </w:tr>
      <w:tr w:rsidR="00ED1A69" w:rsidRPr="00A37801" w:rsidTr="00D07D60">
        <w:tc>
          <w:tcPr>
            <w:tcW w:w="5281" w:type="dxa"/>
            <w:tcBorders>
              <w:top w:val="nil"/>
              <w:bottom w:val="nil"/>
            </w:tcBorders>
          </w:tcPr>
          <w:p w:rsidR="00ED1A69" w:rsidRPr="00A37801" w:rsidRDefault="00ED1A69" w:rsidP="00795D73">
            <w:pPr>
              <w:numPr>
                <w:ilvl w:val="0"/>
                <w:numId w:val="23"/>
              </w:numPr>
            </w:pPr>
            <w:r w:rsidRPr="00A37801">
              <w:t>umět využívat v praktických úlohách</w:t>
            </w:r>
          </w:p>
        </w:tc>
        <w:tc>
          <w:tcPr>
            <w:tcW w:w="5087" w:type="dxa"/>
            <w:tcBorders>
              <w:top w:val="nil"/>
              <w:bottom w:val="nil"/>
            </w:tcBorders>
          </w:tcPr>
          <w:p w:rsidR="00ED1A69" w:rsidRPr="00A37801" w:rsidRDefault="00ED1A69" w:rsidP="00E97C75">
            <w:pPr>
              <w:ind w:left="180" w:hanging="180"/>
              <w:rPr>
                <w:b/>
              </w:rPr>
            </w:pPr>
            <w:r w:rsidRPr="00A37801">
              <w:rPr>
                <w:b/>
              </w:rPr>
              <w:t>Měřítko plánu a mapy</w:t>
            </w:r>
          </w:p>
        </w:tc>
        <w:tc>
          <w:tcPr>
            <w:tcW w:w="5476" w:type="dxa"/>
            <w:tcBorders>
              <w:top w:val="nil"/>
              <w:bottom w:val="nil"/>
            </w:tcBorders>
          </w:tcPr>
          <w:p w:rsidR="00ED1A69" w:rsidRPr="00A37801" w:rsidRDefault="00ED1A69" w:rsidP="00E97C75">
            <w:pPr>
              <w:ind w:left="180" w:hanging="180"/>
              <w:jc w:val="both"/>
            </w:pPr>
            <w:r w:rsidRPr="00A37801">
              <w:t>Z (měřítko map)</w:t>
            </w:r>
          </w:p>
        </w:tc>
      </w:tr>
      <w:tr w:rsidR="00D07D60" w:rsidRPr="00A37801" w:rsidTr="00795D73">
        <w:tc>
          <w:tcPr>
            <w:tcW w:w="5281" w:type="dxa"/>
            <w:tcBorders>
              <w:top w:val="nil"/>
              <w:bottom w:val="single" w:sz="4" w:space="0" w:color="auto"/>
            </w:tcBorders>
          </w:tcPr>
          <w:p w:rsidR="00D07D60" w:rsidRPr="00A37801" w:rsidRDefault="00D07D60" w:rsidP="00AA3F9B">
            <w:pPr>
              <w:numPr>
                <w:ilvl w:val="0"/>
                <w:numId w:val="193"/>
              </w:numPr>
            </w:pPr>
            <w:r w:rsidRPr="00A37801">
              <w:t>ZVPD – umět vyhledávat, třídit a porovnávat data</w:t>
            </w:r>
          </w:p>
          <w:p w:rsidR="00D07D60" w:rsidRPr="00A37801" w:rsidRDefault="00D07D60" w:rsidP="00AA3F9B">
            <w:pPr>
              <w:numPr>
                <w:ilvl w:val="0"/>
                <w:numId w:val="193"/>
              </w:numPr>
            </w:pPr>
            <w:r w:rsidRPr="00A37801">
              <w:t>Umět vypracovat jednoduchou tabulku</w:t>
            </w:r>
          </w:p>
        </w:tc>
        <w:tc>
          <w:tcPr>
            <w:tcW w:w="5087" w:type="dxa"/>
            <w:tcBorders>
              <w:top w:val="nil"/>
              <w:bottom w:val="single" w:sz="4" w:space="0" w:color="auto"/>
            </w:tcBorders>
          </w:tcPr>
          <w:p w:rsidR="00D07D60" w:rsidRPr="00A37801" w:rsidRDefault="00D07D60" w:rsidP="00D07D60">
            <w:pPr>
              <w:ind w:left="180" w:hanging="180"/>
              <w:rPr>
                <w:b/>
                <w:bCs/>
              </w:rPr>
            </w:pPr>
            <w:r w:rsidRPr="00A37801">
              <w:rPr>
                <w:b/>
                <w:bCs/>
              </w:rPr>
              <w:t>Grafy, tabulky, aritmetický průměr</w:t>
            </w:r>
          </w:p>
        </w:tc>
        <w:tc>
          <w:tcPr>
            <w:tcW w:w="5476" w:type="dxa"/>
            <w:tcBorders>
              <w:top w:val="nil"/>
              <w:bottom w:val="single" w:sz="4" w:space="0" w:color="auto"/>
            </w:tcBorders>
          </w:tcPr>
          <w:p w:rsidR="00D07D60" w:rsidRPr="00A37801" w:rsidRDefault="00D07D60" w:rsidP="00E97C75">
            <w:pPr>
              <w:ind w:left="180" w:hanging="180"/>
              <w:jc w:val="both"/>
            </w:pPr>
          </w:p>
        </w:tc>
      </w:tr>
      <w:tr w:rsidR="00ED1A69" w:rsidRPr="00A37801" w:rsidTr="00E97C75">
        <w:trPr>
          <w:cantSplit/>
        </w:trPr>
        <w:tc>
          <w:tcPr>
            <w:tcW w:w="15844" w:type="dxa"/>
            <w:gridSpan w:val="3"/>
            <w:tcBorders>
              <w:top w:val="single" w:sz="4" w:space="0" w:color="auto"/>
              <w:bottom w:val="single" w:sz="4" w:space="0" w:color="auto"/>
            </w:tcBorders>
          </w:tcPr>
          <w:p w:rsidR="00ED1A69" w:rsidRPr="00A37801" w:rsidRDefault="00ED1A69" w:rsidP="00E97C75">
            <w:pPr>
              <w:ind w:left="180" w:hanging="180"/>
              <w:jc w:val="both"/>
            </w:pPr>
            <w:r w:rsidRPr="00A37801">
              <w:t>AU – v průběhu celého školního roku v potřebných případech užívat kalkulátoru</w:t>
            </w:r>
          </w:p>
          <w:p w:rsidR="00ED1A69" w:rsidRPr="00A37801" w:rsidRDefault="00ED1A69" w:rsidP="00E97C75">
            <w:pPr>
              <w:ind w:left="180" w:hanging="180"/>
              <w:jc w:val="both"/>
            </w:pPr>
          </w:p>
        </w:tc>
      </w:tr>
    </w:tbl>
    <w:p w:rsidR="00ED1A69" w:rsidRPr="00A37801" w:rsidRDefault="00ED1A69" w:rsidP="00ED1A69">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ED1A69" w:rsidRPr="00A37801" w:rsidTr="00E97C75">
        <w:tc>
          <w:tcPr>
            <w:tcW w:w="5281" w:type="dxa"/>
            <w:tcBorders>
              <w:top w:val="single" w:sz="4" w:space="0" w:color="auto"/>
              <w:bottom w:val="nil"/>
            </w:tcBorders>
          </w:tcPr>
          <w:p w:rsidR="00ED1A69" w:rsidRPr="00A37801" w:rsidRDefault="00ED1A69" w:rsidP="00E97C75">
            <w:pPr>
              <w:ind w:left="60"/>
            </w:pPr>
          </w:p>
        </w:tc>
        <w:tc>
          <w:tcPr>
            <w:tcW w:w="5087" w:type="dxa"/>
            <w:tcBorders>
              <w:top w:val="single" w:sz="4" w:space="0" w:color="auto"/>
              <w:bottom w:val="nil"/>
            </w:tcBorders>
          </w:tcPr>
          <w:p w:rsidR="00ED1A69" w:rsidRPr="00A37801" w:rsidRDefault="00ED1A69" w:rsidP="00E97C75">
            <w:pPr>
              <w:ind w:left="180" w:hanging="180"/>
              <w:rPr>
                <w:b/>
                <w:bCs/>
                <w:u w:val="single"/>
              </w:rPr>
            </w:pPr>
            <w:r w:rsidRPr="00A37801">
              <w:rPr>
                <w:b/>
                <w:bCs/>
                <w:u w:val="single"/>
              </w:rPr>
              <w:t>Geometrie v rovině a prostoru</w:t>
            </w:r>
          </w:p>
          <w:p w:rsidR="00ED1A69" w:rsidRPr="00A37801" w:rsidRDefault="00ED1A69" w:rsidP="00E97C75">
            <w:pPr>
              <w:ind w:left="180" w:hanging="180"/>
              <w:rPr>
                <w:b/>
                <w:u w:val="single"/>
              </w:rPr>
            </w:pPr>
          </w:p>
        </w:tc>
        <w:tc>
          <w:tcPr>
            <w:tcW w:w="5476" w:type="dxa"/>
            <w:tcBorders>
              <w:top w:val="single" w:sz="4" w:space="0" w:color="auto"/>
              <w:bottom w:val="nil"/>
            </w:tcBorders>
          </w:tcPr>
          <w:p w:rsidR="006D27C9" w:rsidRPr="00A37801" w:rsidRDefault="006D27C9" w:rsidP="006D27C9">
            <w:pPr>
              <w:spacing w:line="276" w:lineRule="auto"/>
            </w:pPr>
            <w:r w:rsidRPr="00A37801">
              <w:t>OSV – Volba povolání</w:t>
            </w:r>
          </w:p>
          <w:p w:rsidR="00ED1A69" w:rsidRPr="00A37801" w:rsidRDefault="006D27C9" w:rsidP="006D27C9">
            <w:pPr>
              <w:ind w:left="180" w:hanging="180"/>
              <w:jc w:val="both"/>
            </w:pPr>
            <w:r w:rsidRPr="00A37801">
              <w:t>MeV – Práce se zdroji informací</w:t>
            </w:r>
          </w:p>
        </w:tc>
      </w:tr>
      <w:tr w:rsidR="0024598D" w:rsidRPr="00A37801" w:rsidTr="00C00EFA">
        <w:tc>
          <w:tcPr>
            <w:tcW w:w="5281" w:type="dxa"/>
            <w:tcBorders>
              <w:top w:val="nil"/>
              <w:bottom w:val="nil"/>
            </w:tcBorders>
          </w:tcPr>
          <w:p w:rsidR="0024598D" w:rsidRPr="00A37801" w:rsidRDefault="0024598D" w:rsidP="0024598D">
            <w:pPr>
              <w:numPr>
                <w:ilvl w:val="0"/>
                <w:numId w:val="23"/>
              </w:numPr>
            </w:pPr>
            <w:r w:rsidRPr="00A37801">
              <w:t xml:space="preserve">umět zobrazovat jednoduchá tělesa </w:t>
            </w:r>
          </w:p>
          <w:p w:rsidR="0024598D" w:rsidRPr="00A37801" w:rsidRDefault="0024598D" w:rsidP="0024598D">
            <w:pPr>
              <w:ind w:left="420"/>
            </w:pPr>
          </w:p>
        </w:tc>
        <w:tc>
          <w:tcPr>
            <w:tcW w:w="5087" w:type="dxa"/>
            <w:tcBorders>
              <w:top w:val="nil"/>
              <w:bottom w:val="nil"/>
            </w:tcBorders>
          </w:tcPr>
          <w:p w:rsidR="0024598D" w:rsidRPr="00A37801" w:rsidRDefault="0024598D" w:rsidP="0024598D">
            <w:pPr>
              <w:ind w:left="60"/>
            </w:pPr>
            <w:r w:rsidRPr="00A37801">
              <w:t xml:space="preserve">Prostorové útvary – kvádr, krychle, koule, válec, jehlan </w:t>
            </w:r>
          </w:p>
        </w:tc>
        <w:tc>
          <w:tcPr>
            <w:tcW w:w="5476" w:type="dxa"/>
            <w:tcBorders>
              <w:top w:val="nil"/>
              <w:bottom w:val="nil"/>
            </w:tcBorders>
          </w:tcPr>
          <w:p w:rsidR="0024598D" w:rsidRPr="00A37801" w:rsidRDefault="0024598D" w:rsidP="00E97C75">
            <w:pPr>
              <w:ind w:left="180" w:hanging="180"/>
              <w:jc w:val="both"/>
            </w:pPr>
          </w:p>
        </w:tc>
      </w:tr>
      <w:tr w:rsidR="00ED1A69" w:rsidRPr="00A37801" w:rsidTr="00C00EFA">
        <w:tc>
          <w:tcPr>
            <w:tcW w:w="5281" w:type="dxa"/>
            <w:tcBorders>
              <w:top w:val="nil"/>
              <w:bottom w:val="nil"/>
            </w:tcBorders>
          </w:tcPr>
          <w:p w:rsidR="00D65786" w:rsidRPr="00A37801" w:rsidRDefault="00B90357" w:rsidP="00D65786">
            <w:pPr>
              <w:numPr>
                <w:ilvl w:val="0"/>
                <w:numId w:val="23"/>
              </w:numPr>
            </w:pPr>
            <w:r w:rsidRPr="00A37801">
              <w:t>AU – vypočítat a užívat při řešení praktických úloh</w:t>
            </w:r>
          </w:p>
          <w:p w:rsidR="00852CC5" w:rsidRPr="00A37801" w:rsidRDefault="00852CC5" w:rsidP="00D65786">
            <w:pPr>
              <w:numPr>
                <w:ilvl w:val="0"/>
                <w:numId w:val="23"/>
              </w:numPr>
            </w:pPr>
            <w:r w:rsidRPr="00A37801">
              <w:t>umět načrtnout základní tělesa, sestrojit sítě</w:t>
            </w:r>
          </w:p>
        </w:tc>
        <w:tc>
          <w:tcPr>
            <w:tcW w:w="5087" w:type="dxa"/>
            <w:tcBorders>
              <w:top w:val="nil"/>
              <w:bottom w:val="nil"/>
            </w:tcBorders>
          </w:tcPr>
          <w:p w:rsidR="00ED1A69" w:rsidRPr="00A37801" w:rsidRDefault="00ED1A69" w:rsidP="00E97C75">
            <w:pPr>
              <w:ind w:left="60"/>
              <w:rPr>
                <w:b/>
              </w:rPr>
            </w:pPr>
            <w:r w:rsidRPr="00A37801">
              <w:rPr>
                <w:b/>
              </w:rPr>
              <w:t xml:space="preserve">Prostorové útvary – povrch </w:t>
            </w:r>
          </w:p>
          <w:p w:rsidR="00ED1A69" w:rsidRPr="00A37801" w:rsidRDefault="00ED1A69" w:rsidP="00ED1A69">
            <w:pPr>
              <w:numPr>
                <w:ilvl w:val="0"/>
                <w:numId w:val="23"/>
              </w:numPr>
            </w:pPr>
            <w:r w:rsidRPr="00A37801">
              <w:t>kvádr</w:t>
            </w:r>
          </w:p>
          <w:p w:rsidR="00ED1A69" w:rsidRPr="00A37801" w:rsidRDefault="00ED1A69" w:rsidP="00ED1A69">
            <w:pPr>
              <w:numPr>
                <w:ilvl w:val="0"/>
                <w:numId w:val="23"/>
              </w:numPr>
            </w:pPr>
            <w:r w:rsidRPr="00A37801">
              <w:t>krychle</w:t>
            </w:r>
          </w:p>
          <w:p w:rsidR="0024598D" w:rsidRPr="00A37801" w:rsidRDefault="00ED1A69" w:rsidP="0024598D">
            <w:pPr>
              <w:numPr>
                <w:ilvl w:val="0"/>
                <w:numId w:val="23"/>
              </w:numPr>
              <w:rPr>
                <w:b/>
              </w:rPr>
            </w:pPr>
            <w:r w:rsidRPr="00A37801">
              <w:t>válec</w:t>
            </w:r>
          </w:p>
        </w:tc>
        <w:tc>
          <w:tcPr>
            <w:tcW w:w="5476" w:type="dxa"/>
            <w:tcBorders>
              <w:top w:val="nil"/>
              <w:bottom w:val="nil"/>
            </w:tcBorders>
          </w:tcPr>
          <w:p w:rsidR="00ED1A69" w:rsidRPr="00A37801" w:rsidRDefault="00ED1A69" w:rsidP="00E97C75">
            <w:pPr>
              <w:ind w:left="180" w:hanging="180"/>
              <w:jc w:val="both"/>
            </w:pPr>
          </w:p>
        </w:tc>
      </w:tr>
      <w:tr w:rsidR="00ED1A69" w:rsidRPr="00A37801" w:rsidTr="00C00EFA">
        <w:tc>
          <w:tcPr>
            <w:tcW w:w="5281" w:type="dxa"/>
            <w:tcBorders>
              <w:top w:val="nil"/>
              <w:bottom w:val="nil"/>
            </w:tcBorders>
          </w:tcPr>
          <w:p w:rsidR="00ED1A69" w:rsidRPr="00A37801" w:rsidRDefault="00ED1A69" w:rsidP="00ED1A69">
            <w:pPr>
              <w:numPr>
                <w:ilvl w:val="0"/>
                <w:numId w:val="23"/>
              </w:numPr>
            </w:pPr>
            <w:r w:rsidRPr="00A37801">
              <w:t>ovládat, užívat a převádět jednotky objemu (ZVPD)</w:t>
            </w:r>
          </w:p>
        </w:tc>
        <w:tc>
          <w:tcPr>
            <w:tcW w:w="5087" w:type="dxa"/>
            <w:tcBorders>
              <w:top w:val="nil"/>
              <w:bottom w:val="nil"/>
            </w:tcBorders>
          </w:tcPr>
          <w:p w:rsidR="00ED1A69" w:rsidRPr="00A37801" w:rsidRDefault="00ED1A69" w:rsidP="00E97C75">
            <w:pPr>
              <w:ind w:left="60"/>
              <w:rPr>
                <w:b/>
              </w:rPr>
            </w:pPr>
            <w:r w:rsidRPr="00A37801">
              <w:rPr>
                <w:b/>
              </w:rPr>
              <w:t>Jednotky objemu</w:t>
            </w:r>
          </w:p>
        </w:tc>
        <w:tc>
          <w:tcPr>
            <w:tcW w:w="5476" w:type="dxa"/>
            <w:tcBorders>
              <w:top w:val="nil"/>
              <w:bottom w:val="nil"/>
            </w:tcBorders>
          </w:tcPr>
          <w:p w:rsidR="00ED1A69" w:rsidRPr="00A37801" w:rsidRDefault="00ED1A69" w:rsidP="00E97C75">
            <w:pPr>
              <w:ind w:left="180" w:hanging="180"/>
              <w:jc w:val="both"/>
            </w:pPr>
          </w:p>
        </w:tc>
      </w:tr>
      <w:tr w:rsidR="00ED1A69" w:rsidRPr="00A37801" w:rsidTr="00C00EFA">
        <w:tc>
          <w:tcPr>
            <w:tcW w:w="5281" w:type="dxa"/>
            <w:tcBorders>
              <w:top w:val="nil"/>
              <w:bottom w:val="nil"/>
            </w:tcBorders>
          </w:tcPr>
          <w:p w:rsidR="00ED1A69" w:rsidRPr="00A37801" w:rsidRDefault="00ED1A69" w:rsidP="00ED1A69">
            <w:pPr>
              <w:numPr>
                <w:ilvl w:val="0"/>
                <w:numId w:val="23"/>
              </w:numPr>
            </w:pPr>
            <w:r w:rsidRPr="00A37801">
              <w:t>AU – vypočítat a užívat při řešení praktických úloh</w:t>
            </w:r>
          </w:p>
          <w:p w:rsidR="00852CC5" w:rsidRPr="00A37801" w:rsidRDefault="00852CC5" w:rsidP="00852CC5">
            <w:pPr>
              <w:numPr>
                <w:ilvl w:val="0"/>
                <w:numId w:val="23"/>
              </w:numPr>
              <w:spacing w:line="276" w:lineRule="auto"/>
            </w:pPr>
            <w:r w:rsidRPr="00A37801">
              <w:t>umět číst a rozumět jednoduchým technickým výkresům</w:t>
            </w:r>
          </w:p>
          <w:p w:rsidR="00852CC5" w:rsidRPr="00A37801" w:rsidRDefault="00852CC5" w:rsidP="00852CC5">
            <w:pPr>
              <w:numPr>
                <w:ilvl w:val="0"/>
                <w:numId w:val="23"/>
              </w:numPr>
            </w:pPr>
            <w:r w:rsidRPr="00A37801">
              <w:t xml:space="preserve"> umět načrtnout základní tělesa, sestrojit sítě</w:t>
            </w:r>
          </w:p>
        </w:tc>
        <w:tc>
          <w:tcPr>
            <w:tcW w:w="5087" w:type="dxa"/>
            <w:tcBorders>
              <w:top w:val="nil"/>
              <w:bottom w:val="nil"/>
            </w:tcBorders>
          </w:tcPr>
          <w:p w:rsidR="00ED1A69" w:rsidRPr="00A37801" w:rsidRDefault="00ED1A69" w:rsidP="00E97C75">
            <w:pPr>
              <w:ind w:left="60"/>
              <w:rPr>
                <w:b/>
              </w:rPr>
            </w:pPr>
            <w:r w:rsidRPr="00A37801">
              <w:rPr>
                <w:b/>
              </w:rPr>
              <w:t xml:space="preserve">Prostorové útvary – objem </w:t>
            </w:r>
          </w:p>
          <w:p w:rsidR="00ED1A69" w:rsidRPr="00A37801" w:rsidRDefault="00ED1A69" w:rsidP="00ED1A69">
            <w:pPr>
              <w:numPr>
                <w:ilvl w:val="0"/>
                <w:numId w:val="23"/>
              </w:numPr>
            </w:pPr>
            <w:r w:rsidRPr="00A37801">
              <w:t>kvádr</w:t>
            </w:r>
          </w:p>
          <w:p w:rsidR="00ED1A69" w:rsidRPr="00A37801" w:rsidRDefault="00ED1A69" w:rsidP="00ED1A69">
            <w:pPr>
              <w:numPr>
                <w:ilvl w:val="0"/>
                <w:numId w:val="23"/>
              </w:numPr>
            </w:pPr>
            <w:r w:rsidRPr="00A37801">
              <w:t>krychle</w:t>
            </w:r>
          </w:p>
          <w:p w:rsidR="00ED1A69" w:rsidRPr="00A37801" w:rsidRDefault="00ED1A69" w:rsidP="00B90357">
            <w:pPr>
              <w:numPr>
                <w:ilvl w:val="0"/>
                <w:numId w:val="23"/>
              </w:numPr>
              <w:rPr>
                <w:b/>
              </w:rPr>
            </w:pPr>
            <w:r w:rsidRPr="00A37801">
              <w:t>válec</w:t>
            </w:r>
          </w:p>
        </w:tc>
        <w:tc>
          <w:tcPr>
            <w:tcW w:w="5476" w:type="dxa"/>
            <w:tcBorders>
              <w:top w:val="nil"/>
              <w:bottom w:val="nil"/>
            </w:tcBorders>
          </w:tcPr>
          <w:p w:rsidR="00ED1A69" w:rsidRPr="00A37801" w:rsidRDefault="00ED1A69" w:rsidP="00E97C75">
            <w:pPr>
              <w:ind w:left="180" w:hanging="180"/>
              <w:jc w:val="both"/>
            </w:pPr>
          </w:p>
        </w:tc>
      </w:tr>
      <w:tr w:rsidR="00ED1A69" w:rsidRPr="00A37801" w:rsidTr="00C00EFA">
        <w:tc>
          <w:tcPr>
            <w:tcW w:w="5281" w:type="dxa"/>
            <w:tcBorders>
              <w:top w:val="nil"/>
              <w:bottom w:val="nil"/>
            </w:tcBorders>
          </w:tcPr>
          <w:p w:rsidR="00ED1A69" w:rsidRPr="00A37801" w:rsidRDefault="00ED1A69" w:rsidP="00ED1A69">
            <w:pPr>
              <w:numPr>
                <w:ilvl w:val="0"/>
                <w:numId w:val="23"/>
              </w:numPr>
            </w:pPr>
            <w:r w:rsidRPr="00A37801">
              <w:t>zvládat kótování</w:t>
            </w:r>
          </w:p>
          <w:p w:rsidR="00ED1A69" w:rsidRPr="00A37801" w:rsidRDefault="00C94888" w:rsidP="00B90357">
            <w:pPr>
              <w:numPr>
                <w:ilvl w:val="0"/>
                <w:numId w:val="23"/>
              </w:numPr>
            </w:pPr>
            <w:r w:rsidRPr="00A37801">
              <w:t xml:space="preserve">umět </w:t>
            </w:r>
            <w:r w:rsidR="00ED1A69" w:rsidRPr="00A37801">
              <w:t>číst a rozumět jednoduchým technickým výkresům</w:t>
            </w:r>
          </w:p>
        </w:tc>
        <w:tc>
          <w:tcPr>
            <w:tcW w:w="5087" w:type="dxa"/>
            <w:tcBorders>
              <w:top w:val="nil"/>
              <w:bottom w:val="nil"/>
            </w:tcBorders>
          </w:tcPr>
          <w:p w:rsidR="00ED1A69" w:rsidRPr="00A37801" w:rsidRDefault="00ED1A69" w:rsidP="00E97C75">
            <w:pPr>
              <w:ind w:left="60"/>
              <w:rPr>
                <w:b/>
              </w:rPr>
            </w:pPr>
            <w:r w:rsidRPr="00A37801">
              <w:rPr>
                <w:b/>
              </w:rPr>
              <w:t>Kótování</w:t>
            </w:r>
          </w:p>
        </w:tc>
        <w:tc>
          <w:tcPr>
            <w:tcW w:w="5476" w:type="dxa"/>
            <w:tcBorders>
              <w:top w:val="nil"/>
              <w:bottom w:val="nil"/>
            </w:tcBorders>
          </w:tcPr>
          <w:p w:rsidR="00ED1A69" w:rsidRPr="00A37801" w:rsidRDefault="00ED1A69" w:rsidP="00E97C75">
            <w:pPr>
              <w:ind w:left="180" w:hanging="180"/>
              <w:jc w:val="both"/>
            </w:pPr>
            <w:r w:rsidRPr="00A37801">
              <w:rPr>
                <w:i/>
                <w:iCs/>
              </w:rPr>
              <w:t>(podle profesního zaměření)</w:t>
            </w:r>
          </w:p>
        </w:tc>
      </w:tr>
      <w:tr w:rsidR="00ED1A69" w:rsidRPr="00A37801" w:rsidTr="00C00EFA">
        <w:tc>
          <w:tcPr>
            <w:tcW w:w="5281" w:type="dxa"/>
            <w:tcBorders>
              <w:top w:val="nil"/>
              <w:bottom w:val="single" w:sz="4" w:space="0" w:color="auto"/>
            </w:tcBorders>
          </w:tcPr>
          <w:p w:rsidR="00ED1A69" w:rsidRPr="00A37801" w:rsidRDefault="00ED1A69" w:rsidP="00B90357">
            <w:pPr>
              <w:numPr>
                <w:ilvl w:val="0"/>
                <w:numId w:val="23"/>
              </w:numPr>
            </w:pPr>
            <w:r w:rsidRPr="00A37801">
              <w:t>zvládat základy pravoúhlého promítání</w:t>
            </w:r>
          </w:p>
        </w:tc>
        <w:tc>
          <w:tcPr>
            <w:tcW w:w="5087" w:type="dxa"/>
            <w:tcBorders>
              <w:top w:val="nil"/>
              <w:bottom w:val="single" w:sz="4" w:space="0" w:color="auto"/>
            </w:tcBorders>
          </w:tcPr>
          <w:p w:rsidR="00ED1A69" w:rsidRPr="00A37801" w:rsidRDefault="00ED1A69" w:rsidP="00E97C75">
            <w:pPr>
              <w:ind w:left="60"/>
              <w:rPr>
                <w:b/>
              </w:rPr>
            </w:pPr>
            <w:r w:rsidRPr="00A37801">
              <w:rPr>
                <w:b/>
              </w:rPr>
              <w:t>Pravoúhlé promítání</w:t>
            </w:r>
          </w:p>
          <w:p w:rsidR="00C94888" w:rsidRPr="00A37801" w:rsidRDefault="00C94888" w:rsidP="00AA3F9B">
            <w:pPr>
              <w:numPr>
                <w:ilvl w:val="0"/>
                <w:numId w:val="193"/>
              </w:numPr>
              <w:rPr>
                <w:bCs/>
              </w:rPr>
            </w:pPr>
            <w:r w:rsidRPr="00A37801">
              <w:rPr>
                <w:bCs/>
              </w:rPr>
              <w:t>na několik průměten</w:t>
            </w:r>
          </w:p>
          <w:p w:rsidR="00C94888" w:rsidRPr="00A37801" w:rsidRDefault="00C94888" w:rsidP="00AA3F9B">
            <w:pPr>
              <w:numPr>
                <w:ilvl w:val="0"/>
                <w:numId w:val="193"/>
              </w:numPr>
              <w:rPr>
                <w:bCs/>
              </w:rPr>
            </w:pPr>
            <w:r w:rsidRPr="00A37801">
              <w:rPr>
                <w:bCs/>
              </w:rPr>
              <w:t xml:space="preserve">pravoúhlé průměty </w:t>
            </w:r>
            <w:r w:rsidR="00D65786" w:rsidRPr="00A37801">
              <w:rPr>
                <w:bCs/>
              </w:rPr>
              <w:t>geometrických</w:t>
            </w:r>
            <w:r w:rsidRPr="00A37801">
              <w:rPr>
                <w:bCs/>
              </w:rPr>
              <w:t xml:space="preserve"> těles a jejich sítě</w:t>
            </w:r>
          </w:p>
        </w:tc>
        <w:tc>
          <w:tcPr>
            <w:tcW w:w="5476" w:type="dxa"/>
            <w:tcBorders>
              <w:top w:val="nil"/>
              <w:bottom w:val="single" w:sz="4" w:space="0" w:color="auto"/>
            </w:tcBorders>
          </w:tcPr>
          <w:p w:rsidR="00ED1A69" w:rsidRPr="00A37801" w:rsidRDefault="00852CC5" w:rsidP="00E97C75">
            <w:pPr>
              <w:ind w:left="180" w:hanging="180"/>
              <w:jc w:val="both"/>
            </w:pPr>
            <w:r w:rsidRPr="00A37801">
              <w:t xml:space="preserve">Vv – perspektiva </w:t>
            </w:r>
          </w:p>
        </w:tc>
      </w:tr>
      <w:tr w:rsidR="00ED1A69" w:rsidRPr="00A37801" w:rsidTr="00E97C75">
        <w:trPr>
          <w:cantSplit/>
        </w:trPr>
        <w:tc>
          <w:tcPr>
            <w:tcW w:w="15844" w:type="dxa"/>
            <w:gridSpan w:val="3"/>
            <w:tcBorders>
              <w:top w:val="single" w:sz="4" w:space="0" w:color="auto"/>
              <w:bottom w:val="thickThinSmallGap" w:sz="18" w:space="0" w:color="auto"/>
            </w:tcBorders>
          </w:tcPr>
          <w:p w:rsidR="00ED1A69" w:rsidRPr="00A37801" w:rsidRDefault="00ED1A69" w:rsidP="00E97C75">
            <w:pPr>
              <w:ind w:left="180" w:hanging="180"/>
              <w:jc w:val="both"/>
            </w:pPr>
            <w:r w:rsidRPr="00A37801">
              <w:t>AU – v průběhu celého školního roku v potřebných případech užívat kalkulátoru</w:t>
            </w:r>
          </w:p>
        </w:tc>
      </w:tr>
    </w:tbl>
    <w:p w:rsidR="00ED1A69" w:rsidRPr="00A37801" w:rsidRDefault="00ED1A69" w:rsidP="00ED1A69"/>
    <w:p w:rsidR="00BF5DA9" w:rsidRPr="00A37801" w:rsidRDefault="00BF5DA9" w:rsidP="00A64888">
      <w:pPr>
        <w:spacing w:line="276" w:lineRule="auto"/>
        <w:sectPr w:rsidR="00BF5DA9" w:rsidRPr="00A37801" w:rsidSect="00CF73B8">
          <w:pgSz w:w="16838" w:h="11906" w:orient="landscape"/>
          <w:pgMar w:top="567" w:right="567" w:bottom="567" w:left="567" w:header="709" w:footer="709" w:gutter="0"/>
          <w:cols w:space="708"/>
          <w:docGrid w:linePitch="360"/>
        </w:sectPr>
      </w:pPr>
      <w:bookmarkStart w:id="833" w:name="_Toc228719233"/>
      <w:bookmarkStart w:id="834" w:name="_Toc228720707"/>
      <w:bookmarkStart w:id="835" w:name="_Toc213036185"/>
      <w:bookmarkStart w:id="836" w:name="_Toc214348319"/>
      <w:bookmarkStart w:id="837" w:name="_Toc214349748"/>
      <w:bookmarkEnd w:id="825"/>
      <w:bookmarkEnd w:id="826"/>
      <w:bookmarkEnd w:id="827"/>
      <w:bookmarkEnd w:id="828"/>
      <w:bookmarkEnd w:id="829"/>
      <w:bookmarkEnd w:id="830"/>
      <w:bookmarkEnd w:id="831"/>
      <w:bookmarkEnd w:id="832"/>
    </w:p>
    <w:p w:rsidR="00914070" w:rsidRPr="00A37801" w:rsidRDefault="00914070" w:rsidP="00AA3F9B">
      <w:pPr>
        <w:pStyle w:val="Nadpis1"/>
        <w:numPr>
          <w:ilvl w:val="0"/>
          <w:numId w:val="187"/>
        </w:numPr>
        <w:spacing w:before="0" w:after="0" w:line="276" w:lineRule="auto"/>
        <w:rPr>
          <w:rFonts w:cs="Times New Roman"/>
        </w:rPr>
      </w:pPr>
      <w:bookmarkStart w:id="838" w:name="_Toc229996860"/>
      <w:bookmarkStart w:id="839" w:name="_Toc229997730"/>
      <w:bookmarkStart w:id="840" w:name="_Toc231098344"/>
      <w:bookmarkStart w:id="841" w:name="_Toc259472776"/>
      <w:bookmarkStart w:id="842" w:name="_Toc271019662"/>
      <w:bookmarkStart w:id="843" w:name="_Toc271621561"/>
      <w:r w:rsidRPr="00A37801">
        <w:rPr>
          <w:rFonts w:cs="Times New Roman"/>
        </w:rPr>
        <w:lastRenderedPageBreak/>
        <w:t>Informační a komunikační technologie</w:t>
      </w:r>
      <w:bookmarkEnd w:id="833"/>
      <w:bookmarkEnd w:id="834"/>
      <w:bookmarkEnd w:id="838"/>
      <w:bookmarkEnd w:id="839"/>
      <w:bookmarkEnd w:id="840"/>
      <w:bookmarkEnd w:id="841"/>
      <w:bookmarkEnd w:id="842"/>
      <w:bookmarkEnd w:id="843"/>
    </w:p>
    <w:p w:rsidR="00914070" w:rsidRPr="00A37801" w:rsidRDefault="00914070" w:rsidP="00A64888">
      <w:pPr>
        <w:spacing w:line="276" w:lineRule="auto"/>
      </w:pPr>
    </w:p>
    <w:p w:rsidR="00914070" w:rsidRPr="00A37801" w:rsidRDefault="00914070" w:rsidP="00AA3F9B">
      <w:pPr>
        <w:pStyle w:val="Nadpis2"/>
        <w:numPr>
          <w:ilvl w:val="1"/>
          <w:numId w:val="187"/>
        </w:numPr>
        <w:spacing w:before="0" w:after="0" w:line="276" w:lineRule="auto"/>
        <w:rPr>
          <w:rFonts w:cs="Times New Roman"/>
        </w:rPr>
      </w:pPr>
      <w:bookmarkStart w:id="844" w:name="_Toc214348309"/>
      <w:bookmarkStart w:id="845" w:name="_Toc214349738"/>
      <w:bookmarkStart w:id="846" w:name="_Toc228719235"/>
      <w:bookmarkStart w:id="847" w:name="_Toc228720709"/>
      <w:bookmarkStart w:id="848" w:name="_Toc229996861"/>
      <w:bookmarkStart w:id="849" w:name="_Toc229997731"/>
      <w:bookmarkStart w:id="850" w:name="_Toc231098345"/>
      <w:bookmarkStart w:id="851" w:name="_Toc259472777"/>
      <w:bookmarkStart w:id="852" w:name="_Toc271019663"/>
      <w:bookmarkStart w:id="853" w:name="_Toc271621562"/>
      <w:r w:rsidRPr="00A37801">
        <w:rPr>
          <w:rFonts w:cs="Times New Roman"/>
        </w:rPr>
        <w:t>Charakteristika vzdělávací oblasti</w:t>
      </w:r>
      <w:bookmarkEnd w:id="844"/>
      <w:bookmarkEnd w:id="845"/>
      <w:bookmarkEnd w:id="846"/>
      <w:bookmarkEnd w:id="847"/>
      <w:bookmarkEnd w:id="848"/>
      <w:bookmarkEnd w:id="849"/>
      <w:bookmarkEnd w:id="850"/>
      <w:bookmarkEnd w:id="851"/>
      <w:bookmarkEnd w:id="852"/>
      <w:bookmarkEnd w:id="853"/>
    </w:p>
    <w:p w:rsidR="00914070" w:rsidRPr="00A37801" w:rsidRDefault="00914070" w:rsidP="00A64888">
      <w:pPr>
        <w:spacing w:line="276" w:lineRule="auto"/>
        <w:jc w:val="both"/>
        <w:rPr>
          <w:b/>
        </w:rPr>
      </w:pPr>
    </w:p>
    <w:tbl>
      <w:tblPr>
        <w:tblW w:w="0" w:type="auto"/>
        <w:tblLook w:val="04A0" w:firstRow="1" w:lastRow="0" w:firstColumn="1" w:lastColumn="0" w:noHBand="0" w:noVBand="1"/>
      </w:tblPr>
      <w:tblGrid>
        <w:gridCol w:w="5215"/>
        <w:gridCol w:w="5773"/>
      </w:tblGrid>
      <w:tr w:rsidR="00914070" w:rsidRPr="00A37801" w:rsidTr="002C3AF9">
        <w:tc>
          <w:tcPr>
            <w:tcW w:w="0" w:type="auto"/>
          </w:tcPr>
          <w:p w:rsidR="00914070" w:rsidRPr="00A37801" w:rsidRDefault="00914070" w:rsidP="00A64888">
            <w:pPr>
              <w:pStyle w:val="VP4"/>
              <w:spacing w:before="0" w:after="0" w:line="276" w:lineRule="auto"/>
              <w:rPr>
                <w:rFonts w:cs="Times New Roman"/>
              </w:rPr>
            </w:pPr>
            <w:bookmarkStart w:id="854" w:name="_Toc228719236"/>
            <w:bookmarkStart w:id="855" w:name="_Toc228720710"/>
            <w:bookmarkStart w:id="856" w:name="_Toc228725452"/>
            <w:bookmarkStart w:id="857" w:name="_Toc229996862"/>
            <w:bookmarkStart w:id="858" w:name="_Toc229997732"/>
            <w:bookmarkStart w:id="859" w:name="_Toc231098346"/>
            <w:bookmarkStart w:id="860" w:name="_Toc231212288"/>
            <w:bookmarkStart w:id="861" w:name="_Toc259472778"/>
            <w:bookmarkStart w:id="862" w:name="_Toc271019664"/>
            <w:bookmarkStart w:id="863" w:name="_Toc271621563"/>
            <w:r w:rsidRPr="00A37801">
              <w:rPr>
                <w:rFonts w:cs="Times New Roman"/>
              </w:rPr>
              <w:t>Obsahové, časové a organizační vymezení  předmětu</w:t>
            </w:r>
            <w:r w:rsidRPr="00A37801">
              <w:rPr>
                <w:rFonts w:cs="Times New Roman"/>
                <w:bCs w:val="0"/>
              </w:rPr>
              <w:t>:</w:t>
            </w:r>
            <w:bookmarkEnd w:id="854"/>
            <w:bookmarkEnd w:id="855"/>
            <w:bookmarkEnd w:id="856"/>
            <w:bookmarkEnd w:id="857"/>
            <w:bookmarkEnd w:id="858"/>
            <w:bookmarkEnd w:id="859"/>
            <w:bookmarkEnd w:id="860"/>
            <w:bookmarkEnd w:id="861"/>
            <w:bookmarkEnd w:id="862"/>
            <w:bookmarkEnd w:id="863"/>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592"/>
              <w:gridCol w:w="592"/>
              <w:gridCol w:w="592"/>
              <w:gridCol w:w="592"/>
              <w:gridCol w:w="592"/>
              <w:gridCol w:w="1003"/>
            </w:tblGrid>
            <w:tr w:rsidR="00914070" w:rsidRPr="00A37801" w:rsidTr="002C3AF9">
              <w:tc>
                <w:tcPr>
                  <w:tcW w:w="0" w:type="auto"/>
                  <w:gridSpan w:val="9"/>
                </w:tcPr>
                <w:p w:rsidR="00914070" w:rsidRPr="00A37801" w:rsidRDefault="00914070" w:rsidP="00A64888">
                  <w:pPr>
                    <w:spacing w:line="276" w:lineRule="auto"/>
                    <w:jc w:val="center"/>
                    <w:rPr>
                      <w:b/>
                      <w:bCs/>
                    </w:rPr>
                  </w:pPr>
                  <w:r w:rsidRPr="00A37801">
                    <w:rPr>
                      <w:b/>
                      <w:bCs/>
                    </w:rPr>
                    <w:t>Ročník</w:t>
                  </w:r>
                </w:p>
              </w:tc>
              <w:tc>
                <w:tcPr>
                  <w:tcW w:w="0" w:type="auto"/>
                </w:tcPr>
                <w:p w:rsidR="00914070" w:rsidRPr="00A37801" w:rsidRDefault="00914070" w:rsidP="00A64888">
                  <w:pPr>
                    <w:spacing w:line="276" w:lineRule="auto"/>
                    <w:jc w:val="center"/>
                    <w:rPr>
                      <w:b/>
                      <w:bCs/>
                    </w:rPr>
                  </w:pPr>
                  <w:r w:rsidRPr="00A37801">
                    <w:rPr>
                      <w:b/>
                      <w:bCs/>
                    </w:rPr>
                    <w:t>Celkem</w:t>
                  </w:r>
                </w:p>
              </w:tc>
            </w:tr>
            <w:tr w:rsidR="00914070" w:rsidRPr="00A37801" w:rsidTr="002C3AF9">
              <w:tc>
                <w:tcPr>
                  <w:tcW w:w="0" w:type="auto"/>
                </w:tcPr>
                <w:p w:rsidR="00914070" w:rsidRPr="00A37801" w:rsidRDefault="00914070" w:rsidP="00A64888">
                  <w:pPr>
                    <w:spacing w:line="276" w:lineRule="auto"/>
                    <w:jc w:val="center"/>
                    <w:rPr>
                      <w:bCs/>
                    </w:rPr>
                  </w:pPr>
                  <w:r w:rsidRPr="00A37801">
                    <w:rPr>
                      <w:bCs/>
                    </w:rPr>
                    <w:t>1.</w:t>
                  </w:r>
                </w:p>
              </w:tc>
              <w:tc>
                <w:tcPr>
                  <w:tcW w:w="0" w:type="auto"/>
                </w:tcPr>
                <w:p w:rsidR="00914070" w:rsidRPr="00A37801" w:rsidRDefault="00914070" w:rsidP="00A64888">
                  <w:pPr>
                    <w:spacing w:line="276" w:lineRule="auto"/>
                    <w:jc w:val="center"/>
                    <w:rPr>
                      <w:bCs/>
                    </w:rPr>
                  </w:pPr>
                  <w:r w:rsidRPr="00A37801">
                    <w:rPr>
                      <w:bCs/>
                    </w:rPr>
                    <w:t>2.</w:t>
                  </w:r>
                </w:p>
              </w:tc>
              <w:tc>
                <w:tcPr>
                  <w:tcW w:w="0" w:type="auto"/>
                </w:tcPr>
                <w:p w:rsidR="00914070" w:rsidRPr="00A37801" w:rsidRDefault="00914070" w:rsidP="00A64888">
                  <w:pPr>
                    <w:spacing w:line="276" w:lineRule="auto"/>
                    <w:jc w:val="center"/>
                    <w:rPr>
                      <w:bCs/>
                    </w:rPr>
                  </w:pPr>
                  <w:r w:rsidRPr="00A37801">
                    <w:rPr>
                      <w:bCs/>
                    </w:rPr>
                    <w:t>3.</w:t>
                  </w:r>
                </w:p>
              </w:tc>
              <w:tc>
                <w:tcPr>
                  <w:tcW w:w="0" w:type="auto"/>
                </w:tcPr>
                <w:p w:rsidR="00914070" w:rsidRPr="00A37801" w:rsidRDefault="00914070" w:rsidP="00A64888">
                  <w:pPr>
                    <w:spacing w:line="276" w:lineRule="auto"/>
                    <w:jc w:val="center"/>
                    <w:rPr>
                      <w:bCs/>
                    </w:rPr>
                  </w:pPr>
                  <w:r w:rsidRPr="00A37801">
                    <w:rPr>
                      <w:bCs/>
                    </w:rPr>
                    <w:t>4.</w:t>
                  </w:r>
                </w:p>
              </w:tc>
              <w:tc>
                <w:tcPr>
                  <w:tcW w:w="0" w:type="auto"/>
                </w:tcPr>
                <w:p w:rsidR="00914070" w:rsidRPr="00A37801" w:rsidRDefault="00914070" w:rsidP="00A64888">
                  <w:pPr>
                    <w:spacing w:line="276" w:lineRule="auto"/>
                    <w:jc w:val="center"/>
                    <w:rPr>
                      <w:bCs/>
                    </w:rPr>
                  </w:pPr>
                  <w:r w:rsidRPr="00A37801">
                    <w:rPr>
                      <w:bCs/>
                    </w:rPr>
                    <w:t>5.</w:t>
                  </w:r>
                </w:p>
              </w:tc>
              <w:tc>
                <w:tcPr>
                  <w:tcW w:w="0" w:type="auto"/>
                </w:tcPr>
                <w:p w:rsidR="00914070" w:rsidRPr="00A37801" w:rsidRDefault="00914070" w:rsidP="00A64888">
                  <w:pPr>
                    <w:spacing w:line="276" w:lineRule="auto"/>
                    <w:jc w:val="center"/>
                    <w:rPr>
                      <w:bCs/>
                    </w:rPr>
                  </w:pPr>
                  <w:r w:rsidRPr="00A37801">
                    <w:rPr>
                      <w:bCs/>
                    </w:rPr>
                    <w:t>6.</w:t>
                  </w:r>
                </w:p>
              </w:tc>
              <w:tc>
                <w:tcPr>
                  <w:tcW w:w="0" w:type="auto"/>
                </w:tcPr>
                <w:p w:rsidR="00914070" w:rsidRPr="00A37801" w:rsidRDefault="00914070" w:rsidP="00A64888">
                  <w:pPr>
                    <w:spacing w:line="276" w:lineRule="auto"/>
                    <w:jc w:val="center"/>
                    <w:rPr>
                      <w:bCs/>
                    </w:rPr>
                  </w:pPr>
                  <w:r w:rsidRPr="00A37801">
                    <w:rPr>
                      <w:bCs/>
                    </w:rPr>
                    <w:t>7.</w:t>
                  </w:r>
                </w:p>
              </w:tc>
              <w:tc>
                <w:tcPr>
                  <w:tcW w:w="0" w:type="auto"/>
                </w:tcPr>
                <w:p w:rsidR="00914070" w:rsidRPr="00A37801" w:rsidRDefault="00914070" w:rsidP="00A64888">
                  <w:pPr>
                    <w:spacing w:line="276" w:lineRule="auto"/>
                    <w:jc w:val="center"/>
                    <w:rPr>
                      <w:bCs/>
                    </w:rPr>
                  </w:pPr>
                  <w:r w:rsidRPr="00A37801">
                    <w:rPr>
                      <w:bCs/>
                    </w:rPr>
                    <w:t>8.</w:t>
                  </w:r>
                </w:p>
              </w:tc>
              <w:tc>
                <w:tcPr>
                  <w:tcW w:w="0" w:type="auto"/>
                </w:tcPr>
                <w:p w:rsidR="00914070" w:rsidRPr="00A37801" w:rsidRDefault="00914070" w:rsidP="00A64888">
                  <w:pPr>
                    <w:spacing w:line="276" w:lineRule="auto"/>
                    <w:jc w:val="center"/>
                    <w:rPr>
                      <w:bCs/>
                    </w:rPr>
                  </w:pPr>
                  <w:r w:rsidRPr="00A37801">
                    <w:rPr>
                      <w:bCs/>
                    </w:rPr>
                    <w:t>9.</w:t>
                  </w:r>
                </w:p>
              </w:tc>
              <w:tc>
                <w:tcPr>
                  <w:tcW w:w="0" w:type="auto"/>
                </w:tcPr>
                <w:p w:rsidR="00914070" w:rsidRPr="00A37801" w:rsidRDefault="00914070" w:rsidP="00A64888">
                  <w:pPr>
                    <w:spacing w:line="276" w:lineRule="auto"/>
                    <w:jc w:val="center"/>
                    <w:rPr>
                      <w:bCs/>
                    </w:rPr>
                  </w:pPr>
                </w:p>
              </w:tc>
            </w:tr>
            <w:tr w:rsidR="00914070" w:rsidRPr="00A37801" w:rsidTr="002C3AF9">
              <w:tc>
                <w:tcPr>
                  <w:tcW w:w="0" w:type="auto"/>
                </w:tcPr>
                <w:p w:rsidR="00914070" w:rsidRPr="00A37801" w:rsidRDefault="000C6225" w:rsidP="00A64888">
                  <w:pPr>
                    <w:spacing w:line="276" w:lineRule="auto"/>
                    <w:jc w:val="center"/>
                    <w:rPr>
                      <w:bCs/>
                    </w:rPr>
                  </w:pPr>
                  <w:r w:rsidRPr="00A37801">
                    <w:rPr>
                      <w:bCs/>
                    </w:rPr>
                    <w:t>-</w:t>
                  </w:r>
                </w:p>
              </w:tc>
              <w:tc>
                <w:tcPr>
                  <w:tcW w:w="0" w:type="auto"/>
                </w:tcPr>
                <w:p w:rsidR="00914070" w:rsidRPr="00A37801" w:rsidRDefault="000C6225" w:rsidP="00A64888">
                  <w:pPr>
                    <w:spacing w:line="276" w:lineRule="auto"/>
                    <w:jc w:val="center"/>
                    <w:rPr>
                      <w:bCs/>
                    </w:rPr>
                  </w:pPr>
                  <w:r w:rsidRPr="00A37801">
                    <w:rPr>
                      <w:bCs/>
                    </w:rPr>
                    <w:t>-</w:t>
                  </w:r>
                </w:p>
              </w:tc>
              <w:tc>
                <w:tcPr>
                  <w:tcW w:w="0" w:type="auto"/>
                </w:tcPr>
                <w:p w:rsidR="00914070" w:rsidRPr="00A37801" w:rsidRDefault="000C6225" w:rsidP="00A64888">
                  <w:pPr>
                    <w:spacing w:line="276" w:lineRule="auto"/>
                    <w:jc w:val="center"/>
                    <w:rPr>
                      <w:bCs/>
                    </w:rPr>
                  </w:pPr>
                  <w:r w:rsidRPr="00A37801">
                    <w:rPr>
                      <w:bCs/>
                    </w:rPr>
                    <w:t>-</w:t>
                  </w:r>
                </w:p>
              </w:tc>
              <w:tc>
                <w:tcPr>
                  <w:tcW w:w="0" w:type="auto"/>
                </w:tcPr>
                <w:p w:rsidR="00914070" w:rsidRPr="00A37801" w:rsidRDefault="000C6225" w:rsidP="006E4256">
                  <w:pPr>
                    <w:spacing w:line="276" w:lineRule="auto"/>
                    <w:jc w:val="center"/>
                    <w:rPr>
                      <w:bCs/>
                    </w:rPr>
                  </w:pPr>
                  <w:r w:rsidRPr="00A37801">
                    <w:rPr>
                      <w:bCs/>
                    </w:rPr>
                    <w:t>1</w:t>
                  </w:r>
                </w:p>
              </w:tc>
              <w:tc>
                <w:tcPr>
                  <w:tcW w:w="0" w:type="auto"/>
                </w:tcPr>
                <w:p w:rsidR="00914070" w:rsidRPr="00A37801" w:rsidRDefault="000C6225" w:rsidP="00A64888">
                  <w:pPr>
                    <w:spacing w:line="276" w:lineRule="auto"/>
                    <w:jc w:val="center"/>
                    <w:rPr>
                      <w:bCs/>
                    </w:rPr>
                  </w:pPr>
                  <w:r w:rsidRPr="00A37801">
                    <w:rPr>
                      <w:bCs/>
                    </w:rPr>
                    <w:t>1+1</w:t>
                  </w:r>
                </w:p>
              </w:tc>
              <w:tc>
                <w:tcPr>
                  <w:tcW w:w="0" w:type="auto"/>
                </w:tcPr>
                <w:p w:rsidR="00914070" w:rsidRPr="00A37801" w:rsidRDefault="000C6225" w:rsidP="00A64888">
                  <w:pPr>
                    <w:spacing w:line="276" w:lineRule="auto"/>
                    <w:jc w:val="center"/>
                    <w:rPr>
                      <w:bCs/>
                    </w:rPr>
                  </w:pPr>
                  <w:r w:rsidRPr="00A37801">
                    <w:rPr>
                      <w:bCs/>
                    </w:rPr>
                    <w:t>1+1</w:t>
                  </w:r>
                </w:p>
              </w:tc>
              <w:tc>
                <w:tcPr>
                  <w:tcW w:w="0" w:type="auto"/>
                </w:tcPr>
                <w:p w:rsidR="00914070" w:rsidRPr="00A37801" w:rsidRDefault="000C6225" w:rsidP="00A64888">
                  <w:pPr>
                    <w:spacing w:line="276" w:lineRule="auto"/>
                    <w:jc w:val="center"/>
                    <w:rPr>
                      <w:bCs/>
                    </w:rPr>
                  </w:pPr>
                  <w:r w:rsidRPr="00A37801">
                    <w:rPr>
                      <w:bCs/>
                    </w:rPr>
                    <w:t>1+1</w:t>
                  </w:r>
                </w:p>
              </w:tc>
              <w:tc>
                <w:tcPr>
                  <w:tcW w:w="0" w:type="auto"/>
                </w:tcPr>
                <w:p w:rsidR="00914070" w:rsidRPr="00A37801" w:rsidRDefault="000C6225" w:rsidP="00A64888">
                  <w:pPr>
                    <w:spacing w:line="276" w:lineRule="auto"/>
                    <w:jc w:val="center"/>
                    <w:rPr>
                      <w:bCs/>
                    </w:rPr>
                  </w:pPr>
                  <w:r w:rsidRPr="00A37801">
                    <w:rPr>
                      <w:bCs/>
                    </w:rPr>
                    <w:t>1+1</w:t>
                  </w:r>
                </w:p>
              </w:tc>
              <w:tc>
                <w:tcPr>
                  <w:tcW w:w="0" w:type="auto"/>
                </w:tcPr>
                <w:p w:rsidR="00914070" w:rsidRPr="00A37801" w:rsidRDefault="000C6225" w:rsidP="00A64888">
                  <w:pPr>
                    <w:spacing w:line="276" w:lineRule="auto"/>
                    <w:jc w:val="center"/>
                    <w:rPr>
                      <w:bCs/>
                    </w:rPr>
                  </w:pPr>
                  <w:r w:rsidRPr="00A37801">
                    <w:rPr>
                      <w:bCs/>
                    </w:rPr>
                    <w:t>1+1</w:t>
                  </w:r>
                </w:p>
              </w:tc>
              <w:tc>
                <w:tcPr>
                  <w:tcW w:w="0" w:type="auto"/>
                </w:tcPr>
                <w:p w:rsidR="00914070" w:rsidRPr="00A37801" w:rsidRDefault="000C6225" w:rsidP="006E4256">
                  <w:pPr>
                    <w:spacing w:line="276" w:lineRule="auto"/>
                    <w:jc w:val="center"/>
                    <w:rPr>
                      <w:bCs/>
                    </w:rPr>
                  </w:pPr>
                  <w:r w:rsidRPr="00A37801">
                    <w:rPr>
                      <w:bCs/>
                    </w:rPr>
                    <w:t>1</w:t>
                  </w:r>
                  <w:r w:rsidR="006E4256">
                    <w:rPr>
                      <w:bCs/>
                    </w:rPr>
                    <w:t>1</w:t>
                  </w:r>
                </w:p>
              </w:tc>
            </w:tr>
          </w:tbl>
          <w:p w:rsidR="00914070" w:rsidRPr="00A37801" w:rsidRDefault="00914070" w:rsidP="00A64888">
            <w:pPr>
              <w:spacing w:line="276" w:lineRule="auto"/>
              <w:jc w:val="both"/>
              <w:rPr>
                <w:bCs/>
              </w:rPr>
            </w:pPr>
          </w:p>
        </w:tc>
      </w:tr>
    </w:tbl>
    <w:p w:rsidR="00914070" w:rsidRPr="00A37801" w:rsidRDefault="00914070" w:rsidP="00A64888">
      <w:pPr>
        <w:spacing w:line="276" w:lineRule="auto"/>
        <w:jc w:val="both"/>
        <w:rPr>
          <w:b/>
        </w:rPr>
      </w:pPr>
    </w:p>
    <w:p w:rsidR="00914070" w:rsidRPr="00A37801" w:rsidRDefault="00914070" w:rsidP="00A64888">
      <w:pPr>
        <w:spacing w:line="276" w:lineRule="auto"/>
        <w:jc w:val="both"/>
      </w:pPr>
      <w:r w:rsidRPr="00A37801">
        <w:rPr>
          <w:b/>
        </w:rPr>
        <w:t xml:space="preserve">     </w:t>
      </w:r>
      <w:r w:rsidRPr="00A37801">
        <w:t>Vzdělávací oblast zahrnuje základy práce s osobním počítačem a základním programovým vybavením, zejména textovým editorem a dostupnými výukovými a vzdělávacími programy. Jako nadstandardní</w:t>
      </w:r>
      <w:r w:rsidR="00CB61E2" w:rsidRPr="00A37801">
        <w:t xml:space="preserve"> učivo je </w:t>
      </w:r>
      <w:r w:rsidRPr="00A37801">
        <w:t>v této oblasti zařazena práce s webovým prohlížečem a s poštovním klientem. Žáci se učí nabyté znalosti a dovednosti využívat v běžném životě a stávají se pro žáky výhodou i při pracovním uplatnění. Prostřednictvím práce s výukovými počítačovými programy v ostatních předmětech si osvojují obsluhu počítače na elementární uživatelské úrovni.</w:t>
      </w:r>
    </w:p>
    <w:p w:rsidR="00914070" w:rsidRPr="00A37801" w:rsidRDefault="00914070" w:rsidP="00A64888">
      <w:pPr>
        <w:spacing w:line="276" w:lineRule="auto"/>
        <w:jc w:val="both"/>
      </w:pPr>
    </w:p>
    <w:p w:rsidR="00914070" w:rsidRPr="00A37801" w:rsidRDefault="00914070" w:rsidP="00A64888">
      <w:pPr>
        <w:spacing w:line="276" w:lineRule="auto"/>
        <w:jc w:val="both"/>
      </w:pPr>
      <w:r w:rsidRPr="00A37801">
        <w:t>Tato vzdělávací oblast je rozdělena na 2. období:</w:t>
      </w:r>
    </w:p>
    <w:p w:rsidR="00914070" w:rsidRPr="00A37801" w:rsidRDefault="00914070" w:rsidP="00A64888">
      <w:pPr>
        <w:spacing w:line="276" w:lineRule="auto"/>
        <w:jc w:val="both"/>
      </w:pPr>
      <w:r w:rsidRPr="00A37801">
        <w:t>1. období: 4.-5. ročník</w:t>
      </w:r>
    </w:p>
    <w:p w:rsidR="00914070" w:rsidRPr="00A37801" w:rsidRDefault="00914070" w:rsidP="00A64888">
      <w:pPr>
        <w:spacing w:line="276" w:lineRule="auto"/>
        <w:jc w:val="both"/>
      </w:pPr>
      <w:r w:rsidRPr="00A37801">
        <w:t>2. období: 6.-9. ročník</w:t>
      </w:r>
    </w:p>
    <w:p w:rsidR="00914070" w:rsidRPr="00A37801" w:rsidRDefault="00914070" w:rsidP="00A64888">
      <w:pPr>
        <w:spacing w:line="276" w:lineRule="auto"/>
        <w:jc w:val="both"/>
      </w:pPr>
    </w:p>
    <w:p w:rsidR="00914070" w:rsidRPr="00A37801" w:rsidRDefault="00914070" w:rsidP="00A64888">
      <w:pPr>
        <w:pStyle w:val="VP4"/>
        <w:spacing w:before="0" w:after="0" w:line="276" w:lineRule="auto"/>
        <w:rPr>
          <w:rFonts w:cs="Times New Roman"/>
        </w:rPr>
      </w:pPr>
      <w:bookmarkStart w:id="864" w:name="_Toc214348310"/>
      <w:bookmarkStart w:id="865" w:name="_Toc214349739"/>
      <w:bookmarkStart w:id="866" w:name="_Toc229996863"/>
      <w:bookmarkStart w:id="867" w:name="_Toc229997733"/>
      <w:bookmarkStart w:id="868" w:name="_Toc231098347"/>
      <w:bookmarkStart w:id="869" w:name="_Toc231212289"/>
      <w:bookmarkStart w:id="870" w:name="_Toc259472779"/>
      <w:bookmarkStart w:id="871" w:name="_Toc271019665"/>
      <w:bookmarkStart w:id="872" w:name="_Toc271621564"/>
      <w:r w:rsidRPr="00A37801">
        <w:rPr>
          <w:rFonts w:cs="Times New Roman"/>
        </w:rPr>
        <w:t>Cílové zaměření vzdělávací oblasti</w:t>
      </w:r>
      <w:bookmarkEnd w:id="864"/>
      <w:bookmarkEnd w:id="865"/>
      <w:bookmarkEnd w:id="866"/>
      <w:bookmarkEnd w:id="867"/>
      <w:bookmarkEnd w:id="868"/>
      <w:bookmarkEnd w:id="869"/>
      <w:bookmarkEnd w:id="870"/>
      <w:bookmarkEnd w:id="871"/>
      <w:bookmarkEnd w:id="872"/>
    </w:p>
    <w:p w:rsidR="00914070" w:rsidRPr="00A37801" w:rsidRDefault="00914070" w:rsidP="00A64888">
      <w:pPr>
        <w:numPr>
          <w:ilvl w:val="0"/>
          <w:numId w:val="23"/>
        </w:numPr>
        <w:spacing w:line="276" w:lineRule="auto"/>
        <w:jc w:val="both"/>
      </w:pPr>
      <w:r w:rsidRPr="00A37801">
        <w:t xml:space="preserve">poznávat možnosti výpočetní techniky, osvojit si základní znalosti a dovednosti při práci s počítačem </w:t>
      </w:r>
    </w:p>
    <w:p w:rsidR="00914070" w:rsidRPr="00A37801" w:rsidRDefault="00914070" w:rsidP="00A64888">
      <w:pPr>
        <w:numPr>
          <w:ilvl w:val="0"/>
          <w:numId w:val="23"/>
        </w:numPr>
        <w:spacing w:line="276" w:lineRule="auto"/>
        <w:jc w:val="both"/>
      </w:pPr>
      <w:r w:rsidRPr="00A37801">
        <w:t>rozvíjet myšlení a logické uvažování žáků</w:t>
      </w:r>
    </w:p>
    <w:p w:rsidR="00914070" w:rsidRPr="00A37801" w:rsidRDefault="00914070" w:rsidP="00A64888">
      <w:pPr>
        <w:numPr>
          <w:ilvl w:val="0"/>
          <w:numId w:val="23"/>
        </w:numPr>
        <w:spacing w:line="276" w:lineRule="auto"/>
        <w:jc w:val="both"/>
      </w:pPr>
      <w:r w:rsidRPr="00A37801">
        <w:t>vést žáky k vyhledávání a využívání potřebných informací</w:t>
      </w:r>
    </w:p>
    <w:p w:rsidR="00914070" w:rsidRPr="00A37801" w:rsidRDefault="00914070" w:rsidP="00A64888">
      <w:pPr>
        <w:numPr>
          <w:ilvl w:val="0"/>
          <w:numId w:val="23"/>
        </w:numPr>
        <w:spacing w:line="276" w:lineRule="auto"/>
        <w:jc w:val="both"/>
      </w:pPr>
      <w:r w:rsidRPr="00A37801">
        <w:t>sebevzdělávání a komunikace prostřednictvím výpočetní techniky</w:t>
      </w:r>
    </w:p>
    <w:p w:rsidR="00914070" w:rsidRPr="00A37801" w:rsidRDefault="00914070" w:rsidP="00A64888">
      <w:pPr>
        <w:numPr>
          <w:ilvl w:val="0"/>
          <w:numId w:val="23"/>
        </w:numPr>
        <w:spacing w:line="276" w:lineRule="auto"/>
        <w:jc w:val="both"/>
      </w:pPr>
      <w:r w:rsidRPr="00A37801">
        <w:t xml:space="preserve">připravovat žáky k samostatnému rozhodování při hledání optimálních řešení </w:t>
      </w:r>
    </w:p>
    <w:p w:rsidR="00914070" w:rsidRPr="00A37801" w:rsidRDefault="00914070" w:rsidP="00A64888">
      <w:pPr>
        <w:numPr>
          <w:ilvl w:val="0"/>
          <w:numId w:val="23"/>
        </w:numPr>
        <w:spacing w:line="276" w:lineRule="auto"/>
        <w:jc w:val="both"/>
      </w:pPr>
      <w:r w:rsidRPr="00A37801">
        <w:t>vést žáky k odpovědnému přístupu k nevhodným obsahům vyskytujícím se na internetu</w:t>
      </w:r>
    </w:p>
    <w:p w:rsidR="00914070" w:rsidRPr="00A37801" w:rsidRDefault="00914070" w:rsidP="00A64888">
      <w:pPr>
        <w:numPr>
          <w:ilvl w:val="0"/>
          <w:numId w:val="23"/>
        </w:numPr>
        <w:spacing w:line="276" w:lineRule="auto"/>
        <w:jc w:val="both"/>
      </w:pPr>
      <w:r w:rsidRPr="00A37801">
        <w:t>umožňovat žákům pomocí počítače prezentovat výsledky své práce</w:t>
      </w:r>
    </w:p>
    <w:p w:rsidR="0056104D" w:rsidRPr="00A37801" w:rsidRDefault="0056104D" w:rsidP="00AA3F9B">
      <w:pPr>
        <w:pStyle w:val="Nadpis2"/>
        <w:numPr>
          <w:ilvl w:val="1"/>
          <w:numId w:val="187"/>
        </w:numPr>
        <w:spacing w:before="0" w:after="0" w:line="276" w:lineRule="auto"/>
        <w:rPr>
          <w:rFonts w:cs="Times New Roman"/>
        </w:rPr>
      </w:pPr>
      <w:r w:rsidRPr="00A37801">
        <w:rPr>
          <w:rFonts w:cs="Times New Roman"/>
        </w:rPr>
        <w:br w:type="page"/>
      </w:r>
      <w:bookmarkStart w:id="873" w:name="_Toc229996864"/>
      <w:bookmarkStart w:id="874" w:name="_Toc229997734"/>
      <w:bookmarkStart w:id="875" w:name="_Toc231098348"/>
      <w:bookmarkStart w:id="876" w:name="_Toc259472780"/>
      <w:bookmarkStart w:id="877" w:name="_Toc271019666"/>
      <w:bookmarkStart w:id="878" w:name="_Toc271621565"/>
      <w:r w:rsidRPr="00A37801">
        <w:rPr>
          <w:rFonts w:cs="Times New Roman"/>
        </w:rPr>
        <w:lastRenderedPageBreak/>
        <w:t>Vyučovací předmět: Informatika</w:t>
      </w:r>
      <w:bookmarkEnd w:id="873"/>
      <w:bookmarkEnd w:id="874"/>
      <w:bookmarkEnd w:id="875"/>
      <w:bookmarkEnd w:id="876"/>
      <w:bookmarkEnd w:id="877"/>
      <w:bookmarkEnd w:id="878"/>
    </w:p>
    <w:p w:rsidR="0056104D" w:rsidRPr="00A37801" w:rsidRDefault="0056104D" w:rsidP="0056104D">
      <w:pPr>
        <w:spacing w:line="276" w:lineRule="auto"/>
        <w:jc w:val="both"/>
        <w:rPr>
          <w:b/>
          <w:bCs/>
        </w:rPr>
      </w:pPr>
    </w:p>
    <w:p w:rsidR="0056104D" w:rsidRPr="00A37801" w:rsidRDefault="0056104D" w:rsidP="00521A9C">
      <w:pPr>
        <w:pStyle w:val="Nadpis3"/>
        <w:spacing w:line="276" w:lineRule="auto"/>
      </w:pPr>
      <w:bookmarkStart w:id="879" w:name="_Toc229996865"/>
      <w:bookmarkStart w:id="880" w:name="_Toc229997735"/>
      <w:bookmarkStart w:id="881" w:name="_Toc231098349"/>
      <w:bookmarkStart w:id="882" w:name="_Toc231212291"/>
      <w:bookmarkStart w:id="883" w:name="_Toc259472781"/>
      <w:bookmarkStart w:id="884" w:name="_Toc271019667"/>
      <w:bookmarkStart w:id="885" w:name="_Toc271621566"/>
      <w:r w:rsidRPr="00A37801">
        <w:t>Charakteristika vyučovacího předmětu</w:t>
      </w:r>
      <w:bookmarkEnd w:id="879"/>
      <w:bookmarkEnd w:id="880"/>
      <w:bookmarkEnd w:id="881"/>
      <w:bookmarkEnd w:id="882"/>
      <w:bookmarkEnd w:id="883"/>
      <w:bookmarkEnd w:id="884"/>
      <w:bookmarkEnd w:id="885"/>
    </w:p>
    <w:p w:rsidR="0056104D" w:rsidRPr="00A37801" w:rsidRDefault="0056104D" w:rsidP="0056104D">
      <w:pPr>
        <w:spacing w:line="276" w:lineRule="auto"/>
        <w:jc w:val="both"/>
        <w:rPr>
          <w:b/>
          <w:bCs/>
        </w:rPr>
      </w:pPr>
    </w:p>
    <w:tbl>
      <w:tblPr>
        <w:tblW w:w="0" w:type="auto"/>
        <w:tblLook w:val="04A0" w:firstRow="1" w:lastRow="0" w:firstColumn="1" w:lastColumn="0" w:noHBand="0" w:noVBand="1"/>
      </w:tblPr>
      <w:tblGrid>
        <w:gridCol w:w="4423"/>
        <w:gridCol w:w="5773"/>
      </w:tblGrid>
      <w:tr w:rsidR="0056104D" w:rsidRPr="00A37801" w:rsidTr="000F08BF">
        <w:tc>
          <w:tcPr>
            <w:tcW w:w="0" w:type="auto"/>
          </w:tcPr>
          <w:p w:rsidR="0056104D" w:rsidRPr="00A37801" w:rsidRDefault="0056104D" w:rsidP="000F08BF">
            <w:pPr>
              <w:pStyle w:val="VP4"/>
              <w:spacing w:before="0" w:after="0" w:line="276" w:lineRule="auto"/>
              <w:rPr>
                <w:rFonts w:cs="Times New Roman"/>
              </w:rPr>
            </w:pPr>
            <w:bookmarkStart w:id="886" w:name="_Toc229996866"/>
            <w:bookmarkStart w:id="887" w:name="_Toc229997736"/>
            <w:bookmarkStart w:id="888" w:name="_Toc231098350"/>
            <w:bookmarkStart w:id="889" w:name="_Toc231212292"/>
            <w:bookmarkStart w:id="890" w:name="_Toc259472782"/>
            <w:bookmarkStart w:id="891" w:name="_Toc271019668"/>
            <w:bookmarkStart w:id="892" w:name="_Toc271621567"/>
            <w:r w:rsidRPr="00A37801">
              <w:rPr>
                <w:rFonts w:cs="Times New Roman"/>
              </w:rPr>
              <w:t>Obsahové, časové a organizační vymezení</w:t>
            </w:r>
            <w:r w:rsidRPr="00A37801">
              <w:rPr>
                <w:rFonts w:cs="Times New Roman"/>
                <w:bCs w:val="0"/>
              </w:rPr>
              <w:t>:</w:t>
            </w:r>
            <w:bookmarkEnd w:id="886"/>
            <w:bookmarkEnd w:id="887"/>
            <w:bookmarkEnd w:id="888"/>
            <w:bookmarkEnd w:id="889"/>
            <w:bookmarkEnd w:id="890"/>
            <w:bookmarkEnd w:id="891"/>
            <w:bookmarkEnd w:id="892"/>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592"/>
              <w:gridCol w:w="592"/>
              <w:gridCol w:w="592"/>
              <w:gridCol w:w="592"/>
              <w:gridCol w:w="592"/>
              <w:gridCol w:w="1003"/>
            </w:tblGrid>
            <w:tr w:rsidR="0056104D" w:rsidRPr="00A37801" w:rsidTr="000F08BF">
              <w:tc>
                <w:tcPr>
                  <w:tcW w:w="0" w:type="auto"/>
                  <w:gridSpan w:val="9"/>
                </w:tcPr>
                <w:p w:rsidR="0056104D" w:rsidRPr="00A37801" w:rsidRDefault="0056104D" w:rsidP="000F08BF">
                  <w:pPr>
                    <w:spacing w:line="276" w:lineRule="auto"/>
                    <w:jc w:val="center"/>
                    <w:rPr>
                      <w:b/>
                      <w:bCs/>
                    </w:rPr>
                  </w:pPr>
                  <w:r w:rsidRPr="00A37801">
                    <w:rPr>
                      <w:b/>
                      <w:bCs/>
                    </w:rPr>
                    <w:t>Ročník</w:t>
                  </w:r>
                </w:p>
              </w:tc>
              <w:tc>
                <w:tcPr>
                  <w:tcW w:w="0" w:type="auto"/>
                </w:tcPr>
                <w:p w:rsidR="0056104D" w:rsidRPr="00A37801" w:rsidRDefault="0056104D" w:rsidP="000F08BF">
                  <w:pPr>
                    <w:spacing w:line="276" w:lineRule="auto"/>
                    <w:jc w:val="center"/>
                    <w:rPr>
                      <w:b/>
                      <w:bCs/>
                    </w:rPr>
                  </w:pPr>
                  <w:r w:rsidRPr="00A37801">
                    <w:rPr>
                      <w:b/>
                      <w:bCs/>
                    </w:rPr>
                    <w:t>Celkem</w:t>
                  </w:r>
                </w:p>
              </w:tc>
            </w:tr>
            <w:tr w:rsidR="0056104D" w:rsidRPr="00A37801" w:rsidTr="000F08BF">
              <w:tc>
                <w:tcPr>
                  <w:tcW w:w="0" w:type="auto"/>
                </w:tcPr>
                <w:p w:rsidR="0056104D" w:rsidRPr="00A37801" w:rsidRDefault="0056104D" w:rsidP="000F08BF">
                  <w:pPr>
                    <w:spacing w:line="276" w:lineRule="auto"/>
                    <w:jc w:val="center"/>
                    <w:rPr>
                      <w:bCs/>
                    </w:rPr>
                  </w:pPr>
                  <w:r w:rsidRPr="00A37801">
                    <w:rPr>
                      <w:bCs/>
                    </w:rPr>
                    <w:t>1.</w:t>
                  </w:r>
                </w:p>
              </w:tc>
              <w:tc>
                <w:tcPr>
                  <w:tcW w:w="0" w:type="auto"/>
                </w:tcPr>
                <w:p w:rsidR="0056104D" w:rsidRPr="00A37801" w:rsidRDefault="0056104D" w:rsidP="000F08BF">
                  <w:pPr>
                    <w:spacing w:line="276" w:lineRule="auto"/>
                    <w:jc w:val="center"/>
                    <w:rPr>
                      <w:bCs/>
                    </w:rPr>
                  </w:pPr>
                  <w:r w:rsidRPr="00A37801">
                    <w:rPr>
                      <w:bCs/>
                    </w:rPr>
                    <w:t>2.</w:t>
                  </w:r>
                </w:p>
              </w:tc>
              <w:tc>
                <w:tcPr>
                  <w:tcW w:w="0" w:type="auto"/>
                </w:tcPr>
                <w:p w:rsidR="0056104D" w:rsidRPr="00A37801" w:rsidRDefault="0056104D" w:rsidP="000F08BF">
                  <w:pPr>
                    <w:spacing w:line="276" w:lineRule="auto"/>
                    <w:jc w:val="center"/>
                    <w:rPr>
                      <w:bCs/>
                    </w:rPr>
                  </w:pPr>
                  <w:r w:rsidRPr="00A37801">
                    <w:rPr>
                      <w:bCs/>
                    </w:rPr>
                    <w:t>3.</w:t>
                  </w:r>
                </w:p>
              </w:tc>
              <w:tc>
                <w:tcPr>
                  <w:tcW w:w="0" w:type="auto"/>
                </w:tcPr>
                <w:p w:rsidR="0056104D" w:rsidRPr="00A37801" w:rsidRDefault="0056104D" w:rsidP="000F08BF">
                  <w:pPr>
                    <w:spacing w:line="276" w:lineRule="auto"/>
                    <w:jc w:val="center"/>
                    <w:rPr>
                      <w:bCs/>
                    </w:rPr>
                  </w:pPr>
                  <w:r w:rsidRPr="00A37801">
                    <w:rPr>
                      <w:bCs/>
                    </w:rPr>
                    <w:t>4.</w:t>
                  </w:r>
                </w:p>
              </w:tc>
              <w:tc>
                <w:tcPr>
                  <w:tcW w:w="0" w:type="auto"/>
                </w:tcPr>
                <w:p w:rsidR="0056104D" w:rsidRPr="00A37801" w:rsidRDefault="0056104D" w:rsidP="000F08BF">
                  <w:pPr>
                    <w:spacing w:line="276" w:lineRule="auto"/>
                    <w:jc w:val="center"/>
                    <w:rPr>
                      <w:bCs/>
                    </w:rPr>
                  </w:pPr>
                  <w:r w:rsidRPr="00A37801">
                    <w:rPr>
                      <w:bCs/>
                    </w:rPr>
                    <w:t>5.</w:t>
                  </w:r>
                </w:p>
              </w:tc>
              <w:tc>
                <w:tcPr>
                  <w:tcW w:w="0" w:type="auto"/>
                </w:tcPr>
                <w:p w:rsidR="0056104D" w:rsidRPr="00A37801" w:rsidRDefault="0056104D" w:rsidP="000F08BF">
                  <w:pPr>
                    <w:spacing w:line="276" w:lineRule="auto"/>
                    <w:jc w:val="center"/>
                    <w:rPr>
                      <w:bCs/>
                    </w:rPr>
                  </w:pPr>
                  <w:r w:rsidRPr="00A37801">
                    <w:rPr>
                      <w:bCs/>
                    </w:rPr>
                    <w:t>6.</w:t>
                  </w:r>
                </w:p>
              </w:tc>
              <w:tc>
                <w:tcPr>
                  <w:tcW w:w="0" w:type="auto"/>
                </w:tcPr>
                <w:p w:rsidR="0056104D" w:rsidRPr="00A37801" w:rsidRDefault="0056104D" w:rsidP="000F08BF">
                  <w:pPr>
                    <w:spacing w:line="276" w:lineRule="auto"/>
                    <w:jc w:val="center"/>
                    <w:rPr>
                      <w:bCs/>
                    </w:rPr>
                  </w:pPr>
                  <w:r w:rsidRPr="00A37801">
                    <w:rPr>
                      <w:bCs/>
                    </w:rPr>
                    <w:t>7.</w:t>
                  </w:r>
                </w:p>
              </w:tc>
              <w:tc>
                <w:tcPr>
                  <w:tcW w:w="0" w:type="auto"/>
                </w:tcPr>
                <w:p w:rsidR="0056104D" w:rsidRPr="00A37801" w:rsidRDefault="0056104D" w:rsidP="000F08BF">
                  <w:pPr>
                    <w:spacing w:line="276" w:lineRule="auto"/>
                    <w:jc w:val="center"/>
                    <w:rPr>
                      <w:bCs/>
                    </w:rPr>
                  </w:pPr>
                  <w:r w:rsidRPr="00A37801">
                    <w:rPr>
                      <w:bCs/>
                    </w:rPr>
                    <w:t>8.</w:t>
                  </w:r>
                </w:p>
              </w:tc>
              <w:tc>
                <w:tcPr>
                  <w:tcW w:w="0" w:type="auto"/>
                </w:tcPr>
                <w:p w:rsidR="0056104D" w:rsidRPr="00A37801" w:rsidRDefault="0056104D" w:rsidP="000F08BF">
                  <w:pPr>
                    <w:spacing w:line="276" w:lineRule="auto"/>
                    <w:jc w:val="center"/>
                    <w:rPr>
                      <w:bCs/>
                    </w:rPr>
                  </w:pPr>
                  <w:r w:rsidRPr="00A37801">
                    <w:rPr>
                      <w:bCs/>
                    </w:rPr>
                    <w:t>9.</w:t>
                  </w:r>
                </w:p>
              </w:tc>
              <w:tc>
                <w:tcPr>
                  <w:tcW w:w="0" w:type="auto"/>
                </w:tcPr>
                <w:p w:rsidR="0056104D" w:rsidRPr="00A37801" w:rsidRDefault="0056104D" w:rsidP="000F08BF">
                  <w:pPr>
                    <w:spacing w:line="276" w:lineRule="auto"/>
                    <w:jc w:val="center"/>
                    <w:rPr>
                      <w:bCs/>
                    </w:rPr>
                  </w:pPr>
                </w:p>
              </w:tc>
            </w:tr>
            <w:tr w:rsidR="00522AA8" w:rsidRPr="00A37801" w:rsidTr="000F08BF">
              <w:tc>
                <w:tcPr>
                  <w:tcW w:w="0" w:type="auto"/>
                </w:tcPr>
                <w:p w:rsidR="00522AA8" w:rsidRPr="00A37801" w:rsidRDefault="00522AA8" w:rsidP="000F08BF">
                  <w:pPr>
                    <w:spacing w:line="276" w:lineRule="auto"/>
                    <w:jc w:val="center"/>
                    <w:rPr>
                      <w:bCs/>
                    </w:rPr>
                  </w:pPr>
                  <w:r w:rsidRPr="00A37801">
                    <w:rPr>
                      <w:bCs/>
                    </w:rPr>
                    <w:t>-</w:t>
                  </w:r>
                </w:p>
              </w:tc>
              <w:tc>
                <w:tcPr>
                  <w:tcW w:w="0" w:type="auto"/>
                </w:tcPr>
                <w:p w:rsidR="00522AA8" w:rsidRPr="00A37801" w:rsidRDefault="00522AA8" w:rsidP="000F08BF">
                  <w:pPr>
                    <w:spacing w:line="276" w:lineRule="auto"/>
                    <w:jc w:val="center"/>
                    <w:rPr>
                      <w:bCs/>
                    </w:rPr>
                  </w:pPr>
                  <w:r w:rsidRPr="00A37801">
                    <w:rPr>
                      <w:bCs/>
                    </w:rPr>
                    <w:t>-</w:t>
                  </w:r>
                </w:p>
              </w:tc>
              <w:tc>
                <w:tcPr>
                  <w:tcW w:w="0" w:type="auto"/>
                </w:tcPr>
                <w:p w:rsidR="00522AA8" w:rsidRPr="00A37801" w:rsidRDefault="00522AA8" w:rsidP="000F08BF">
                  <w:pPr>
                    <w:spacing w:line="276" w:lineRule="auto"/>
                    <w:jc w:val="center"/>
                    <w:rPr>
                      <w:bCs/>
                    </w:rPr>
                  </w:pPr>
                  <w:r w:rsidRPr="00A37801">
                    <w:rPr>
                      <w:bCs/>
                    </w:rPr>
                    <w:t>-</w:t>
                  </w:r>
                </w:p>
              </w:tc>
              <w:tc>
                <w:tcPr>
                  <w:tcW w:w="0" w:type="auto"/>
                </w:tcPr>
                <w:p w:rsidR="00522AA8" w:rsidRPr="00A37801" w:rsidRDefault="00522AA8" w:rsidP="006E4256">
                  <w:pPr>
                    <w:spacing w:line="276" w:lineRule="auto"/>
                    <w:jc w:val="center"/>
                    <w:rPr>
                      <w:bCs/>
                    </w:rPr>
                  </w:pPr>
                  <w:r w:rsidRPr="00A37801">
                    <w:rPr>
                      <w:bCs/>
                    </w:rPr>
                    <w:t>1</w:t>
                  </w:r>
                </w:p>
              </w:tc>
              <w:tc>
                <w:tcPr>
                  <w:tcW w:w="0" w:type="auto"/>
                </w:tcPr>
                <w:p w:rsidR="00522AA8" w:rsidRPr="00A37801" w:rsidRDefault="00522AA8" w:rsidP="00520967">
                  <w:pPr>
                    <w:spacing w:line="276" w:lineRule="auto"/>
                    <w:jc w:val="center"/>
                    <w:rPr>
                      <w:bCs/>
                    </w:rPr>
                  </w:pPr>
                  <w:r w:rsidRPr="00A37801">
                    <w:rPr>
                      <w:bCs/>
                    </w:rPr>
                    <w:t>1+1</w:t>
                  </w:r>
                </w:p>
              </w:tc>
              <w:tc>
                <w:tcPr>
                  <w:tcW w:w="0" w:type="auto"/>
                </w:tcPr>
                <w:p w:rsidR="00522AA8" w:rsidRPr="00A37801" w:rsidRDefault="00522AA8" w:rsidP="00520967">
                  <w:pPr>
                    <w:spacing w:line="276" w:lineRule="auto"/>
                    <w:jc w:val="center"/>
                    <w:rPr>
                      <w:bCs/>
                    </w:rPr>
                  </w:pPr>
                  <w:r w:rsidRPr="00A37801">
                    <w:rPr>
                      <w:bCs/>
                    </w:rPr>
                    <w:t>1+1</w:t>
                  </w:r>
                </w:p>
              </w:tc>
              <w:tc>
                <w:tcPr>
                  <w:tcW w:w="0" w:type="auto"/>
                </w:tcPr>
                <w:p w:rsidR="00522AA8" w:rsidRPr="00A37801" w:rsidRDefault="00522AA8" w:rsidP="00520967">
                  <w:pPr>
                    <w:spacing w:line="276" w:lineRule="auto"/>
                    <w:jc w:val="center"/>
                    <w:rPr>
                      <w:bCs/>
                    </w:rPr>
                  </w:pPr>
                  <w:r w:rsidRPr="00A37801">
                    <w:rPr>
                      <w:bCs/>
                    </w:rPr>
                    <w:t>1+1</w:t>
                  </w:r>
                </w:p>
              </w:tc>
              <w:tc>
                <w:tcPr>
                  <w:tcW w:w="0" w:type="auto"/>
                </w:tcPr>
                <w:p w:rsidR="00522AA8" w:rsidRPr="00A37801" w:rsidRDefault="00522AA8" w:rsidP="00520967">
                  <w:pPr>
                    <w:spacing w:line="276" w:lineRule="auto"/>
                    <w:jc w:val="center"/>
                    <w:rPr>
                      <w:bCs/>
                    </w:rPr>
                  </w:pPr>
                  <w:r w:rsidRPr="00A37801">
                    <w:rPr>
                      <w:bCs/>
                    </w:rPr>
                    <w:t>1+1</w:t>
                  </w:r>
                </w:p>
              </w:tc>
              <w:tc>
                <w:tcPr>
                  <w:tcW w:w="0" w:type="auto"/>
                </w:tcPr>
                <w:p w:rsidR="00522AA8" w:rsidRPr="00A37801" w:rsidRDefault="00522AA8" w:rsidP="00520967">
                  <w:pPr>
                    <w:spacing w:line="276" w:lineRule="auto"/>
                    <w:jc w:val="center"/>
                    <w:rPr>
                      <w:bCs/>
                    </w:rPr>
                  </w:pPr>
                  <w:r w:rsidRPr="00A37801">
                    <w:rPr>
                      <w:bCs/>
                    </w:rPr>
                    <w:t>1+1</w:t>
                  </w:r>
                </w:p>
              </w:tc>
              <w:tc>
                <w:tcPr>
                  <w:tcW w:w="0" w:type="auto"/>
                </w:tcPr>
                <w:p w:rsidR="00522AA8" w:rsidRPr="00A37801" w:rsidRDefault="00522AA8" w:rsidP="006E4256">
                  <w:pPr>
                    <w:spacing w:line="276" w:lineRule="auto"/>
                    <w:jc w:val="center"/>
                    <w:rPr>
                      <w:bCs/>
                    </w:rPr>
                  </w:pPr>
                  <w:r w:rsidRPr="00A37801">
                    <w:rPr>
                      <w:bCs/>
                    </w:rPr>
                    <w:t>1</w:t>
                  </w:r>
                  <w:r w:rsidR="006E4256">
                    <w:rPr>
                      <w:bCs/>
                    </w:rPr>
                    <w:t>1</w:t>
                  </w:r>
                </w:p>
              </w:tc>
            </w:tr>
          </w:tbl>
          <w:p w:rsidR="0056104D" w:rsidRPr="00A37801" w:rsidRDefault="0056104D" w:rsidP="000F08BF">
            <w:pPr>
              <w:spacing w:line="276" w:lineRule="auto"/>
              <w:jc w:val="both"/>
              <w:rPr>
                <w:bCs/>
              </w:rPr>
            </w:pPr>
          </w:p>
        </w:tc>
      </w:tr>
    </w:tbl>
    <w:p w:rsidR="0056104D" w:rsidRPr="00A37801" w:rsidRDefault="0056104D" w:rsidP="0056104D">
      <w:pPr>
        <w:spacing w:line="276" w:lineRule="auto"/>
        <w:jc w:val="both"/>
        <w:rPr>
          <w:b/>
          <w:bCs/>
        </w:rPr>
      </w:pPr>
    </w:p>
    <w:p w:rsidR="00914070" w:rsidRPr="00A37801" w:rsidRDefault="00914070" w:rsidP="00A64888">
      <w:pPr>
        <w:spacing w:line="276" w:lineRule="auto"/>
        <w:ind w:firstLine="360"/>
        <w:jc w:val="both"/>
      </w:pPr>
      <w:r w:rsidRPr="00A37801">
        <w:t>Vyučovací předmět Informatika přináší žákům základní poznatky z oblasti výpočetní techniky. Vytváří u žáků základní pracovní návyky v práci s počítačem a pomáhá rozvíjet jejich</w:t>
      </w:r>
      <w:r w:rsidR="00CB61E2" w:rsidRPr="00A37801">
        <w:t xml:space="preserve"> komunikační dovednosti. Učí </w:t>
      </w:r>
      <w:r w:rsidRPr="00A37801">
        <w:t>je zvládat základní obsluhu počítače, pracovat s výukovými prog</w:t>
      </w:r>
      <w:r w:rsidR="00CB61E2" w:rsidRPr="00A37801">
        <w:t>ramy a zábavnými programy podle </w:t>
      </w:r>
      <w:r w:rsidRPr="00A37801">
        <w:t>pokynů vyučujícího. Vede žáky k bezpečné a zdravotně nezávadné práci na počítači.</w:t>
      </w:r>
    </w:p>
    <w:p w:rsidR="00914070" w:rsidRPr="00A37801" w:rsidRDefault="00914070" w:rsidP="00A64888">
      <w:pPr>
        <w:spacing w:line="276" w:lineRule="auto"/>
        <w:jc w:val="both"/>
      </w:pPr>
    </w:p>
    <w:p w:rsidR="00914070" w:rsidRPr="00A37801" w:rsidRDefault="00914070" w:rsidP="00A64888">
      <w:pPr>
        <w:spacing w:line="276" w:lineRule="auto"/>
        <w:jc w:val="both"/>
      </w:pPr>
      <w:r w:rsidRPr="00A37801">
        <w:t>Vzdělávací obsah je rozdělena do tematických okruhů:</w:t>
      </w:r>
    </w:p>
    <w:p w:rsidR="00914070" w:rsidRPr="00A37801" w:rsidRDefault="00914070" w:rsidP="00A64888">
      <w:pPr>
        <w:numPr>
          <w:ilvl w:val="0"/>
          <w:numId w:val="23"/>
        </w:numPr>
        <w:spacing w:line="276" w:lineRule="auto"/>
        <w:jc w:val="both"/>
      </w:pPr>
      <w:r w:rsidRPr="00A37801">
        <w:t>Hardware: základní technické vybavení počítače.</w:t>
      </w:r>
    </w:p>
    <w:p w:rsidR="00914070" w:rsidRPr="00A37801" w:rsidRDefault="00914070" w:rsidP="00A64888">
      <w:pPr>
        <w:numPr>
          <w:ilvl w:val="0"/>
          <w:numId w:val="23"/>
        </w:numPr>
        <w:spacing w:line="276" w:lineRule="auto"/>
        <w:jc w:val="both"/>
      </w:pPr>
      <w:r w:rsidRPr="00A37801">
        <w:t xml:space="preserve">Software: základní uživatelská obsluha počítače, zacházení s výukovými, zábavnými a výtvarnými programy. </w:t>
      </w:r>
    </w:p>
    <w:p w:rsidR="00914070" w:rsidRPr="00A37801" w:rsidRDefault="00914070" w:rsidP="00A64888">
      <w:pPr>
        <w:numPr>
          <w:ilvl w:val="0"/>
          <w:numId w:val="23"/>
        </w:numPr>
        <w:spacing w:line="276" w:lineRule="auto"/>
        <w:jc w:val="both"/>
      </w:pPr>
      <w:r w:rsidRPr="00A37801">
        <w:t>Zásady bezpečnosti práce na PC: základní hygienické a bezpečnostní návyky práce na PC.</w:t>
      </w:r>
    </w:p>
    <w:p w:rsidR="00914070" w:rsidRPr="00A37801" w:rsidRDefault="00914070" w:rsidP="00A64888">
      <w:pPr>
        <w:numPr>
          <w:ilvl w:val="0"/>
          <w:numId w:val="23"/>
        </w:numPr>
        <w:spacing w:line="276" w:lineRule="auto"/>
        <w:jc w:val="both"/>
      </w:pPr>
      <w:r w:rsidRPr="00A37801">
        <w:t>Základní funkce textového, grafického a tabulkového editoru.</w:t>
      </w:r>
    </w:p>
    <w:p w:rsidR="00914070" w:rsidRPr="00A37801" w:rsidRDefault="00914070" w:rsidP="00A64888">
      <w:pPr>
        <w:numPr>
          <w:ilvl w:val="0"/>
          <w:numId w:val="23"/>
        </w:numPr>
        <w:spacing w:line="276" w:lineRule="auto"/>
        <w:jc w:val="both"/>
      </w:pPr>
      <w:r w:rsidRPr="00A37801">
        <w:t>Přídavná zařízení počítače.</w:t>
      </w:r>
    </w:p>
    <w:p w:rsidR="00914070" w:rsidRPr="00A37801" w:rsidRDefault="00914070" w:rsidP="00A64888">
      <w:pPr>
        <w:numPr>
          <w:ilvl w:val="0"/>
          <w:numId w:val="23"/>
        </w:numPr>
        <w:spacing w:line="276" w:lineRule="auto"/>
        <w:jc w:val="both"/>
      </w:pPr>
      <w:r w:rsidRPr="00A37801">
        <w:t>Základní způsoby komunikace, e-mail.</w:t>
      </w:r>
    </w:p>
    <w:p w:rsidR="00914070" w:rsidRPr="00A37801" w:rsidRDefault="00914070" w:rsidP="00A64888">
      <w:pPr>
        <w:numPr>
          <w:ilvl w:val="0"/>
          <w:numId w:val="23"/>
        </w:numPr>
        <w:spacing w:line="276" w:lineRule="auto"/>
        <w:jc w:val="both"/>
      </w:pPr>
      <w:r w:rsidRPr="00A37801">
        <w:t>Internet ve škole: vyhledávání informací pomocí internetu.</w:t>
      </w:r>
    </w:p>
    <w:p w:rsidR="0056104D" w:rsidRPr="00A37801" w:rsidRDefault="0056104D" w:rsidP="0056104D">
      <w:pPr>
        <w:spacing w:line="276" w:lineRule="auto"/>
        <w:jc w:val="both"/>
      </w:pPr>
    </w:p>
    <w:p w:rsidR="0056104D" w:rsidRPr="00A37801" w:rsidRDefault="0056104D" w:rsidP="0056104D">
      <w:pPr>
        <w:spacing w:line="276" w:lineRule="auto"/>
        <w:ind w:firstLine="426"/>
        <w:jc w:val="both"/>
        <w:rPr>
          <w:bCs/>
        </w:rPr>
      </w:pPr>
      <w:r w:rsidRPr="00A37801">
        <w:rPr>
          <w:bCs/>
        </w:rPr>
        <w:t>Součástí předmětu jsou průřezová témata:</w:t>
      </w:r>
    </w:p>
    <w:p w:rsidR="00237CB2" w:rsidRPr="00A37801" w:rsidRDefault="00237CB2" w:rsidP="0056104D">
      <w:pPr>
        <w:numPr>
          <w:ilvl w:val="0"/>
          <w:numId w:val="23"/>
        </w:numPr>
        <w:spacing w:line="276" w:lineRule="auto"/>
        <w:jc w:val="both"/>
      </w:pPr>
      <w:r w:rsidRPr="00A37801">
        <w:t>OSV – Volba povolání</w:t>
      </w:r>
    </w:p>
    <w:p w:rsidR="0056104D" w:rsidRPr="00A37801" w:rsidRDefault="0056104D" w:rsidP="0056104D">
      <w:pPr>
        <w:numPr>
          <w:ilvl w:val="0"/>
          <w:numId w:val="23"/>
        </w:numPr>
        <w:spacing w:line="276" w:lineRule="auto"/>
        <w:jc w:val="both"/>
      </w:pPr>
      <w:r w:rsidRPr="00A37801">
        <w:t>VMEGS – Česká republika a region, v němž žijeme (5.-7. ročník), Objevujeme Evropu a svět, což nás zajímá (8. a 9. ročník)</w:t>
      </w:r>
    </w:p>
    <w:p w:rsidR="00237CB2" w:rsidRPr="00A37801" w:rsidRDefault="00237CB2" w:rsidP="0056104D">
      <w:pPr>
        <w:numPr>
          <w:ilvl w:val="0"/>
          <w:numId w:val="23"/>
        </w:numPr>
        <w:spacing w:line="276" w:lineRule="auto"/>
        <w:jc w:val="both"/>
      </w:pPr>
      <w:r w:rsidRPr="00A37801">
        <w:t>EV – Příroda kolem nás a péče o životní prostředí v našem okolí, Zdravý životní styl (co nám prospívá a co nám škodí)</w:t>
      </w:r>
    </w:p>
    <w:p w:rsidR="0056104D" w:rsidRPr="00A37801" w:rsidRDefault="0056104D" w:rsidP="0056104D">
      <w:pPr>
        <w:numPr>
          <w:ilvl w:val="0"/>
          <w:numId w:val="23"/>
        </w:numPr>
        <w:spacing w:line="276" w:lineRule="auto"/>
        <w:jc w:val="both"/>
      </w:pPr>
      <w:r w:rsidRPr="00A37801">
        <w:t xml:space="preserve">MeV – Učíme </w:t>
      </w:r>
      <w:r w:rsidR="000B3C23" w:rsidRPr="00A37801">
        <w:t>se komunikovat s okolním světem</w:t>
      </w:r>
      <w:r w:rsidR="009E41EB" w:rsidRPr="00A37801">
        <w:t xml:space="preserve">, Práce se zdroji </w:t>
      </w:r>
      <w:r w:rsidR="000B3C23" w:rsidRPr="00A37801">
        <w:t>informací</w:t>
      </w:r>
    </w:p>
    <w:p w:rsidR="00914070" w:rsidRPr="00A37801" w:rsidRDefault="00914070" w:rsidP="00A64888">
      <w:pPr>
        <w:pStyle w:val="VP3"/>
        <w:spacing w:before="0" w:after="0" w:line="276" w:lineRule="auto"/>
        <w:rPr>
          <w:rFonts w:cs="Times New Roman"/>
        </w:rPr>
      </w:pPr>
    </w:p>
    <w:p w:rsidR="0056104D" w:rsidRPr="00A37801" w:rsidRDefault="0056104D" w:rsidP="00A64888">
      <w:pPr>
        <w:pStyle w:val="VP3"/>
        <w:spacing w:before="0" w:after="0" w:line="276" w:lineRule="auto"/>
        <w:rPr>
          <w:rFonts w:cs="Times New Roman"/>
        </w:rPr>
        <w:sectPr w:rsidR="0056104D" w:rsidRPr="00A37801" w:rsidSect="00502614">
          <w:pgSz w:w="11906" w:h="16838"/>
          <w:pgMar w:top="567" w:right="567" w:bottom="567" w:left="567" w:header="709" w:footer="709" w:gutter="0"/>
          <w:cols w:space="708"/>
          <w:docGrid w:linePitch="360"/>
        </w:sectPr>
      </w:pPr>
    </w:p>
    <w:p w:rsidR="00D205C2" w:rsidRPr="00A37801" w:rsidRDefault="00D205C2" w:rsidP="00D205C2">
      <w:pPr>
        <w:pStyle w:val="VP3"/>
        <w:spacing w:before="0" w:after="0" w:line="276" w:lineRule="auto"/>
        <w:rPr>
          <w:rFonts w:cs="Times New Roman"/>
        </w:rPr>
      </w:pPr>
      <w:bookmarkStart w:id="893" w:name="_Toc213036179"/>
      <w:bookmarkStart w:id="894" w:name="_Toc214348313"/>
      <w:bookmarkStart w:id="895" w:name="_Toc214349742"/>
      <w:bookmarkStart w:id="896" w:name="_Toc231212293"/>
      <w:bookmarkStart w:id="897" w:name="_Toc259472783"/>
      <w:bookmarkStart w:id="898" w:name="_Toc271019669"/>
      <w:bookmarkStart w:id="899" w:name="_Toc271621568"/>
      <w:r w:rsidRPr="00A37801">
        <w:rPr>
          <w:rFonts w:cs="Times New Roman"/>
        </w:rPr>
        <w:lastRenderedPageBreak/>
        <w:t>4. ročník</w:t>
      </w:r>
      <w:bookmarkEnd w:id="893"/>
      <w:bookmarkEnd w:id="894"/>
      <w:bookmarkEnd w:id="895"/>
      <w:bookmarkEnd w:id="896"/>
      <w:bookmarkEnd w:id="897"/>
      <w:bookmarkEnd w:id="898"/>
      <w:bookmarkEnd w:id="89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110" w:hanging="110"/>
            </w:pPr>
            <w:r w:rsidRPr="00A37801">
              <w:rPr>
                <w:b/>
              </w:rPr>
              <w:t>Žák by měl</w:t>
            </w:r>
            <w:r w:rsidRPr="00A37801">
              <w:t>:</w:t>
            </w:r>
          </w:p>
        </w:tc>
        <w:tc>
          <w:tcPr>
            <w:tcW w:w="5087" w:type="dxa"/>
            <w:tcBorders>
              <w:top w:val="double" w:sz="4" w:space="0" w:color="auto"/>
              <w:bottom w:val="nil"/>
            </w:tcBorders>
          </w:tcPr>
          <w:p w:rsidR="00D205C2" w:rsidRPr="00A37801" w:rsidRDefault="00D205C2" w:rsidP="00131401">
            <w:pPr>
              <w:spacing w:line="276" w:lineRule="auto"/>
              <w:ind w:left="100" w:hanging="100"/>
            </w:pPr>
          </w:p>
        </w:tc>
        <w:tc>
          <w:tcPr>
            <w:tcW w:w="5476" w:type="dxa"/>
            <w:tcBorders>
              <w:top w:val="double" w:sz="4" w:space="0" w:color="auto"/>
              <w:bottom w:val="nil"/>
            </w:tcBorders>
          </w:tcPr>
          <w:p w:rsidR="00D205C2" w:rsidRPr="00A37801" w:rsidRDefault="00D205C2" w:rsidP="00131401">
            <w:pPr>
              <w:spacing w:line="276" w:lineRule="auto"/>
            </w:pPr>
          </w:p>
        </w:tc>
      </w:tr>
      <w:tr w:rsidR="00D205C2" w:rsidRPr="00A37801" w:rsidTr="00131401">
        <w:tc>
          <w:tcPr>
            <w:tcW w:w="5281" w:type="dxa"/>
            <w:tcBorders>
              <w:top w:val="nil"/>
              <w:bottom w:val="thickThinSmallGap" w:sz="18" w:space="0" w:color="auto"/>
            </w:tcBorders>
          </w:tcPr>
          <w:p w:rsidR="00D205C2" w:rsidRPr="00A37801" w:rsidRDefault="00D205C2" w:rsidP="00131401">
            <w:pPr>
              <w:numPr>
                <w:ilvl w:val="0"/>
                <w:numId w:val="23"/>
              </w:numPr>
              <w:spacing w:line="276" w:lineRule="auto"/>
            </w:pPr>
            <w:r w:rsidRPr="00A37801">
              <w:t>dodržovat pravidla bezpečné a zdravotně nezávadné práce s výpočetní technikou</w:t>
            </w:r>
          </w:p>
          <w:p w:rsidR="00D205C2" w:rsidRPr="00A37801" w:rsidRDefault="00D205C2" w:rsidP="00131401">
            <w:pPr>
              <w:spacing w:line="276" w:lineRule="auto"/>
              <w:ind w:left="420"/>
            </w:pPr>
          </w:p>
          <w:p w:rsidR="00D205C2" w:rsidRPr="00A37801" w:rsidRDefault="00D205C2" w:rsidP="00131401">
            <w:pPr>
              <w:spacing w:line="276" w:lineRule="auto"/>
              <w:ind w:left="420"/>
            </w:pPr>
          </w:p>
          <w:p w:rsidR="00D205C2" w:rsidRPr="00A37801" w:rsidRDefault="00D205C2" w:rsidP="00131401">
            <w:pPr>
              <w:spacing w:line="276" w:lineRule="auto"/>
              <w:ind w:left="420"/>
            </w:pPr>
          </w:p>
          <w:p w:rsidR="00D205C2" w:rsidRPr="00A37801" w:rsidRDefault="00D205C2" w:rsidP="00131401">
            <w:pPr>
              <w:numPr>
                <w:ilvl w:val="0"/>
                <w:numId w:val="23"/>
              </w:numPr>
              <w:spacing w:line="276" w:lineRule="auto"/>
            </w:pPr>
            <w:r w:rsidRPr="00A37801">
              <w:t>ukázat a popsat základní komponenty PC</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numPr>
                <w:ilvl w:val="0"/>
                <w:numId w:val="23"/>
              </w:numPr>
              <w:spacing w:line="276" w:lineRule="auto"/>
            </w:pPr>
            <w:r w:rsidRPr="00A37801">
              <w:t xml:space="preserve">ovládat základní obsluhu počítače </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numPr>
                <w:ilvl w:val="0"/>
                <w:numId w:val="23"/>
              </w:numPr>
              <w:spacing w:line="276" w:lineRule="auto"/>
            </w:pPr>
            <w:r w:rsidRPr="00A37801">
              <w:t>seznámit se s textovým editorem</w:t>
            </w:r>
          </w:p>
          <w:p w:rsidR="00D205C2" w:rsidRPr="00A37801" w:rsidRDefault="00D205C2" w:rsidP="00131401">
            <w:pPr>
              <w:spacing w:line="276" w:lineRule="auto"/>
              <w:ind w:left="420"/>
            </w:pPr>
          </w:p>
          <w:p w:rsidR="00D205C2" w:rsidRPr="00A37801" w:rsidRDefault="00D205C2" w:rsidP="00131401">
            <w:pPr>
              <w:numPr>
                <w:ilvl w:val="0"/>
                <w:numId w:val="23"/>
              </w:numPr>
              <w:spacing w:line="276" w:lineRule="auto"/>
            </w:pPr>
            <w:r w:rsidRPr="00A37801">
              <w:t>seznámit se s výukovými programy</w:t>
            </w:r>
          </w:p>
          <w:p w:rsidR="00D205C2" w:rsidRPr="00A37801" w:rsidRDefault="00D205C2" w:rsidP="00131401">
            <w:pPr>
              <w:spacing w:line="276" w:lineRule="auto"/>
            </w:pPr>
          </w:p>
          <w:p w:rsidR="00D205C2" w:rsidRPr="00A37801" w:rsidRDefault="00D205C2" w:rsidP="00131401">
            <w:pPr>
              <w:spacing w:line="276" w:lineRule="auto"/>
            </w:pPr>
          </w:p>
        </w:tc>
        <w:tc>
          <w:tcPr>
            <w:tcW w:w="5087" w:type="dxa"/>
            <w:tcBorders>
              <w:top w:val="nil"/>
              <w:bottom w:val="thickThinSmallGap" w:sz="18" w:space="0" w:color="auto"/>
            </w:tcBorders>
          </w:tcPr>
          <w:p w:rsidR="00D205C2" w:rsidRPr="00A37801" w:rsidRDefault="00D205C2" w:rsidP="00131401">
            <w:pPr>
              <w:spacing w:line="276" w:lineRule="auto"/>
              <w:rPr>
                <w:b/>
              </w:rPr>
            </w:pPr>
            <w:r w:rsidRPr="00A37801">
              <w:rPr>
                <w:b/>
              </w:rPr>
              <w:t>Zásady bezpečnosti práce</w:t>
            </w:r>
          </w:p>
          <w:p w:rsidR="00D205C2" w:rsidRPr="00A37801" w:rsidRDefault="00257FFE" w:rsidP="00131401">
            <w:pPr>
              <w:spacing w:line="276" w:lineRule="auto"/>
            </w:pPr>
            <w:r w:rsidRPr="00A37801">
              <w:t>Z</w:t>
            </w:r>
            <w:r w:rsidR="00D205C2" w:rsidRPr="00A37801">
              <w:t xml:space="preserve">ákladní hygienické a bezpečnostní návyky </w:t>
            </w:r>
          </w:p>
          <w:p w:rsidR="00D205C2" w:rsidRPr="00A37801" w:rsidRDefault="00257FFE" w:rsidP="00131401">
            <w:pPr>
              <w:spacing w:line="276" w:lineRule="auto"/>
            </w:pPr>
            <w:r w:rsidRPr="00A37801">
              <w:t>P</w:t>
            </w:r>
            <w:r w:rsidR="00D205C2" w:rsidRPr="00A37801">
              <w:t>revence zdravotních rizik spojených s využíváním výpočetní techniky</w:t>
            </w:r>
          </w:p>
          <w:p w:rsidR="00D205C2" w:rsidRPr="00A37801" w:rsidRDefault="00D205C2" w:rsidP="00131401">
            <w:pPr>
              <w:spacing w:line="276" w:lineRule="auto"/>
              <w:rPr>
                <w:b/>
              </w:rPr>
            </w:pPr>
          </w:p>
          <w:p w:rsidR="00D205C2" w:rsidRPr="00A37801" w:rsidRDefault="00D205C2" w:rsidP="00131401">
            <w:pPr>
              <w:spacing w:line="276" w:lineRule="auto"/>
              <w:rPr>
                <w:b/>
              </w:rPr>
            </w:pPr>
            <w:r w:rsidRPr="00A37801">
              <w:rPr>
                <w:b/>
              </w:rPr>
              <w:t>Hardware</w:t>
            </w:r>
          </w:p>
          <w:p w:rsidR="00D205C2" w:rsidRPr="00A37801" w:rsidRDefault="00257FFE" w:rsidP="00131401">
            <w:pPr>
              <w:spacing w:line="276" w:lineRule="auto"/>
            </w:pPr>
            <w:r w:rsidRPr="00A37801">
              <w:t>Z</w:t>
            </w:r>
            <w:r w:rsidR="00D205C2" w:rsidRPr="00A37801">
              <w:t xml:space="preserve">ákladní komponenty počítače, jejich pojmenování a funkce  </w:t>
            </w:r>
          </w:p>
          <w:p w:rsidR="00D205C2" w:rsidRPr="00A37801" w:rsidRDefault="00D205C2" w:rsidP="00131401">
            <w:pPr>
              <w:spacing w:line="276" w:lineRule="auto"/>
            </w:pPr>
          </w:p>
          <w:p w:rsidR="00D205C2" w:rsidRPr="00A37801" w:rsidRDefault="00D205C2" w:rsidP="00257FFE">
            <w:pPr>
              <w:spacing w:line="276" w:lineRule="auto"/>
              <w:rPr>
                <w:b/>
              </w:rPr>
            </w:pPr>
            <w:r w:rsidRPr="00A37801">
              <w:rPr>
                <w:b/>
              </w:rPr>
              <w:t>Software</w:t>
            </w:r>
          </w:p>
          <w:p w:rsidR="00D205C2" w:rsidRPr="00A37801" w:rsidRDefault="00257FFE" w:rsidP="00131401">
            <w:pPr>
              <w:spacing w:line="276" w:lineRule="auto"/>
            </w:pPr>
            <w:r w:rsidRPr="00A37801">
              <w:t>Z</w:t>
            </w:r>
            <w:r w:rsidR="00D205C2" w:rsidRPr="00A37801">
              <w:t>apnutí PC</w:t>
            </w:r>
          </w:p>
          <w:p w:rsidR="00D205C2" w:rsidRPr="00A37801" w:rsidRDefault="00257FFE" w:rsidP="00131401">
            <w:pPr>
              <w:spacing w:line="276" w:lineRule="auto"/>
            </w:pPr>
            <w:r w:rsidRPr="00A37801">
              <w:t>V</w:t>
            </w:r>
            <w:r w:rsidR="00D205C2" w:rsidRPr="00A37801">
              <w:t>ypnutí PC přes nabídku start</w:t>
            </w:r>
          </w:p>
          <w:p w:rsidR="00D205C2" w:rsidRPr="00A37801" w:rsidRDefault="00D205C2" w:rsidP="00131401">
            <w:pPr>
              <w:spacing w:line="276" w:lineRule="auto"/>
            </w:pPr>
          </w:p>
          <w:p w:rsidR="00D205C2" w:rsidRPr="00A37801" w:rsidRDefault="00257FFE" w:rsidP="00131401">
            <w:pPr>
              <w:spacing w:line="276" w:lineRule="auto"/>
            </w:pPr>
            <w:r w:rsidRPr="00A37801">
              <w:t>T</w:t>
            </w:r>
            <w:r w:rsidR="00D205C2" w:rsidRPr="00A37801">
              <w:t>extový editor – Word</w:t>
            </w:r>
          </w:p>
          <w:p w:rsidR="00D205C2" w:rsidRPr="00A37801" w:rsidRDefault="00D205C2" w:rsidP="00131401">
            <w:pPr>
              <w:spacing w:line="276" w:lineRule="auto"/>
              <w:ind w:left="60"/>
            </w:pPr>
          </w:p>
          <w:p w:rsidR="00D205C2" w:rsidRPr="00A37801" w:rsidRDefault="00257FFE" w:rsidP="00257FFE">
            <w:pPr>
              <w:spacing w:line="276" w:lineRule="auto"/>
            </w:pPr>
            <w:r w:rsidRPr="00A37801">
              <w:t>V</w:t>
            </w:r>
            <w:r w:rsidR="00D205C2" w:rsidRPr="00A37801">
              <w:t>ýukové programy</w:t>
            </w:r>
          </w:p>
          <w:p w:rsidR="00D205C2" w:rsidRPr="00A37801" w:rsidRDefault="00D205C2" w:rsidP="00131401">
            <w:pPr>
              <w:spacing w:line="276" w:lineRule="auto"/>
              <w:rPr>
                <w:b/>
              </w:rPr>
            </w:pPr>
          </w:p>
          <w:p w:rsidR="00D205C2" w:rsidRPr="00A37801" w:rsidRDefault="00D205C2" w:rsidP="00131401">
            <w:pPr>
              <w:spacing w:line="276" w:lineRule="auto"/>
            </w:pPr>
          </w:p>
        </w:tc>
        <w:tc>
          <w:tcPr>
            <w:tcW w:w="5476" w:type="dxa"/>
            <w:tcBorders>
              <w:top w:val="nil"/>
              <w:bottom w:val="thickThinSmallGap" w:sz="18" w:space="0" w:color="auto"/>
            </w:tcBorders>
          </w:tcPr>
          <w:p w:rsidR="00D205C2" w:rsidRPr="00A37801" w:rsidRDefault="00D205C2" w:rsidP="00975716">
            <w:pPr>
              <w:spacing w:line="276" w:lineRule="auto"/>
            </w:pPr>
            <w:r w:rsidRPr="00A37801">
              <w:t>Při práci na PC a v učebně PC</w:t>
            </w:r>
          </w:p>
          <w:p w:rsidR="00D205C2" w:rsidRPr="00A37801" w:rsidRDefault="00D205C2" w:rsidP="00131401">
            <w:pPr>
              <w:spacing w:line="276" w:lineRule="auto"/>
              <w:ind w:left="180" w:hanging="180"/>
              <w:jc w:val="both"/>
            </w:pPr>
          </w:p>
          <w:p w:rsidR="00D205C2" w:rsidRPr="00A37801" w:rsidRDefault="00D205C2" w:rsidP="00131401">
            <w:pPr>
              <w:spacing w:line="276" w:lineRule="auto"/>
            </w:pPr>
            <w:r w:rsidRPr="00A37801">
              <w:t>T</w:t>
            </w:r>
            <w:r w:rsidR="00975716" w:rsidRPr="00A37801">
              <w:t>v</w:t>
            </w:r>
            <w:r w:rsidRPr="00A37801">
              <w:t xml:space="preserve"> – zdravotní tělesná výchova</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M, Čj, Prv, Př, Vl, Hv, Vv - v</w:t>
            </w:r>
            <w:r w:rsidR="00257FFE" w:rsidRPr="00A37801">
              <w:t>yužití výukových a </w:t>
            </w:r>
            <w:r w:rsidRPr="00A37801">
              <w:t xml:space="preserve">zábavných programů </w:t>
            </w:r>
          </w:p>
          <w:p w:rsidR="00D205C2" w:rsidRPr="00A37801" w:rsidRDefault="00D205C2" w:rsidP="00131401">
            <w:pPr>
              <w:pStyle w:val="VP3"/>
              <w:spacing w:before="0" w:after="0" w:line="276" w:lineRule="auto"/>
              <w:rPr>
                <w:rFonts w:cs="Times New Roman"/>
                <w:b w:val="0"/>
                <w:i w:val="0"/>
                <w:sz w:val="24"/>
                <w:szCs w:val="24"/>
              </w:rPr>
            </w:pPr>
          </w:p>
          <w:p w:rsidR="00D205C2" w:rsidRPr="00A37801" w:rsidRDefault="00975716" w:rsidP="00131401">
            <w:pPr>
              <w:pStyle w:val="VP3"/>
              <w:spacing w:before="0" w:after="0" w:line="276" w:lineRule="auto"/>
              <w:rPr>
                <w:rFonts w:cs="Times New Roman"/>
              </w:rPr>
            </w:pPr>
            <w:bookmarkStart w:id="900" w:name="_Toc231212294"/>
            <w:bookmarkStart w:id="901" w:name="_Toc259472784"/>
            <w:bookmarkStart w:id="902" w:name="_Toc271019670"/>
            <w:bookmarkStart w:id="903" w:name="_Toc271621569"/>
            <w:r w:rsidRPr="00A37801">
              <w:rPr>
                <w:rFonts w:cs="Times New Roman"/>
                <w:b w:val="0"/>
                <w:i w:val="0"/>
                <w:sz w:val="24"/>
                <w:szCs w:val="24"/>
              </w:rPr>
              <w:t>EV – Z</w:t>
            </w:r>
            <w:r w:rsidR="00D205C2" w:rsidRPr="00A37801">
              <w:rPr>
                <w:rFonts w:cs="Times New Roman"/>
                <w:b w:val="0"/>
                <w:i w:val="0"/>
                <w:sz w:val="24"/>
                <w:szCs w:val="24"/>
              </w:rPr>
              <w:t>dravý životní styl</w:t>
            </w:r>
            <w:bookmarkEnd w:id="900"/>
            <w:bookmarkEnd w:id="901"/>
            <w:bookmarkEnd w:id="902"/>
            <w:bookmarkEnd w:id="903"/>
            <w:r w:rsidR="00D205C2" w:rsidRPr="00A37801">
              <w:rPr>
                <w:rFonts w:cs="Times New Roman"/>
                <w:b w:val="0"/>
                <w:i w:val="0"/>
                <w:sz w:val="24"/>
                <w:szCs w:val="24"/>
              </w:rPr>
              <w:t xml:space="preserve"> </w:t>
            </w:r>
          </w:p>
          <w:p w:rsidR="00D205C2" w:rsidRPr="00A37801" w:rsidRDefault="00D205C2" w:rsidP="00131401">
            <w:pPr>
              <w:spacing w:line="276" w:lineRule="auto"/>
              <w:jc w:val="both"/>
            </w:pPr>
          </w:p>
          <w:p w:rsidR="00D205C2" w:rsidRPr="00A37801" w:rsidRDefault="00D205C2" w:rsidP="00131401">
            <w:pPr>
              <w:spacing w:line="276" w:lineRule="auto"/>
              <w:jc w:val="both"/>
            </w:pPr>
            <w:r w:rsidRPr="00A37801">
              <w:t xml:space="preserve">MeV – Učíme se komunikovat s okolním světem </w:t>
            </w:r>
          </w:p>
        </w:tc>
      </w:tr>
    </w:tbl>
    <w:p w:rsidR="00D205C2" w:rsidRPr="00A37801" w:rsidRDefault="00D205C2" w:rsidP="00D205C2">
      <w:pPr>
        <w:spacing w:line="276" w:lineRule="auto"/>
        <w:jc w:val="both"/>
        <w:rPr>
          <w:b/>
          <w:bCs/>
        </w:rPr>
      </w:pPr>
    </w:p>
    <w:p w:rsidR="00D205C2" w:rsidRPr="00A37801" w:rsidRDefault="00D205C2" w:rsidP="00D205C2">
      <w:pPr>
        <w:pStyle w:val="VP3"/>
        <w:spacing w:before="0" w:after="0" w:line="276" w:lineRule="auto"/>
        <w:rPr>
          <w:rFonts w:cs="Times New Roman"/>
        </w:rPr>
      </w:pPr>
      <w:bookmarkStart w:id="904" w:name="_Toc213036180"/>
      <w:bookmarkStart w:id="905" w:name="_Toc214348314"/>
      <w:bookmarkStart w:id="906" w:name="_Toc214349743"/>
      <w:r w:rsidRPr="00A37801">
        <w:rPr>
          <w:rFonts w:cs="Times New Roman"/>
        </w:rPr>
        <w:br w:type="page"/>
      </w:r>
      <w:bookmarkStart w:id="907" w:name="_Toc231212295"/>
      <w:bookmarkStart w:id="908" w:name="_Toc259472785"/>
      <w:bookmarkStart w:id="909" w:name="_Toc271019671"/>
      <w:bookmarkStart w:id="910" w:name="_Toc271621570"/>
      <w:r w:rsidRPr="00A37801">
        <w:rPr>
          <w:rFonts w:cs="Times New Roman"/>
        </w:rPr>
        <w:lastRenderedPageBreak/>
        <w:t>5. ročník</w:t>
      </w:r>
      <w:bookmarkEnd w:id="904"/>
      <w:bookmarkEnd w:id="905"/>
      <w:bookmarkEnd w:id="906"/>
      <w:bookmarkEnd w:id="907"/>
      <w:bookmarkEnd w:id="908"/>
      <w:bookmarkEnd w:id="909"/>
      <w:bookmarkEnd w:id="91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60"/>
            </w:pPr>
            <w:r w:rsidRPr="00A37801">
              <w:rPr>
                <w:b/>
              </w:rPr>
              <w:t>Žák by měl</w:t>
            </w:r>
            <w:r w:rsidRPr="00A37801">
              <w:t>:</w:t>
            </w:r>
          </w:p>
          <w:p w:rsidR="00D205C2" w:rsidRPr="00A37801" w:rsidRDefault="00D205C2" w:rsidP="00131401">
            <w:pPr>
              <w:numPr>
                <w:ilvl w:val="0"/>
                <w:numId w:val="24"/>
              </w:numPr>
              <w:spacing w:line="276" w:lineRule="auto"/>
            </w:pPr>
            <w:r w:rsidRPr="00A37801">
              <w:t>dodržovat pravidla bezpečné a zdravotně nezávadné práce s výpočetní technikou</w:t>
            </w:r>
          </w:p>
          <w:p w:rsidR="00D205C2" w:rsidRPr="00A37801" w:rsidRDefault="00D205C2" w:rsidP="00131401">
            <w:pPr>
              <w:spacing w:line="276" w:lineRule="auto"/>
              <w:ind w:left="420"/>
            </w:pPr>
          </w:p>
          <w:p w:rsidR="00D205C2" w:rsidRPr="00A37801" w:rsidRDefault="00D205C2" w:rsidP="00131401">
            <w:pPr>
              <w:spacing w:line="276" w:lineRule="auto"/>
              <w:ind w:left="60"/>
            </w:pPr>
          </w:p>
          <w:p w:rsidR="00D205C2" w:rsidRPr="00A37801" w:rsidRDefault="00D205C2" w:rsidP="00131401">
            <w:pPr>
              <w:numPr>
                <w:ilvl w:val="0"/>
                <w:numId w:val="24"/>
              </w:numPr>
              <w:spacing w:line="276" w:lineRule="auto"/>
            </w:pPr>
            <w:r w:rsidRPr="00A37801">
              <w:t xml:space="preserve">pracovat s výukovými a zábavnými programy podle pokynu </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zdokonalovat základní obsluhu PC</w:t>
            </w:r>
          </w:p>
          <w:p w:rsidR="00D205C2" w:rsidRPr="00A37801" w:rsidRDefault="00D205C2" w:rsidP="00131401">
            <w:pPr>
              <w:pStyle w:val="Odstavecseseznamem"/>
              <w:spacing w:line="276" w:lineRule="auto"/>
            </w:pPr>
          </w:p>
          <w:p w:rsidR="00D205C2" w:rsidRPr="00A37801" w:rsidRDefault="00D205C2" w:rsidP="00131401">
            <w:pPr>
              <w:spacing w:line="276" w:lineRule="auto"/>
            </w:pPr>
          </w:p>
          <w:p w:rsidR="00D205C2" w:rsidRPr="00A37801" w:rsidRDefault="00D205C2" w:rsidP="00131401">
            <w:pPr>
              <w:pStyle w:val="Odstavecseseznamem"/>
              <w:numPr>
                <w:ilvl w:val="0"/>
                <w:numId w:val="24"/>
              </w:numPr>
              <w:spacing w:line="276" w:lineRule="auto"/>
            </w:pPr>
            <w:r w:rsidRPr="00A37801">
              <w:t>poznat dialogové okno</w:t>
            </w:r>
          </w:p>
          <w:p w:rsidR="00D205C2" w:rsidRPr="00A37801" w:rsidRDefault="00D205C2" w:rsidP="00131401">
            <w:pPr>
              <w:pStyle w:val="Odstavecseseznamem"/>
              <w:spacing w:line="276" w:lineRule="auto"/>
            </w:pPr>
          </w:p>
          <w:p w:rsidR="00D205C2" w:rsidRPr="00A37801" w:rsidRDefault="00D205C2" w:rsidP="00131401">
            <w:pPr>
              <w:pStyle w:val="Odstavecseseznamem"/>
              <w:spacing w:line="276" w:lineRule="auto"/>
            </w:pPr>
          </w:p>
          <w:p w:rsidR="00D205C2" w:rsidRPr="00A37801" w:rsidRDefault="00D205C2" w:rsidP="00131401">
            <w:pPr>
              <w:pStyle w:val="Odstavecseseznamem"/>
              <w:spacing w:line="276" w:lineRule="auto"/>
            </w:pPr>
          </w:p>
          <w:p w:rsidR="00D205C2" w:rsidRPr="00A37801" w:rsidRDefault="00D205C2" w:rsidP="00131401">
            <w:pPr>
              <w:pStyle w:val="Odstavecseseznamem"/>
              <w:spacing w:line="276" w:lineRule="auto"/>
            </w:pPr>
          </w:p>
          <w:p w:rsidR="00D205C2" w:rsidRPr="00A37801" w:rsidRDefault="00D205C2" w:rsidP="00131401">
            <w:pPr>
              <w:numPr>
                <w:ilvl w:val="0"/>
                <w:numId w:val="24"/>
              </w:numPr>
              <w:spacing w:line="276" w:lineRule="auto"/>
            </w:pPr>
            <w:r w:rsidRPr="00A37801">
              <w:t xml:space="preserve">orientovat se v nabídce start </w:t>
            </w:r>
          </w:p>
          <w:p w:rsidR="00D205C2" w:rsidRPr="00A37801" w:rsidRDefault="00D205C2" w:rsidP="00131401">
            <w:pPr>
              <w:spacing w:line="276" w:lineRule="auto"/>
              <w:ind w:firstLine="708"/>
            </w:pPr>
          </w:p>
          <w:p w:rsidR="00D205C2" w:rsidRPr="00A37801" w:rsidRDefault="00D205C2" w:rsidP="00131401">
            <w:pPr>
              <w:numPr>
                <w:ilvl w:val="0"/>
                <w:numId w:val="24"/>
              </w:numPr>
              <w:spacing w:line="276" w:lineRule="auto"/>
            </w:pPr>
            <w:r w:rsidRPr="00A37801">
              <w:t>osvojit si základy práce s textovým editorem</w:t>
            </w:r>
          </w:p>
          <w:p w:rsidR="00D205C2" w:rsidRPr="00A37801" w:rsidRDefault="00D205C2" w:rsidP="00131401">
            <w:pPr>
              <w:numPr>
                <w:ilvl w:val="0"/>
                <w:numId w:val="24"/>
              </w:numPr>
              <w:spacing w:line="276" w:lineRule="auto"/>
            </w:pPr>
            <w:r w:rsidRPr="00A37801">
              <w:t>seznámit se s kreslícími programy</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orientovat se na klávesnici</w:t>
            </w:r>
          </w:p>
          <w:p w:rsidR="00D205C2" w:rsidRPr="00A37801" w:rsidRDefault="00D205C2" w:rsidP="00131401">
            <w:pPr>
              <w:pStyle w:val="Odstavecseseznamem"/>
              <w:spacing w:line="276" w:lineRule="auto"/>
            </w:pPr>
          </w:p>
          <w:p w:rsidR="00D205C2" w:rsidRPr="00A37801" w:rsidRDefault="00D205C2" w:rsidP="00131401">
            <w:pPr>
              <w:numPr>
                <w:ilvl w:val="0"/>
                <w:numId w:val="24"/>
              </w:numPr>
              <w:spacing w:line="276" w:lineRule="auto"/>
            </w:pPr>
            <w:r w:rsidRPr="00A37801">
              <w:t>seznámit se s internetovým prohlížečem</w:t>
            </w:r>
          </w:p>
        </w:tc>
        <w:tc>
          <w:tcPr>
            <w:tcW w:w="5087" w:type="dxa"/>
            <w:tcBorders>
              <w:top w:val="double" w:sz="4" w:space="0" w:color="auto"/>
              <w:bottom w:val="nil"/>
            </w:tcBorders>
          </w:tcPr>
          <w:p w:rsidR="00D205C2" w:rsidRPr="00A37801" w:rsidRDefault="00D205C2" w:rsidP="00131401">
            <w:pPr>
              <w:spacing w:line="276" w:lineRule="auto"/>
              <w:ind w:left="60"/>
              <w:rPr>
                <w:b/>
              </w:rPr>
            </w:pPr>
          </w:p>
          <w:p w:rsidR="00D205C2" w:rsidRPr="00A37801" w:rsidRDefault="00D205C2" w:rsidP="00131401">
            <w:pPr>
              <w:spacing w:line="276" w:lineRule="auto"/>
              <w:rPr>
                <w:b/>
              </w:rPr>
            </w:pPr>
            <w:r w:rsidRPr="00A37801">
              <w:rPr>
                <w:b/>
              </w:rPr>
              <w:t>Zásady bezpečnosti práce</w:t>
            </w:r>
          </w:p>
          <w:p w:rsidR="00D205C2" w:rsidRPr="00A37801" w:rsidRDefault="00D205C2" w:rsidP="00131401">
            <w:pPr>
              <w:spacing w:line="276" w:lineRule="auto"/>
              <w:rPr>
                <w:b/>
              </w:rPr>
            </w:pPr>
            <w:r w:rsidRPr="00A37801">
              <w:t>Prevence zdravotních  rizik spojených s využíváním výpočetní techniky</w:t>
            </w:r>
          </w:p>
          <w:p w:rsidR="00D205C2" w:rsidRPr="00A37801" w:rsidRDefault="00D205C2" w:rsidP="00131401">
            <w:pPr>
              <w:spacing w:line="276" w:lineRule="auto"/>
              <w:ind w:left="60"/>
              <w:rPr>
                <w:b/>
              </w:rPr>
            </w:pPr>
          </w:p>
          <w:p w:rsidR="00D205C2" w:rsidRPr="00A37801" w:rsidRDefault="00D205C2" w:rsidP="00131401">
            <w:pPr>
              <w:spacing w:line="276" w:lineRule="auto"/>
              <w:rPr>
                <w:b/>
              </w:rPr>
            </w:pPr>
            <w:r w:rsidRPr="00A37801">
              <w:rPr>
                <w:b/>
              </w:rPr>
              <w:t>Software</w:t>
            </w:r>
          </w:p>
          <w:p w:rsidR="00D205C2" w:rsidRPr="00A37801" w:rsidRDefault="00D205C2" w:rsidP="00131401">
            <w:pPr>
              <w:spacing w:line="276" w:lineRule="auto"/>
            </w:pPr>
            <w:r w:rsidRPr="00A37801">
              <w:t>Výukové a zábavné programy a jejich obsluha</w:t>
            </w:r>
          </w:p>
          <w:p w:rsidR="00D205C2" w:rsidRPr="00A37801" w:rsidRDefault="00D205C2" w:rsidP="00131401">
            <w:pPr>
              <w:spacing w:line="276" w:lineRule="auto"/>
              <w:ind w:left="60"/>
            </w:pPr>
          </w:p>
          <w:p w:rsidR="00D205C2" w:rsidRPr="00A37801" w:rsidRDefault="00D205C2" w:rsidP="00131401">
            <w:pPr>
              <w:spacing w:line="276" w:lineRule="auto"/>
            </w:pPr>
            <w:r w:rsidRPr="00A37801">
              <w:t>Zapnout PC</w:t>
            </w:r>
          </w:p>
          <w:p w:rsidR="00D205C2" w:rsidRPr="00A37801" w:rsidRDefault="00257FFE" w:rsidP="00131401">
            <w:pPr>
              <w:spacing w:line="276" w:lineRule="auto"/>
            </w:pPr>
            <w:r w:rsidRPr="00A37801">
              <w:t>V</w:t>
            </w:r>
            <w:r w:rsidR="00D205C2" w:rsidRPr="00A37801">
              <w:t>ypnout PC pomocí nabídky start</w:t>
            </w:r>
          </w:p>
          <w:p w:rsidR="00D205C2" w:rsidRPr="00A37801" w:rsidRDefault="00D205C2" w:rsidP="00131401">
            <w:pPr>
              <w:spacing w:line="276" w:lineRule="auto"/>
            </w:pPr>
          </w:p>
          <w:p w:rsidR="00D205C2" w:rsidRPr="00A37801" w:rsidRDefault="00D205C2" w:rsidP="00131401">
            <w:pPr>
              <w:spacing w:line="276" w:lineRule="auto"/>
            </w:pPr>
            <w:r w:rsidRPr="00A37801">
              <w:t>Dialogové okno</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Orientace v nabídce start v menu</w:t>
            </w:r>
          </w:p>
          <w:p w:rsidR="00D205C2" w:rsidRPr="00A37801" w:rsidRDefault="00D205C2" w:rsidP="00131401">
            <w:pPr>
              <w:spacing w:line="276" w:lineRule="auto"/>
            </w:pPr>
          </w:p>
          <w:p w:rsidR="00D205C2" w:rsidRPr="00A37801" w:rsidRDefault="00D205C2" w:rsidP="00131401">
            <w:pPr>
              <w:spacing w:line="276" w:lineRule="auto"/>
            </w:pPr>
            <w:r w:rsidRPr="00A37801">
              <w:t>Textový editor</w:t>
            </w:r>
          </w:p>
          <w:p w:rsidR="00D205C2" w:rsidRPr="00A37801" w:rsidRDefault="00D205C2" w:rsidP="00131401">
            <w:pPr>
              <w:spacing w:line="276" w:lineRule="auto"/>
            </w:pPr>
            <w:r w:rsidRPr="00A37801">
              <w:t>Kreslení ve Wordu</w:t>
            </w:r>
          </w:p>
          <w:p w:rsidR="00D205C2" w:rsidRPr="00A37801" w:rsidRDefault="00D205C2" w:rsidP="00131401">
            <w:pPr>
              <w:spacing w:line="276" w:lineRule="auto"/>
            </w:pPr>
          </w:p>
          <w:p w:rsidR="00D205C2" w:rsidRPr="00A37801" w:rsidRDefault="00D205C2" w:rsidP="00131401">
            <w:pPr>
              <w:spacing w:line="276" w:lineRule="auto"/>
            </w:pPr>
            <w:r w:rsidRPr="00A37801">
              <w:t xml:space="preserve">Práce s klávesnicí a myší </w:t>
            </w:r>
          </w:p>
          <w:p w:rsidR="00D205C2" w:rsidRPr="00A37801" w:rsidRDefault="00D205C2" w:rsidP="00131401">
            <w:pPr>
              <w:spacing w:line="276" w:lineRule="auto"/>
            </w:pPr>
          </w:p>
          <w:p w:rsidR="00D205C2" w:rsidRPr="00A37801" w:rsidRDefault="00D205C2" w:rsidP="00131401">
            <w:pPr>
              <w:spacing w:line="276" w:lineRule="auto"/>
            </w:pPr>
            <w:r w:rsidRPr="00A37801">
              <w:t>Internet</w:t>
            </w:r>
          </w:p>
        </w:tc>
        <w:tc>
          <w:tcPr>
            <w:tcW w:w="5476" w:type="dxa"/>
            <w:tcBorders>
              <w:top w:val="double" w:sz="4" w:space="0" w:color="auto"/>
              <w:bottom w:val="nil"/>
            </w:tcBorders>
          </w:tcPr>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 xml:space="preserve">M, Čj, Prv, Př, Vl, Hv, Vv - výukové programy v ostatních předmětech </w:t>
            </w:r>
          </w:p>
          <w:p w:rsidR="00D205C2" w:rsidRPr="00A37801" w:rsidRDefault="00D205C2" w:rsidP="00131401">
            <w:pPr>
              <w:spacing w:line="276" w:lineRule="auto"/>
            </w:pPr>
          </w:p>
          <w:p w:rsidR="00D205C2" w:rsidRPr="00A37801" w:rsidRDefault="00D205C2" w:rsidP="00131401">
            <w:pPr>
              <w:spacing w:line="276" w:lineRule="auto"/>
            </w:pPr>
            <w:r w:rsidRPr="00A37801">
              <w:t>Pexeso, hry</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Výukové programy Terasoft, Word</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975716" w:rsidP="00131401">
            <w:pPr>
              <w:spacing w:line="276" w:lineRule="auto"/>
            </w:pPr>
            <w:r w:rsidRPr="00A37801">
              <w:t>Vv</w:t>
            </w:r>
            <w:r w:rsidR="00D205C2" w:rsidRPr="00A37801">
              <w:t xml:space="preserve"> - kreslení obrázku </w:t>
            </w:r>
          </w:p>
          <w:p w:rsidR="00D205C2" w:rsidRPr="00A37801" w:rsidRDefault="00D205C2" w:rsidP="00131401">
            <w:pPr>
              <w:spacing w:line="276" w:lineRule="auto"/>
            </w:pPr>
          </w:p>
          <w:p w:rsidR="00D205C2" w:rsidRPr="00A37801" w:rsidRDefault="00D205C2" w:rsidP="00131401">
            <w:pPr>
              <w:spacing w:line="276" w:lineRule="auto"/>
            </w:pPr>
            <w:r w:rsidRPr="00A37801">
              <w:t>Čj – psaní s diakritikou</w:t>
            </w:r>
          </w:p>
          <w:p w:rsidR="00D205C2" w:rsidRPr="00A37801" w:rsidRDefault="00D205C2" w:rsidP="00131401">
            <w:pPr>
              <w:spacing w:line="276" w:lineRule="auto"/>
            </w:pPr>
          </w:p>
          <w:p w:rsidR="00D205C2" w:rsidRPr="00A37801" w:rsidRDefault="00D205C2" w:rsidP="00131401">
            <w:pPr>
              <w:spacing w:line="276" w:lineRule="auto"/>
            </w:pPr>
            <w:r w:rsidRPr="00A37801">
              <w:t>Internet</w:t>
            </w:r>
          </w:p>
        </w:tc>
      </w:tr>
      <w:tr w:rsidR="00D205C2" w:rsidRPr="00A37801" w:rsidTr="00131401">
        <w:tc>
          <w:tcPr>
            <w:tcW w:w="5281" w:type="dxa"/>
            <w:tcBorders>
              <w:top w:val="nil"/>
              <w:bottom w:val="thinThickSmallGap" w:sz="18" w:space="0" w:color="auto"/>
            </w:tcBorders>
          </w:tcPr>
          <w:p w:rsidR="00D205C2" w:rsidRPr="00A37801" w:rsidRDefault="00D205C2" w:rsidP="00131401">
            <w:pPr>
              <w:spacing w:line="276" w:lineRule="auto"/>
            </w:pPr>
          </w:p>
        </w:tc>
        <w:tc>
          <w:tcPr>
            <w:tcW w:w="5087" w:type="dxa"/>
            <w:tcBorders>
              <w:top w:val="nil"/>
              <w:bottom w:val="thinThickSmallGap" w:sz="18" w:space="0" w:color="auto"/>
            </w:tcBorders>
          </w:tcPr>
          <w:p w:rsidR="00D205C2" w:rsidRPr="00A37801" w:rsidRDefault="00D205C2" w:rsidP="00131401">
            <w:pPr>
              <w:spacing w:line="276" w:lineRule="auto"/>
            </w:pPr>
          </w:p>
        </w:tc>
        <w:tc>
          <w:tcPr>
            <w:tcW w:w="5476" w:type="dxa"/>
            <w:tcBorders>
              <w:top w:val="nil"/>
              <w:bottom w:val="thinThickSmallGap" w:sz="18" w:space="0" w:color="auto"/>
            </w:tcBorders>
          </w:tcPr>
          <w:p w:rsidR="00D205C2" w:rsidRPr="00A37801" w:rsidRDefault="00975716" w:rsidP="00131401">
            <w:pPr>
              <w:pStyle w:val="VP3"/>
              <w:spacing w:before="0" w:after="0" w:line="276" w:lineRule="auto"/>
              <w:rPr>
                <w:rFonts w:cs="Times New Roman"/>
              </w:rPr>
            </w:pPr>
            <w:bookmarkStart w:id="911" w:name="_Toc231212296"/>
            <w:bookmarkStart w:id="912" w:name="_Toc259472786"/>
            <w:bookmarkStart w:id="913" w:name="_Toc271019672"/>
            <w:bookmarkStart w:id="914" w:name="_Toc271621571"/>
            <w:r w:rsidRPr="00A37801">
              <w:rPr>
                <w:rFonts w:cs="Times New Roman"/>
                <w:b w:val="0"/>
                <w:i w:val="0"/>
                <w:sz w:val="24"/>
                <w:szCs w:val="24"/>
              </w:rPr>
              <w:t xml:space="preserve">EV </w:t>
            </w:r>
            <w:r w:rsidR="00737819" w:rsidRPr="00A37801">
              <w:rPr>
                <w:rFonts w:cs="Times New Roman"/>
                <w:b w:val="0"/>
                <w:i w:val="0"/>
                <w:sz w:val="24"/>
                <w:szCs w:val="24"/>
              </w:rPr>
              <w:t>–</w:t>
            </w:r>
            <w:r w:rsidRPr="00A37801">
              <w:rPr>
                <w:rFonts w:cs="Times New Roman"/>
                <w:b w:val="0"/>
                <w:i w:val="0"/>
                <w:sz w:val="24"/>
                <w:szCs w:val="24"/>
              </w:rPr>
              <w:t xml:space="preserve"> Z</w:t>
            </w:r>
            <w:r w:rsidR="00D205C2" w:rsidRPr="00A37801">
              <w:rPr>
                <w:rFonts w:cs="Times New Roman"/>
                <w:b w:val="0"/>
                <w:i w:val="0"/>
                <w:sz w:val="24"/>
                <w:szCs w:val="24"/>
              </w:rPr>
              <w:t>dravý životní styl</w:t>
            </w:r>
            <w:bookmarkEnd w:id="911"/>
            <w:bookmarkEnd w:id="912"/>
            <w:bookmarkEnd w:id="913"/>
            <w:bookmarkEnd w:id="914"/>
            <w:r w:rsidR="00D205C2" w:rsidRPr="00A37801">
              <w:rPr>
                <w:rFonts w:cs="Times New Roman"/>
                <w:b w:val="0"/>
                <w:i w:val="0"/>
                <w:sz w:val="24"/>
                <w:szCs w:val="24"/>
              </w:rPr>
              <w:t xml:space="preserve"> </w:t>
            </w:r>
          </w:p>
          <w:p w:rsidR="00D205C2" w:rsidRPr="00A37801" w:rsidRDefault="00D205C2" w:rsidP="00131401">
            <w:pPr>
              <w:spacing w:line="276" w:lineRule="auto"/>
              <w:jc w:val="both"/>
            </w:pPr>
            <w:r w:rsidRPr="00A37801">
              <w:t>MeV – Učíme se komunikovat s okolním světem</w:t>
            </w:r>
          </w:p>
        </w:tc>
      </w:tr>
    </w:tbl>
    <w:p w:rsidR="00D205C2" w:rsidRPr="00A37801" w:rsidRDefault="00D205C2" w:rsidP="00D205C2">
      <w:pPr>
        <w:spacing w:line="276" w:lineRule="auto"/>
        <w:jc w:val="both"/>
        <w:rPr>
          <w:b/>
          <w:bCs/>
        </w:rPr>
      </w:pPr>
    </w:p>
    <w:p w:rsidR="00D205C2" w:rsidRPr="00A37801" w:rsidRDefault="00D205C2" w:rsidP="00D205C2">
      <w:pPr>
        <w:pStyle w:val="VP3"/>
        <w:spacing w:before="0" w:after="0" w:line="276" w:lineRule="auto"/>
        <w:rPr>
          <w:rFonts w:cs="Times New Roman"/>
        </w:rPr>
      </w:pPr>
      <w:bookmarkStart w:id="915" w:name="_Toc213036181"/>
      <w:bookmarkStart w:id="916" w:name="_Toc214348315"/>
      <w:bookmarkStart w:id="917" w:name="_Toc214349744"/>
      <w:r w:rsidRPr="00A37801">
        <w:rPr>
          <w:rFonts w:cs="Times New Roman"/>
        </w:rPr>
        <w:br w:type="page"/>
      </w:r>
      <w:bookmarkStart w:id="918" w:name="_Toc231212297"/>
      <w:bookmarkStart w:id="919" w:name="_Toc259472787"/>
      <w:bookmarkStart w:id="920" w:name="_Toc271019673"/>
      <w:bookmarkStart w:id="921" w:name="_Toc271621572"/>
      <w:r w:rsidRPr="00A37801">
        <w:rPr>
          <w:rFonts w:cs="Times New Roman"/>
        </w:rPr>
        <w:lastRenderedPageBreak/>
        <w:t>6. ročník</w:t>
      </w:r>
      <w:bookmarkEnd w:id="915"/>
      <w:bookmarkEnd w:id="916"/>
      <w:bookmarkEnd w:id="917"/>
      <w:bookmarkEnd w:id="918"/>
      <w:bookmarkEnd w:id="919"/>
      <w:bookmarkEnd w:id="920"/>
      <w:bookmarkEnd w:id="92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60"/>
            </w:pPr>
            <w:r w:rsidRPr="00A37801">
              <w:rPr>
                <w:b/>
              </w:rPr>
              <w:t>Žák by měl</w:t>
            </w:r>
            <w:r w:rsidRPr="00A37801">
              <w:t>:</w:t>
            </w:r>
          </w:p>
        </w:tc>
        <w:tc>
          <w:tcPr>
            <w:tcW w:w="5087" w:type="dxa"/>
            <w:tcBorders>
              <w:top w:val="double" w:sz="4" w:space="0" w:color="auto"/>
              <w:bottom w:val="nil"/>
            </w:tcBorders>
          </w:tcPr>
          <w:p w:rsidR="00D205C2" w:rsidRPr="00A37801" w:rsidRDefault="00D205C2" w:rsidP="00131401">
            <w:pPr>
              <w:spacing w:line="276" w:lineRule="auto"/>
              <w:ind w:left="110" w:hanging="110"/>
            </w:pPr>
          </w:p>
        </w:tc>
        <w:tc>
          <w:tcPr>
            <w:tcW w:w="5476" w:type="dxa"/>
            <w:tcBorders>
              <w:top w:val="double" w:sz="4" w:space="0" w:color="auto"/>
              <w:bottom w:val="nil"/>
            </w:tcBorders>
          </w:tcPr>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 xml:space="preserve">dodržovat pravidla zacházení s výpočetní technikou </w:t>
            </w:r>
          </w:p>
          <w:p w:rsidR="00D205C2" w:rsidRPr="00A37801" w:rsidRDefault="00D205C2" w:rsidP="00131401">
            <w:pPr>
              <w:numPr>
                <w:ilvl w:val="0"/>
                <w:numId w:val="24"/>
              </w:numPr>
              <w:spacing w:line="276" w:lineRule="auto"/>
            </w:pPr>
            <w:r w:rsidRPr="00A37801">
              <w:t>umět pracovat s klávesnicí a myší</w:t>
            </w:r>
          </w:p>
          <w:p w:rsidR="00D205C2" w:rsidRPr="00A37801" w:rsidRDefault="00D205C2" w:rsidP="00131401">
            <w:pPr>
              <w:numPr>
                <w:ilvl w:val="0"/>
                <w:numId w:val="24"/>
              </w:numPr>
              <w:spacing w:line="276" w:lineRule="auto"/>
            </w:pPr>
            <w:r w:rsidRPr="00A37801">
              <w:t xml:space="preserve">umět používat dialogové okno </w:t>
            </w:r>
          </w:p>
          <w:p w:rsidR="00D205C2" w:rsidRPr="00A37801" w:rsidRDefault="00D205C2" w:rsidP="00131401">
            <w:pPr>
              <w:spacing w:line="276" w:lineRule="auto"/>
              <w:ind w:left="60"/>
            </w:pPr>
          </w:p>
          <w:p w:rsidR="00D205C2" w:rsidRPr="00A37801" w:rsidRDefault="00D205C2" w:rsidP="00131401">
            <w:pPr>
              <w:numPr>
                <w:ilvl w:val="0"/>
                <w:numId w:val="24"/>
              </w:numPr>
              <w:spacing w:line="276" w:lineRule="auto"/>
            </w:pPr>
            <w:r w:rsidRPr="00A37801">
              <w:t>znát základy psaní na  klávesnici</w:t>
            </w:r>
          </w:p>
          <w:p w:rsidR="00D205C2" w:rsidRPr="00A37801" w:rsidRDefault="00D205C2" w:rsidP="00131401">
            <w:pPr>
              <w:pStyle w:val="Odstavecseseznamem"/>
              <w:spacing w:line="276" w:lineRule="auto"/>
            </w:pPr>
          </w:p>
          <w:p w:rsidR="00D205C2" w:rsidRPr="00A37801" w:rsidRDefault="00D205C2" w:rsidP="00131401">
            <w:pPr>
              <w:pStyle w:val="Odstavecseseznamem"/>
              <w:numPr>
                <w:ilvl w:val="0"/>
                <w:numId w:val="24"/>
              </w:numPr>
              <w:spacing w:line="276" w:lineRule="auto"/>
            </w:pPr>
            <w:r w:rsidRPr="00A37801">
              <w:t xml:space="preserve">prohlubovat osvojené základy práce s textovým editorem </w:t>
            </w:r>
          </w:p>
          <w:p w:rsidR="00D205C2" w:rsidRPr="00A37801" w:rsidRDefault="00D205C2" w:rsidP="00131401">
            <w:pPr>
              <w:spacing w:line="276" w:lineRule="auto"/>
              <w:ind w:left="420"/>
            </w:pPr>
          </w:p>
        </w:tc>
        <w:tc>
          <w:tcPr>
            <w:tcW w:w="5087" w:type="dxa"/>
            <w:tcBorders>
              <w:top w:val="nil"/>
              <w:bottom w:val="nil"/>
            </w:tcBorders>
          </w:tcPr>
          <w:p w:rsidR="00D205C2" w:rsidRPr="00A37801" w:rsidRDefault="00D205C2" w:rsidP="00131401">
            <w:pPr>
              <w:spacing w:line="276" w:lineRule="auto"/>
            </w:pPr>
            <w:r w:rsidRPr="00A37801">
              <w:t>Bezpečnost práce na PC</w:t>
            </w:r>
          </w:p>
          <w:p w:rsidR="00D205C2" w:rsidRPr="00A37801" w:rsidRDefault="00D205C2" w:rsidP="00131401">
            <w:pPr>
              <w:spacing w:line="276" w:lineRule="auto"/>
              <w:rPr>
                <w:b/>
              </w:rPr>
            </w:pPr>
            <w:r w:rsidRPr="00A37801">
              <w:t>Správně zapnout a vypnout počítač</w:t>
            </w:r>
            <w:r w:rsidRPr="00A37801">
              <w:rPr>
                <w:b/>
              </w:rPr>
              <w:t xml:space="preserve"> </w:t>
            </w:r>
          </w:p>
          <w:p w:rsidR="00D205C2" w:rsidRPr="00A37801" w:rsidRDefault="00D205C2" w:rsidP="00131401">
            <w:pPr>
              <w:spacing w:line="276" w:lineRule="auto"/>
              <w:rPr>
                <w:b/>
              </w:rPr>
            </w:pPr>
          </w:p>
          <w:p w:rsidR="00D205C2" w:rsidRPr="00A37801" w:rsidRDefault="00D205C2" w:rsidP="00131401">
            <w:pPr>
              <w:spacing w:line="276" w:lineRule="auto"/>
              <w:rPr>
                <w:b/>
              </w:rPr>
            </w:pPr>
            <w:r w:rsidRPr="00A37801">
              <w:rPr>
                <w:b/>
              </w:rPr>
              <w:t>Software</w:t>
            </w:r>
          </w:p>
          <w:p w:rsidR="00D205C2" w:rsidRPr="00A37801" w:rsidRDefault="00D205C2" w:rsidP="00131401">
            <w:pPr>
              <w:spacing w:line="276" w:lineRule="auto"/>
            </w:pPr>
            <w:r w:rsidRPr="00A37801">
              <w:t>Dialogové okno</w:t>
            </w:r>
          </w:p>
          <w:p w:rsidR="00D205C2" w:rsidRPr="00A37801" w:rsidRDefault="00D205C2" w:rsidP="00131401">
            <w:pPr>
              <w:spacing w:line="276" w:lineRule="auto"/>
            </w:pPr>
            <w:r w:rsidRPr="00A37801">
              <w:t>Textový editor</w:t>
            </w:r>
          </w:p>
          <w:p w:rsidR="00D205C2" w:rsidRPr="00A37801" w:rsidRDefault="00D205C2" w:rsidP="00131401">
            <w:pPr>
              <w:spacing w:line="276" w:lineRule="auto"/>
            </w:pPr>
            <w:r w:rsidRPr="00A37801">
              <w:t>Klávesnice</w:t>
            </w:r>
          </w:p>
          <w:p w:rsidR="00D205C2" w:rsidRPr="00A37801" w:rsidRDefault="00D205C2" w:rsidP="00131401">
            <w:pPr>
              <w:spacing w:line="276" w:lineRule="auto"/>
            </w:pPr>
            <w:r w:rsidRPr="00A37801">
              <w:t xml:space="preserve">Nastavení data a času </w:t>
            </w:r>
          </w:p>
          <w:p w:rsidR="00D205C2" w:rsidRPr="00A37801" w:rsidRDefault="00D205C2" w:rsidP="00131401">
            <w:pPr>
              <w:spacing w:line="276" w:lineRule="auto"/>
            </w:pPr>
            <w:r w:rsidRPr="00A37801">
              <w:t>Dokument</w:t>
            </w:r>
          </w:p>
        </w:tc>
        <w:tc>
          <w:tcPr>
            <w:tcW w:w="5476" w:type="dxa"/>
            <w:tcBorders>
              <w:top w:val="nil"/>
              <w:bottom w:val="nil"/>
            </w:tcBorders>
          </w:tcPr>
          <w:p w:rsidR="000B3C23" w:rsidRPr="00A37801" w:rsidRDefault="000B3C23" w:rsidP="000B3C23">
            <w:pPr>
              <w:spacing w:line="276" w:lineRule="auto"/>
            </w:pPr>
            <w:r w:rsidRPr="00A37801">
              <w:t>MeV – Práce se zdroji informací</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zvládat práci s výukovými programy</w:t>
            </w:r>
          </w:p>
          <w:p w:rsidR="00D205C2" w:rsidRPr="00A37801" w:rsidRDefault="00D205C2" w:rsidP="00131401">
            <w:pPr>
              <w:numPr>
                <w:ilvl w:val="0"/>
                <w:numId w:val="24"/>
              </w:numPr>
              <w:spacing w:line="276" w:lineRule="auto"/>
            </w:pPr>
            <w:r w:rsidRPr="00A37801">
              <w:t xml:space="preserve">orientovat se v nabídce okna </w:t>
            </w:r>
          </w:p>
          <w:p w:rsidR="00D205C2" w:rsidRPr="00A37801" w:rsidRDefault="00D205C2" w:rsidP="00131401">
            <w:pPr>
              <w:spacing w:line="276" w:lineRule="auto"/>
            </w:pPr>
          </w:p>
        </w:tc>
        <w:tc>
          <w:tcPr>
            <w:tcW w:w="5087" w:type="dxa"/>
            <w:tcBorders>
              <w:top w:val="nil"/>
              <w:bottom w:val="nil"/>
            </w:tcBorders>
          </w:tcPr>
          <w:p w:rsidR="00D205C2" w:rsidRPr="00A37801" w:rsidRDefault="00D205C2" w:rsidP="00131401">
            <w:pPr>
              <w:spacing w:line="276" w:lineRule="auto"/>
            </w:pPr>
            <w:r w:rsidRPr="00A37801">
              <w:t>Práce s výukovými programy, hry</w:t>
            </w:r>
          </w:p>
          <w:p w:rsidR="00D205C2" w:rsidRPr="00A37801" w:rsidRDefault="00D205C2" w:rsidP="00131401">
            <w:pPr>
              <w:spacing w:line="276" w:lineRule="auto"/>
            </w:pPr>
            <w:r w:rsidRPr="00A37801">
              <w:t>Přídavná zařízení PC, jejich použití a obsluha</w:t>
            </w:r>
          </w:p>
          <w:p w:rsidR="00D205C2" w:rsidRPr="00A37801" w:rsidRDefault="00D205C2" w:rsidP="00131401">
            <w:pPr>
              <w:spacing w:line="276" w:lineRule="auto"/>
              <w:ind w:left="420"/>
            </w:pPr>
          </w:p>
        </w:tc>
        <w:tc>
          <w:tcPr>
            <w:tcW w:w="5476" w:type="dxa"/>
            <w:tcBorders>
              <w:top w:val="nil"/>
              <w:bottom w:val="nil"/>
            </w:tcBorders>
          </w:tcPr>
          <w:p w:rsidR="00D205C2" w:rsidRPr="00A37801" w:rsidRDefault="00D205C2" w:rsidP="00131401">
            <w:pPr>
              <w:spacing w:line="276" w:lineRule="auto"/>
            </w:pPr>
            <w:r w:rsidRPr="00A37801">
              <w:t xml:space="preserve">M, Čj, </w:t>
            </w:r>
            <w:r w:rsidR="00975716" w:rsidRPr="00A37801">
              <w:t>P,</w:t>
            </w:r>
            <w:r w:rsidRPr="00A37801">
              <w:t xml:space="preserve"> </w:t>
            </w:r>
            <w:r w:rsidR="002650CE" w:rsidRPr="00A37801">
              <w:t xml:space="preserve">D, Z, Ch, F, </w:t>
            </w:r>
            <w:r w:rsidRPr="00A37801">
              <w:t xml:space="preserve">Hv, Vv </w:t>
            </w:r>
            <w:r w:rsidR="00257FFE" w:rsidRPr="00A37801">
              <w:t>–</w:t>
            </w:r>
            <w:r w:rsidRPr="00A37801">
              <w:t xml:space="preserve"> v</w:t>
            </w:r>
            <w:r w:rsidR="00975716" w:rsidRPr="00A37801">
              <w:t>ýukové programy pro </w:t>
            </w:r>
            <w:r w:rsidRPr="00A37801">
              <w:t>ostatní předměty</w:t>
            </w:r>
          </w:p>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vědět, co je elektronická pošta a k čemu se používá</w:t>
            </w:r>
          </w:p>
        </w:tc>
        <w:tc>
          <w:tcPr>
            <w:tcW w:w="5087" w:type="dxa"/>
            <w:tcBorders>
              <w:top w:val="nil"/>
              <w:bottom w:val="nil"/>
            </w:tcBorders>
          </w:tcPr>
          <w:p w:rsidR="00D205C2" w:rsidRPr="00A37801" w:rsidRDefault="00D205C2" w:rsidP="00131401">
            <w:pPr>
              <w:spacing w:line="276" w:lineRule="auto"/>
              <w:rPr>
                <w:b/>
              </w:rPr>
            </w:pPr>
            <w:r w:rsidRPr="00A37801">
              <w:rPr>
                <w:b/>
              </w:rPr>
              <w:t>Základní způsoby komunikace</w:t>
            </w:r>
          </w:p>
          <w:p w:rsidR="00D205C2" w:rsidRPr="00A37801" w:rsidRDefault="00D205C2" w:rsidP="00131401">
            <w:pPr>
              <w:spacing w:line="276" w:lineRule="auto"/>
              <w:rPr>
                <w:b/>
              </w:rPr>
            </w:pPr>
            <w:r w:rsidRPr="00A37801">
              <w:t xml:space="preserve">Elektronická pošta </w:t>
            </w:r>
          </w:p>
        </w:tc>
        <w:tc>
          <w:tcPr>
            <w:tcW w:w="5476" w:type="dxa"/>
            <w:tcBorders>
              <w:top w:val="nil"/>
              <w:bottom w:val="nil"/>
            </w:tcBorders>
          </w:tcPr>
          <w:p w:rsidR="00D205C2" w:rsidRPr="00A37801" w:rsidRDefault="00D205C2" w:rsidP="00131401">
            <w:pPr>
              <w:spacing w:line="276" w:lineRule="auto"/>
            </w:pPr>
          </w:p>
          <w:p w:rsidR="00D205C2" w:rsidRPr="00A37801" w:rsidRDefault="00D205C2" w:rsidP="00131401">
            <w:pPr>
              <w:spacing w:line="276" w:lineRule="auto"/>
            </w:pPr>
            <w:r w:rsidRPr="00A37801">
              <w:t>Internet</w:t>
            </w:r>
          </w:p>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být schopen hrát jednoduché počítačové hry</w:t>
            </w:r>
          </w:p>
          <w:p w:rsidR="00D205C2" w:rsidRPr="00A37801" w:rsidRDefault="00D205C2" w:rsidP="00131401">
            <w:pPr>
              <w:numPr>
                <w:ilvl w:val="0"/>
                <w:numId w:val="24"/>
              </w:numPr>
              <w:spacing w:line="276" w:lineRule="auto"/>
            </w:pPr>
            <w:r w:rsidRPr="00A37801">
              <w:t>orientovat se ve výukovém  programu</w:t>
            </w:r>
          </w:p>
          <w:p w:rsidR="00D205C2" w:rsidRPr="00A37801" w:rsidRDefault="00D205C2" w:rsidP="00131401">
            <w:pPr>
              <w:spacing w:line="276" w:lineRule="auto"/>
            </w:pPr>
          </w:p>
        </w:tc>
        <w:tc>
          <w:tcPr>
            <w:tcW w:w="5087" w:type="dxa"/>
            <w:tcBorders>
              <w:top w:val="nil"/>
              <w:bottom w:val="nil"/>
            </w:tcBorders>
          </w:tcPr>
          <w:p w:rsidR="00D205C2" w:rsidRPr="00A37801" w:rsidRDefault="00D205C2" w:rsidP="00131401">
            <w:pPr>
              <w:spacing w:line="276" w:lineRule="auto"/>
            </w:pPr>
            <w:r w:rsidRPr="00A37801">
              <w:t>Výukové programy a hry</w:t>
            </w:r>
          </w:p>
          <w:p w:rsidR="00D205C2" w:rsidRPr="00A37801" w:rsidRDefault="00D205C2" w:rsidP="00131401">
            <w:pPr>
              <w:spacing w:line="276" w:lineRule="auto"/>
              <w:rPr>
                <w:b/>
              </w:rPr>
            </w:pPr>
          </w:p>
        </w:tc>
        <w:tc>
          <w:tcPr>
            <w:tcW w:w="5476" w:type="dxa"/>
            <w:tcBorders>
              <w:top w:val="nil"/>
              <w:bottom w:val="nil"/>
            </w:tcBorders>
          </w:tcPr>
          <w:p w:rsidR="00D205C2" w:rsidRPr="00A37801" w:rsidRDefault="00D205C2" w:rsidP="00131401">
            <w:pPr>
              <w:spacing w:line="276" w:lineRule="auto"/>
            </w:pPr>
            <w:r w:rsidRPr="00A37801">
              <w:t>CD</w:t>
            </w:r>
          </w:p>
          <w:p w:rsidR="00D205C2" w:rsidRPr="00A37801" w:rsidRDefault="00D205C2" w:rsidP="00131401">
            <w:pPr>
              <w:spacing w:line="276" w:lineRule="auto"/>
              <w:ind w:left="180" w:hanging="180"/>
              <w:jc w:val="both"/>
            </w:pPr>
          </w:p>
        </w:tc>
      </w:tr>
      <w:tr w:rsidR="00D205C2" w:rsidRPr="00A37801" w:rsidTr="00131401">
        <w:tc>
          <w:tcPr>
            <w:tcW w:w="5281" w:type="dxa"/>
            <w:tcBorders>
              <w:top w:val="nil"/>
              <w:bottom w:val="thickThinSmallGap" w:sz="18" w:space="0" w:color="auto"/>
            </w:tcBorders>
          </w:tcPr>
          <w:p w:rsidR="00D205C2" w:rsidRPr="00A37801" w:rsidRDefault="00D205C2" w:rsidP="00131401">
            <w:pPr>
              <w:numPr>
                <w:ilvl w:val="0"/>
                <w:numId w:val="24"/>
              </w:numPr>
              <w:spacing w:line="276" w:lineRule="auto"/>
            </w:pPr>
            <w:r w:rsidRPr="00A37801">
              <w:t>vědět, co je internet</w:t>
            </w:r>
          </w:p>
          <w:p w:rsidR="00D205C2" w:rsidRPr="00A37801" w:rsidRDefault="00D205C2" w:rsidP="00131401">
            <w:pPr>
              <w:numPr>
                <w:ilvl w:val="0"/>
                <w:numId w:val="24"/>
              </w:numPr>
              <w:spacing w:line="276" w:lineRule="auto"/>
            </w:pPr>
            <w:r w:rsidRPr="00A37801">
              <w:t>umět procházet www stránky</w:t>
            </w:r>
          </w:p>
          <w:p w:rsidR="00D205C2" w:rsidRPr="00A37801" w:rsidRDefault="00D205C2" w:rsidP="00131401">
            <w:pPr>
              <w:spacing w:line="276" w:lineRule="auto"/>
              <w:ind w:left="180" w:hanging="180"/>
            </w:pPr>
          </w:p>
        </w:tc>
        <w:tc>
          <w:tcPr>
            <w:tcW w:w="5087" w:type="dxa"/>
            <w:tcBorders>
              <w:top w:val="nil"/>
              <w:bottom w:val="thickThinSmallGap" w:sz="18" w:space="0" w:color="auto"/>
            </w:tcBorders>
          </w:tcPr>
          <w:p w:rsidR="00D205C2" w:rsidRPr="00A37801" w:rsidRDefault="00D205C2" w:rsidP="00131401">
            <w:pPr>
              <w:spacing w:line="276" w:lineRule="auto"/>
            </w:pPr>
            <w:r w:rsidRPr="00A37801">
              <w:t>Internet</w:t>
            </w:r>
          </w:p>
          <w:p w:rsidR="00D205C2" w:rsidRPr="00A37801" w:rsidRDefault="00D205C2" w:rsidP="00131401">
            <w:pPr>
              <w:spacing w:line="276" w:lineRule="auto"/>
            </w:pPr>
            <w:r w:rsidRPr="00A37801">
              <w:t>Základní pojmy a principy</w:t>
            </w:r>
          </w:p>
          <w:p w:rsidR="00D205C2" w:rsidRPr="00A37801" w:rsidRDefault="00D205C2" w:rsidP="00131401">
            <w:pPr>
              <w:spacing w:line="276" w:lineRule="auto"/>
            </w:pPr>
            <w:r w:rsidRPr="00A37801">
              <w:t>Práce s prohlížečem</w:t>
            </w:r>
          </w:p>
        </w:tc>
        <w:tc>
          <w:tcPr>
            <w:tcW w:w="5476" w:type="dxa"/>
            <w:tcBorders>
              <w:top w:val="nil"/>
              <w:bottom w:val="thickThinSmallGap" w:sz="18" w:space="0" w:color="auto"/>
            </w:tcBorders>
          </w:tcPr>
          <w:p w:rsidR="00D205C2" w:rsidRPr="00A37801" w:rsidRDefault="00D205C2" w:rsidP="00131401">
            <w:pPr>
              <w:spacing w:line="276" w:lineRule="auto"/>
              <w:jc w:val="both"/>
            </w:pPr>
            <w:r w:rsidRPr="00A37801">
              <w:t xml:space="preserve">VMEGS – Česká republika a region, v němž žijeme </w:t>
            </w:r>
          </w:p>
          <w:p w:rsidR="00D205C2" w:rsidRPr="00A37801" w:rsidRDefault="00975716" w:rsidP="00131401">
            <w:pPr>
              <w:spacing w:line="276" w:lineRule="auto"/>
            </w:pPr>
            <w:r w:rsidRPr="00A37801">
              <w:t>EV – P</w:t>
            </w:r>
            <w:r w:rsidR="00D205C2" w:rsidRPr="00A37801">
              <w:t xml:space="preserve">říroda kolem nás a péče o životní prostředí v našem okolí </w:t>
            </w:r>
          </w:p>
        </w:tc>
      </w:tr>
    </w:tbl>
    <w:p w:rsidR="00D205C2" w:rsidRPr="00A37801" w:rsidRDefault="00D205C2" w:rsidP="00D205C2">
      <w:pPr>
        <w:spacing w:line="276" w:lineRule="auto"/>
        <w:jc w:val="both"/>
        <w:rPr>
          <w:b/>
          <w:bCs/>
        </w:rPr>
      </w:pPr>
    </w:p>
    <w:p w:rsidR="00D205C2" w:rsidRPr="00A37801" w:rsidRDefault="00D205C2" w:rsidP="00D205C2">
      <w:pPr>
        <w:pStyle w:val="VP3"/>
        <w:spacing w:before="0" w:after="0" w:line="276" w:lineRule="auto"/>
        <w:rPr>
          <w:rFonts w:cs="Times New Roman"/>
          <w:b w:val="0"/>
        </w:rPr>
      </w:pPr>
      <w:bookmarkStart w:id="922" w:name="_Toc213036182"/>
      <w:bookmarkStart w:id="923" w:name="_Toc214348316"/>
      <w:bookmarkStart w:id="924" w:name="_Toc214349745"/>
      <w:r w:rsidRPr="00A37801">
        <w:rPr>
          <w:rFonts w:cs="Times New Roman"/>
        </w:rPr>
        <w:br w:type="page"/>
      </w:r>
      <w:bookmarkStart w:id="925" w:name="_Toc231212298"/>
      <w:bookmarkStart w:id="926" w:name="_Toc259472788"/>
      <w:bookmarkStart w:id="927" w:name="_Toc271019674"/>
      <w:bookmarkStart w:id="928" w:name="_Toc271621573"/>
      <w:r w:rsidRPr="00A37801">
        <w:rPr>
          <w:rFonts w:cs="Times New Roman"/>
        </w:rPr>
        <w:lastRenderedPageBreak/>
        <w:t>7. ročník</w:t>
      </w:r>
      <w:bookmarkEnd w:id="922"/>
      <w:bookmarkEnd w:id="923"/>
      <w:bookmarkEnd w:id="924"/>
      <w:bookmarkEnd w:id="925"/>
      <w:bookmarkEnd w:id="926"/>
      <w:bookmarkEnd w:id="927"/>
      <w:bookmarkEnd w:id="92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60"/>
            </w:pPr>
            <w:r w:rsidRPr="00A37801">
              <w:rPr>
                <w:b/>
              </w:rPr>
              <w:t>Žák by měl</w:t>
            </w:r>
            <w:r w:rsidRPr="00A37801">
              <w:t>:</w:t>
            </w:r>
          </w:p>
        </w:tc>
        <w:tc>
          <w:tcPr>
            <w:tcW w:w="5087" w:type="dxa"/>
            <w:tcBorders>
              <w:top w:val="double" w:sz="4" w:space="0" w:color="auto"/>
              <w:bottom w:val="nil"/>
            </w:tcBorders>
          </w:tcPr>
          <w:p w:rsidR="00D205C2" w:rsidRPr="00A37801" w:rsidRDefault="00D205C2" w:rsidP="00131401">
            <w:pPr>
              <w:spacing w:line="276" w:lineRule="auto"/>
              <w:ind w:left="110" w:hanging="110"/>
            </w:pPr>
          </w:p>
        </w:tc>
        <w:tc>
          <w:tcPr>
            <w:tcW w:w="5476" w:type="dxa"/>
            <w:tcBorders>
              <w:top w:val="double" w:sz="4" w:space="0" w:color="auto"/>
              <w:bottom w:val="nil"/>
            </w:tcBorders>
          </w:tcPr>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 xml:space="preserve">dodržovat pravidla zacházení s výpočetní technikou </w:t>
            </w:r>
          </w:p>
          <w:p w:rsidR="00D205C2" w:rsidRPr="00A37801" w:rsidRDefault="00D205C2" w:rsidP="00131401">
            <w:pPr>
              <w:numPr>
                <w:ilvl w:val="0"/>
                <w:numId w:val="26"/>
              </w:numPr>
              <w:spacing w:line="276" w:lineRule="auto"/>
            </w:pPr>
            <w:r w:rsidRPr="00A37801">
              <w:t>ovládat psaní na klávesnici a být seznámen s numerickou klávesnicí</w:t>
            </w:r>
          </w:p>
          <w:p w:rsidR="00D205C2" w:rsidRPr="00A37801" w:rsidRDefault="00D205C2" w:rsidP="00131401">
            <w:pPr>
              <w:numPr>
                <w:ilvl w:val="0"/>
                <w:numId w:val="24"/>
              </w:numPr>
              <w:spacing w:line="276" w:lineRule="auto"/>
            </w:pPr>
            <w:r w:rsidRPr="00A37801">
              <w:t>znát textový editor</w:t>
            </w:r>
          </w:p>
          <w:p w:rsidR="00D205C2" w:rsidRPr="00A37801" w:rsidRDefault="00D205C2" w:rsidP="00131401">
            <w:pPr>
              <w:spacing w:line="276" w:lineRule="auto"/>
              <w:ind w:left="420"/>
            </w:pPr>
          </w:p>
          <w:p w:rsidR="00D205C2" w:rsidRPr="00A37801" w:rsidRDefault="00D205C2" w:rsidP="00131401">
            <w:pPr>
              <w:spacing w:line="276" w:lineRule="auto"/>
              <w:ind w:left="420"/>
            </w:pPr>
          </w:p>
          <w:p w:rsidR="00D205C2" w:rsidRPr="00A37801" w:rsidRDefault="00D205C2" w:rsidP="00131401">
            <w:pPr>
              <w:spacing w:line="276" w:lineRule="auto"/>
              <w:ind w:left="420"/>
            </w:pPr>
          </w:p>
          <w:p w:rsidR="00D205C2" w:rsidRPr="00A37801" w:rsidRDefault="00D205C2" w:rsidP="00131401">
            <w:pPr>
              <w:numPr>
                <w:ilvl w:val="0"/>
                <w:numId w:val="24"/>
              </w:numPr>
              <w:spacing w:line="276" w:lineRule="auto"/>
            </w:pPr>
            <w:r w:rsidRPr="00A37801">
              <w:t>seznámit se s tabulkovým kalkulátorem</w:t>
            </w:r>
          </w:p>
          <w:p w:rsidR="00D205C2" w:rsidRPr="00A37801" w:rsidRDefault="00D205C2" w:rsidP="00131401">
            <w:pPr>
              <w:spacing w:line="276" w:lineRule="auto"/>
              <w:ind w:left="420"/>
            </w:pPr>
          </w:p>
        </w:tc>
        <w:tc>
          <w:tcPr>
            <w:tcW w:w="5087" w:type="dxa"/>
            <w:tcBorders>
              <w:top w:val="nil"/>
              <w:bottom w:val="nil"/>
            </w:tcBorders>
          </w:tcPr>
          <w:p w:rsidR="00D205C2" w:rsidRPr="00A37801" w:rsidRDefault="00D205C2" w:rsidP="00131401">
            <w:pPr>
              <w:spacing w:line="276" w:lineRule="auto"/>
            </w:pPr>
            <w:r w:rsidRPr="00A37801">
              <w:t>Bezpečnost práce na PC</w:t>
            </w:r>
          </w:p>
          <w:p w:rsidR="00D205C2" w:rsidRPr="00A37801" w:rsidRDefault="00D205C2" w:rsidP="00131401">
            <w:pPr>
              <w:spacing w:line="276" w:lineRule="auto"/>
              <w:rPr>
                <w:b/>
              </w:rPr>
            </w:pPr>
            <w:r w:rsidRPr="00A37801">
              <w:t>Správně zapnout a vypnout počítač</w:t>
            </w:r>
            <w:r w:rsidRPr="00A37801">
              <w:rPr>
                <w:b/>
              </w:rPr>
              <w:t xml:space="preserve"> </w:t>
            </w:r>
          </w:p>
          <w:p w:rsidR="00D205C2" w:rsidRPr="00A37801" w:rsidRDefault="00D205C2" w:rsidP="00131401">
            <w:pPr>
              <w:spacing w:line="276" w:lineRule="auto"/>
            </w:pPr>
            <w:r w:rsidRPr="00A37801">
              <w:t>Základy psaní na klávesnici</w:t>
            </w:r>
          </w:p>
          <w:p w:rsidR="00D205C2" w:rsidRPr="00A37801" w:rsidRDefault="00D205C2" w:rsidP="00131401">
            <w:pPr>
              <w:spacing w:line="276" w:lineRule="auto"/>
            </w:pPr>
          </w:p>
          <w:p w:rsidR="00D205C2" w:rsidRPr="00A37801" w:rsidRDefault="00D205C2" w:rsidP="00131401">
            <w:pPr>
              <w:spacing w:line="276" w:lineRule="auto"/>
            </w:pPr>
            <w:r w:rsidRPr="00A37801">
              <w:t>Práce s textovým editorem</w:t>
            </w:r>
          </w:p>
          <w:p w:rsidR="00D205C2" w:rsidRPr="00A37801" w:rsidRDefault="00D205C2" w:rsidP="00131401">
            <w:pPr>
              <w:spacing w:line="276" w:lineRule="auto"/>
            </w:pPr>
            <w:r w:rsidRPr="00A37801">
              <w:t xml:space="preserve"> </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Excel – základy</w:t>
            </w:r>
          </w:p>
        </w:tc>
        <w:tc>
          <w:tcPr>
            <w:tcW w:w="5476" w:type="dxa"/>
            <w:tcBorders>
              <w:top w:val="nil"/>
              <w:bottom w:val="nil"/>
            </w:tcBorders>
          </w:tcPr>
          <w:p w:rsidR="00D205C2" w:rsidRPr="00A37801" w:rsidRDefault="00257FFE" w:rsidP="00131401">
            <w:pPr>
              <w:spacing w:line="276" w:lineRule="auto"/>
            </w:pPr>
            <w:r w:rsidRPr="00A37801">
              <w:t>EV – Z</w:t>
            </w:r>
            <w:r w:rsidR="00D205C2" w:rsidRPr="00A37801">
              <w:t xml:space="preserve">dravověda </w:t>
            </w:r>
          </w:p>
          <w:p w:rsidR="000B3C23" w:rsidRPr="00A37801" w:rsidRDefault="000B3C23" w:rsidP="000B3C23">
            <w:pPr>
              <w:spacing w:line="276" w:lineRule="auto"/>
            </w:pPr>
            <w:r w:rsidRPr="00A37801">
              <w:t>MeV – Práce se zdroji informací</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 w:rsidR="00D205C2" w:rsidRPr="00A37801" w:rsidRDefault="00D205C2" w:rsidP="00131401"/>
          <w:p w:rsidR="00D205C2" w:rsidRPr="00A37801" w:rsidRDefault="00D205C2" w:rsidP="00131401">
            <w:r w:rsidRPr="00A37801">
              <w:t xml:space="preserve">M </w:t>
            </w:r>
            <w:r w:rsidR="00257FFE" w:rsidRPr="00A37801">
              <w:t>–</w:t>
            </w:r>
            <w:r w:rsidRPr="00A37801">
              <w:t xml:space="preserve"> tabulka</w:t>
            </w: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zvládat práci s výukovými programy</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seznámit se s tiskárnou a její funkcí</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znát základní  způsoby elektronické komunikace</w:t>
            </w:r>
          </w:p>
        </w:tc>
        <w:tc>
          <w:tcPr>
            <w:tcW w:w="5087" w:type="dxa"/>
            <w:tcBorders>
              <w:top w:val="nil"/>
              <w:bottom w:val="nil"/>
            </w:tcBorders>
          </w:tcPr>
          <w:p w:rsidR="00D205C2" w:rsidRPr="00A37801" w:rsidRDefault="00D205C2" w:rsidP="00131401">
            <w:pPr>
              <w:spacing w:line="276" w:lineRule="auto"/>
            </w:pPr>
            <w:r w:rsidRPr="00A37801">
              <w:t>Výukové programy</w:t>
            </w:r>
          </w:p>
          <w:p w:rsidR="00D205C2" w:rsidRPr="00A37801" w:rsidRDefault="00D205C2" w:rsidP="00131401">
            <w:pPr>
              <w:spacing w:line="276" w:lineRule="auto"/>
              <w:ind w:left="60"/>
            </w:pPr>
          </w:p>
          <w:p w:rsidR="00D205C2" w:rsidRPr="00A37801" w:rsidRDefault="00D205C2" w:rsidP="00257FFE">
            <w:pPr>
              <w:spacing w:line="276" w:lineRule="auto"/>
            </w:pPr>
            <w:r w:rsidRPr="00A37801">
              <w:t>Přídavná zařízení počítače, jejich účel, použití a obsluha</w:t>
            </w:r>
          </w:p>
          <w:p w:rsidR="00D205C2" w:rsidRPr="00A37801" w:rsidRDefault="00D205C2" w:rsidP="00257FFE">
            <w:pPr>
              <w:spacing w:line="276" w:lineRule="auto"/>
            </w:pPr>
            <w:r w:rsidRPr="00A37801">
              <w:t>E-mail, mobilní telefon</w:t>
            </w:r>
          </w:p>
          <w:p w:rsidR="00D205C2" w:rsidRPr="00A37801" w:rsidRDefault="00D205C2" w:rsidP="00131401">
            <w:pPr>
              <w:spacing w:line="276" w:lineRule="auto"/>
              <w:ind w:left="60"/>
            </w:pPr>
          </w:p>
        </w:tc>
        <w:tc>
          <w:tcPr>
            <w:tcW w:w="5476" w:type="dxa"/>
            <w:tcBorders>
              <w:top w:val="nil"/>
              <w:bottom w:val="nil"/>
            </w:tcBorders>
          </w:tcPr>
          <w:p w:rsidR="00D205C2" w:rsidRPr="00A37801" w:rsidRDefault="00D205C2" w:rsidP="00131401">
            <w:pPr>
              <w:spacing w:line="276" w:lineRule="auto"/>
            </w:pPr>
            <w:r w:rsidRPr="00A37801">
              <w:t xml:space="preserve">M, Čj, </w:t>
            </w:r>
            <w:r w:rsidR="00737819" w:rsidRPr="00A37801">
              <w:t xml:space="preserve">P, D, Z, Ch, F, </w:t>
            </w:r>
            <w:r w:rsidRPr="00A37801">
              <w:t xml:space="preserve">Hv, Vv </w:t>
            </w:r>
            <w:r w:rsidR="00257FFE" w:rsidRPr="00A37801">
              <w:t>–</w:t>
            </w:r>
            <w:r w:rsidRPr="00A37801">
              <w:t xml:space="preserve"> v</w:t>
            </w:r>
            <w:r w:rsidR="00737819" w:rsidRPr="00A37801">
              <w:t>ýukové programy pro </w:t>
            </w:r>
            <w:r w:rsidRPr="00A37801">
              <w:t>ostatní předměty</w:t>
            </w:r>
          </w:p>
          <w:p w:rsidR="00D205C2" w:rsidRPr="00A37801" w:rsidRDefault="00D205C2" w:rsidP="00131401">
            <w:pPr>
              <w:spacing w:line="276" w:lineRule="auto"/>
            </w:pPr>
            <w:r w:rsidRPr="00A37801">
              <w:t xml:space="preserve">Vv </w:t>
            </w:r>
            <w:r w:rsidR="00257FFE" w:rsidRPr="00A37801">
              <w:t>–</w:t>
            </w:r>
            <w:r w:rsidRPr="00A37801">
              <w:t xml:space="preserve"> tisk obrázku</w:t>
            </w:r>
          </w:p>
          <w:p w:rsidR="00D205C2" w:rsidRPr="00A37801" w:rsidRDefault="00D205C2" w:rsidP="00131401">
            <w:pPr>
              <w:spacing w:line="276" w:lineRule="auto"/>
            </w:pPr>
            <w:r w:rsidRPr="00A37801">
              <w:t>Čj – tisk textu</w:t>
            </w:r>
          </w:p>
          <w:p w:rsidR="00D205C2" w:rsidRPr="00A37801" w:rsidRDefault="00D205C2" w:rsidP="00131401">
            <w:pPr>
              <w:spacing w:line="276" w:lineRule="auto"/>
            </w:pPr>
          </w:p>
        </w:tc>
      </w:tr>
      <w:tr w:rsidR="00D205C2" w:rsidRPr="00A37801" w:rsidTr="00131401">
        <w:tc>
          <w:tcPr>
            <w:tcW w:w="5281" w:type="dxa"/>
            <w:tcBorders>
              <w:top w:val="nil"/>
              <w:bottom w:val="thickThinSmallGap" w:sz="18" w:space="0" w:color="auto"/>
            </w:tcBorders>
          </w:tcPr>
          <w:p w:rsidR="00D205C2" w:rsidRPr="00A37801" w:rsidRDefault="00D205C2" w:rsidP="00131401">
            <w:pPr>
              <w:numPr>
                <w:ilvl w:val="0"/>
                <w:numId w:val="25"/>
              </w:numPr>
              <w:spacing w:line="276" w:lineRule="auto"/>
              <w:jc w:val="both"/>
            </w:pPr>
            <w:r w:rsidRPr="00A37801">
              <w:t>vyhledat potřebné informace na internetu</w:t>
            </w:r>
          </w:p>
        </w:tc>
        <w:tc>
          <w:tcPr>
            <w:tcW w:w="5087" w:type="dxa"/>
            <w:tcBorders>
              <w:top w:val="nil"/>
              <w:bottom w:val="thickThinSmallGap" w:sz="18" w:space="0" w:color="auto"/>
            </w:tcBorders>
          </w:tcPr>
          <w:p w:rsidR="00D205C2" w:rsidRPr="00A37801" w:rsidRDefault="00D205C2" w:rsidP="00257FFE">
            <w:pPr>
              <w:spacing w:line="276" w:lineRule="auto"/>
            </w:pPr>
            <w:r w:rsidRPr="00A37801">
              <w:t>Vyhledávání na internetu</w:t>
            </w:r>
          </w:p>
          <w:p w:rsidR="00D205C2" w:rsidRPr="00A37801" w:rsidRDefault="00D205C2" w:rsidP="00131401">
            <w:pPr>
              <w:spacing w:line="276" w:lineRule="auto"/>
            </w:pPr>
          </w:p>
        </w:tc>
        <w:tc>
          <w:tcPr>
            <w:tcW w:w="5476" w:type="dxa"/>
            <w:tcBorders>
              <w:top w:val="nil"/>
              <w:bottom w:val="thickThinSmallGap" w:sz="18" w:space="0" w:color="auto"/>
            </w:tcBorders>
          </w:tcPr>
          <w:p w:rsidR="00D205C2" w:rsidRPr="00A37801" w:rsidRDefault="00D205C2" w:rsidP="00131401">
            <w:pPr>
              <w:spacing w:line="276" w:lineRule="auto"/>
            </w:pPr>
            <w:r w:rsidRPr="00A37801">
              <w:t>Internet</w:t>
            </w:r>
          </w:p>
          <w:p w:rsidR="00D205C2" w:rsidRPr="00A37801" w:rsidRDefault="00D205C2" w:rsidP="00131401">
            <w:pPr>
              <w:spacing w:line="276" w:lineRule="auto"/>
            </w:pPr>
            <w:r w:rsidRPr="00A37801">
              <w:t xml:space="preserve">EV </w:t>
            </w:r>
            <w:r w:rsidR="00257FFE" w:rsidRPr="00A37801">
              <w:t>–</w:t>
            </w:r>
            <w:r w:rsidRPr="00A37801">
              <w:t xml:space="preserve"> </w:t>
            </w:r>
            <w:r w:rsidR="000B3C23" w:rsidRPr="00A37801">
              <w:t>P</w:t>
            </w:r>
            <w:r w:rsidRPr="00A37801">
              <w:t xml:space="preserve">říroda kolem nás a péče o životní prostředí v našem okolí </w:t>
            </w:r>
          </w:p>
          <w:p w:rsidR="00D205C2" w:rsidRPr="00A37801" w:rsidRDefault="00D205C2" w:rsidP="00131401">
            <w:pPr>
              <w:spacing w:line="276" w:lineRule="auto"/>
              <w:ind w:left="180" w:hanging="180"/>
              <w:jc w:val="both"/>
            </w:pPr>
          </w:p>
        </w:tc>
      </w:tr>
    </w:tbl>
    <w:p w:rsidR="00D205C2" w:rsidRPr="00A37801" w:rsidRDefault="00D205C2" w:rsidP="00D205C2">
      <w:pPr>
        <w:spacing w:line="276" w:lineRule="auto"/>
        <w:jc w:val="both"/>
        <w:rPr>
          <w:b/>
          <w:bCs/>
        </w:rPr>
      </w:pPr>
    </w:p>
    <w:p w:rsidR="00D205C2" w:rsidRPr="00A37801" w:rsidRDefault="00D205C2" w:rsidP="00D205C2">
      <w:pPr>
        <w:pStyle w:val="VP3"/>
        <w:spacing w:before="0" w:after="0" w:line="276" w:lineRule="auto"/>
        <w:rPr>
          <w:rFonts w:cs="Times New Roman"/>
        </w:rPr>
      </w:pPr>
      <w:bookmarkStart w:id="929" w:name="_Toc213036183"/>
      <w:bookmarkStart w:id="930" w:name="_Toc214348317"/>
      <w:bookmarkStart w:id="931" w:name="_Toc214349746"/>
      <w:r w:rsidRPr="00A37801">
        <w:rPr>
          <w:rFonts w:cs="Times New Roman"/>
        </w:rPr>
        <w:br w:type="page"/>
      </w:r>
      <w:bookmarkStart w:id="932" w:name="_Toc231212299"/>
      <w:bookmarkStart w:id="933" w:name="_Toc259472789"/>
      <w:bookmarkStart w:id="934" w:name="_Toc271019675"/>
      <w:bookmarkStart w:id="935" w:name="_Toc271621574"/>
      <w:r w:rsidRPr="00A37801">
        <w:rPr>
          <w:rFonts w:cs="Times New Roman"/>
        </w:rPr>
        <w:lastRenderedPageBreak/>
        <w:t>8. ročník</w:t>
      </w:r>
      <w:bookmarkEnd w:id="929"/>
      <w:bookmarkEnd w:id="930"/>
      <w:bookmarkEnd w:id="931"/>
      <w:bookmarkEnd w:id="932"/>
      <w:bookmarkEnd w:id="933"/>
      <w:bookmarkEnd w:id="934"/>
      <w:bookmarkEnd w:id="935"/>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60"/>
            </w:pPr>
            <w:r w:rsidRPr="00A37801">
              <w:rPr>
                <w:b/>
              </w:rPr>
              <w:t>Žák by měl</w:t>
            </w:r>
            <w:r w:rsidRPr="00A37801">
              <w:t>:</w:t>
            </w:r>
          </w:p>
        </w:tc>
        <w:tc>
          <w:tcPr>
            <w:tcW w:w="5087" w:type="dxa"/>
            <w:tcBorders>
              <w:top w:val="double" w:sz="4" w:space="0" w:color="auto"/>
              <w:bottom w:val="nil"/>
            </w:tcBorders>
          </w:tcPr>
          <w:p w:rsidR="00D205C2" w:rsidRPr="00A37801" w:rsidRDefault="00D205C2" w:rsidP="00131401">
            <w:pPr>
              <w:spacing w:line="276" w:lineRule="auto"/>
              <w:ind w:left="110" w:hanging="110"/>
            </w:pPr>
          </w:p>
        </w:tc>
        <w:tc>
          <w:tcPr>
            <w:tcW w:w="5476" w:type="dxa"/>
            <w:tcBorders>
              <w:top w:val="double" w:sz="4" w:space="0" w:color="auto"/>
              <w:bottom w:val="nil"/>
            </w:tcBorders>
          </w:tcPr>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 xml:space="preserve">dodržovat pravidla zacházení s výpočetní technikou </w:t>
            </w:r>
          </w:p>
          <w:p w:rsidR="00D205C2" w:rsidRPr="00A37801" w:rsidRDefault="00D205C2" w:rsidP="00131401">
            <w:pPr>
              <w:numPr>
                <w:ilvl w:val="0"/>
                <w:numId w:val="26"/>
              </w:numPr>
              <w:spacing w:line="276" w:lineRule="auto"/>
            </w:pPr>
            <w:r w:rsidRPr="00A37801">
              <w:t>ovládat na uživatelské úrovni práci s textovým editorem</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znát tabulkový editor</w:t>
            </w:r>
          </w:p>
          <w:p w:rsidR="00D205C2" w:rsidRPr="00A37801" w:rsidRDefault="00D205C2" w:rsidP="00131401">
            <w:pPr>
              <w:numPr>
                <w:ilvl w:val="0"/>
                <w:numId w:val="24"/>
              </w:numPr>
              <w:spacing w:line="276" w:lineRule="auto"/>
            </w:pPr>
            <w:r w:rsidRPr="00A37801">
              <w:t>seznámit se s grafickým editorem</w:t>
            </w:r>
          </w:p>
          <w:p w:rsidR="00D205C2" w:rsidRPr="00A37801" w:rsidRDefault="00D205C2" w:rsidP="00131401">
            <w:pPr>
              <w:spacing w:line="276" w:lineRule="auto"/>
              <w:ind w:left="420"/>
            </w:pPr>
          </w:p>
          <w:p w:rsidR="00D205C2" w:rsidRPr="00A37801" w:rsidRDefault="00D205C2" w:rsidP="00131401">
            <w:pPr>
              <w:numPr>
                <w:ilvl w:val="0"/>
                <w:numId w:val="24"/>
              </w:numPr>
              <w:spacing w:line="276" w:lineRule="auto"/>
            </w:pPr>
            <w:r w:rsidRPr="00A37801">
              <w:t>zdokonalovat práci s výukovými programy</w:t>
            </w:r>
          </w:p>
          <w:p w:rsidR="00D205C2" w:rsidRPr="00A37801" w:rsidRDefault="00D205C2" w:rsidP="00131401">
            <w:pPr>
              <w:spacing w:line="276" w:lineRule="auto"/>
            </w:pPr>
          </w:p>
          <w:p w:rsidR="00D205C2" w:rsidRPr="00A37801" w:rsidRDefault="00D205C2" w:rsidP="00131401">
            <w:pPr>
              <w:numPr>
                <w:ilvl w:val="0"/>
                <w:numId w:val="26"/>
              </w:numPr>
              <w:spacing w:line="276" w:lineRule="auto"/>
            </w:pPr>
            <w:r w:rsidRPr="00A37801">
              <w:t>seznámit se s přehrávačem multimédií</w:t>
            </w:r>
          </w:p>
          <w:p w:rsidR="00D205C2" w:rsidRPr="00A37801" w:rsidRDefault="00D205C2" w:rsidP="00131401">
            <w:pPr>
              <w:spacing w:line="276" w:lineRule="auto"/>
              <w:ind w:left="420"/>
            </w:pPr>
          </w:p>
          <w:p w:rsidR="00D205C2" w:rsidRPr="00A37801" w:rsidRDefault="00D205C2" w:rsidP="00131401">
            <w:pPr>
              <w:numPr>
                <w:ilvl w:val="0"/>
                <w:numId w:val="26"/>
              </w:numPr>
              <w:spacing w:line="276" w:lineRule="auto"/>
            </w:pPr>
            <w:r w:rsidRPr="00A37801">
              <w:t>umět vytisknout dokument</w:t>
            </w:r>
          </w:p>
          <w:p w:rsidR="00D205C2" w:rsidRPr="00A37801" w:rsidRDefault="00D205C2" w:rsidP="00131401">
            <w:pPr>
              <w:spacing w:line="276" w:lineRule="auto"/>
              <w:ind w:left="60"/>
            </w:pPr>
          </w:p>
        </w:tc>
        <w:tc>
          <w:tcPr>
            <w:tcW w:w="5087" w:type="dxa"/>
            <w:tcBorders>
              <w:top w:val="nil"/>
              <w:bottom w:val="nil"/>
            </w:tcBorders>
          </w:tcPr>
          <w:p w:rsidR="00D205C2" w:rsidRPr="00A37801" w:rsidRDefault="00D205C2" w:rsidP="00131401">
            <w:pPr>
              <w:spacing w:line="276" w:lineRule="auto"/>
            </w:pPr>
            <w:r w:rsidRPr="00A37801">
              <w:t>Bezpečnost práce na PC</w:t>
            </w:r>
          </w:p>
          <w:p w:rsidR="00D205C2" w:rsidRPr="00A37801" w:rsidRDefault="00D205C2" w:rsidP="00131401">
            <w:pPr>
              <w:spacing w:line="276" w:lineRule="auto"/>
              <w:rPr>
                <w:b/>
              </w:rPr>
            </w:pPr>
            <w:r w:rsidRPr="00A37801">
              <w:t>Správně zapnout a vypnout počítač, restart</w:t>
            </w:r>
          </w:p>
          <w:p w:rsidR="00D205C2" w:rsidRPr="00A37801" w:rsidRDefault="00D205C2" w:rsidP="00131401">
            <w:pPr>
              <w:spacing w:line="276" w:lineRule="auto"/>
            </w:pPr>
            <w:r w:rsidRPr="00A37801">
              <w:t>Psaní dokumentu  a jeho úpravy</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Excel – práce s tabulkou</w:t>
            </w:r>
          </w:p>
          <w:p w:rsidR="00D205C2" w:rsidRPr="00A37801" w:rsidRDefault="00D205C2" w:rsidP="00131401">
            <w:pPr>
              <w:spacing w:line="276" w:lineRule="auto"/>
            </w:pPr>
            <w:r w:rsidRPr="00A37801">
              <w:t>Malování</w:t>
            </w:r>
          </w:p>
          <w:p w:rsidR="00D205C2" w:rsidRPr="00A37801" w:rsidRDefault="00D205C2" w:rsidP="00131401">
            <w:pPr>
              <w:spacing w:line="276" w:lineRule="auto"/>
            </w:pPr>
          </w:p>
          <w:p w:rsidR="00D205C2" w:rsidRPr="00A37801" w:rsidRDefault="00D205C2" w:rsidP="00131401">
            <w:pPr>
              <w:spacing w:line="276" w:lineRule="auto"/>
            </w:pPr>
            <w:r w:rsidRPr="00A37801">
              <w:t>Práce s výukovými programy, hry</w:t>
            </w:r>
          </w:p>
          <w:p w:rsidR="00D205C2" w:rsidRPr="00A37801" w:rsidRDefault="00D205C2" w:rsidP="00131401">
            <w:pPr>
              <w:spacing w:line="276" w:lineRule="auto"/>
            </w:pPr>
          </w:p>
          <w:p w:rsidR="00D205C2" w:rsidRPr="00A37801" w:rsidRDefault="00D205C2" w:rsidP="00131401">
            <w:pPr>
              <w:spacing w:line="276" w:lineRule="auto"/>
            </w:pPr>
            <w:r w:rsidRPr="00A37801">
              <w:t>Multimedia</w:t>
            </w:r>
            <w:r w:rsidR="00257FFE" w:rsidRPr="00A37801">
              <w:t xml:space="preserve"> –</w:t>
            </w:r>
            <w:r w:rsidRPr="00A37801">
              <w:t xml:space="preserve"> základní funkce</w:t>
            </w:r>
          </w:p>
          <w:p w:rsidR="00D205C2" w:rsidRPr="00A37801" w:rsidRDefault="00D205C2" w:rsidP="00131401">
            <w:pPr>
              <w:spacing w:line="276" w:lineRule="auto"/>
            </w:pPr>
          </w:p>
          <w:p w:rsidR="00D205C2" w:rsidRPr="00A37801" w:rsidRDefault="00D205C2" w:rsidP="00131401">
            <w:pPr>
              <w:spacing w:line="276" w:lineRule="auto"/>
            </w:pPr>
            <w:r w:rsidRPr="00A37801">
              <w:t>Přídavná zařízení počítače, jejich účel, použití a obsluha</w:t>
            </w:r>
          </w:p>
        </w:tc>
        <w:tc>
          <w:tcPr>
            <w:tcW w:w="5476" w:type="dxa"/>
            <w:tcBorders>
              <w:top w:val="nil"/>
              <w:bottom w:val="nil"/>
            </w:tcBorders>
          </w:tcPr>
          <w:p w:rsidR="00D205C2" w:rsidRPr="00A37801" w:rsidRDefault="00D205C2" w:rsidP="00131401">
            <w:pPr>
              <w:spacing w:line="276" w:lineRule="auto"/>
            </w:pPr>
            <w:r w:rsidRPr="00A37801">
              <w:t xml:space="preserve">EV – zdravověda </w:t>
            </w:r>
          </w:p>
          <w:p w:rsidR="000B3C23" w:rsidRPr="00A37801" w:rsidRDefault="000B3C23" w:rsidP="000B3C23">
            <w:pPr>
              <w:spacing w:line="276" w:lineRule="auto"/>
            </w:pPr>
            <w:r w:rsidRPr="00A37801">
              <w:t>MeV – Práce se zdroji informací</w:t>
            </w:r>
          </w:p>
          <w:p w:rsidR="00D205C2" w:rsidRPr="00A37801" w:rsidRDefault="00D205C2" w:rsidP="00131401">
            <w:pPr>
              <w:spacing w:line="276" w:lineRule="auto"/>
            </w:pPr>
            <w:r w:rsidRPr="00A37801">
              <w:t xml:space="preserve">Čj </w:t>
            </w:r>
            <w:r w:rsidR="00257FFE" w:rsidRPr="00A37801">
              <w:t>–</w:t>
            </w:r>
            <w:r w:rsidRPr="00A37801">
              <w:t xml:space="preserve"> osobní dopis</w:t>
            </w:r>
          </w:p>
          <w:p w:rsidR="00D205C2" w:rsidRPr="00A37801" w:rsidRDefault="00D205C2" w:rsidP="00131401">
            <w:pPr>
              <w:spacing w:line="276" w:lineRule="auto"/>
            </w:pPr>
          </w:p>
          <w:p w:rsidR="00D205C2" w:rsidRPr="00A37801" w:rsidRDefault="00D205C2" w:rsidP="00131401">
            <w:pPr>
              <w:spacing w:line="276" w:lineRule="auto"/>
            </w:pPr>
          </w:p>
          <w:p w:rsidR="000B3C23" w:rsidRPr="00A37801" w:rsidRDefault="000B3C23" w:rsidP="00131401">
            <w:pPr>
              <w:spacing w:line="276" w:lineRule="auto"/>
            </w:pPr>
          </w:p>
          <w:p w:rsidR="00D205C2" w:rsidRPr="00A37801" w:rsidRDefault="00D205C2" w:rsidP="00131401">
            <w:pPr>
              <w:spacing w:line="276" w:lineRule="auto"/>
            </w:pPr>
            <w:r w:rsidRPr="00A37801">
              <w:t xml:space="preserve">M </w:t>
            </w:r>
            <w:r w:rsidR="00257FFE" w:rsidRPr="00A37801">
              <w:t>–</w:t>
            </w:r>
            <w:r w:rsidRPr="00A37801">
              <w:t xml:space="preserve"> tabulka</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 xml:space="preserve">M, Čj, </w:t>
            </w:r>
            <w:r w:rsidR="00737819" w:rsidRPr="00A37801">
              <w:t xml:space="preserve">P, D, Z, Ch, F, </w:t>
            </w:r>
            <w:r w:rsidRPr="00A37801">
              <w:t xml:space="preserve">Hv, Vv </w:t>
            </w:r>
            <w:r w:rsidR="00257FFE" w:rsidRPr="00A37801">
              <w:t>–</w:t>
            </w:r>
            <w:r w:rsidRPr="00A37801">
              <w:t xml:space="preserve"> v</w:t>
            </w:r>
            <w:r w:rsidR="00737819" w:rsidRPr="00A37801">
              <w:t>ýukové programy pro </w:t>
            </w:r>
            <w:r w:rsidRPr="00A37801">
              <w:t>ostatní  předměty</w:t>
            </w:r>
          </w:p>
          <w:p w:rsidR="00D205C2" w:rsidRPr="00A37801" w:rsidRDefault="00D205C2" w:rsidP="00131401">
            <w:pPr>
              <w:spacing w:line="276" w:lineRule="auto"/>
            </w:pPr>
            <w:r w:rsidRPr="00A37801">
              <w:t>CD, DVD</w:t>
            </w:r>
          </w:p>
          <w:p w:rsidR="00D205C2" w:rsidRPr="00A37801" w:rsidRDefault="00D205C2" w:rsidP="00131401">
            <w:pPr>
              <w:spacing w:line="276" w:lineRule="auto"/>
            </w:pPr>
          </w:p>
          <w:p w:rsidR="00D205C2" w:rsidRPr="00A37801" w:rsidRDefault="00D205C2" w:rsidP="00131401">
            <w:pPr>
              <w:spacing w:line="276" w:lineRule="auto"/>
            </w:pPr>
          </w:p>
        </w:tc>
      </w:tr>
      <w:tr w:rsidR="00D205C2" w:rsidRPr="00A37801" w:rsidTr="00131401">
        <w:trPr>
          <w:trHeight w:val="2871"/>
        </w:trPr>
        <w:tc>
          <w:tcPr>
            <w:tcW w:w="5281" w:type="dxa"/>
            <w:tcBorders>
              <w:top w:val="nil"/>
              <w:bottom w:val="thinThickSmallGap" w:sz="18" w:space="0" w:color="auto"/>
            </w:tcBorders>
          </w:tcPr>
          <w:p w:rsidR="00D205C2" w:rsidRPr="00A37801" w:rsidRDefault="00D205C2" w:rsidP="00131401">
            <w:pPr>
              <w:numPr>
                <w:ilvl w:val="0"/>
                <w:numId w:val="26"/>
              </w:numPr>
              <w:spacing w:line="276" w:lineRule="auto"/>
            </w:pPr>
            <w:r w:rsidRPr="00A37801">
              <w:t>prohlubovat znalosti základní elektronické komunikace</w:t>
            </w:r>
          </w:p>
          <w:p w:rsidR="00D205C2" w:rsidRPr="00A37801" w:rsidRDefault="00D205C2" w:rsidP="00131401">
            <w:pPr>
              <w:numPr>
                <w:ilvl w:val="0"/>
                <w:numId w:val="26"/>
              </w:numPr>
              <w:spacing w:line="276" w:lineRule="auto"/>
            </w:pPr>
            <w:r w:rsidRPr="00A37801">
              <w:t>umět používat mobilní telefon</w:t>
            </w:r>
          </w:p>
          <w:p w:rsidR="00D205C2" w:rsidRPr="00A37801" w:rsidRDefault="00D205C2" w:rsidP="00131401">
            <w:pPr>
              <w:spacing w:line="276" w:lineRule="auto"/>
            </w:pPr>
          </w:p>
          <w:p w:rsidR="00D205C2" w:rsidRPr="00A37801" w:rsidRDefault="00D205C2" w:rsidP="00131401">
            <w:pPr>
              <w:numPr>
                <w:ilvl w:val="0"/>
                <w:numId w:val="26"/>
              </w:numPr>
              <w:spacing w:line="276" w:lineRule="auto"/>
            </w:pPr>
            <w:r w:rsidRPr="00A37801">
              <w:t>vyhledat potřebné informace na internetu</w:t>
            </w:r>
          </w:p>
        </w:tc>
        <w:tc>
          <w:tcPr>
            <w:tcW w:w="5087" w:type="dxa"/>
            <w:tcBorders>
              <w:top w:val="nil"/>
              <w:bottom w:val="thinThickSmallGap" w:sz="18" w:space="0" w:color="auto"/>
            </w:tcBorders>
          </w:tcPr>
          <w:p w:rsidR="00D205C2" w:rsidRPr="00A37801" w:rsidRDefault="00D205C2" w:rsidP="00131401">
            <w:pPr>
              <w:spacing w:line="276" w:lineRule="auto"/>
              <w:rPr>
                <w:b/>
              </w:rPr>
            </w:pPr>
            <w:r w:rsidRPr="00A37801">
              <w:t>Základní způsoby komunikace</w:t>
            </w:r>
          </w:p>
          <w:p w:rsidR="00D205C2" w:rsidRPr="00A37801" w:rsidRDefault="00D205C2" w:rsidP="00131401">
            <w:pPr>
              <w:spacing w:line="276" w:lineRule="auto"/>
            </w:pPr>
          </w:p>
          <w:p w:rsidR="00D205C2" w:rsidRPr="00A37801" w:rsidRDefault="00D205C2" w:rsidP="00131401">
            <w:pPr>
              <w:spacing w:line="276" w:lineRule="auto"/>
            </w:pPr>
            <w:r w:rsidRPr="00A37801">
              <w:t>Mobilní telefon – základní obsluha</w:t>
            </w:r>
          </w:p>
          <w:p w:rsidR="00D205C2" w:rsidRPr="00A37801" w:rsidRDefault="00D205C2" w:rsidP="00131401">
            <w:pPr>
              <w:spacing w:line="276" w:lineRule="auto"/>
              <w:ind w:left="60"/>
              <w:rPr>
                <w:b/>
              </w:rPr>
            </w:pPr>
          </w:p>
          <w:p w:rsidR="00D205C2" w:rsidRPr="00A37801" w:rsidRDefault="00D205C2" w:rsidP="00131401">
            <w:pPr>
              <w:spacing w:line="276" w:lineRule="auto"/>
            </w:pPr>
            <w:r w:rsidRPr="00A37801">
              <w:t>Seznámení s možnostmi vyhledávání informací pomocí internetu</w:t>
            </w:r>
          </w:p>
          <w:p w:rsidR="00D205C2" w:rsidRPr="00A37801" w:rsidRDefault="00D205C2" w:rsidP="00131401">
            <w:pPr>
              <w:spacing w:line="276" w:lineRule="auto"/>
              <w:rPr>
                <w:b/>
              </w:rPr>
            </w:pPr>
            <w:r w:rsidRPr="00A37801">
              <w:t>Využití služeb různých vyhledávačů</w:t>
            </w:r>
          </w:p>
        </w:tc>
        <w:tc>
          <w:tcPr>
            <w:tcW w:w="5476" w:type="dxa"/>
            <w:tcBorders>
              <w:top w:val="nil"/>
              <w:bottom w:val="thinThickSmallGap" w:sz="18" w:space="0" w:color="auto"/>
            </w:tcBorders>
          </w:tcPr>
          <w:p w:rsidR="00D205C2" w:rsidRPr="00A37801" w:rsidRDefault="00D205C2" w:rsidP="00131401">
            <w:pPr>
              <w:spacing w:line="276" w:lineRule="auto"/>
            </w:pPr>
            <w:r w:rsidRPr="00A37801">
              <w:t>Internet</w:t>
            </w:r>
          </w:p>
          <w:p w:rsidR="00D205C2" w:rsidRPr="00A37801" w:rsidRDefault="00D205C2" w:rsidP="00131401">
            <w:pPr>
              <w:tabs>
                <w:tab w:val="left" w:pos="1552"/>
              </w:tabs>
              <w:spacing w:line="276" w:lineRule="auto"/>
            </w:pPr>
          </w:p>
          <w:p w:rsidR="00D205C2" w:rsidRPr="00A37801" w:rsidRDefault="00D205C2" w:rsidP="00131401">
            <w:pPr>
              <w:tabs>
                <w:tab w:val="left" w:pos="1552"/>
              </w:tabs>
              <w:spacing w:line="276" w:lineRule="auto"/>
            </w:pPr>
            <w:r w:rsidRPr="00A37801">
              <w:tab/>
            </w:r>
          </w:p>
          <w:p w:rsidR="00D205C2" w:rsidRPr="00A37801" w:rsidRDefault="00D205C2" w:rsidP="00131401">
            <w:pPr>
              <w:spacing w:line="276" w:lineRule="auto"/>
            </w:pPr>
          </w:p>
          <w:p w:rsidR="00D205C2" w:rsidRPr="00A37801" w:rsidRDefault="00D205C2" w:rsidP="00131401">
            <w:pPr>
              <w:spacing w:line="276" w:lineRule="auto"/>
            </w:pPr>
            <w:r w:rsidRPr="00A37801">
              <w:t xml:space="preserve"> </w:t>
            </w:r>
            <w:hyperlink r:id="rId18" w:history="1">
              <w:r w:rsidRPr="00A37801">
                <w:rPr>
                  <w:rStyle w:val="Hypertextovodkaz"/>
                  <w:color w:val="auto"/>
                  <w:u w:val="none"/>
                </w:rPr>
                <w:t>www.google.cz</w:t>
              </w:r>
            </w:hyperlink>
          </w:p>
          <w:p w:rsidR="00D205C2" w:rsidRPr="00A37801" w:rsidRDefault="00D205C2" w:rsidP="00131401">
            <w:pPr>
              <w:spacing w:line="276" w:lineRule="auto"/>
            </w:pPr>
          </w:p>
          <w:p w:rsidR="00D205C2" w:rsidRPr="00A37801" w:rsidRDefault="00D205C2" w:rsidP="00131401">
            <w:pPr>
              <w:spacing w:line="276" w:lineRule="auto"/>
            </w:pPr>
            <w:r w:rsidRPr="00A37801">
              <w:t>Tvorba mediálního sdělení – příspěvky do školního časopisu</w:t>
            </w:r>
          </w:p>
          <w:p w:rsidR="00D205C2" w:rsidRPr="00A37801" w:rsidRDefault="00D205C2" w:rsidP="00131401">
            <w:pPr>
              <w:pStyle w:val="VP3"/>
              <w:spacing w:before="0" w:after="0" w:line="276" w:lineRule="auto"/>
              <w:rPr>
                <w:rFonts w:cs="Times New Roman"/>
                <w:b w:val="0"/>
                <w:i w:val="0"/>
                <w:sz w:val="24"/>
                <w:szCs w:val="24"/>
              </w:rPr>
            </w:pPr>
            <w:bookmarkStart w:id="936" w:name="_Toc231212300"/>
            <w:bookmarkStart w:id="937" w:name="_Toc259472790"/>
            <w:bookmarkStart w:id="938" w:name="_Toc271019676"/>
            <w:bookmarkStart w:id="939" w:name="_Toc271621575"/>
            <w:r w:rsidRPr="00A37801">
              <w:rPr>
                <w:rFonts w:cs="Times New Roman"/>
                <w:b w:val="0"/>
                <w:i w:val="0"/>
                <w:sz w:val="24"/>
                <w:szCs w:val="24"/>
              </w:rPr>
              <w:t>OS</w:t>
            </w:r>
            <w:r w:rsidR="00737819" w:rsidRPr="00A37801">
              <w:rPr>
                <w:rFonts w:cs="Times New Roman"/>
                <w:b w:val="0"/>
                <w:i w:val="0"/>
                <w:sz w:val="24"/>
                <w:szCs w:val="24"/>
              </w:rPr>
              <w:t>V – V</w:t>
            </w:r>
            <w:r w:rsidRPr="00A37801">
              <w:rPr>
                <w:rFonts w:cs="Times New Roman"/>
                <w:b w:val="0"/>
                <w:i w:val="0"/>
                <w:sz w:val="24"/>
                <w:szCs w:val="24"/>
              </w:rPr>
              <w:t>olba povolání</w:t>
            </w:r>
            <w:bookmarkEnd w:id="936"/>
            <w:bookmarkEnd w:id="937"/>
            <w:bookmarkEnd w:id="938"/>
            <w:bookmarkEnd w:id="939"/>
          </w:p>
        </w:tc>
      </w:tr>
    </w:tbl>
    <w:p w:rsidR="00D205C2" w:rsidRPr="00A37801" w:rsidRDefault="00D205C2" w:rsidP="00D205C2">
      <w:pPr>
        <w:pStyle w:val="VP3"/>
        <w:spacing w:before="0" w:after="0" w:line="276" w:lineRule="auto"/>
        <w:rPr>
          <w:rFonts w:cs="Times New Roman"/>
        </w:rPr>
      </w:pPr>
      <w:bookmarkStart w:id="940" w:name="_Toc213036184"/>
      <w:bookmarkStart w:id="941" w:name="_Toc214348318"/>
      <w:bookmarkStart w:id="942" w:name="_Toc214349747"/>
      <w:r w:rsidRPr="00A37801">
        <w:rPr>
          <w:rFonts w:cs="Times New Roman"/>
        </w:rPr>
        <w:br w:type="page"/>
      </w:r>
      <w:bookmarkStart w:id="943" w:name="_Toc231212301"/>
      <w:bookmarkStart w:id="944" w:name="_Toc259472791"/>
      <w:bookmarkStart w:id="945" w:name="_Toc271019677"/>
      <w:bookmarkStart w:id="946" w:name="_Toc271621576"/>
      <w:r w:rsidRPr="00A37801">
        <w:rPr>
          <w:rFonts w:cs="Times New Roman"/>
        </w:rPr>
        <w:lastRenderedPageBreak/>
        <w:t>9. ročník</w:t>
      </w:r>
      <w:bookmarkEnd w:id="940"/>
      <w:bookmarkEnd w:id="941"/>
      <w:bookmarkEnd w:id="942"/>
      <w:bookmarkEnd w:id="943"/>
      <w:bookmarkEnd w:id="944"/>
      <w:bookmarkEnd w:id="945"/>
      <w:bookmarkEnd w:id="94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205C2" w:rsidRPr="00A37801" w:rsidTr="00131401">
        <w:tc>
          <w:tcPr>
            <w:tcW w:w="5281" w:type="dxa"/>
            <w:tcBorders>
              <w:bottom w:val="double" w:sz="4" w:space="0" w:color="auto"/>
            </w:tcBorders>
          </w:tcPr>
          <w:p w:rsidR="00D205C2" w:rsidRPr="00A37801" w:rsidRDefault="00D205C2" w:rsidP="00131401">
            <w:pPr>
              <w:spacing w:line="276" w:lineRule="auto"/>
              <w:ind w:left="180" w:hanging="180"/>
              <w:jc w:val="center"/>
            </w:pPr>
            <w:r w:rsidRPr="00A37801">
              <w:t>Očekávané výstupy</w:t>
            </w:r>
          </w:p>
        </w:tc>
        <w:tc>
          <w:tcPr>
            <w:tcW w:w="5087" w:type="dxa"/>
            <w:tcBorders>
              <w:bottom w:val="double" w:sz="4" w:space="0" w:color="auto"/>
            </w:tcBorders>
          </w:tcPr>
          <w:p w:rsidR="00D205C2" w:rsidRPr="00A37801" w:rsidRDefault="00D205C2" w:rsidP="00131401">
            <w:pPr>
              <w:spacing w:line="276" w:lineRule="auto"/>
              <w:ind w:left="180" w:hanging="180"/>
              <w:jc w:val="center"/>
            </w:pPr>
            <w:r w:rsidRPr="00A37801">
              <w:t>Učivo</w:t>
            </w:r>
          </w:p>
        </w:tc>
        <w:tc>
          <w:tcPr>
            <w:tcW w:w="5476" w:type="dxa"/>
            <w:tcBorders>
              <w:bottom w:val="double" w:sz="4" w:space="0" w:color="auto"/>
            </w:tcBorders>
          </w:tcPr>
          <w:p w:rsidR="00D205C2" w:rsidRPr="00A37801" w:rsidRDefault="00D205C2" w:rsidP="00131401">
            <w:pPr>
              <w:spacing w:line="276" w:lineRule="auto"/>
              <w:ind w:left="180" w:hanging="180"/>
              <w:jc w:val="center"/>
            </w:pPr>
            <w:r w:rsidRPr="00A37801">
              <w:t>Přesahy, vazby, poznámky</w:t>
            </w:r>
          </w:p>
        </w:tc>
      </w:tr>
      <w:tr w:rsidR="00D205C2" w:rsidRPr="00A37801" w:rsidTr="00131401">
        <w:tc>
          <w:tcPr>
            <w:tcW w:w="5281" w:type="dxa"/>
            <w:tcBorders>
              <w:top w:val="double" w:sz="4" w:space="0" w:color="auto"/>
              <w:bottom w:val="nil"/>
            </w:tcBorders>
          </w:tcPr>
          <w:p w:rsidR="00D205C2" w:rsidRPr="00A37801" w:rsidRDefault="00D205C2" w:rsidP="00131401">
            <w:pPr>
              <w:spacing w:line="276" w:lineRule="auto"/>
              <w:ind w:left="60"/>
            </w:pPr>
            <w:r w:rsidRPr="00A37801">
              <w:rPr>
                <w:b/>
              </w:rPr>
              <w:t>Žák by měl</w:t>
            </w:r>
            <w:r w:rsidRPr="00A37801">
              <w:t>:</w:t>
            </w:r>
          </w:p>
        </w:tc>
        <w:tc>
          <w:tcPr>
            <w:tcW w:w="5087" w:type="dxa"/>
            <w:tcBorders>
              <w:top w:val="double" w:sz="4" w:space="0" w:color="auto"/>
              <w:bottom w:val="nil"/>
            </w:tcBorders>
          </w:tcPr>
          <w:p w:rsidR="00D205C2" w:rsidRPr="00A37801" w:rsidRDefault="00D205C2" w:rsidP="00131401">
            <w:pPr>
              <w:spacing w:line="276" w:lineRule="auto"/>
              <w:ind w:left="110" w:hanging="110"/>
            </w:pPr>
          </w:p>
        </w:tc>
        <w:tc>
          <w:tcPr>
            <w:tcW w:w="5476" w:type="dxa"/>
            <w:tcBorders>
              <w:top w:val="double" w:sz="4" w:space="0" w:color="auto"/>
              <w:bottom w:val="nil"/>
            </w:tcBorders>
          </w:tcPr>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4"/>
              </w:numPr>
              <w:spacing w:line="276" w:lineRule="auto"/>
            </w:pPr>
            <w:r w:rsidRPr="00A37801">
              <w:t xml:space="preserve">dodržovat pravidla zacházení s výpočetní technikou </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ovládat práci s textovým, grafickým a tabulkovým editorem</w:t>
            </w:r>
          </w:p>
          <w:p w:rsidR="00D205C2" w:rsidRPr="00A37801" w:rsidRDefault="00D205C2" w:rsidP="00131401">
            <w:pPr>
              <w:pStyle w:val="Odstavecseseznamem"/>
              <w:spacing w:line="276" w:lineRule="auto"/>
            </w:pPr>
          </w:p>
          <w:p w:rsidR="00D205C2" w:rsidRPr="00A37801" w:rsidRDefault="00D205C2" w:rsidP="00131401">
            <w:pPr>
              <w:numPr>
                <w:ilvl w:val="0"/>
                <w:numId w:val="24"/>
              </w:numPr>
              <w:spacing w:line="276" w:lineRule="auto"/>
            </w:pPr>
            <w:r w:rsidRPr="00A37801">
              <w:t>umět využívat vhodné aplikace</w:t>
            </w:r>
          </w:p>
          <w:p w:rsidR="00D205C2" w:rsidRPr="00A37801" w:rsidRDefault="00D205C2" w:rsidP="00131401">
            <w:pPr>
              <w:spacing w:line="276" w:lineRule="auto"/>
            </w:pPr>
          </w:p>
          <w:p w:rsidR="00D205C2" w:rsidRPr="00A37801" w:rsidRDefault="00D205C2" w:rsidP="00131401">
            <w:pPr>
              <w:numPr>
                <w:ilvl w:val="0"/>
                <w:numId w:val="24"/>
              </w:numPr>
              <w:spacing w:line="276" w:lineRule="auto"/>
            </w:pPr>
            <w:r w:rsidRPr="00A37801">
              <w:t>umět oskenovat a vytisknout dokument</w:t>
            </w:r>
          </w:p>
          <w:p w:rsidR="00D205C2" w:rsidRPr="00A37801" w:rsidRDefault="00D205C2" w:rsidP="00131401">
            <w:pPr>
              <w:spacing w:line="276" w:lineRule="auto"/>
              <w:ind w:left="420"/>
            </w:pPr>
          </w:p>
          <w:p w:rsidR="00D205C2" w:rsidRPr="00A37801" w:rsidRDefault="00D205C2" w:rsidP="00131401">
            <w:pPr>
              <w:spacing w:line="276" w:lineRule="auto"/>
              <w:ind w:left="420"/>
            </w:pPr>
          </w:p>
          <w:p w:rsidR="00D205C2" w:rsidRPr="00A37801" w:rsidRDefault="00D205C2" w:rsidP="00131401">
            <w:pPr>
              <w:numPr>
                <w:ilvl w:val="0"/>
                <w:numId w:val="24"/>
              </w:numPr>
              <w:spacing w:line="276" w:lineRule="auto"/>
            </w:pPr>
            <w:r w:rsidRPr="00A37801">
              <w:t>zdokonalovat práci s výukovými programy</w:t>
            </w:r>
          </w:p>
          <w:p w:rsidR="00D205C2" w:rsidRPr="00A37801" w:rsidRDefault="00D205C2" w:rsidP="00131401">
            <w:pPr>
              <w:spacing w:line="276" w:lineRule="auto"/>
            </w:pPr>
          </w:p>
          <w:p w:rsidR="00D205C2" w:rsidRPr="00A37801" w:rsidRDefault="00D205C2" w:rsidP="00131401">
            <w:pPr>
              <w:numPr>
                <w:ilvl w:val="0"/>
                <w:numId w:val="26"/>
              </w:numPr>
              <w:spacing w:line="276" w:lineRule="auto"/>
            </w:pPr>
            <w:r w:rsidRPr="00A37801">
              <w:t>ovládat přehrávač multimédií</w:t>
            </w:r>
          </w:p>
        </w:tc>
        <w:tc>
          <w:tcPr>
            <w:tcW w:w="5087" w:type="dxa"/>
            <w:tcBorders>
              <w:top w:val="nil"/>
              <w:bottom w:val="nil"/>
            </w:tcBorders>
          </w:tcPr>
          <w:p w:rsidR="00D205C2" w:rsidRPr="00A37801" w:rsidRDefault="00D205C2" w:rsidP="00131401">
            <w:pPr>
              <w:spacing w:line="276" w:lineRule="auto"/>
            </w:pPr>
            <w:r w:rsidRPr="00A37801">
              <w:t>Bezpečnost práce na PC</w:t>
            </w:r>
          </w:p>
          <w:p w:rsidR="00D205C2" w:rsidRPr="00A37801" w:rsidRDefault="00D205C2" w:rsidP="00131401">
            <w:pPr>
              <w:spacing w:line="276" w:lineRule="auto"/>
              <w:rPr>
                <w:b/>
              </w:rPr>
            </w:pPr>
            <w:r w:rsidRPr="00A37801">
              <w:t>správně zapnout a vypnout počítač, restart</w:t>
            </w:r>
            <w:r w:rsidRPr="00A37801">
              <w:rPr>
                <w:b/>
              </w:rPr>
              <w:t xml:space="preserve"> </w:t>
            </w:r>
          </w:p>
          <w:p w:rsidR="00D205C2" w:rsidRPr="00A37801" w:rsidRDefault="00D205C2" w:rsidP="00131401">
            <w:pPr>
              <w:spacing w:line="276" w:lineRule="auto"/>
              <w:ind w:left="60"/>
            </w:pPr>
          </w:p>
          <w:p w:rsidR="00D205C2" w:rsidRPr="00A37801" w:rsidRDefault="00D205C2" w:rsidP="00131401">
            <w:pPr>
              <w:spacing w:line="276" w:lineRule="auto"/>
            </w:pPr>
            <w:r w:rsidRPr="00A37801">
              <w:t>Uživatelská úroveň textového, grafického a tabulkového editoru</w:t>
            </w:r>
          </w:p>
          <w:p w:rsidR="00D205C2" w:rsidRPr="00A37801" w:rsidRDefault="00D205C2" w:rsidP="00131401">
            <w:pPr>
              <w:spacing w:line="276" w:lineRule="auto"/>
            </w:pPr>
          </w:p>
          <w:p w:rsidR="00D205C2" w:rsidRPr="00A37801" w:rsidRDefault="00D205C2" w:rsidP="00131401">
            <w:pPr>
              <w:spacing w:line="276" w:lineRule="auto"/>
            </w:pPr>
            <w:r w:rsidRPr="00A37801">
              <w:t>Výběr vhodných aplikací</w:t>
            </w:r>
          </w:p>
          <w:p w:rsidR="00D205C2" w:rsidRPr="00A37801" w:rsidRDefault="00D205C2" w:rsidP="00131401">
            <w:pPr>
              <w:spacing w:line="276" w:lineRule="auto"/>
            </w:pPr>
          </w:p>
          <w:p w:rsidR="00D205C2" w:rsidRPr="00A37801" w:rsidRDefault="00D205C2" w:rsidP="00131401">
            <w:pPr>
              <w:spacing w:line="276" w:lineRule="auto"/>
            </w:pPr>
            <w:r w:rsidRPr="00A37801">
              <w:t>Přídavná zařízení p</w:t>
            </w:r>
            <w:r w:rsidR="00257FFE" w:rsidRPr="00A37801">
              <w:t>očítače, jejich účel, použití a </w:t>
            </w:r>
            <w:r w:rsidRPr="00A37801">
              <w:t>obsluha – skener, tiskárna</w:t>
            </w:r>
          </w:p>
          <w:p w:rsidR="00D205C2" w:rsidRPr="00A37801" w:rsidRDefault="00D205C2" w:rsidP="00131401">
            <w:pPr>
              <w:spacing w:line="276" w:lineRule="auto"/>
            </w:pPr>
          </w:p>
          <w:p w:rsidR="00D205C2" w:rsidRPr="00A37801" w:rsidRDefault="00D205C2" w:rsidP="00131401">
            <w:pPr>
              <w:spacing w:line="276" w:lineRule="auto"/>
            </w:pPr>
            <w:r w:rsidRPr="00A37801">
              <w:t>Práce s výukovými programy, hry</w:t>
            </w:r>
          </w:p>
          <w:p w:rsidR="00D205C2" w:rsidRPr="00A37801" w:rsidRDefault="00D205C2" w:rsidP="00131401">
            <w:pPr>
              <w:spacing w:line="276" w:lineRule="auto"/>
            </w:pPr>
          </w:p>
          <w:p w:rsidR="00D205C2" w:rsidRPr="00A37801" w:rsidRDefault="00D205C2" w:rsidP="00131401">
            <w:pPr>
              <w:spacing w:line="276" w:lineRule="auto"/>
            </w:pPr>
            <w:r w:rsidRPr="00A37801">
              <w:t>Multimédia</w:t>
            </w:r>
          </w:p>
        </w:tc>
        <w:tc>
          <w:tcPr>
            <w:tcW w:w="5476" w:type="dxa"/>
            <w:tcBorders>
              <w:top w:val="nil"/>
              <w:bottom w:val="nil"/>
            </w:tcBorders>
          </w:tcPr>
          <w:p w:rsidR="00D205C2" w:rsidRPr="00A37801" w:rsidRDefault="00257FFE" w:rsidP="00131401">
            <w:pPr>
              <w:spacing w:line="276" w:lineRule="auto"/>
            </w:pPr>
            <w:r w:rsidRPr="00A37801">
              <w:t>EV – Z</w:t>
            </w:r>
            <w:r w:rsidR="00D205C2" w:rsidRPr="00A37801">
              <w:t xml:space="preserve">dravověda </w:t>
            </w:r>
          </w:p>
          <w:p w:rsidR="000B3C23" w:rsidRPr="00A37801" w:rsidRDefault="000B3C23" w:rsidP="000B3C23">
            <w:pPr>
              <w:spacing w:line="276" w:lineRule="auto"/>
            </w:pPr>
            <w:r w:rsidRPr="00A37801">
              <w:t>MeV – Práce se zdroji informací</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Tvorba příspěvků do školního časopisu</w:t>
            </w:r>
          </w:p>
          <w:p w:rsidR="00D205C2" w:rsidRPr="00A37801" w:rsidRDefault="00D205C2" w:rsidP="00131401">
            <w:pPr>
              <w:spacing w:line="276" w:lineRule="auto"/>
            </w:pPr>
            <w:r w:rsidRPr="00A37801">
              <w:t xml:space="preserve">M, Čj, </w:t>
            </w:r>
            <w:r w:rsidR="00737819" w:rsidRPr="00A37801">
              <w:t xml:space="preserve">P, D, Z, Ch, F, </w:t>
            </w:r>
            <w:r w:rsidRPr="00A37801">
              <w:t xml:space="preserve">Hv, Vv </w:t>
            </w:r>
            <w:r w:rsidR="00737819" w:rsidRPr="00A37801">
              <w:t>–</w:t>
            </w:r>
            <w:r w:rsidRPr="00A37801">
              <w:t xml:space="preserve"> skener</w:t>
            </w:r>
            <w:r w:rsidR="00737819" w:rsidRPr="00A37801">
              <w:t xml:space="preserve"> </w:t>
            </w:r>
            <w:r w:rsidR="00257FFE" w:rsidRPr="00A37801">
              <w:t>–</w:t>
            </w:r>
            <w:r w:rsidR="00737819" w:rsidRPr="00A37801">
              <w:t xml:space="preserve"> oskenovat a </w:t>
            </w:r>
            <w:r w:rsidRPr="00A37801">
              <w:t>vytisknout dokument</w:t>
            </w:r>
          </w:p>
          <w:p w:rsidR="00D205C2" w:rsidRPr="00A37801" w:rsidRDefault="00D205C2" w:rsidP="00131401">
            <w:pPr>
              <w:spacing w:line="276" w:lineRule="auto"/>
            </w:pPr>
          </w:p>
          <w:p w:rsidR="00D205C2" w:rsidRPr="00A37801" w:rsidRDefault="00D205C2" w:rsidP="00131401">
            <w:pPr>
              <w:spacing w:line="276" w:lineRule="auto"/>
            </w:pPr>
          </w:p>
          <w:p w:rsidR="00D205C2" w:rsidRPr="00A37801" w:rsidRDefault="00D205C2" w:rsidP="00131401">
            <w:pPr>
              <w:spacing w:line="276" w:lineRule="auto"/>
            </w:pPr>
            <w:r w:rsidRPr="00A37801">
              <w:t xml:space="preserve">M, Čj, </w:t>
            </w:r>
            <w:r w:rsidR="00737819" w:rsidRPr="00A37801">
              <w:t xml:space="preserve">P, D, Z, Ch, F, </w:t>
            </w:r>
            <w:r w:rsidRPr="00A37801">
              <w:t xml:space="preserve">Hv, Vv </w:t>
            </w:r>
            <w:r w:rsidR="00257FFE" w:rsidRPr="00A37801">
              <w:t>–</w:t>
            </w:r>
            <w:r w:rsidRPr="00A37801">
              <w:t xml:space="preserve"> v</w:t>
            </w:r>
            <w:r w:rsidR="00737819" w:rsidRPr="00A37801">
              <w:t>ýukové programy pro </w:t>
            </w:r>
            <w:r w:rsidRPr="00A37801">
              <w:t>ostatní předměty</w:t>
            </w:r>
          </w:p>
          <w:p w:rsidR="00D205C2" w:rsidRPr="00A37801" w:rsidRDefault="00D205C2" w:rsidP="00131401">
            <w:pPr>
              <w:spacing w:line="276" w:lineRule="auto"/>
            </w:pPr>
            <w:r w:rsidRPr="00A37801">
              <w:t>CD, DVD</w:t>
            </w:r>
          </w:p>
          <w:p w:rsidR="00D205C2" w:rsidRPr="00A37801" w:rsidRDefault="00D205C2" w:rsidP="00131401">
            <w:pPr>
              <w:spacing w:line="276" w:lineRule="auto"/>
            </w:pPr>
          </w:p>
        </w:tc>
      </w:tr>
      <w:tr w:rsidR="00D205C2" w:rsidRPr="00A37801" w:rsidTr="00131401">
        <w:tc>
          <w:tcPr>
            <w:tcW w:w="5281" w:type="dxa"/>
            <w:tcBorders>
              <w:top w:val="nil"/>
              <w:bottom w:val="nil"/>
            </w:tcBorders>
          </w:tcPr>
          <w:p w:rsidR="00D205C2" w:rsidRPr="00A37801" w:rsidRDefault="00D205C2" w:rsidP="00131401">
            <w:pPr>
              <w:numPr>
                <w:ilvl w:val="0"/>
                <w:numId w:val="26"/>
              </w:numPr>
              <w:spacing w:line="276" w:lineRule="auto"/>
            </w:pPr>
            <w:r w:rsidRPr="00A37801">
              <w:t>umět elektronicky komunikovat</w:t>
            </w:r>
          </w:p>
          <w:p w:rsidR="00D205C2" w:rsidRPr="00A37801" w:rsidRDefault="00D205C2" w:rsidP="00131401">
            <w:pPr>
              <w:spacing w:line="276" w:lineRule="auto"/>
              <w:ind w:left="60"/>
            </w:pPr>
          </w:p>
          <w:p w:rsidR="00D205C2" w:rsidRPr="00A37801" w:rsidRDefault="00D205C2" w:rsidP="00131401">
            <w:pPr>
              <w:numPr>
                <w:ilvl w:val="0"/>
                <w:numId w:val="26"/>
              </w:numPr>
              <w:spacing w:line="276" w:lineRule="auto"/>
            </w:pPr>
            <w:r w:rsidRPr="00A37801">
              <w:t>vyhledat potřebné informace na internetu</w:t>
            </w:r>
          </w:p>
        </w:tc>
        <w:tc>
          <w:tcPr>
            <w:tcW w:w="5087" w:type="dxa"/>
            <w:tcBorders>
              <w:top w:val="nil"/>
              <w:bottom w:val="nil"/>
            </w:tcBorders>
          </w:tcPr>
          <w:p w:rsidR="00D205C2" w:rsidRPr="00A37801" w:rsidRDefault="00D205C2" w:rsidP="00131401">
            <w:pPr>
              <w:spacing w:line="276" w:lineRule="auto"/>
            </w:pPr>
            <w:r w:rsidRPr="00A37801">
              <w:t>Základní způsoby komunikace na internetu</w:t>
            </w:r>
          </w:p>
          <w:p w:rsidR="00D205C2" w:rsidRPr="00A37801" w:rsidRDefault="00D205C2" w:rsidP="00131401">
            <w:pPr>
              <w:spacing w:line="276" w:lineRule="auto"/>
            </w:pPr>
          </w:p>
          <w:p w:rsidR="00D205C2" w:rsidRPr="00A37801" w:rsidRDefault="00D205C2" w:rsidP="00131401">
            <w:pPr>
              <w:spacing w:line="276" w:lineRule="auto"/>
            </w:pPr>
            <w:r w:rsidRPr="00A37801">
              <w:t>Nácvik vyhledávání na internetu</w:t>
            </w:r>
          </w:p>
        </w:tc>
        <w:tc>
          <w:tcPr>
            <w:tcW w:w="5476" w:type="dxa"/>
            <w:tcBorders>
              <w:top w:val="nil"/>
              <w:bottom w:val="nil"/>
            </w:tcBorders>
          </w:tcPr>
          <w:p w:rsidR="00D205C2" w:rsidRPr="00A37801" w:rsidRDefault="00D205C2" w:rsidP="00131401">
            <w:pPr>
              <w:spacing w:line="276" w:lineRule="auto"/>
            </w:pPr>
            <w:r w:rsidRPr="00A37801">
              <w:t xml:space="preserve">VGMES </w:t>
            </w:r>
            <w:r w:rsidR="00737819" w:rsidRPr="00A37801">
              <w:t>–</w:t>
            </w:r>
            <w:r w:rsidRPr="00A37801">
              <w:t xml:space="preserve"> Objevujeme Evropu a svět, což nás zajímá </w:t>
            </w:r>
          </w:p>
          <w:p w:rsidR="00D205C2" w:rsidRPr="00A37801" w:rsidRDefault="00D205C2" w:rsidP="00131401">
            <w:pPr>
              <w:spacing w:line="276" w:lineRule="auto"/>
            </w:pPr>
            <w:r w:rsidRPr="00A37801">
              <w:t>Z – Evropa a svět nás zajímá (vyhledávání zajímavostí, majících vztah k tradicím a zvykům v ČR a v Evropě)</w:t>
            </w:r>
          </w:p>
        </w:tc>
      </w:tr>
      <w:tr w:rsidR="00D205C2" w:rsidRPr="00A37801" w:rsidTr="00131401">
        <w:tc>
          <w:tcPr>
            <w:tcW w:w="5281" w:type="dxa"/>
            <w:tcBorders>
              <w:top w:val="nil"/>
              <w:bottom w:val="thickThinSmallGap" w:sz="18" w:space="0" w:color="auto"/>
            </w:tcBorders>
          </w:tcPr>
          <w:p w:rsidR="00D205C2" w:rsidRPr="00A37801" w:rsidRDefault="00D205C2" w:rsidP="00131401">
            <w:pPr>
              <w:spacing w:line="276" w:lineRule="auto"/>
              <w:jc w:val="both"/>
            </w:pPr>
          </w:p>
        </w:tc>
        <w:tc>
          <w:tcPr>
            <w:tcW w:w="5087" w:type="dxa"/>
            <w:tcBorders>
              <w:top w:val="nil"/>
              <w:bottom w:val="thickThinSmallGap" w:sz="18" w:space="0" w:color="auto"/>
            </w:tcBorders>
          </w:tcPr>
          <w:p w:rsidR="00D205C2" w:rsidRPr="00A37801" w:rsidRDefault="00D205C2" w:rsidP="00131401">
            <w:pPr>
              <w:spacing w:line="276" w:lineRule="auto"/>
            </w:pPr>
          </w:p>
        </w:tc>
        <w:tc>
          <w:tcPr>
            <w:tcW w:w="5476" w:type="dxa"/>
            <w:tcBorders>
              <w:top w:val="nil"/>
              <w:bottom w:val="thickThinSmallGap" w:sz="18" w:space="0" w:color="auto"/>
            </w:tcBorders>
          </w:tcPr>
          <w:p w:rsidR="00D205C2" w:rsidRPr="00A37801" w:rsidRDefault="00737819" w:rsidP="00131401">
            <w:pPr>
              <w:pStyle w:val="VP3"/>
              <w:spacing w:before="0" w:after="0" w:line="276" w:lineRule="auto"/>
              <w:rPr>
                <w:rFonts w:cs="Times New Roman"/>
              </w:rPr>
            </w:pPr>
            <w:bookmarkStart w:id="947" w:name="_Toc231212302"/>
            <w:bookmarkStart w:id="948" w:name="_Toc259472792"/>
            <w:bookmarkStart w:id="949" w:name="_Toc271019678"/>
            <w:bookmarkStart w:id="950" w:name="_Toc271621577"/>
            <w:r w:rsidRPr="00A37801">
              <w:rPr>
                <w:rFonts w:cs="Times New Roman"/>
                <w:b w:val="0"/>
                <w:i w:val="0"/>
                <w:sz w:val="24"/>
                <w:szCs w:val="24"/>
              </w:rPr>
              <w:t>OSV – V</w:t>
            </w:r>
            <w:r w:rsidR="00D205C2" w:rsidRPr="00A37801">
              <w:rPr>
                <w:rFonts w:cs="Times New Roman"/>
                <w:b w:val="0"/>
                <w:i w:val="0"/>
                <w:sz w:val="24"/>
                <w:szCs w:val="24"/>
              </w:rPr>
              <w:t>olba povolání</w:t>
            </w:r>
            <w:bookmarkEnd w:id="947"/>
            <w:bookmarkEnd w:id="948"/>
            <w:bookmarkEnd w:id="949"/>
            <w:bookmarkEnd w:id="950"/>
            <w:r w:rsidR="00D205C2" w:rsidRPr="00A37801">
              <w:rPr>
                <w:rFonts w:cs="Times New Roman"/>
                <w:b w:val="0"/>
                <w:i w:val="0"/>
                <w:sz w:val="24"/>
                <w:szCs w:val="24"/>
              </w:rPr>
              <w:t xml:space="preserve"> </w:t>
            </w:r>
          </w:p>
        </w:tc>
      </w:tr>
    </w:tbl>
    <w:p w:rsidR="00914070" w:rsidRPr="00A37801" w:rsidRDefault="00914070" w:rsidP="00A64888">
      <w:pPr>
        <w:spacing w:line="276" w:lineRule="auto"/>
        <w:jc w:val="both"/>
        <w:rPr>
          <w:b/>
          <w:bCs/>
        </w:rPr>
      </w:pPr>
    </w:p>
    <w:p w:rsidR="00502614" w:rsidRPr="00A37801" w:rsidRDefault="00502614" w:rsidP="00A64888">
      <w:pPr>
        <w:pStyle w:val="VP1"/>
        <w:spacing w:before="0" w:after="0" w:line="276" w:lineRule="auto"/>
        <w:rPr>
          <w:rFonts w:cs="Times New Roman"/>
        </w:rPr>
        <w:sectPr w:rsidR="00502614" w:rsidRPr="00A37801" w:rsidSect="00EF2ECD">
          <w:pgSz w:w="16838" w:h="11906" w:orient="landscape"/>
          <w:pgMar w:top="567" w:right="567" w:bottom="567" w:left="567" w:header="709" w:footer="709" w:gutter="0"/>
          <w:cols w:space="708"/>
          <w:docGrid w:linePitch="360"/>
        </w:sectPr>
      </w:pPr>
    </w:p>
    <w:p w:rsidR="007D7BD3" w:rsidRPr="00A37801" w:rsidRDefault="007D7BD3" w:rsidP="00AA3F9B">
      <w:pPr>
        <w:pStyle w:val="Nadpis1"/>
        <w:numPr>
          <w:ilvl w:val="0"/>
          <w:numId w:val="187"/>
        </w:numPr>
        <w:spacing w:before="0" w:after="0" w:line="276" w:lineRule="auto"/>
        <w:rPr>
          <w:rFonts w:cs="Times New Roman"/>
        </w:rPr>
      </w:pPr>
      <w:bookmarkStart w:id="951" w:name="_Toc228719245"/>
      <w:bookmarkStart w:id="952" w:name="_Toc228720719"/>
      <w:bookmarkStart w:id="953" w:name="_Toc229996873"/>
      <w:bookmarkStart w:id="954" w:name="_Toc229997743"/>
      <w:bookmarkStart w:id="955" w:name="_Toc231098357"/>
      <w:bookmarkStart w:id="956" w:name="_Toc259472793"/>
      <w:bookmarkStart w:id="957" w:name="_Toc271019679"/>
      <w:bookmarkStart w:id="958" w:name="_Toc271621578"/>
      <w:r w:rsidRPr="00A37801">
        <w:rPr>
          <w:rFonts w:cs="Times New Roman"/>
        </w:rPr>
        <w:lastRenderedPageBreak/>
        <w:t>Člověk a jeho svět</w:t>
      </w:r>
      <w:bookmarkEnd w:id="835"/>
      <w:bookmarkEnd w:id="836"/>
      <w:bookmarkEnd w:id="837"/>
      <w:bookmarkEnd w:id="951"/>
      <w:bookmarkEnd w:id="952"/>
      <w:bookmarkEnd w:id="953"/>
      <w:bookmarkEnd w:id="954"/>
      <w:bookmarkEnd w:id="955"/>
      <w:bookmarkEnd w:id="956"/>
      <w:bookmarkEnd w:id="957"/>
      <w:bookmarkEnd w:id="958"/>
    </w:p>
    <w:p w:rsidR="007D7BD3" w:rsidRPr="00A37801" w:rsidRDefault="007D7BD3" w:rsidP="00A64888">
      <w:pPr>
        <w:spacing w:line="276" w:lineRule="auto"/>
      </w:pPr>
    </w:p>
    <w:p w:rsidR="00800DCA" w:rsidRPr="00A37801" w:rsidRDefault="00800DCA" w:rsidP="00AA3F9B">
      <w:pPr>
        <w:pStyle w:val="Nadpis2"/>
        <w:numPr>
          <w:ilvl w:val="1"/>
          <w:numId w:val="187"/>
        </w:numPr>
        <w:spacing w:before="0" w:after="0" w:line="276" w:lineRule="auto"/>
        <w:rPr>
          <w:rFonts w:cs="Times New Roman"/>
        </w:rPr>
      </w:pPr>
      <w:bookmarkStart w:id="959" w:name="_Toc229996874"/>
      <w:bookmarkStart w:id="960" w:name="_Toc229997744"/>
      <w:bookmarkStart w:id="961" w:name="_Toc231098358"/>
      <w:bookmarkStart w:id="962" w:name="_Toc259472794"/>
      <w:bookmarkStart w:id="963" w:name="_Toc271019680"/>
      <w:bookmarkStart w:id="964" w:name="_Toc271621579"/>
      <w:r w:rsidRPr="00A37801">
        <w:rPr>
          <w:rFonts w:cs="Times New Roman"/>
        </w:rPr>
        <w:t>Charakteristika vzdělávací oblasti</w:t>
      </w:r>
      <w:bookmarkEnd w:id="959"/>
      <w:bookmarkEnd w:id="960"/>
      <w:bookmarkEnd w:id="961"/>
      <w:bookmarkEnd w:id="962"/>
      <w:bookmarkEnd w:id="963"/>
      <w:bookmarkEnd w:id="964"/>
    </w:p>
    <w:p w:rsidR="00800DCA" w:rsidRPr="00A37801" w:rsidRDefault="00800DCA" w:rsidP="00A64888">
      <w:pPr>
        <w:spacing w:line="276" w:lineRule="auto"/>
      </w:pPr>
    </w:p>
    <w:tbl>
      <w:tblPr>
        <w:tblW w:w="0" w:type="auto"/>
        <w:tblLook w:val="04A0" w:firstRow="1" w:lastRow="0" w:firstColumn="1" w:lastColumn="0" w:noHBand="0" w:noVBand="1"/>
      </w:tblPr>
      <w:tblGrid>
        <w:gridCol w:w="2696"/>
        <w:gridCol w:w="4835"/>
      </w:tblGrid>
      <w:tr w:rsidR="00800DCA" w:rsidRPr="00A37801" w:rsidTr="00AD542D">
        <w:tc>
          <w:tcPr>
            <w:tcW w:w="0" w:type="auto"/>
          </w:tcPr>
          <w:p w:rsidR="00800DCA" w:rsidRPr="00A37801" w:rsidRDefault="00800DCA" w:rsidP="00A64888">
            <w:pPr>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396"/>
              <w:gridCol w:w="396"/>
              <w:gridCol w:w="396"/>
              <w:gridCol w:w="592"/>
              <w:gridCol w:w="396"/>
              <w:gridCol w:w="1003"/>
            </w:tblGrid>
            <w:tr w:rsidR="00FB5965" w:rsidRPr="00A37801" w:rsidTr="00AD542D">
              <w:tc>
                <w:tcPr>
                  <w:tcW w:w="0" w:type="auto"/>
                  <w:gridSpan w:val="5"/>
                </w:tcPr>
                <w:p w:rsidR="00FB5965" w:rsidRPr="00A37801" w:rsidRDefault="00FB5965" w:rsidP="00A64888">
                  <w:pPr>
                    <w:spacing w:line="276" w:lineRule="auto"/>
                    <w:jc w:val="center"/>
                    <w:rPr>
                      <w:bCs/>
                    </w:rPr>
                  </w:pPr>
                  <w:r w:rsidRPr="00A37801">
                    <w:rPr>
                      <w:b/>
                      <w:bCs/>
                    </w:rPr>
                    <w:t>Ročník</w:t>
                  </w:r>
                </w:p>
              </w:tc>
              <w:tc>
                <w:tcPr>
                  <w:tcW w:w="0" w:type="auto"/>
                </w:tcPr>
                <w:p w:rsidR="00FB5965" w:rsidRPr="00A37801" w:rsidRDefault="00FB5965" w:rsidP="00A64888">
                  <w:pPr>
                    <w:spacing w:line="276" w:lineRule="auto"/>
                    <w:jc w:val="center"/>
                    <w:rPr>
                      <w:b/>
                      <w:bCs/>
                    </w:rPr>
                  </w:pPr>
                </w:p>
              </w:tc>
              <w:tc>
                <w:tcPr>
                  <w:tcW w:w="0" w:type="auto"/>
                </w:tcPr>
                <w:p w:rsidR="00FB5965" w:rsidRPr="00A37801" w:rsidRDefault="00FB5965" w:rsidP="00A64888">
                  <w:pPr>
                    <w:spacing w:line="276" w:lineRule="auto"/>
                    <w:jc w:val="center"/>
                    <w:rPr>
                      <w:b/>
                      <w:bCs/>
                    </w:rPr>
                  </w:pPr>
                  <w:r w:rsidRPr="00A37801">
                    <w:rPr>
                      <w:b/>
                      <w:bCs/>
                    </w:rPr>
                    <w:t>Celkem</w:t>
                  </w:r>
                </w:p>
              </w:tc>
            </w:tr>
            <w:tr w:rsidR="00FB5965" w:rsidRPr="00A37801" w:rsidTr="00AD542D">
              <w:tc>
                <w:tcPr>
                  <w:tcW w:w="0" w:type="auto"/>
                </w:tcPr>
                <w:p w:rsidR="00FB5965" w:rsidRPr="00A37801" w:rsidRDefault="00FB5965" w:rsidP="00A64888">
                  <w:pPr>
                    <w:spacing w:line="276" w:lineRule="auto"/>
                    <w:jc w:val="center"/>
                    <w:rPr>
                      <w:bCs/>
                    </w:rPr>
                  </w:pPr>
                </w:p>
              </w:tc>
              <w:tc>
                <w:tcPr>
                  <w:tcW w:w="0" w:type="auto"/>
                </w:tcPr>
                <w:p w:rsidR="00FB5965" w:rsidRPr="00A37801" w:rsidRDefault="00FB5965" w:rsidP="00A64888">
                  <w:pPr>
                    <w:spacing w:line="276" w:lineRule="auto"/>
                    <w:jc w:val="center"/>
                    <w:rPr>
                      <w:bCs/>
                    </w:rPr>
                  </w:pPr>
                  <w:r w:rsidRPr="00A37801">
                    <w:rPr>
                      <w:bCs/>
                    </w:rPr>
                    <w:t>1.</w:t>
                  </w:r>
                </w:p>
              </w:tc>
              <w:tc>
                <w:tcPr>
                  <w:tcW w:w="0" w:type="auto"/>
                </w:tcPr>
                <w:p w:rsidR="00FB5965" w:rsidRPr="00A37801" w:rsidRDefault="00FB5965" w:rsidP="00A64888">
                  <w:pPr>
                    <w:spacing w:line="276" w:lineRule="auto"/>
                    <w:jc w:val="center"/>
                    <w:rPr>
                      <w:bCs/>
                    </w:rPr>
                  </w:pPr>
                  <w:r w:rsidRPr="00A37801">
                    <w:rPr>
                      <w:bCs/>
                    </w:rPr>
                    <w:t>2.</w:t>
                  </w:r>
                </w:p>
              </w:tc>
              <w:tc>
                <w:tcPr>
                  <w:tcW w:w="0" w:type="auto"/>
                </w:tcPr>
                <w:p w:rsidR="00FB5965" w:rsidRPr="00A37801" w:rsidRDefault="00FB5965" w:rsidP="00A64888">
                  <w:pPr>
                    <w:spacing w:line="276" w:lineRule="auto"/>
                    <w:jc w:val="center"/>
                    <w:rPr>
                      <w:bCs/>
                    </w:rPr>
                  </w:pPr>
                  <w:r w:rsidRPr="00A37801">
                    <w:rPr>
                      <w:bCs/>
                    </w:rPr>
                    <w:t>3.</w:t>
                  </w:r>
                </w:p>
              </w:tc>
              <w:tc>
                <w:tcPr>
                  <w:tcW w:w="0" w:type="auto"/>
                </w:tcPr>
                <w:p w:rsidR="00FB5965" w:rsidRPr="00A37801" w:rsidRDefault="00FB5965" w:rsidP="00A64888">
                  <w:pPr>
                    <w:spacing w:line="276" w:lineRule="auto"/>
                    <w:jc w:val="center"/>
                    <w:rPr>
                      <w:bCs/>
                    </w:rPr>
                  </w:pPr>
                  <w:r w:rsidRPr="00A37801">
                    <w:rPr>
                      <w:bCs/>
                    </w:rPr>
                    <w:t>4.</w:t>
                  </w:r>
                </w:p>
              </w:tc>
              <w:tc>
                <w:tcPr>
                  <w:tcW w:w="0" w:type="auto"/>
                </w:tcPr>
                <w:p w:rsidR="00FB5965" w:rsidRPr="00A37801" w:rsidRDefault="00FB5965" w:rsidP="00A64888">
                  <w:pPr>
                    <w:spacing w:line="276" w:lineRule="auto"/>
                    <w:jc w:val="center"/>
                    <w:rPr>
                      <w:bCs/>
                    </w:rPr>
                  </w:pPr>
                  <w:r w:rsidRPr="00A37801">
                    <w:rPr>
                      <w:bCs/>
                    </w:rPr>
                    <w:t>5.</w:t>
                  </w:r>
                </w:p>
              </w:tc>
              <w:tc>
                <w:tcPr>
                  <w:tcW w:w="0" w:type="auto"/>
                </w:tcPr>
                <w:p w:rsidR="00FB5965" w:rsidRPr="00A37801" w:rsidRDefault="00FB5965" w:rsidP="00A64888">
                  <w:pPr>
                    <w:spacing w:line="276" w:lineRule="auto"/>
                    <w:jc w:val="center"/>
                    <w:rPr>
                      <w:bCs/>
                    </w:rPr>
                  </w:pPr>
                </w:p>
              </w:tc>
            </w:tr>
            <w:tr w:rsidR="00FB5965" w:rsidRPr="00A37801" w:rsidTr="00AD542D">
              <w:tc>
                <w:tcPr>
                  <w:tcW w:w="0" w:type="auto"/>
                </w:tcPr>
                <w:p w:rsidR="00FB5965" w:rsidRPr="00A37801" w:rsidRDefault="00FB5965" w:rsidP="00A64888">
                  <w:pPr>
                    <w:spacing w:line="276" w:lineRule="auto"/>
                    <w:jc w:val="both"/>
                    <w:rPr>
                      <w:b/>
                      <w:bCs/>
                      <w:i/>
                    </w:rPr>
                  </w:pPr>
                  <w:r w:rsidRPr="00A37801">
                    <w:rPr>
                      <w:b/>
                      <w:bCs/>
                      <w:i/>
                    </w:rPr>
                    <w:t>Prvouka</w:t>
                  </w:r>
                </w:p>
              </w:tc>
              <w:tc>
                <w:tcPr>
                  <w:tcW w:w="0" w:type="auto"/>
                </w:tcPr>
                <w:p w:rsidR="00FB5965" w:rsidRPr="00A37801" w:rsidRDefault="00FB5965" w:rsidP="00A64888">
                  <w:pPr>
                    <w:spacing w:line="276" w:lineRule="auto"/>
                    <w:jc w:val="center"/>
                    <w:rPr>
                      <w:bCs/>
                    </w:rPr>
                  </w:pPr>
                  <w:r w:rsidRPr="00A37801">
                    <w:rPr>
                      <w:bCs/>
                    </w:rPr>
                    <w:t>2</w:t>
                  </w:r>
                </w:p>
              </w:tc>
              <w:tc>
                <w:tcPr>
                  <w:tcW w:w="0" w:type="auto"/>
                </w:tcPr>
                <w:p w:rsidR="00FB5965" w:rsidRPr="00A37801" w:rsidRDefault="00FB5965" w:rsidP="00A64888">
                  <w:pPr>
                    <w:spacing w:line="276" w:lineRule="auto"/>
                    <w:jc w:val="center"/>
                    <w:rPr>
                      <w:bCs/>
                    </w:rPr>
                  </w:pPr>
                  <w:r w:rsidRPr="00A37801">
                    <w:rPr>
                      <w:bCs/>
                    </w:rPr>
                    <w:t>2</w:t>
                  </w:r>
                </w:p>
              </w:tc>
              <w:tc>
                <w:tcPr>
                  <w:tcW w:w="0" w:type="auto"/>
                </w:tcPr>
                <w:p w:rsidR="00FB5965" w:rsidRPr="00A37801" w:rsidRDefault="00C6702E" w:rsidP="00A64888">
                  <w:pPr>
                    <w:spacing w:line="276" w:lineRule="auto"/>
                    <w:jc w:val="center"/>
                    <w:rPr>
                      <w:bCs/>
                    </w:rPr>
                  </w:pPr>
                  <w:r>
                    <w:rPr>
                      <w:bCs/>
                    </w:rPr>
                    <w:t>3</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7</w:t>
                  </w:r>
                </w:p>
              </w:tc>
            </w:tr>
            <w:tr w:rsidR="00FB5965" w:rsidRPr="00A37801" w:rsidTr="00AD542D">
              <w:tc>
                <w:tcPr>
                  <w:tcW w:w="0" w:type="auto"/>
                </w:tcPr>
                <w:p w:rsidR="00FB5965" w:rsidRPr="00A37801" w:rsidRDefault="00FB5965" w:rsidP="00A64888">
                  <w:pPr>
                    <w:spacing w:line="276" w:lineRule="auto"/>
                    <w:jc w:val="both"/>
                    <w:rPr>
                      <w:b/>
                      <w:bCs/>
                      <w:i/>
                    </w:rPr>
                  </w:pPr>
                  <w:r w:rsidRPr="00A37801">
                    <w:rPr>
                      <w:b/>
                      <w:bCs/>
                      <w:i/>
                    </w:rPr>
                    <w:t>Přírodověda</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1</w:t>
                  </w:r>
                  <w:r w:rsidR="006E4256">
                    <w:rPr>
                      <w:bCs/>
                    </w:rPr>
                    <w:t>+1</w:t>
                  </w:r>
                </w:p>
              </w:tc>
              <w:tc>
                <w:tcPr>
                  <w:tcW w:w="0" w:type="auto"/>
                </w:tcPr>
                <w:p w:rsidR="00FB5965" w:rsidRPr="00A37801" w:rsidRDefault="00FB5965" w:rsidP="00A64888">
                  <w:pPr>
                    <w:spacing w:line="276" w:lineRule="auto"/>
                    <w:jc w:val="center"/>
                    <w:rPr>
                      <w:bCs/>
                    </w:rPr>
                  </w:pPr>
                  <w:r w:rsidRPr="00A37801">
                    <w:rPr>
                      <w:bCs/>
                    </w:rPr>
                    <w:t>2</w:t>
                  </w:r>
                </w:p>
              </w:tc>
              <w:tc>
                <w:tcPr>
                  <w:tcW w:w="0" w:type="auto"/>
                </w:tcPr>
                <w:p w:rsidR="00FB5965" w:rsidRPr="00A37801" w:rsidRDefault="006E4256" w:rsidP="00A64888">
                  <w:pPr>
                    <w:spacing w:line="276" w:lineRule="auto"/>
                    <w:jc w:val="center"/>
                    <w:rPr>
                      <w:bCs/>
                    </w:rPr>
                  </w:pPr>
                  <w:r>
                    <w:rPr>
                      <w:bCs/>
                    </w:rPr>
                    <w:t>4</w:t>
                  </w:r>
                </w:p>
              </w:tc>
            </w:tr>
            <w:tr w:rsidR="00FB5965" w:rsidRPr="00A37801" w:rsidTr="00AD542D">
              <w:tc>
                <w:tcPr>
                  <w:tcW w:w="0" w:type="auto"/>
                </w:tcPr>
                <w:p w:rsidR="00FB5965" w:rsidRPr="00A37801" w:rsidRDefault="00FB5965" w:rsidP="00A64888">
                  <w:pPr>
                    <w:spacing w:line="276" w:lineRule="auto"/>
                    <w:jc w:val="both"/>
                    <w:rPr>
                      <w:b/>
                      <w:bCs/>
                      <w:i/>
                    </w:rPr>
                  </w:pPr>
                  <w:r w:rsidRPr="00A37801">
                    <w:rPr>
                      <w:b/>
                      <w:bCs/>
                      <w:i/>
                    </w:rPr>
                    <w:t>Vlastivěda</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w:t>
                  </w:r>
                </w:p>
              </w:tc>
              <w:tc>
                <w:tcPr>
                  <w:tcW w:w="0" w:type="auto"/>
                </w:tcPr>
                <w:p w:rsidR="00FB5965" w:rsidRPr="00A37801" w:rsidRDefault="00FB5965" w:rsidP="00A64888">
                  <w:pPr>
                    <w:spacing w:line="276" w:lineRule="auto"/>
                    <w:jc w:val="center"/>
                    <w:rPr>
                      <w:bCs/>
                    </w:rPr>
                  </w:pPr>
                  <w:r w:rsidRPr="00A37801">
                    <w:rPr>
                      <w:bCs/>
                    </w:rPr>
                    <w:t>1</w:t>
                  </w:r>
                </w:p>
              </w:tc>
              <w:tc>
                <w:tcPr>
                  <w:tcW w:w="0" w:type="auto"/>
                </w:tcPr>
                <w:p w:rsidR="00FB5965" w:rsidRPr="00A37801" w:rsidRDefault="004B0C9B" w:rsidP="00A64888">
                  <w:pPr>
                    <w:spacing w:line="276" w:lineRule="auto"/>
                    <w:jc w:val="center"/>
                    <w:rPr>
                      <w:bCs/>
                    </w:rPr>
                  </w:pPr>
                  <w:r w:rsidRPr="00A37801">
                    <w:rPr>
                      <w:bCs/>
                    </w:rPr>
                    <w:t>1</w:t>
                  </w:r>
                </w:p>
              </w:tc>
              <w:tc>
                <w:tcPr>
                  <w:tcW w:w="0" w:type="auto"/>
                </w:tcPr>
                <w:p w:rsidR="00FB5965" w:rsidRPr="00A37801" w:rsidRDefault="00FB5965" w:rsidP="00A64888">
                  <w:pPr>
                    <w:spacing w:line="276" w:lineRule="auto"/>
                    <w:jc w:val="center"/>
                    <w:rPr>
                      <w:bCs/>
                    </w:rPr>
                  </w:pPr>
                  <w:r w:rsidRPr="00A37801">
                    <w:rPr>
                      <w:bCs/>
                    </w:rPr>
                    <w:t>2</w:t>
                  </w:r>
                </w:p>
              </w:tc>
            </w:tr>
          </w:tbl>
          <w:p w:rsidR="00800DCA" w:rsidRPr="00A37801" w:rsidRDefault="00800DCA" w:rsidP="00A64888">
            <w:pPr>
              <w:spacing w:line="276" w:lineRule="auto"/>
              <w:jc w:val="both"/>
              <w:rPr>
                <w:bCs/>
              </w:rPr>
            </w:pPr>
          </w:p>
        </w:tc>
      </w:tr>
    </w:tbl>
    <w:p w:rsidR="00800DCA" w:rsidRPr="00A37801" w:rsidRDefault="00800DCA" w:rsidP="00A64888">
      <w:pPr>
        <w:spacing w:line="276" w:lineRule="auto"/>
      </w:pPr>
    </w:p>
    <w:p w:rsidR="007D7BD3" w:rsidRPr="00A37801" w:rsidRDefault="007D7BD3" w:rsidP="00A64888">
      <w:pPr>
        <w:spacing w:line="276" w:lineRule="auto"/>
        <w:jc w:val="both"/>
      </w:pPr>
      <w:r w:rsidRPr="00A37801">
        <w:rPr>
          <w:b/>
          <w:bCs/>
        </w:rPr>
        <w:t xml:space="preserve">     </w:t>
      </w:r>
      <w:r w:rsidRPr="00A37801">
        <w:t>Vzdělávací oblast Člověk a jeho svět rozvíjí základní poznatky žáka o životě společnosti, o živé a neživé přírodě a jejich významu pro člověka. Vychází z prvotních zkušeností, znalostí a vědomostí žáka, ze specifik místa</w:t>
      </w:r>
      <w:r w:rsidR="00706641" w:rsidRPr="00A37801">
        <w:t>,</w:t>
      </w:r>
      <w:r w:rsidRPr="00A37801">
        <w:t xml:space="preserve"> kde žije. Žák se učí nabyté znalosti a dovednosti uplatňovat v běžném životě. </w:t>
      </w:r>
    </w:p>
    <w:p w:rsidR="007D7BD3" w:rsidRPr="00A37801" w:rsidRDefault="007D7BD3" w:rsidP="00A64888">
      <w:pPr>
        <w:spacing w:line="276" w:lineRule="auto"/>
        <w:jc w:val="both"/>
        <w:rPr>
          <w:b/>
          <w:bCs/>
        </w:rPr>
      </w:pPr>
    </w:p>
    <w:p w:rsidR="00DA21A8" w:rsidRPr="00A37801" w:rsidRDefault="007D7BD3" w:rsidP="00A64888">
      <w:pPr>
        <w:spacing w:line="276" w:lineRule="auto"/>
        <w:jc w:val="both"/>
      </w:pPr>
      <w:r w:rsidRPr="00A37801">
        <w:rPr>
          <w:b/>
          <w:bCs/>
        </w:rPr>
        <w:t xml:space="preserve">     </w:t>
      </w:r>
      <w:r w:rsidRPr="00A37801">
        <w:t>Vzdělávací oblast Člověk a jeho svět pomáhá žákům utvářet citový vztah k rodné zemi, k nejbližšímu okolí. Žáci si vytvářejí základy hodnotového systému a zdravého životního stylu. Osvojují si a upevňují vhodné chování a jednání mezi lidmi, učí se chápat rozdílnosti mezi jednotlivci a tole</w:t>
      </w:r>
      <w:r w:rsidR="00502614" w:rsidRPr="00A37801">
        <w:t>rovat je, navzájem si pomáhat a </w:t>
      </w:r>
      <w:r w:rsidRPr="00A37801">
        <w:t xml:space="preserve">spolupracovat. </w:t>
      </w:r>
    </w:p>
    <w:p w:rsidR="00DA21A8" w:rsidRPr="00A37801" w:rsidRDefault="00DA21A8" w:rsidP="00A64888">
      <w:pPr>
        <w:spacing w:line="276" w:lineRule="auto"/>
        <w:ind w:firstLine="284"/>
        <w:jc w:val="both"/>
      </w:pPr>
      <w:r w:rsidRPr="00A37801">
        <w:t>Výuka probíhá ve třídě, ale i na vycházkách, školním pozemku, učebně v přírodě i učebně PC.</w:t>
      </w:r>
    </w:p>
    <w:p w:rsidR="00CB4C92" w:rsidRPr="00A37801" w:rsidRDefault="00CB4C92" w:rsidP="00A64888">
      <w:pPr>
        <w:spacing w:line="276" w:lineRule="auto"/>
        <w:ind w:firstLine="284"/>
        <w:jc w:val="both"/>
      </w:pPr>
      <w:r w:rsidRPr="00A37801">
        <w:t>Výuka Prv, Vl a Př probíhá tak, aby žák měl co nejvíce podnětů pro své smysly k pochopení a osvojení učiva (vycházky, jednoduché pokusy, videa a CD nahrávky, vyhledávání informací na internetu, spojení výuky s praktickým životem, konkrétní příklady a příběhy). Nezastupitelné zůstávají klasické pomůcky (učebnice, pracovní sešity, encyklopedie).</w:t>
      </w:r>
    </w:p>
    <w:p w:rsidR="00CB4C92" w:rsidRPr="00A37801" w:rsidRDefault="00CB4C92" w:rsidP="00A64888">
      <w:pPr>
        <w:spacing w:line="276" w:lineRule="auto"/>
        <w:ind w:firstLine="284"/>
        <w:jc w:val="both"/>
      </w:pPr>
      <w:r w:rsidRPr="00A37801">
        <w:t xml:space="preserve">Žák by měl mít možnost zapojit se v rámci svých možností a schopností do řešení úkolu s pomocí učitele nebo zdatnějších spolužáků. </w:t>
      </w:r>
    </w:p>
    <w:p w:rsidR="00CB4C92" w:rsidRPr="00A37801" w:rsidRDefault="00CB4C92" w:rsidP="00A64888">
      <w:pPr>
        <w:spacing w:line="276" w:lineRule="auto"/>
        <w:ind w:firstLine="284"/>
        <w:jc w:val="both"/>
      </w:pPr>
      <w:r w:rsidRPr="00A37801">
        <w:t xml:space="preserve">Základním měřítkem pro míru probíraného učiva a objektivního hodnocení výsledků žáka je individuální přístupů, zohlednění mentálních a fyzických možností, </w:t>
      </w:r>
      <w:r w:rsidR="00B8709D" w:rsidRPr="00A37801">
        <w:t>eventuálně</w:t>
      </w:r>
      <w:r w:rsidRPr="00A37801">
        <w:t xml:space="preserve"> jiného handicapu. </w:t>
      </w:r>
    </w:p>
    <w:p w:rsidR="007D7BD3" w:rsidRPr="00A37801" w:rsidRDefault="007D7BD3" w:rsidP="00A64888">
      <w:pPr>
        <w:spacing w:line="276" w:lineRule="auto"/>
        <w:jc w:val="both"/>
      </w:pPr>
    </w:p>
    <w:p w:rsidR="007D7BD3" w:rsidRPr="00A37801" w:rsidRDefault="007D7BD3" w:rsidP="00A64888">
      <w:pPr>
        <w:pStyle w:val="VP4"/>
        <w:spacing w:before="0" w:after="0" w:line="276" w:lineRule="auto"/>
        <w:rPr>
          <w:rFonts w:cs="Times New Roman"/>
        </w:rPr>
      </w:pPr>
      <w:bookmarkStart w:id="965" w:name="_Toc214348320"/>
      <w:bookmarkStart w:id="966" w:name="_Toc214349749"/>
      <w:bookmarkStart w:id="967" w:name="_Toc228719246"/>
      <w:bookmarkStart w:id="968" w:name="_Toc228720720"/>
      <w:bookmarkStart w:id="969" w:name="_Toc228725463"/>
      <w:bookmarkStart w:id="970" w:name="_Toc229996875"/>
      <w:bookmarkStart w:id="971" w:name="_Toc229997745"/>
      <w:bookmarkStart w:id="972" w:name="_Toc231098359"/>
      <w:bookmarkStart w:id="973" w:name="_Toc231212305"/>
      <w:bookmarkStart w:id="974" w:name="_Toc259472795"/>
      <w:bookmarkStart w:id="975" w:name="_Toc271019681"/>
      <w:bookmarkStart w:id="976" w:name="_Toc271621580"/>
      <w:r w:rsidRPr="00A37801">
        <w:rPr>
          <w:rFonts w:cs="Times New Roman"/>
        </w:rPr>
        <w:t>Tato vzdělávací oblast je rozdělena na 2. období:</w:t>
      </w:r>
      <w:bookmarkEnd w:id="965"/>
      <w:bookmarkEnd w:id="966"/>
      <w:bookmarkEnd w:id="967"/>
      <w:bookmarkEnd w:id="968"/>
      <w:bookmarkEnd w:id="969"/>
      <w:bookmarkEnd w:id="970"/>
      <w:bookmarkEnd w:id="971"/>
      <w:bookmarkEnd w:id="972"/>
      <w:bookmarkEnd w:id="973"/>
      <w:bookmarkEnd w:id="974"/>
      <w:bookmarkEnd w:id="975"/>
      <w:bookmarkEnd w:id="976"/>
    </w:p>
    <w:p w:rsidR="007D7BD3" w:rsidRPr="00A37801" w:rsidRDefault="00706641" w:rsidP="00A64888">
      <w:pPr>
        <w:numPr>
          <w:ilvl w:val="0"/>
          <w:numId w:val="6"/>
        </w:numPr>
        <w:tabs>
          <w:tab w:val="clear" w:pos="720"/>
          <w:tab w:val="num" w:pos="360"/>
        </w:tabs>
        <w:spacing w:line="276" w:lineRule="auto"/>
        <w:ind w:left="360"/>
        <w:jc w:val="both"/>
      </w:pPr>
      <w:r w:rsidRPr="00A37801">
        <w:t>období – 1.-</w:t>
      </w:r>
      <w:r w:rsidR="007D7BD3" w:rsidRPr="00A37801">
        <w:t>3. ročník – Prvouka</w:t>
      </w:r>
    </w:p>
    <w:p w:rsidR="007D7BD3" w:rsidRPr="00A37801" w:rsidRDefault="00706641" w:rsidP="00A64888">
      <w:pPr>
        <w:numPr>
          <w:ilvl w:val="0"/>
          <w:numId w:val="6"/>
        </w:numPr>
        <w:tabs>
          <w:tab w:val="clear" w:pos="720"/>
          <w:tab w:val="num" w:pos="360"/>
        </w:tabs>
        <w:spacing w:line="276" w:lineRule="auto"/>
        <w:ind w:left="360"/>
        <w:jc w:val="both"/>
      </w:pPr>
      <w:r w:rsidRPr="00A37801">
        <w:t>období – 4.-</w:t>
      </w:r>
      <w:r w:rsidR="007D7BD3" w:rsidRPr="00A37801">
        <w:t>5. ročník – Přírodověda</w:t>
      </w:r>
    </w:p>
    <w:p w:rsidR="007D7BD3" w:rsidRPr="00A37801" w:rsidRDefault="00CB4C92" w:rsidP="00A64888">
      <w:pPr>
        <w:spacing w:line="276" w:lineRule="auto"/>
        <w:ind w:left="2694"/>
        <w:jc w:val="both"/>
      </w:pPr>
      <w:r w:rsidRPr="00A37801">
        <w:t xml:space="preserve"> </w:t>
      </w:r>
      <w:r w:rsidR="007D7BD3" w:rsidRPr="00A37801">
        <w:t>Vlastivěda</w:t>
      </w:r>
    </w:p>
    <w:p w:rsidR="007D7BD3" w:rsidRPr="00A37801" w:rsidRDefault="007D7BD3" w:rsidP="00A64888">
      <w:pPr>
        <w:spacing w:line="276" w:lineRule="auto"/>
        <w:ind w:left="360"/>
        <w:jc w:val="both"/>
      </w:pPr>
    </w:p>
    <w:p w:rsidR="007D7BD3" w:rsidRPr="00A37801" w:rsidRDefault="007D7BD3" w:rsidP="00A64888">
      <w:pPr>
        <w:pStyle w:val="VP4"/>
        <w:spacing w:before="0" w:after="0" w:line="276" w:lineRule="auto"/>
        <w:rPr>
          <w:rFonts w:cs="Times New Roman"/>
        </w:rPr>
      </w:pPr>
      <w:bookmarkStart w:id="977" w:name="_Toc214348321"/>
      <w:bookmarkStart w:id="978" w:name="_Toc214349750"/>
      <w:bookmarkStart w:id="979" w:name="_Toc228719247"/>
      <w:bookmarkStart w:id="980" w:name="_Toc228720721"/>
      <w:bookmarkStart w:id="981" w:name="_Toc228725464"/>
      <w:bookmarkStart w:id="982" w:name="_Toc229996876"/>
      <w:bookmarkStart w:id="983" w:name="_Toc229997746"/>
      <w:bookmarkStart w:id="984" w:name="_Toc231098360"/>
      <w:bookmarkStart w:id="985" w:name="_Toc231212306"/>
      <w:bookmarkStart w:id="986" w:name="_Toc259472796"/>
      <w:bookmarkStart w:id="987" w:name="_Toc271019682"/>
      <w:bookmarkStart w:id="988" w:name="_Toc271621581"/>
      <w:r w:rsidRPr="00A37801">
        <w:rPr>
          <w:rFonts w:cs="Times New Roman"/>
        </w:rPr>
        <w:t xml:space="preserve">Vzdělávací obor oblasti Člověk a jeho svět je rozdělen do </w:t>
      </w:r>
      <w:r w:rsidR="00B8709D">
        <w:rPr>
          <w:rFonts w:cs="Times New Roman"/>
        </w:rPr>
        <w:t>6</w:t>
      </w:r>
      <w:r w:rsidR="00706641" w:rsidRPr="00A37801">
        <w:rPr>
          <w:rFonts w:cs="Times New Roman"/>
        </w:rPr>
        <w:t xml:space="preserve"> </w:t>
      </w:r>
      <w:r w:rsidR="005F4FDC" w:rsidRPr="00A37801">
        <w:rPr>
          <w:rFonts w:cs="Times New Roman"/>
        </w:rPr>
        <w:t>tematických</w:t>
      </w:r>
      <w:r w:rsidRPr="00A37801">
        <w:rPr>
          <w:rFonts w:cs="Times New Roman"/>
        </w:rPr>
        <w:t xml:space="preserve"> okruhů:</w:t>
      </w:r>
      <w:bookmarkEnd w:id="977"/>
      <w:bookmarkEnd w:id="978"/>
      <w:bookmarkEnd w:id="979"/>
      <w:bookmarkEnd w:id="980"/>
      <w:bookmarkEnd w:id="981"/>
      <w:bookmarkEnd w:id="982"/>
      <w:bookmarkEnd w:id="983"/>
      <w:bookmarkEnd w:id="984"/>
      <w:bookmarkEnd w:id="985"/>
      <w:bookmarkEnd w:id="986"/>
      <w:bookmarkEnd w:id="987"/>
      <w:bookmarkEnd w:id="988"/>
    </w:p>
    <w:tbl>
      <w:tblPr>
        <w:tblW w:w="0" w:type="auto"/>
        <w:tblLook w:val="01E0" w:firstRow="1" w:lastRow="1" w:firstColumn="1" w:lastColumn="1" w:noHBand="0" w:noVBand="0"/>
      </w:tblPr>
      <w:tblGrid>
        <w:gridCol w:w="2221"/>
        <w:gridCol w:w="8767"/>
      </w:tblGrid>
      <w:tr w:rsidR="004833B5" w:rsidRPr="00A37801" w:rsidTr="008A0F38">
        <w:tc>
          <w:tcPr>
            <w:tcW w:w="0" w:type="auto"/>
          </w:tcPr>
          <w:p w:rsidR="004833B5" w:rsidRPr="00A37801" w:rsidRDefault="004F452C" w:rsidP="00A64888">
            <w:pPr>
              <w:numPr>
                <w:ilvl w:val="1"/>
                <w:numId w:val="8"/>
              </w:numPr>
              <w:tabs>
                <w:tab w:val="clear" w:pos="1800"/>
                <w:tab w:val="num" w:pos="360"/>
              </w:tabs>
              <w:spacing w:line="276" w:lineRule="auto"/>
              <w:ind w:left="360"/>
              <w:jc w:val="both"/>
              <w:rPr>
                <w:i/>
              </w:rPr>
            </w:pPr>
            <w:proofErr w:type="gramStart"/>
            <w:r>
              <w:rPr>
                <w:i/>
              </w:rPr>
              <w:t>Místo,</w:t>
            </w:r>
            <w:r w:rsidR="004833B5" w:rsidRPr="00A37801">
              <w:rPr>
                <w:i/>
              </w:rPr>
              <w:t>kde</w:t>
            </w:r>
            <w:proofErr w:type="gramEnd"/>
            <w:r w:rsidR="004833B5" w:rsidRPr="00A37801">
              <w:rPr>
                <w:i/>
              </w:rPr>
              <w:t xml:space="preserve"> žijeme</w:t>
            </w:r>
          </w:p>
        </w:tc>
        <w:tc>
          <w:tcPr>
            <w:tcW w:w="0" w:type="auto"/>
          </w:tcPr>
          <w:p w:rsidR="004833B5" w:rsidRPr="00A37801" w:rsidRDefault="004833B5" w:rsidP="00A64888">
            <w:pPr>
              <w:numPr>
                <w:ilvl w:val="0"/>
                <w:numId w:val="26"/>
              </w:numPr>
              <w:spacing w:line="276" w:lineRule="auto"/>
              <w:jc w:val="both"/>
            </w:pPr>
            <w:r w:rsidRPr="00A37801">
              <w:t>téma vede žáky k základní orientaci ve svém okolí, aby se žáci cítili bezpečně</w:t>
            </w:r>
          </w:p>
          <w:p w:rsidR="004833B5" w:rsidRPr="00A37801" w:rsidRDefault="004833B5" w:rsidP="00A64888">
            <w:pPr>
              <w:numPr>
                <w:ilvl w:val="0"/>
                <w:numId w:val="26"/>
              </w:numPr>
              <w:spacing w:line="276" w:lineRule="auto"/>
              <w:jc w:val="both"/>
            </w:pPr>
            <w:r w:rsidRPr="00A37801">
              <w:t>postupně poznávají nejbližší okolí místa bydliště a školy a dále své znalosti rozšiřují o důležitá místa v obci, regionu, zemi</w:t>
            </w:r>
          </w:p>
        </w:tc>
      </w:tr>
      <w:tr w:rsidR="004833B5" w:rsidRPr="00A37801" w:rsidTr="008A0F38">
        <w:tc>
          <w:tcPr>
            <w:tcW w:w="0" w:type="auto"/>
          </w:tcPr>
          <w:p w:rsidR="004833B5" w:rsidRPr="00A37801" w:rsidRDefault="004833B5" w:rsidP="00A64888">
            <w:pPr>
              <w:numPr>
                <w:ilvl w:val="1"/>
                <w:numId w:val="8"/>
              </w:numPr>
              <w:tabs>
                <w:tab w:val="clear" w:pos="1800"/>
                <w:tab w:val="num" w:pos="360"/>
              </w:tabs>
              <w:spacing w:line="276" w:lineRule="auto"/>
              <w:ind w:left="360"/>
              <w:jc w:val="both"/>
              <w:rPr>
                <w:i/>
              </w:rPr>
            </w:pPr>
            <w:r w:rsidRPr="00A37801">
              <w:rPr>
                <w:i/>
              </w:rPr>
              <w:t>Lidé kolem nás</w:t>
            </w:r>
          </w:p>
        </w:tc>
        <w:tc>
          <w:tcPr>
            <w:tcW w:w="0" w:type="auto"/>
          </w:tcPr>
          <w:p w:rsidR="004833B5" w:rsidRPr="00A37801" w:rsidRDefault="004833B5" w:rsidP="00A64888">
            <w:pPr>
              <w:numPr>
                <w:ilvl w:val="0"/>
                <w:numId w:val="26"/>
              </w:numPr>
              <w:spacing w:line="276" w:lineRule="auto"/>
              <w:jc w:val="both"/>
            </w:pPr>
            <w:r w:rsidRPr="00A37801">
              <w:t>žáci si vytvářejí nové vztahy a poznávají pracovní činnosti lidí ve svém okolí</w:t>
            </w:r>
          </w:p>
          <w:p w:rsidR="004833B5" w:rsidRPr="00A37801" w:rsidRDefault="004833B5" w:rsidP="00A64888">
            <w:pPr>
              <w:numPr>
                <w:ilvl w:val="0"/>
                <w:numId w:val="26"/>
              </w:numPr>
              <w:spacing w:line="276" w:lineRule="auto"/>
              <w:jc w:val="both"/>
            </w:pPr>
            <w:r w:rsidRPr="00A37801">
              <w:t>žáci se učí základům společenského chování a jednání</w:t>
            </w:r>
          </w:p>
          <w:p w:rsidR="004833B5" w:rsidRPr="00A37801" w:rsidRDefault="004833B5" w:rsidP="00A64888">
            <w:pPr>
              <w:numPr>
                <w:ilvl w:val="0"/>
                <w:numId w:val="26"/>
              </w:numPr>
              <w:spacing w:line="276" w:lineRule="auto"/>
              <w:jc w:val="both"/>
            </w:pPr>
            <w:r w:rsidRPr="00A37801">
              <w:t>uvědomují si, že lidé se od sebe navzájem liší a učí se tolerovat odlišnost mezi lidmi</w:t>
            </w:r>
          </w:p>
          <w:p w:rsidR="004833B5" w:rsidRPr="00A37801" w:rsidRDefault="004833B5" w:rsidP="00A64888">
            <w:pPr>
              <w:numPr>
                <w:ilvl w:val="0"/>
                <w:numId w:val="26"/>
              </w:numPr>
              <w:spacing w:line="276" w:lineRule="auto"/>
              <w:jc w:val="both"/>
            </w:pPr>
            <w:r w:rsidRPr="00A37801">
              <w:t xml:space="preserve">při praktických činnostech e učí spolupracovat </w:t>
            </w:r>
          </w:p>
          <w:p w:rsidR="004833B5" w:rsidRPr="00A37801" w:rsidRDefault="004833B5" w:rsidP="00A64888">
            <w:pPr>
              <w:numPr>
                <w:ilvl w:val="0"/>
                <w:numId w:val="26"/>
              </w:numPr>
              <w:spacing w:line="276" w:lineRule="auto"/>
              <w:jc w:val="both"/>
            </w:pPr>
            <w:r w:rsidRPr="00A37801">
              <w:t>seznamují se se základními právy dítěte, učí se chování v krizových situacích, jak jim předcházet, jak na ně reagovat</w:t>
            </w:r>
          </w:p>
        </w:tc>
      </w:tr>
      <w:tr w:rsidR="004833B5" w:rsidRPr="00A37801" w:rsidTr="008A0F38">
        <w:tc>
          <w:tcPr>
            <w:tcW w:w="0" w:type="auto"/>
          </w:tcPr>
          <w:p w:rsidR="004833B5" w:rsidRPr="00A37801" w:rsidRDefault="004833B5" w:rsidP="00A64888">
            <w:pPr>
              <w:numPr>
                <w:ilvl w:val="1"/>
                <w:numId w:val="8"/>
              </w:numPr>
              <w:tabs>
                <w:tab w:val="clear" w:pos="1800"/>
                <w:tab w:val="num" w:pos="360"/>
              </w:tabs>
              <w:spacing w:line="276" w:lineRule="auto"/>
              <w:ind w:left="360"/>
              <w:jc w:val="both"/>
              <w:rPr>
                <w:i/>
              </w:rPr>
            </w:pPr>
            <w:r w:rsidRPr="00A37801">
              <w:rPr>
                <w:i/>
              </w:rPr>
              <w:t>Lidé a čas</w:t>
            </w:r>
          </w:p>
        </w:tc>
        <w:tc>
          <w:tcPr>
            <w:tcW w:w="0" w:type="auto"/>
          </w:tcPr>
          <w:p w:rsidR="004833B5" w:rsidRPr="00A37801" w:rsidRDefault="004833B5" w:rsidP="00A64888">
            <w:pPr>
              <w:numPr>
                <w:ilvl w:val="0"/>
                <w:numId w:val="26"/>
              </w:numPr>
              <w:spacing w:line="276" w:lineRule="auto"/>
              <w:jc w:val="both"/>
            </w:pPr>
            <w:r w:rsidRPr="00A37801">
              <w:t>osvojují si orientaci v čase a určovat ho</w:t>
            </w:r>
          </w:p>
          <w:p w:rsidR="004833B5" w:rsidRPr="00A37801" w:rsidRDefault="004833B5" w:rsidP="00A64888">
            <w:pPr>
              <w:numPr>
                <w:ilvl w:val="0"/>
                <w:numId w:val="26"/>
              </w:numPr>
              <w:spacing w:line="276" w:lineRule="auto"/>
              <w:jc w:val="both"/>
            </w:pPr>
            <w:r w:rsidRPr="00A37801">
              <w:t>smysluplně tráví volný čas</w:t>
            </w:r>
          </w:p>
          <w:p w:rsidR="004833B5" w:rsidRPr="00A37801" w:rsidRDefault="004833B5" w:rsidP="00A64888">
            <w:pPr>
              <w:numPr>
                <w:ilvl w:val="0"/>
                <w:numId w:val="26"/>
              </w:numPr>
              <w:spacing w:line="276" w:lineRule="auto"/>
              <w:jc w:val="both"/>
            </w:pPr>
            <w:r w:rsidRPr="00A37801">
              <w:t>poznávají, jak se život a věci v toku času vyvíjejí a mění</w:t>
            </w:r>
          </w:p>
          <w:p w:rsidR="004833B5" w:rsidRPr="00A37801" w:rsidRDefault="004833B5" w:rsidP="00A64888">
            <w:pPr>
              <w:numPr>
                <w:ilvl w:val="0"/>
                <w:numId w:val="26"/>
              </w:numPr>
              <w:spacing w:line="276" w:lineRule="auto"/>
              <w:jc w:val="both"/>
            </w:pPr>
            <w:r w:rsidRPr="00A37801">
              <w:lastRenderedPageBreak/>
              <w:t>rozlišují přítomnost, minulost a budoucnost</w:t>
            </w:r>
          </w:p>
          <w:p w:rsidR="004833B5" w:rsidRPr="00A37801" w:rsidRDefault="004833B5" w:rsidP="00A64888">
            <w:pPr>
              <w:numPr>
                <w:ilvl w:val="0"/>
                <w:numId w:val="26"/>
              </w:numPr>
              <w:spacing w:line="276" w:lineRule="auto"/>
              <w:jc w:val="both"/>
            </w:pPr>
            <w:r w:rsidRPr="00A37801">
              <w:t>důležitou složkou je praktické poznávání způsobu života v nejbližším okolí, návštěva významných historických památek v místě bydliště</w:t>
            </w:r>
          </w:p>
        </w:tc>
      </w:tr>
      <w:tr w:rsidR="004833B5" w:rsidRPr="00A37801" w:rsidTr="008A0F38">
        <w:tc>
          <w:tcPr>
            <w:tcW w:w="0" w:type="auto"/>
          </w:tcPr>
          <w:p w:rsidR="004833B5" w:rsidRPr="00A37801" w:rsidRDefault="004833B5" w:rsidP="00A64888">
            <w:pPr>
              <w:numPr>
                <w:ilvl w:val="1"/>
                <w:numId w:val="8"/>
              </w:numPr>
              <w:tabs>
                <w:tab w:val="clear" w:pos="1800"/>
                <w:tab w:val="num" w:pos="360"/>
              </w:tabs>
              <w:spacing w:line="276" w:lineRule="auto"/>
              <w:ind w:left="360"/>
              <w:jc w:val="both"/>
              <w:rPr>
                <w:i/>
              </w:rPr>
            </w:pPr>
            <w:r w:rsidRPr="00A37801">
              <w:rPr>
                <w:i/>
              </w:rPr>
              <w:lastRenderedPageBreak/>
              <w:t>Rozmanitost přírody</w:t>
            </w:r>
          </w:p>
        </w:tc>
        <w:tc>
          <w:tcPr>
            <w:tcW w:w="0" w:type="auto"/>
          </w:tcPr>
          <w:p w:rsidR="004833B5" w:rsidRPr="00A37801" w:rsidRDefault="004833B5" w:rsidP="00A64888">
            <w:pPr>
              <w:numPr>
                <w:ilvl w:val="0"/>
                <w:numId w:val="26"/>
              </w:numPr>
              <w:spacing w:line="276" w:lineRule="auto"/>
              <w:jc w:val="both"/>
            </w:pPr>
            <w:r w:rsidRPr="00A37801">
              <w:t>žáci pozorují v průběhu roku změny v přírodě</w:t>
            </w:r>
          </w:p>
          <w:p w:rsidR="004833B5" w:rsidRPr="00A37801" w:rsidRDefault="004833B5" w:rsidP="00A64888">
            <w:pPr>
              <w:numPr>
                <w:ilvl w:val="0"/>
                <w:numId w:val="26"/>
              </w:numPr>
              <w:spacing w:line="276" w:lineRule="auto"/>
              <w:jc w:val="both"/>
            </w:pPr>
            <w:r w:rsidRPr="00A37801">
              <w:t>jsou vedeni k pozitivnímu vztahu k živé i neživé přírodě</w:t>
            </w:r>
          </w:p>
          <w:p w:rsidR="004833B5" w:rsidRPr="00A37801" w:rsidRDefault="004833B5" w:rsidP="00A64888">
            <w:pPr>
              <w:numPr>
                <w:ilvl w:val="0"/>
                <w:numId w:val="26"/>
              </w:numPr>
              <w:spacing w:line="276" w:lineRule="auto"/>
              <w:jc w:val="both"/>
            </w:pPr>
            <w:r w:rsidRPr="00A37801">
              <w:t>jsou seznamováni se zdravým životním stylem</w:t>
            </w:r>
          </w:p>
          <w:p w:rsidR="004833B5" w:rsidRPr="00A37801" w:rsidRDefault="004833B5" w:rsidP="00A64888">
            <w:pPr>
              <w:numPr>
                <w:ilvl w:val="0"/>
                <w:numId w:val="26"/>
              </w:numPr>
              <w:spacing w:line="276" w:lineRule="auto"/>
              <w:jc w:val="both"/>
            </w:pPr>
            <w:r w:rsidRPr="00A37801">
              <w:t>učí se v praktických činnostech sledovat, jak změny v příroda ovlivňují činnost lidí a jejich život a jaký vliv má činnost lidí na přírodu</w:t>
            </w:r>
          </w:p>
          <w:p w:rsidR="004833B5" w:rsidRPr="00A37801" w:rsidRDefault="004833B5" w:rsidP="00A64888">
            <w:pPr>
              <w:numPr>
                <w:ilvl w:val="0"/>
                <w:numId w:val="26"/>
              </w:numPr>
              <w:spacing w:line="276" w:lineRule="auto"/>
              <w:jc w:val="both"/>
            </w:pPr>
            <w:r w:rsidRPr="00A37801">
              <w:t>důležitost ochrany životního prostředí pro život lidí</w:t>
            </w:r>
          </w:p>
        </w:tc>
      </w:tr>
      <w:tr w:rsidR="004833B5" w:rsidRPr="00A37801" w:rsidTr="008A0F38">
        <w:tc>
          <w:tcPr>
            <w:tcW w:w="0" w:type="auto"/>
          </w:tcPr>
          <w:p w:rsidR="00B8709D" w:rsidRDefault="004833B5" w:rsidP="00A64888">
            <w:pPr>
              <w:numPr>
                <w:ilvl w:val="1"/>
                <w:numId w:val="8"/>
              </w:numPr>
              <w:tabs>
                <w:tab w:val="clear" w:pos="1800"/>
                <w:tab w:val="num" w:pos="360"/>
              </w:tabs>
              <w:spacing w:line="276" w:lineRule="auto"/>
              <w:ind w:left="360"/>
              <w:rPr>
                <w:i/>
              </w:rPr>
            </w:pPr>
            <w:r w:rsidRPr="00A37801">
              <w:rPr>
                <w:i/>
              </w:rPr>
              <w:t>Člověk a jeho zdraví</w:t>
            </w:r>
          </w:p>
          <w:p w:rsidR="00B8709D" w:rsidRPr="00B8709D" w:rsidRDefault="00B8709D" w:rsidP="00B8709D"/>
          <w:p w:rsidR="00B8709D" w:rsidRPr="00B8709D" w:rsidRDefault="00B8709D" w:rsidP="00B8709D"/>
          <w:p w:rsidR="00B8709D" w:rsidRDefault="00B8709D" w:rsidP="00B8709D"/>
          <w:p w:rsidR="004833B5" w:rsidRPr="00B8709D" w:rsidRDefault="004833B5" w:rsidP="004F452C"/>
        </w:tc>
        <w:tc>
          <w:tcPr>
            <w:tcW w:w="0" w:type="auto"/>
          </w:tcPr>
          <w:p w:rsidR="004833B5" w:rsidRPr="00A37801" w:rsidRDefault="004833B5" w:rsidP="00A64888">
            <w:pPr>
              <w:numPr>
                <w:ilvl w:val="0"/>
                <w:numId w:val="26"/>
              </w:numPr>
              <w:spacing w:line="276" w:lineRule="auto"/>
              <w:jc w:val="both"/>
            </w:pPr>
            <w:r w:rsidRPr="00A37801">
              <w:t>žáci poznávají své tělo a jeho funkce</w:t>
            </w:r>
          </w:p>
          <w:p w:rsidR="004833B5" w:rsidRPr="00A37801" w:rsidRDefault="004833B5" w:rsidP="00A64888">
            <w:pPr>
              <w:numPr>
                <w:ilvl w:val="0"/>
                <w:numId w:val="26"/>
              </w:numPr>
              <w:spacing w:line="276" w:lineRule="auto"/>
              <w:jc w:val="both"/>
            </w:pPr>
            <w:r w:rsidRPr="00A37801">
              <w:t>vytvářejí si správné hygienické návyky a učí se zodpovědnosti za své zdraví</w:t>
            </w:r>
          </w:p>
          <w:p w:rsidR="004833B5" w:rsidRPr="00A37801" w:rsidRDefault="004833B5" w:rsidP="00A64888">
            <w:pPr>
              <w:numPr>
                <w:ilvl w:val="0"/>
                <w:numId w:val="26"/>
              </w:numPr>
              <w:spacing w:line="276" w:lineRule="auto"/>
              <w:jc w:val="both"/>
            </w:pPr>
            <w:r w:rsidRPr="00A37801">
              <w:t>poznávají, co jejich zdraví prospívá a co ho poškozuje</w:t>
            </w:r>
          </w:p>
          <w:p w:rsidR="004833B5" w:rsidRPr="00A37801" w:rsidRDefault="004833B5" w:rsidP="00A64888">
            <w:pPr>
              <w:numPr>
                <w:ilvl w:val="0"/>
                <w:numId w:val="26"/>
              </w:numPr>
              <w:spacing w:line="276" w:lineRule="auto"/>
              <w:jc w:val="both"/>
            </w:pPr>
            <w:r w:rsidRPr="00A37801">
              <w:t>poznávají, jak se dá předcházet škodlivým vlivům</w:t>
            </w:r>
          </w:p>
          <w:p w:rsidR="004833B5" w:rsidRDefault="004833B5" w:rsidP="00A64888">
            <w:pPr>
              <w:numPr>
                <w:ilvl w:val="0"/>
                <w:numId w:val="26"/>
              </w:numPr>
              <w:spacing w:line="276" w:lineRule="auto"/>
              <w:jc w:val="both"/>
            </w:pPr>
            <w:r w:rsidRPr="00A37801">
              <w:t>učí se zodpovídat za své zdraví a pečovat o ně</w:t>
            </w:r>
          </w:p>
          <w:p w:rsidR="00B8709D" w:rsidRPr="00A37801" w:rsidRDefault="00B8709D" w:rsidP="004F452C">
            <w:pPr>
              <w:spacing w:line="276" w:lineRule="auto"/>
              <w:jc w:val="both"/>
            </w:pPr>
          </w:p>
        </w:tc>
      </w:tr>
    </w:tbl>
    <w:p w:rsidR="007D7BD3" w:rsidRPr="00A37801" w:rsidRDefault="007D7BD3" w:rsidP="00A64888">
      <w:pPr>
        <w:pStyle w:val="Zhlav"/>
        <w:tabs>
          <w:tab w:val="clear" w:pos="4536"/>
          <w:tab w:val="clear" w:pos="9072"/>
        </w:tabs>
        <w:spacing w:line="276" w:lineRule="auto"/>
        <w:jc w:val="both"/>
        <w:rPr>
          <w:rFonts w:ascii="Times New Roman" w:hAnsi="Times New Roman" w:cs="Times New Roman"/>
        </w:rPr>
      </w:pPr>
    </w:p>
    <w:p w:rsidR="007D7BD3" w:rsidRPr="00A37801" w:rsidRDefault="007D7BD3" w:rsidP="00A64888">
      <w:pPr>
        <w:pStyle w:val="VP4"/>
        <w:spacing w:before="0" w:after="0" w:line="276" w:lineRule="auto"/>
        <w:rPr>
          <w:rFonts w:cs="Times New Roman"/>
        </w:rPr>
      </w:pPr>
      <w:bookmarkStart w:id="989" w:name="_Toc213036186"/>
      <w:bookmarkStart w:id="990" w:name="_Toc214348322"/>
      <w:bookmarkStart w:id="991" w:name="_Toc214349751"/>
      <w:bookmarkStart w:id="992" w:name="_Toc228719248"/>
      <w:bookmarkStart w:id="993" w:name="_Toc228720722"/>
      <w:bookmarkStart w:id="994" w:name="_Toc228725465"/>
      <w:bookmarkStart w:id="995" w:name="_Toc229996877"/>
      <w:bookmarkStart w:id="996" w:name="_Toc229997747"/>
      <w:bookmarkStart w:id="997" w:name="_Toc231098361"/>
      <w:bookmarkStart w:id="998" w:name="_Toc231212307"/>
      <w:bookmarkStart w:id="999" w:name="_Toc259472797"/>
      <w:bookmarkStart w:id="1000" w:name="_Toc271019683"/>
      <w:bookmarkStart w:id="1001" w:name="_Toc271621582"/>
      <w:r w:rsidRPr="00A37801">
        <w:rPr>
          <w:rFonts w:cs="Times New Roman"/>
        </w:rPr>
        <w:t>Cílové zaměření vzdělávací oblasti</w:t>
      </w:r>
      <w:bookmarkEnd w:id="989"/>
      <w:bookmarkEnd w:id="990"/>
      <w:bookmarkEnd w:id="991"/>
      <w:bookmarkEnd w:id="992"/>
      <w:bookmarkEnd w:id="993"/>
      <w:bookmarkEnd w:id="994"/>
      <w:bookmarkEnd w:id="995"/>
      <w:bookmarkEnd w:id="996"/>
      <w:bookmarkEnd w:id="997"/>
      <w:bookmarkEnd w:id="998"/>
      <w:bookmarkEnd w:id="999"/>
      <w:bookmarkEnd w:id="1000"/>
      <w:bookmarkEnd w:id="1001"/>
      <w:r w:rsidRPr="00A37801">
        <w:rPr>
          <w:rFonts w:cs="Times New Roman"/>
        </w:rPr>
        <w:t xml:space="preserve"> </w:t>
      </w:r>
    </w:p>
    <w:p w:rsidR="007D7BD3" w:rsidRPr="00A37801" w:rsidRDefault="007D7BD3" w:rsidP="00A64888">
      <w:pPr>
        <w:pStyle w:val="Zhlav"/>
        <w:numPr>
          <w:ilvl w:val="0"/>
          <w:numId w:val="7"/>
        </w:numPr>
        <w:tabs>
          <w:tab w:val="clear" w:pos="720"/>
          <w:tab w:val="clear" w:pos="4536"/>
          <w:tab w:val="clear" w:pos="9072"/>
          <w:tab w:val="num" w:pos="360"/>
        </w:tabs>
        <w:spacing w:line="276" w:lineRule="auto"/>
        <w:ind w:left="360"/>
        <w:jc w:val="both"/>
        <w:rPr>
          <w:rFonts w:ascii="Times New Roman" w:hAnsi="Times New Roman" w:cs="Times New Roman"/>
        </w:rPr>
      </w:pPr>
      <w:r w:rsidRPr="00A37801">
        <w:rPr>
          <w:rFonts w:ascii="Times New Roman" w:hAnsi="Times New Roman" w:cs="Times New Roman"/>
        </w:rPr>
        <w:t>učit žáky vytvářet základní pracovní návyky</w:t>
      </w:r>
    </w:p>
    <w:p w:rsidR="007D7BD3" w:rsidRPr="00A37801" w:rsidRDefault="007D7BD3" w:rsidP="00A64888">
      <w:pPr>
        <w:numPr>
          <w:ilvl w:val="0"/>
          <w:numId w:val="7"/>
        </w:numPr>
        <w:tabs>
          <w:tab w:val="clear" w:pos="720"/>
          <w:tab w:val="num" w:pos="360"/>
        </w:tabs>
        <w:spacing w:line="276" w:lineRule="auto"/>
        <w:ind w:left="360"/>
        <w:jc w:val="both"/>
      </w:pPr>
      <w:r w:rsidRPr="00A37801">
        <w:t>osvojit si pravidla slušného chování a jednání</w:t>
      </w:r>
    </w:p>
    <w:p w:rsidR="007D7BD3" w:rsidRPr="00A37801" w:rsidRDefault="007D7BD3" w:rsidP="00A64888">
      <w:pPr>
        <w:numPr>
          <w:ilvl w:val="0"/>
          <w:numId w:val="7"/>
        </w:numPr>
        <w:tabs>
          <w:tab w:val="clear" w:pos="720"/>
          <w:tab w:val="num" w:pos="360"/>
        </w:tabs>
        <w:spacing w:line="276" w:lineRule="auto"/>
        <w:ind w:left="360"/>
        <w:jc w:val="both"/>
      </w:pPr>
      <w:r w:rsidRPr="00A37801">
        <w:t>vést žáky k poznávání nejbližšího okolí a formovat u nich citový vztah k místu a k zemi, kde žije</w:t>
      </w:r>
    </w:p>
    <w:p w:rsidR="007D7BD3" w:rsidRPr="00A37801" w:rsidRDefault="007D7BD3" w:rsidP="00A64888">
      <w:pPr>
        <w:numPr>
          <w:ilvl w:val="0"/>
          <w:numId w:val="7"/>
        </w:numPr>
        <w:tabs>
          <w:tab w:val="clear" w:pos="720"/>
          <w:tab w:val="num" w:pos="360"/>
        </w:tabs>
        <w:spacing w:line="276" w:lineRule="auto"/>
        <w:ind w:left="360"/>
        <w:jc w:val="both"/>
      </w:pPr>
      <w:r w:rsidRPr="00A37801">
        <w:t>učit žáky pojmenovat věci, jevy a děje</w:t>
      </w:r>
    </w:p>
    <w:p w:rsidR="007D7BD3" w:rsidRPr="00A37801" w:rsidRDefault="007D7BD3" w:rsidP="00A64888">
      <w:pPr>
        <w:numPr>
          <w:ilvl w:val="0"/>
          <w:numId w:val="7"/>
        </w:numPr>
        <w:tabs>
          <w:tab w:val="clear" w:pos="720"/>
          <w:tab w:val="num" w:pos="360"/>
        </w:tabs>
        <w:spacing w:line="276" w:lineRule="auto"/>
        <w:ind w:left="360"/>
        <w:jc w:val="both"/>
      </w:pPr>
      <w:r w:rsidRPr="00A37801">
        <w:t>poznat propojení mezi člověkem a přírodou</w:t>
      </w:r>
    </w:p>
    <w:p w:rsidR="007D7BD3" w:rsidRPr="00A37801" w:rsidRDefault="007D7BD3" w:rsidP="00A64888">
      <w:pPr>
        <w:numPr>
          <w:ilvl w:val="0"/>
          <w:numId w:val="7"/>
        </w:numPr>
        <w:tabs>
          <w:tab w:val="clear" w:pos="720"/>
          <w:tab w:val="num" w:pos="360"/>
        </w:tabs>
        <w:spacing w:line="276" w:lineRule="auto"/>
        <w:ind w:left="360"/>
        <w:jc w:val="both"/>
      </w:pPr>
      <w:r w:rsidRPr="00A37801">
        <w:t>vytvářet pozitivní vztah k živé i neživé přírodě</w:t>
      </w:r>
    </w:p>
    <w:p w:rsidR="007D7BD3" w:rsidRPr="00A37801" w:rsidRDefault="007D7BD3" w:rsidP="00A64888">
      <w:pPr>
        <w:numPr>
          <w:ilvl w:val="0"/>
          <w:numId w:val="7"/>
        </w:numPr>
        <w:tabs>
          <w:tab w:val="clear" w:pos="720"/>
          <w:tab w:val="num" w:pos="360"/>
        </w:tabs>
        <w:spacing w:line="276" w:lineRule="auto"/>
        <w:ind w:left="360"/>
        <w:jc w:val="both"/>
      </w:pPr>
      <w:r w:rsidRPr="00A37801">
        <w:t>posilovat u žáků pozitivní vztah k rodině, spolužákům, škole i domovu</w:t>
      </w:r>
    </w:p>
    <w:p w:rsidR="007D7BD3" w:rsidRDefault="007D7BD3" w:rsidP="00A64888">
      <w:pPr>
        <w:numPr>
          <w:ilvl w:val="0"/>
          <w:numId w:val="7"/>
        </w:numPr>
        <w:tabs>
          <w:tab w:val="clear" w:pos="720"/>
          <w:tab w:val="num" w:pos="360"/>
        </w:tabs>
        <w:spacing w:line="276" w:lineRule="auto"/>
        <w:ind w:left="360"/>
        <w:jc w:val="both"/>
      </w:pPr>
      <w:r w:rsidRPr="00A37801">
        <w:t>upevňovat hygienické návyky a zásady zdravého životního stylu</w:t>
      </w:r>
    </w:p>
    <w:p w:rsidR="004F452C" w:rsidRDefault="004F452C">
      <w:r>
        <w:br w:type="page"/>
      </w:r>
    </w:p>
    <w:p w:rsidR="004F452C" w:rsidRDefault="004F452C" w:rsidP="004F452C">
      <w:pPr>
        <w:spacing w:line="276" w:lineRule="auto"/>
        <w:ind w:left="360"/>
        <w:jc w:val="both"/>
      </w:pPr>
    </w:p>
    <w:p w:rsidR="007D7BD3" w:rsidRPr="00A37801" w:rsidRDefault="007D7BD3" w:rsidP="00AA3F9B">
      <w:pPr>
        <w:pStyle w:val="Nadpis2"/>
        <w:numPr>
          <w:ilvl w:val="1"/>
          <w:numId w:val="187"/>
        </w:numPr>
        <w:spacing w:before="0" w:after="0" w:line="276" w:lineRule="auto"/>
        <w:rPr>
          <w:rFonts w:cs="Times New Roman"/>
        </w:rPr>
      </w:pPr>
      <w:bookmarkStart w:id="1002" w:name="_Toc213036187"/>
      <w:bookmarkStart w:id="1003" w:name="_Toc214348323"/>
      <w:bookmarkStart w:id="1004" w:name="_Toc214349752"/>
      <w:bookmarkStart w:id="1005" w:name="_Toc228719249"/>
      <w:bookmarkStart w:id="1006" w:name="_Toc228720723"/>
      <w:bookmarkStart w:id="1007" w:name="_Toc229996878"/>
      <w:bookmarkStart w:id="1008" w:name="_Toc229997748"/>
      <w:bookmarkStart w:id="1009" w:name="_Toc231098362"/>
      <w:bookmarkStart w:id="1010" w:name="_Toc259472798"/>
      <w:bookmarkStart w:id="1011" w:name="_Toc271019684"/>
      <w:bookmarkStart w:id="1012" w:name="_Toc271621583"/>
      <w:r w:rsidRPr="00A37801">
        <w:rPr>
          <w:rFonts w:cs="Times New Roman"/>
        </w:rPr>
        <w:t>Vyučovací předmět: Prvouka</w:t>
      </w:r>
      <w:bookmarkEnd w:id="1002"/>
      <w:bookmarkEnd w:id="1003"/>
      <w:bookmarkEnd w:id="1004"/>
      <w:bookmarkEnd w:id="1005"/>
      <w:bookmarkEnd w:id="1006"/>
      <w:bookmarkEnd w:id="1007"/>
      <w:bookmarkEnd w:id="1008"/>
      <w:bookmarkEnd w:id="1009"/>
      <w:bookmarkEnd w:id="1010"/>
      <w:bookmarkEnd w:id="1011"/>
      <w:bookmarkEnd w:id="1012"/>
    </w:p>
    <w:p w:rsidR="007D7BD3" w:rsidRPr="00A37801" w:rsidRDefault="007D7BD3" w:rsidP="00A64888">
      <w:pPr>
        <w:spacing w:line="276" w:lineRule="auto"/>
        <w:jc w:val="both"/>
        <w:rPr>
          <w:b/>
          <w:bCs/>
        </w:rPr>
      </w:pPr>
    </w:p>
    <w:p w:rsidR="00DA21A8" w:rsidRPr="00A37801" w:rsidRDefault="00DA21A8" w:rsidP="00521A9C">
      <w:pPr>
        <w:pStyle w:val="Nadpis3"/>
        <w:spacing w:line="276" w:lineRule="auto"/>
      </w:pPr>
      <w:bookmarkStart w:id="1013" w:name="_Toc229996879"/>
      <w:bookmarkStart w:id="1014" w:name="_Toc229997749"/>
      <w:bookmarkStart w:id="1015" w:name="_Toc231098363"/>
      <w:bookmarkStart w:id="1016" w:name="_Toc231212309"/>
      <w:bookmarkStart w:id="1017" w:name="_Toc259472799"/>
      <w:bookmarkStart w:id="1018" w:name="_Toc271019685"/>
      <w:bookmarkStart w:id="1019" w:name="_Toc271621584"/>
      <w:r w:rsidRPr="00A37801">
        <w:t>Charakteristika vyučovacího předmětu</w:t>
      </w:r>
      <w:bookmarkEnd w:id="1013"/>
      <w:bookmarkEnd w:id="1014"/>
      <w:bookmarkEnd w:id="1015"/>
      <w:bookmarkEnd w:id="1016"/>
      <w:bookmarkEnd w:id="1017"/>
      <w:bookmarkEnd w:id="1018"/>
      <w:bookmarkEnd w:id="1019"/>
    </w:p>
    <w:p w:rsidR="00DA21A8" w:rsidRPr="00A37801" w:rsidRDefault="00DA21A8" w:rsidP="00A64888">
      <w:pPr>
        <w:spacing w:line="276" w:lineRule="auto"/>
        <w:jc w:val="both"/>
        <w:rPr>
          <w:b/>
          <w:bCs/>
        </w:rPr>
      </w:pPr>
    </w:p>
    <w:tbl>
      <w:tblPr>
        <w:tblW w:w="0" w:type="auto"/>
        <w:tblLook w:val="04A0" w:firstRow="1" w:lastRow="0" w:firstColumn="1" w:lastColumn="0" w:noHBand="0" w:noVBand="1"/>
      </w:tblPr>
      <w:tblGrid>
        <w:gridCol w:w="4423"/>
        <w:gridCol w:w="3209"/>
      </w:tblGrid>
      <w:tr w:rsidR="007A290D" w:rsidRPr="00A37801" w:rsidTr="00AD542D">
        <w:tc>
          <w:tcPr>
            <w:tcW w:w="0" w:type="auto"/>
          </w:tcPr>
          <w:p w:rsidR="007A290D" w:rsidRPr="00A37801" w:rsidRDefault="00AD136C" w:rsidP="00A64888">
            <w:pPr>
              <w:pStyle w:val="VP4"/>
              <w:spacing w:before="0" w:after="0" w:line="276" w:lineRule="auto"/>
              <w:rPr>
                <w:rFonts w:cs="Times New Roman"/>
              </w:rPr>
            </w:pPr>
            <w:bookmarkStart w:id="1020" w:name="_Toc228719250"/>
            <w:bookmarkStart w:id="1021" w:name="_Toc228720724"/>
            <w:bookmarkStart w:id="1022" w:name="_Toc228725468"/>
            <w:bookmarkStart w:id="1023" w:name="_Toc229996880"/>
            <w:bookmarkStart w:id="1024" w:name="_Toc229997750"/>
            <w:bookmarkStart w:id="1025" w:name="_Toc231098364"/>
            <w:bookmarkStart w:id="1026" w:name="_Toc231212310"/>
            <w:bookmarkStart w:id="1027" w:name="_Toc259472800"/>
            <w:bookmarkStart w:id="1028" w:name="_Toc271019686"/>
            <w:bookmarkStart w:id="1029" w:name="_Toc271621585"/>
            <w:r w:rsidRPr="00A37801">
              <w:rPr>
                <w:rFonts w:cs="Times New Roman"/>
              </w:rPr>
              <w:t>Obsahové, časové a organizační vymezení</w:t>
            </w:r>
            <w:r w:rsidR="007A290D" w:rsidRPr="00A37801">
              <w:rPr>
                <w:rFonts w:cs="Times New Roman"/>
                <w:bCs w:val="0"/>
              </w:rPr>
              <w:t>:</w:t>
            </w:r>
            <w:bookmarkEnd w:id="1020"/>
            <w:bookmarkEnd w:id="1021"/>
            <w:bookmarkEnd w:id="1022"/>
            <w:bookmarkEnd w:id="1023"/>
            <w:bookmarkEnd w:id="1024"/>
            <w:bookmarkEnd w:id="1025"/>
            <w:bookmarkEnd w:id="1026"/>
            <w:bookmarkEnd w:id="1027"/>
            <w:bookmarkEnd w:id="1028"/>
            <w:bookmarkEnd w:id="1029"/>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96"/>
              <w:gridCol w:w="1003"/>
            </w:tblGrid>
            <w:tr w:rsidR="007A290D" w:rsidRPr="00A37801" w:rsidTr="00AD542D">
              <w:tc>
                <w:tcPr>
                  <w:tcW w:w="0" w:type="auto"/>
                  <w:gridSpan w:val="5"/>
                </w:tcPr>
                <w:p w:rsidR="007A290D" w:rsidRPr="00A37801" w:rsidRDefault="007A290D" w:rsidP="00A64888">
                  <w:pPr>
                    <w:spacing w:line="276" w:lineRule="auto"/>
                    <w:jc w:val="center"/>
                    <w:rPr>
                      <w:bCs/>
                    </w:rPr>
                  </w:pPr>
                  <w:r w:rsidRPr="00A37801">
                    <w:rPr>
                      <w:b/>
                      <w:bCs/>
                    </w:rPr>
                    <w:t>Ročník</w:t>
                  </w:r>
                </w:p>
              </w:tc>
              <w:tc>
                <w:tcPr>
                  <w:tcW w:w="0" w:type="auto"/>
                </w:tcPr>
                <w:p w:rsidR="007A290D" w:rsidRPr="00A37801" w:rsidRDefault="007A290D" w:rsidP="00A64888">
                  <w:pPr>
                    <w:spacing w:line="276" w:lineRule="auto"/>
                    <w:jc w:val="center"/>
                    <w:rPr>
                      <w:b/>
                      <w:bCs/>
                    </w:rPr>
                  </w:pPr>
                  <w:r w:rsidRPr="00A37801">
                    <w:rPr>
                      <w:b/>
                      <w:bCs/>
                    </w:rPr>
                    <w:t>Celkem</w:t>
                  </w:r>
                </w:p>
              </w:tc>
            </w:tr>
            <w:tr w:rsidR="007A290D" w:rsidRPr="00A37801" w:rsidTr="00AD542D">
              <w:tc>
                <w:tcPr>
                  <w:tcW w:w="0" w:type="auto"/>
                </w:tcPr>
                <w:p w:rsidR="007A290D" w:rsidRPr="00A37801" w:rsidRDefault="007A290D" w:rsidP="00A64888">
                  <w:pPr>
                    <w:spacing w:line="276" w:lineRule="auto"/>
                    <w:jc w:val="center"/>
                    <w:rPr>
                      <w:bCs/>
                    </w:rPr>
                  </w:pPr>
                  <w:r w:rsidRPr="00A37801">
                    <w:rPr>
                      <w:bCs/>
                    </w:rPr>
                    <w:t>1.</w:t>
                  </w:r>
                </w:p>
              </w:tc>
              <w:tc>
                <w:tcPr>
                  <w:tcW w:w="0" w:type="auto"/>
                </w:tcPr>
                <w:p w:rsidR="007A290D" w:rsidRPr="00A37801" w:rsidRDefault="007A290D" w:rsidP="00A64888">
                  <w:pPr>
                    <w:spacing w:line="276" w:lineRule="auto"/>
                    <w:jc w:val="center"/>
                    <w:rPr>
                      <w:bCs/>
                    </w:rPr>
                  </w:pPr>
                  <w:r w:rsidRPr="00A37801">
                    <w:rPr>
                      <w:bCs/>
                    </w:rPr>
                    <w:t>2.</w:t>
                  </w:r>
                </w:p>
              </w:tc>
              <w:tc>
                <w:tcPr>
                  <w:tcW w:w="0" w:type="auto"/>
                </w:tcPr>
                <w:p w:rsidR="007A290D" w:rsidRPr="00A37801" w:rsidRDefault="007A290D" w:rsidP="00A64888">
                  <w:pPr>
                    <w:spacing w:line="276" w:lineRule="auto"/>
                    <w:jc w:val="center"/>
                    <w:rPr>
                      <w:bCs/>
                    </w:rPr>
                  </w:pPr>
                  <w:r w:rsidRPr="00A37801">
                    <w:rPr>
                      <w:bCs/>
                    </w:rPr>
                    <w:t>3.</w:t>
                  </w:r>
                </w:p>
              </w:tc>
              <w:tc>
                <w:tcPr>
                  <w:tcW w:w="0" w:type="auto"/>
                </w:tcPr>
                <w:p w:rsidR="007A290D" w:rsidRPr="00A37801" w:rsidRDefault="007A290D" w:rsidP="00A64888">
                  <w:pPr>
                    <w:spacing w:line="276" w:lineRule="auto"/>
                    <w:jc w:val="center"/>
                    <w:rPr>
                      <w:bCs/>
                    </w:rPr>
                  </w:pPr>
                  <w:r w:rsidRPr="00A37801">
                    <w:rPr>
                      <w:bCs/>
                    </w:rPr>
                    <w:t>4.</w:t>
                  </w:r>
                </w:p>
              </w:tc>
              <w:tc>
                <w:tcPr>
                  <w:tcW w:w="0" w:type="auto"/>
                </w:tcPr>
                <w:p w:rsidR="007A290D" w:rsidRPr="00A37801" w:rsidRDefault="007A290D" w:rsidP="00A64888">
                  <w:pPr>
                    <w:spacing w:line="276" w:lineRule="auto"/>
                    <w:jc w:val="center"/>
                    <w:rPr>
                      <w:bCs/>
                    </w:rPr>
                  </w:pPr>
                  <w:r w:rsidRPr="00A37801">
                    <w:rPr>
                      <w:bCs/>
                    </w:rPr>
                    <w:t>5.</w:t>
                  </w:r>
                </w:p>
              </w:tc>
              <w:tc>
                <w:tcPr>
                  <w:tcW w:w="0" w:type="auto"/>
                </w:tcPr>
                <w:p w:rsidR="007A290D" w:rsidRPr="00A37801" w:rsidRDefault="007A290D" w:rsidP="00A64888">
                  <w:pPr>
                    <w:spacing w:line="276" w:lineRule="auto"/>
                    <w:jc w:val="center"/>
                    <w:rPr>
                      <w:bCs/>
                    </w:rPr>
                  </w:pPr>
                </w:p>
              </w:tc>
            </w:tr>
            <w:tr w:rsidR="007A290D" w:rsidRPr="00A37801" w:rsidTr="00AD542D">
              <w:tc>
                <w:tcPr>
                  <w:tcW w:w="0" w:type="auto"/>
                </w:tcPr>
                <w:p w:rsidR="007A290D" w:rsidRPr="00A37801" w:rsidRDefault="00DA21A8" w:rsidP="00A64888">
                  <w:pPr>
                    <w:spacing w:line="276" w:lineRule="auto"/>
                    <w:jc w:val="center"/>
                    <w:rPr>
                      <w:bCs/>
                    </w:rPr>
                  </w:pPr>
                  <w:r w:rsidRPr="00A37801">
                    <w:rPr>
                      <w:bCs/>
                    </w:rPr>
                    <w:t>2</w:t>
                  </w:r>
                </w:p>
              </w:tc>
              <w:tc>
                <w:tcPr>
                  <w:tcW w:w="0" w:type="auto"/>
                </w:tcPr>
                <w:p w:rsidR="007A290D" w:rsidRPr="00A37801" w:rsidRDefault="00DA21A8" w:rsidP="00A64888">
                  <w:pPr>
                    <w:spacing w:line="276" w:lineRule="auto"/>
                    <w:jc w:val="center"/>
                    <w:rPr>
                      <w:bCs/>
                    </w:rPr>
                  </w:pPr>
                  <w:r w:rsidRPr="00A37801">
                    <w:rPr>
                      <w:bCs/>
                    </w:rPr>
                    <w:t>2</w:t>
                  </w:r>
                </w:p>
              </w:tc>
              <w:tc>
                <w:tcPr>
                  <w:tcW w:w="0" w:type="auto"/>
                </w:tcPr>
                <w:p w:rsidR="007A290D" w:rsidRPr="00A37801" w:rsidRDefault="00DA21A8" w:rsidP="00A64888">
                  <w:pPr>
                    <w:spacing w:line="276" w:lineRule="auto"/>
                    <w:jc w:val="center"/>
                    <w:rPr>
                      <w:bCs/>
                    </w:rPr>
                  </w:pPr>
                  <w:r w:rsidRPr="00A37801">
                    <w:rPr>
                      <w:bCs/>
                    </w:rPr>
                    <w:t>3</w:t>
                  </w:r>
                </w:p>
              </w:tc>
              <w:tc>
                <w:tcPr>
                  <w:tcW w:w="0" w:type="auto"/>
                </w:tcPr>
                <w:p w:rsidR="007A290D" w:rsidRPr="00A37801" w:rsidRDefault="00DA21A8" w:rsidP="00A64888">
                  <w:pPr>
                    <w:spacing w:line="276" w:lineRule="auto"/>
                    <w:jc w:val="center"/>
                    <w:rPr>
                      <w:bCs/>
                    </w:rPr>
                  </w:pPr>
                  <w:r w:rsidRPr="00A37801">
                    <w:rPr>
                      <w:bCs/>
                    </w:rPr>
                    <w:t>-</w:t>
                  </w:r>
                </w:p>
              </w:tc>
              <w:tc>
                <w:tcPr>
                  <w:tcW w:w="0" w:type="auto"/>
                </w:tcPr>
                <w:p w:rsidR="007A290D" w:rsidRPr="00A37801" w:rsidRDefault="00DA21A8" w:rsidP="00A64888">
                  <w:pPr>
                    <w:spacing w:line="276" w:lineRule="auto"/>
                    <w:jc w:val="center"/>
                    <w:rPr>
                      <w:bCs/>
                    </w:rPr>
                  </w:pPr>
                  <w:r w:rsidRPr="00A37801">
                    <w:rPr>
                      <w:bCs/>
                    </w:rPr>
                    <w:t>-</w:t>
                  </w:r>
                </w:p>
              </w:tc>
              <w:tc>
                <w:tcPr>
                  <w:tcW w:w="0" w:type="auto"/>
                </w:tcPr>
                <w:p w:rsidR="007A290D" w:rsidRPr="00A37801" w:rsidRDefault="00DA21A8" w:rsidP="00A64888">
                  <w:pPr>
                    <w:spacing w:line="276" w:lineRule="auto"/>
                    <w:jc w:val="center"/>
                    <w:rPr>
                      <w:bCs/>
                    </w:rPr>
                  </w:pPr>
                  <w:r w:rsidRPr="00A37801">
                    <w:rPr>
                      <w:bCs/>
                    </w:rPr>
                    <w:t>7</w:t>
                  </w:r>
                </w:p>
              </w:tc>
            </w:tr>
          </w:tbl>
          <w:p w:rsidR="007A290D" w:rsidRPr="00A37801" w:rsidRDefault="007A290D" w:rsidP="00A64888">
            <w:pPr>
              <w:spacing w:line="276" w:lineRule="auto"/>
              <w:jc w:val="both"/>
              <w:rPr>
                <w:bCs/>
              </w:rPr>
            </w:pPr>
          </w:p>
        </w:tc>
      </w:tr>
    </w:tbl>
    <w:p w:rsidR="007A290D" w:rsidRPr="00A37801" w:rsidRDefault="007A290D" w:rsidP="00A64888">
      <w:pPr>
        <w:spacing w:line="276" w:lineRule="auto"/>
        <w:jc w:val="both"/>
        <w:rPr>
          <w:b/>
          <w:bCs/>
        </w:rPr>
      </w:pPr>
    </w:p>
    <w:p w:rsidR="007D7BD3" w:rsidRPr="00A37801" w:rsidRDefault="006446B4" w:rsidP="00A64888">
      <w:pPr>
        <w:spacing w:line="276" w:lineRule="auto"/>
        <w:ind w:firstLine="360"/>
        <w:jc w:val="both"/>
      </w:pPr>
      <w:r w:rsidRPr="00A37801">
        <w:t>Vyučovací předmět P</w:t>
      </w:r>
      <w:r w:rsidR="007D7BD3" w:rsidRPr="00A37801">
        <w:t xml:space="preserve">rvouka přináší žákům základní poznatky o živé a </w:t>
      </w:r>
      <w:r w:rsidR="00502614" w:rsidRPr="00A37801">
        <w:t>neživé přírodě, o společnosti a </w:t>
      </w:r>
      <w:r w:rsidR="007D7BD3" w:rsidRPr="00A37801">
        <w:t xml:space="preserve">chování ve společnosti. Pomáhá žákům vytvářet pozitivní vztahy ve škole, v rodině i v širším kolektivu vrstevníků. Vytváří u žáků základní pracovní návyky a pomáhá upevňovat hygienické návyky.    </w:t>
      </w:r>
    </w:p>
    <w:p w:rsidR="004833B5" w:rsidRDefault="004833B5" w:rsidP="00A64888">
      <w:pPr>
        <w:spacing w:line="276" w:lineRule="auto"/>
        <w:ind w:firstLine="360"/>
        <w:jc w:val="both"/>
      </w:pPr>
      <w:r w:rsidRPr="00A37801">
        <w:t>Osvojování učiva prvouky je založeno převážně na aktivních metodách výuky (praktická cvičení, simulace životních situací, hraní rolí, exkurze, vycházky), které samy o sobě slouží jako prostředek k vytváření klíčových kompetencí a očekávaných výstupů</w:t>
      </w:r>
      <w:r w:rsidR="00143013" w:rsidRPr="00A37801">
        <w:t>.</w:t>
      </w:r>
    </w:p>
    <w:p w:rsidR="007A290D" w:rsidRDefault="004F452C" w:rsidP="00A64888">
      <w:pPr>
        <w:spacing w:line="276" w:lineRule="auto"/>
        <w:ind w:firstLine="360"/>
        <w:jc w:val="both"/>
      </w:pPr>
      <w:r w:rsidRPr="004F452C">
        <w:t xml:space="preserve">Etická výchova je součástí předmětu </w:t>
      </w:r>
      <w:r>
        <w:t xml:space="preserve">Prvouka, </w:t>
      </w:r>
      <w:r w:rsidRPr="004F452C">
        <w:t>je zaměřená na osobnostní a sociální výchovu.</w:t>
      </w:r>
      <w:r w:rsidR="00656411">
        <w:t xml:space="preserve"> </w:t>
      </w:r>
      <w:r w:rsidR="00656411" w:rsidRPr="00656411">
        <w:t xml:space="preserve">Cílem </w:t>
      </w:r>
      <w:r w:rsidR="00B32BEF">
        <w:t>E</w:t>
      </w:r>
      <w:r w:rsidR="00656411" w:rsidRPr="00656411">
        <w:t>tické výchovy je pozitivní ovlivňování postojů a chování dítěte směřovaného k vytváření hodnotového systému a jeho zvnitřnění</w:t>
      </w:r>
      <w:r w:rsidR="00656411">
        <w:t>.</w:t>
      </w:r>
    </w:p>
    <w:p w:rsidR="00656411" w:rsidRDefault="00656411" w:rsidP="00A64888">
      <w:pPr>
        <w:spacing w:line="276" w:lineRule="auto"/>
        <w:ind w:firstLine="360"/>
        <w:jc w:val="both"/>
      </w:pPr>
      <w:r>
        <w:t xml:space="preserve">Obsah učiva </w:t>
      </w:r>
      <w:r w:rsidR="00B32BEF">
        <w:t>E</w:t>
      </w:r>
      <w:r>
        <w:t xml:space="preserve">tické výchovy je v dodatku </w:t>
      </w:r>
      <w:proofErr w:type="gramStart"/>
      <w:r>
        <w:t>č.j.</w:t>
      </w:r>
      <w:proofErr w:type="gramEnd"/>
      <w:r>
        <w:t xml:space="preserve"> </w:t>
      </w:r>
      <w:r w:rsidRPr="00656411">
        <w:t>zsopdka 364/2013</w:t>
      </w:r>
      <w:r>
        <w:t>.</w:t>
      </w:r>
    </w:p>
    <w:p w:rsidR="00656411" w:rsidRPr="00A37801" w:rsidRDefault="00656411" w:rsidP="00A64888">
      <w:pPr>
        <w:spacing w:line="276" w:lineRule="auto"/>
        <w:ind w:firstLine="360"/>
        <w:jc w:val="both"/>
      </w:pPr>
    </w:p>
    <w:p w:rsidR="007D7BD3" w:rsidRPr="00A37801" w:rsidRDefault="007D7BD3" w:rsidP="00A64888">
      <w:pPr>
        <w:pStyle w:val="VP4"/>
        <w:spacing w:before="0" w:after="0" w:line="276" w:lineRule="auto"/>
        <w:rPr>
          <w:rFonts w:cs="Times New Roman"/>
        </w:rPr>
      </w:pPr>
      <w:bookmarkStart w:id="1030" w:name="_Toc214348325"/>
      <w:bookmarkStart w:id="1031" w:name="_Toc214349754"/>
      <w:bookmarkStart w:id="1032" w:name="_Toc228719251"/>
      <w:bookmarkStart w:id="1033" w:name="_Toc228720725"/>
      <w:bookmarkStart w:id="1034" w:name="_Toc228725469"/>
      <w:bookmarkStart w:id="1035" w:name="_Toc229996881"/>
      <w:bookmarkStart w:id="1036" w:name="_Toc229997751"/>
      <w:bookmarkStart w:id="1037" w:name="_Toc231098365"/>
      <w:bookmarkStart w:id="1038" w:name="_Toc231212311"/>
      <w:bookmarkStart w:id="1039" w:name="_Toc259472801"/>
      <w:bookmarkStart w:id="1040" w:name="_Toc271019687"/>
      <w:bookmarkStart w:id="1041" w:name="_Toc271621586"/>
      <w:r w:rsidRPr="00A37801">
        <w:rPr>
          <w:rFonts w:cs="Times New Roman"/>
        </w:rPr>
        <w:t xml:space="preserve">Vzdělávací obsah je rozdělen do </w:t>
      </w:r>
      <w:r w:rsidR="00656411">
        <w:rPr>
          <w:rFonts w:cs="Times New Roman"/>
        </w:rPr>
        <w:t>6</w:t>
      </w:r>
      <w:r w:rsidRPr="00A37801">
        <w:rPr>
          <w:rFonts w:cs="Times New Roman"/>
        </w:rPr>
        <w:t xml:space="preserve"> tematických okruhů:</w:t>
      </w:r>
      <w:bookmarkEnd w:id="1030"/>
      <w:bookmarkEnd w:id="1031"/>
      <w:bookmarkEnd w:id="1032"/>
      <w:bookmarkEnd w:id="1033"/>
      <w:bookmarkEnd w:id="1034"/>
      <w:bookmarkEnd w:id="1035"/>
      <w:bookmarkEnd w:id="1036"/>
      <w:bookmarkEnd w:id="1037"/>
      <w:bookmarkEnd w:id="1038"/>
      <w:bookmarkEnd w:id="1039"/>
      <w:bookmarkEnd w:id="1040"/>
      <w:bookmarkEnd w:id="1041"/>
    </w:p>
    <w:p w:rsidR="007D7BD3" w:rsidRPr="00A37801" w:rsidRDefault="004833B5" w:rsidP="00A64888">
      <w:pPr>
        <w:numPr>
          <w:ilvl w:val="0"/>
          <w:numId w:val="8"/>
        </w:numPr>
        <w:tabs>
          <w:tab w:val="clear" w:pos="1080"/>
          <w:tab w:val="num" w:pos="426"/>
        </w:tabs>
        <w:spacing w:line="276" w:lineRule="auto"/>
        <w:ind w:left="426"/>
      </w:pPr>
      <w:r w:rsidRPr="00A37801">
        <w:t>Místo, kde žijeme</w:t>
      </w:r>
    </w:p>
    <w:p w:rsidR="004833B5" w:rsidRPr="00A37801" w:rsidRDefault="004833B5" w:rsidP="00A64888">
      <w:pPr>
        <w:numPr>
          <w:ilvl w:val="0"/>
          <w:numId w:val="8"/>
        </w:numPr>
        <w:tabs>
          <w:tab w:val="clear" w:pos="1080"/>
          <w:tab w:val="num" w:pos="426"/>
        </w:tabs>
        <w:spacing w:line="276" w:lineRule="auto"/>
        <w:ind w:left="426"/>
      </w:pPr>
      <w:r w:rsidRPr="00A37801">
        <w:t>Lidé kolem nás</w:t>
      </w:r>
    </w:p>
    <w:p w:rsidR="004833B5" w:rsidRPr="00A37801" w:rsidRDefault="004833B5" w:rsidP="00A64888">
      <w:pPr>
        <w:numPr>
          <w:ilvl w:val="0"/>
          <w:numId w:val="8"/>
        </w:numPr>
        <w:tabs>
          <w:tab w:val="clear" w:pos="1080"/>
          <w:tab w:val="num" w:pos="426"/>
        </w:tabs>
        <w:spacing w:line="276" w:lineRule="auto"/>
        <w:ind w:left="426"/>
      </w:pPr>
      <w:r w:rsidRPr="00A37801">
        <w:t>Lidé a čas</w:t>
      </w:r>
    </w:p>
    <w:p w:rsidR="004833B5" w:rsidRPr="00A37801" w:rsidRDefault="004833B5" w:rsidP="00A64888">
      <w:pPr>
        <w:numPr>
          <w:ilvl w:val="0"/>
          <w:numId w:val="8"/>
        </w:numPr>
        <w:tabs>
          <w:tab w:val="clear" w:pos="1080"/>
          <w:tab w:val="num" w:pos="426"/>
        </w:tabs>
        <w:spacing w:line="276" w:lineRule="auto"/>
        <w:ind w:left="426"/>
      </w:pPr>
      <w:r w:rsidRPr="00A37801">
        <w:t>Rozmanitost přírody</w:t>
      </w:r>
    </w:p>
    <w:p w:rsidR="004833B5" w:rsidRDefault="004833B5" w:rsidP="00A64888">
      <w:pPr>
        <w:numPr>
          <w:ilvl w:val="0"/>
          <w:numId w:val="8"/>
        </w:numPr>
        <w:tabs>
          <w:tab w:val="clear" w:pos="1080"/>
          <w:tab w:val="num" w:pos="426"/>
        </w:tabs>
        <w:spacing w:line="276" w:lineRule="auto"/>
        <w:ind w:left="426"/>
      </w:pPr>
      <w:r w:rsidRPr="00A37801">
        <w:t>Člověk a jeho zdraví</w:t>
      </w:r>
    </w:p>
    <w:p w:rsidR="00656411" w:rsidRPr="00A37801" w:rsidRDefault="00656411" w:rsidP="00A64888">
      <w:pPr>
        <w:numPr>
          <w:ilvl w:val="0"/>
          <w:numId w:val="8"/>
        </w:numPr>
        <w:tabs>
          <w:tab w:val="clear" w:pos="1080"/>
          <w:tab w:val="num" w:pos="426"/>
        </w:tabs>
        <w:spacing w:line="276" w:lineRule="auto"/>
        <w:ind w:left="426"/>
      </w:pPr>
      <w:r>
        <w:t>Etická výchova</w:t>
      </w:r>
    </w:p>
    <w:p w:rsidR="00EB3F66" w:rsidRPr="00A37801" w:rsidRDefault="00EB3F66" w:rsidP="00EB3F66">
      <w:pPr>
        <w:spacing w:line="276" w:lineRule="auto"/>
      </w:pPr>
    </w:p>
    <w:p w:rsidR="00EB3F66" w:rsidRPr="00A37801" w:rsidRDefault="00EB3F66" w:rsidP="00EB3F66">
      <w:pPr>
        <w:spacing w:line="276" w:lineRule="auto"/>
        <w:ind w:firstLine="426"/>
        <w:jc w:val="both"/>
        <w:rPr>
          <w:bCs/>
        </w:rPr>
      </w:pPr>
      <w:r w:rsidRPr="00A37801">
        <w:rPr>
          <w:bCs/>
        </w:rPr>
        <w:t>Součástí předmětu jsou průřezová témata:</w:t>
      </w:r>
    </w:p>
    <w:p w:rsidR="00EB3F66" w:rsidRPr="00A37801" w:rsidRDefault="00EB3F66" w:rsidP="00AA3F9B">
      <w:pPr>
        <w:numPr>
          <w:ilvl w:val="0"/>
          <w:numId w:val="172"/>
        </w:numPr>
        <w:spacing w:line="276" w:lineRule="auto"/>
      </w:pPr>
      <w:r w:rsidRPr="00A37801">
        <w:t>OSV – Já a moji spolužáci</w:t>
      </w:r>
    </w:p>
    <w:p w:rsidR="00EB3F66" w:rsidRPr="00A37801" w:rsidRDefault="00EB3F66" w:rsidP="00AA3F9B">
      <w:pPr>
        <w:numPr>
          <w:ilvl w:val="0"/>
          <w:numId w:val="172"/>
        </w:numPr>
        <w:spacing w:line="276" w:lineRule="auto"/>
      </w:pPr>
      <w:r w:rsidRPr="00A37801">
        <w:t>VDO – Práva a povinnosti žáka</w:t>
      </w:r>
    </w:p>
    <w:p w:rsidR="00EB3F66" w:rsidRPr="00A37801" w:rsidRDefault="00EB3F66" w:rsidP="00AA3F9B">
      <w:pPr>
        <w:numPr>
          <w:ilvl w:val="0"/>
          <w:numId w:val="172"/>
        </w:numPr>
        <w:spacing w:line="276" w:lineRule="auto"/>
      </w:pPr>
      <w:r w:rsidRPr="00A37801">
        <w:t>VMEGS – Moje obec a já</w:t>
      </w:r>
    </w:p>
    <w:p w:rsidR="00EB3F66" w:rsidRPr="00A37801" w:rsidRDefault="00EB3F66" w:rsidP="00AA3F9B">
      <w:pPr>
        <w:numPr>
          <w:ilvl w:val="0"/>
          <w:numId w:val="172"/>
        </w:numPr>
        <w:spacing w:line="276" w:lineRule="auto"/>
      </w:pPr>
      <w:r w:rsidRPr="00A37801">
        <w:t>MkV – Všichni jsme kamarádi bez rozdílů</w:t>
      </w:r>
    </w:p>
    <w:p w:rsidR="00EB3F66" w:rsidRPr="00A37801" w:rsidRDefault="00EB3F66" w:rsidP="00AA3F9B">
      <w:pPr>
        <w:numPr>
          <w:ilvl w:val="0"/>
          <w:numId w:val="172"/>
        </w:numPr>
        <w:spacing w:line="276" w:lineRule="auto"/>
      </w:pPr>
      <w:r w:rsidRPr="00A37801">
        <w:t>EV – Příroda kolem nás a péče o životní prostředí v našem okolí, Zdravý životní styl</w:t>
      </w:r>
    </w:p>
    <w:p w:rsidR="00EB3F66" w:rsidRPr="00A37801" w:rsidRDefault="00EB3F66" w:rsidP="00AA3F9B">
      <w:pPr>
        <w:numPr>
          <w:ilvl w:val="0"/>
          <w:numId w:val="172"/>
        </w:numPr>
        <w:spacing w:line="276" w:lineRule="auto"/>
      </w:pPr>
      <w:r w:rsidRPr="00A37801">
        <w:t>MeV – Učíme se komunikovat s okolním světem</w:t>
      </w:r>
    </w:p>
    <w:p w:rsidR="007D7BD3" w:rsidRPr="00A37801" w:rsidRDefault="007D7BD3" w:rsidP="00A64888">
      <w:pPr>
        <w:spacing w:line="276" w:lineRule="auto"/>
      </w:pPr>
    </w:p>
    <w:p w:rsidR="00502614" w:rsidRPr="00A37801" w:rsidRDefault="00502614" w:rsidP="00A64888">
      <w:pPr>
        <w:pStyle w:val="VP3"/>
        <w:spacing w:before="0" w:after="0" w:line="276" w:lineRule="auto"/>
        <w:rPr>
          <w:rFonts w:cs="Times New Roman"/>
        </w:rPr>
        <w:sectPr w:rsidR="00502614" w:rsidRPr="00A37801" w:rsidSect="00502614">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042" w:name="_Toc213036189"/>
      <w:bookmarkStart w:id="1043" w:name="_Toc214348326"/>
      <w:bookmarkStart w:id="1044" w:name="_Toc214349755"/>
      <w:bookmarkStart w:id="1045" w:name="_Toc228719252"/>
      <w:bookmarkStart w:id="1046" w:name="_Toc228720726"/>
      <w:bookmarkStart w:id="1047" w:name="_Toc229996882"/>
      <w:bookmarkStart w:id="1048" w:name="_Toc229997752"/>
      <w:bookmarkStart w:id="1049" w:name="_Toc231098366"/>
      <w:bookmarkStart w:id="1050" w:name="_Toc231212312"/>
      <w:bookmarkStart w:id="1051" w:name="_Toc259472802"/>
      <w:bookmarkStart w:id="1052" w:name="_Toc271019688"/>
      <w:bookmarkStart w:id="1053" w:name="_Toc271621587"/>
      <w:r w:rsidRPr="00A37801">
        <w:lastRenderedPageBreak/>
        <w:t>1. ročník</w:t>
      </w:r>
      <w:bookmarkEnd w:id="1042"/>
      <w:bookmarkEnd w:id="1043"/>
      <w:bookmarkEnd w:id="1044"/>
      <w:bookmarkEnd w:id="1045"/>
      <w:bookmarkEnd w:id="1046"/>
      <w:bookmarkEnd w:id="1047"/>
      <w:bookmarkEnd w:id="1048"/>
      <w:bookmarkEnd w:id="1049"/>
      <w:bookmarkEnd w:id="1050"/>
      <w:bookmarkEnd w:id="1051"/>
      <w:bookmarkEnd w:id="1052"/>
      <w:bookmarkEnd w:id="105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110" w:hanging="110"/>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ind w:left="60"/>
            </w:pPr>
          </w:p>
        </w:tc>
        <w:tc>
          <w:tcPr>
            <w:tcW w:w="5087" w:type="dxa"/>
            <w:tcBorders>
              <w:top w:val="nil"/>
              <w:bottom w:val="nil"/>
            </w:tcBorders>
          </w:tcPr>
          <w:p w:rsidR="007D7BD3" w:rsidRPr="00A37801" w:rsidRDefault="007D7BD3" w:rsidP="00A64888">
            <w:pPr>
              <w:spacing w:line="276" w:lineRule="auto"/>
              <w:ind w:left="60"/>
              <w:rPr>
                <w:b/>
              </w:rPr>
            </w:pPr>
            <w:r w:rsidRPr="00A37801">
              <w:rPr>
                <w:b/>
              </w:rPr>
              <w:t>Místo, kde žijeme</w:t>
            </w:r>
          </w:p>
        </w:tc>
        <w:tc>
          <w:tcPr>
            <w:tcW w:w="5476" w:type="dxa"/>
            <w:tcBorders>
              <w:top w:val="nil"/>
              <w:bottom w:val="nil"/>
            </w:tcBorders>
          </w:tcPr>
          <w:p w:rsidR="007D7BD3" w:rsidRPr="00A37801" w:rsidRDefault="007D7BD3"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64888">
            <w:pPr>
              <w:numPr>
                <w:ilvl w:val="0"/>
                <w:numId w:val="26"/>
              </w:numPr>
              <w:spacing w:line="276" w:lineRule="auto"/>
            </w:pPr>
            <w:r w:rsidRPr="00A37801">
              <w:t>umět pojmenovat školní potřeby a předměty ve třídě</w:t>
            </w:r>
          </w:p>
          <w:p w:rsidR="007D7BD3" w:rsidRPr="00A37801" w:rsidRDefault="007D7BD3" w:rsidP="00A64888">
            <w:pPr>
              <w:numPr>
                <w:ilvl w:val="0"/>
                <w:numId w:val="26"/>
              </w:numPr>
              <w:spacing w:line="276" w:lineRule="auto"/>
            </w:pPr>
            <w:r w:rsidRPr="00A37801">
              <w:t>zvládat orientaci ve třídě, ve škole a v jejím okolí</w:t>
            </w:r>
          </w:p>
          <w:p w:rsidR="007D7BD3" w:rsidRPr="00A37801" w:rsidRDefault="007D7BD3" w:rsidP="00A64888">
            <w:pPr>
              <w:numPr>
                <w:ilvl w:val="0"/>
                <w:numId w:val="26"/>
              </w:numPr>
              <w:spacing w:line="276" w:lineRule="auto"/>
            </w:pPr>
            <w:r w:rsidRPr="00A37801">
              <w:t>umět udržovat pořádek</w:t>
            </w:r>
          </w:p>
          <w:p w:rsidR="007D7BD3" w:rsidRPr="00A37801" w:rsidRDefault="007D7BD3" w:rsidP="00A64888">
            <w:pPr>
              <w:numPr>
                <w:ilvl w:val="0"/>
                <w:numId w:val="26"/>
              </w:numPr>
              <w:spacing w:line="276" w:lineRule="auto"/>
            </w:pPr>
            <w:r w:rsidRPr="00A37801">
              <w:t>zvládat popis svého domu a bytu, znát svoji adresu</w:t>
            </w:r>
          </w:p>
          <w:p w:rsidR="007D7BD3" w:rsidRPr="00A37801" w:rsidRDefault="007D7BD3" w:rsidP="00A64888">
            <w:pPr>
              <w:numPr>
                <w:ilvl w:val="0"/>
                <w:numId w:val="27"/>
              </w:numPr>
              <w:spacing w:line="276" w:lineRule="auto"/>
            </w:pPr>
            <w:r w:rsidRPr="00A37801">
              <w:t>umět pozdravit, poděkovat, poprosit</w:t>
            </w:r>
          </w:p>
        </w:tc>
        <w:tc>
          <w:tcPr>
            <w:tcW w:w="5087" w:type="dxa"/>
            <w:tcBorders>
              <w:top w:val="nil"/>
              <w:bottom w:val="single" w:sz="4" w:space="0" w:color="auto"/>
            </w:tcBorders>
          </w:tcPr>
          <w:p w:rsidR="007D7BD3" w:rsidRPr="00A37801" w:rsidRDefault="007D7BD3" w:rsidP="00A64888">
            <w:pPr>
              <w:numPr>
                <w:ilvl w:val="0"/>
                <w:numId w:val="27"/>
              </w:numPr>
              <w:spacing w:line="276" w:lineRule="auto"/>
            </w:pPr>
            <w:r w:rsidRPr="00A37801">
              <w:t>žák a školní prostředí</w:t>
            </w:r>
          </w:p>
          <w:p w:rsidR="007D7BD3" w:rsidRPr="00A37801" w:rsidRDefault="007D7BD3" w:rsidP="00A64888">
            <w:pPr>
              <w:numPr>
                <w:ilvl w:val="0"/>
                <w:numId w:val="27"/>
              </w:numPr>
              <w:spacing w:line="276" w:lineRule="auto"/>
            </w:pPr>
            <w:r w:rsidRPr="00A37801">
              <w:t>základní hygienické návyky</w:t>
            </w:r>
          </w:p>
          <w:p w:rsidR="007D7BD3" w:rsidRPr="00A37801" w:rsidRDefault="007D7BD3" w:rsidP="00A64888">
            <w:pPr>
              <w:numPr>
                <w:ilvl w:val="0"/>
                <w:numId w:val="27"/>
              </w:numPr>
              <w:spacing w:line="276" w:lineRule="auto"/>
            </w:pPr>
            <w:r w:rsidRPr="00A37801">
              <w:t>správné chování ve společnosti</w:t>
            </w:r>
            <w:r w:rsidR="00207F1B" w:rsidRPr="00A37801">
              <w:t xml:space="preserve"> a na ulici</w:t>
            </w:r>
          </w:p>
          <w:p w:rsidR="007D7BD3" w:rsidRPr="00A37801" w:rsidRDefault="007D7BD3" w:rsidP="00A64888">
            <w:pPr>
              <w:numPr>
                <w:ilvl w:val="0"/>
                <w:numId w:val="27"/>
              </w:numPr>
              <w:spacing w:line="276" w:lineRule="auto"/>
            </w:pPr>
            <w:r w:rsidRPr="00A37801">
              <w:t>žák a jeho domov</w:t>
            </w:r>
          </w:p>
          <w:p w:rsidR="007D7BD3" w:rsidRPr="00A37801" w:rsidRDefault="007D7BD3" w:rsidP="00A64888">
            <w:pPr>
              <w:spacing w:line="276" w:lineRule="auto"/>
              <w:ind w:left="110" w:hanging="110"/>
            </w:pPr>
          </w:p>
        </w:tc>
        <w:tc>
          <w:tcPr>
            <w:tcW w:w="5476" w:type="dxa"/>
            <w:tcBorders>
              <w:top w:val="nil"/>
              <w:bottom w:val="single" w:sz="4" w:space="0" w:color="auto"/>
            </w:tcBorders>
          </w:tcPr>
          <w:p w:rsidR="007D7BD3" w:rsidRPr="00A37801" w:rsidRDefault="007D7BD3" w:rsidP="00A64888">
            <w:pPr>
              <w:spacing w:line="276" w:lineRule="auto"/>
            </w:pPr>
            <w:r w:rsidRPr="00A37801">
              <w:t>Vv – kresba mojí rodiny</w:t>
            </w:r>
          </w:p>
          <w:p w:rsidR="007D7BD3" w:rsidRPr="00A37801" w:rsidRDefault="007D7BD3" w:rsidP="00A64888">
            <w:pPr>
              <w:spacing w:line="276" w:lineRule="auto"/>
            </w:pPr>
            <w:r w:rsidRPr="00A37801">
              <w:t>Čj – literární výchova</w:t>
            </w:r>
          </w:p>
          <w:p w:rsidR="007D7BD3" w:rsidRPr="00A37801" w:rsidRDefault="007D7BD3" w:rsidP="00A64888">
            <w:pPr>
              <w:spacing w:line="276" w:lineRule="auto"/>
              <w:ind w:left="650" w:hanging="650"/>
            </w:pPr>
            <w:r w:rsidRPr="00A37801">
              <w:t>Pv – vycházky do přírody, úklid ve třídě i před školou</w:t>
            </w:r>
          </w:p>
          <w:p w:rsidR="007D7BD3" w:rsidRPr="00A37801" w:rsidRDefault="007D7BD3" w:rsidP="00A64888">
            <w:pPr>
              <w:spacing w:line="276" w:lineRule="auto"/>
              <w:ind w:left="650" w:hanging="650"/>
            </w:pPr>
          </w:p>
          <w:p w:rsidR="007D7BD3" w:rsidRPr="00A37801" w:rsidRDefault="007D7BD3" w:rsidP="00A64888">
            <w:pPr>
              <w:spacing w:line="276" w:lineRule="auto"/>
              <w:ind w:left="650" w:hanging="650"/>
            </w:pPr>
            <w:r w:rsidRPr="00A37801">
              <w:t>Exkurze, výlety, třídění odpadu</w:t>
            </w:r>
          </w:p>
          <w:p w:rsidR="007D7BD3" w:rsidRPr="00A37801" w:rsidRDefault="007D7BD3" w:rsidP="00A64888">
            <w:pPr>
              <w:spacing w:line="276" w:lineRule="auto"/>
            </w:pP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Lidé kolem nás</w:t>
            </w:r>
          </w:p>
        </w:tc>
        <w:tc>
          <w:tcPr>
            <w:tcW w:w="5476" w:type="dxa"/>
            <w:tcBorders>
              <w:top w:val="single" w:sz="4" w:space="0" w:color="auto"/>
              <w:bottom w:val="nil"/>
            </w:tcBorders>
          </w:tcPr>
          <w:p w:rsidR="00207F1B" w:rsidRPr="00A37801" w:rsidRDefault="00207F1B" w:rsidP="00A64888">
            <w:pPr>
              <w:spacing w:line="276" w:lineRule="auto"/>
              <w:ind w:left="180" w:hanging="180"/>
              <w:jc w:val="both"/>
            </w:pPr>
            <w:r w:rsidRPr="00A37801">
              <w:t xml:space="preserve"> </w:t>
            </w:r>
          </w:p>
        </w:tc>
      </w:tr>
      <w:tr w:rsidR="007D7BD3" w:rsidRPr="00A37801">
        <w:tc>
          <w:tcPr>
            <w:tcW w:w="5281" w:type="dxa"/>
            <w:tcBorders>
              <w:top w:val="nil"/>
              <w:bottom w:val="single" w:sz="4" w:space="0" w:color="auto"/>
            </w:tcBorders>
          </w:tcPr>
          <w:p w:rsidR="007D7BD3" w:rsidRPr="00A37801" w:rsidRDefault="007D7BD3" w:rsidP="00A64888">
            <w:pPr>
              <w:numPr>
                <w:ilvl w:val="0"/>
                <w:numId w:val="27"/>
              </w:numPr>
              <w:spacing w:line="276" w:lineRule="auto"/>
            </w:pPr>
            <w:r w:rsidRPr="00A37801">
              <w:t>znát a umět používat pojmy otec, matka, sestra, bratr</w:t>
            </w:r>
          </w:p>
          <w:p w:rsidR="007D7BD3" w:rsidRPr="00A37801" w:rsidRDefault="007D7BD3" w:rsidP="00A64888">
            <w:pPr>
              <w:numPr>
                <w:ilvl w:val="0"/>
                <w:numId w:val="27"/>
              </w:numPr>
              <w:spacing w:line="276" w:lineRule="auto"/>
            </w:pPr>
            <w:r w:rsidRPr="00A37801">
              <w:t>umět vybrat z předlohy věci, které nepatří do přírody</w:t>
            </w:r>
          </w:p>
          <w:p w:rsidR="007D7BD3" w:rsidRPr="00A37801" w:rsidRDefault="007D7BD3" w:rsidP="00A64888">
            <w:pPr>
              <w:numPr>
                <w:ilvl w:val="0"/>
                <w:numId w:val="27"/>
              </w:numPr>
              <w:spacing w:line="276" w:lineRule="auto"/>
            </w:pPr>
            <w:r w:rsidRPr="00A37801">
              <w:t>znát a umět používat pravidla správného chování v přírodě a ve školním prostředí</w:t>
            </w:r>
          </w:p>
          <w:p w:rsidR="007D7BD3" w:rsidRPr="00A37801" w:rsidRDefault="007D7BD3" w:rsidP="00A64888">
            <w:pPr>
              <w:numPr>
                <w:ilvl w:val="0"/>
                <w:numId w:val="27"/>
              </w:numPr>
              <w:spacing w:line="276" w:lineRule="auto"/>
            </w:pPr>
            <w:r w:rsidRPr="00A37801">
              <w:t>umět si vážit práce druhých</w:t>
            </w:r>
          </w:p>
          <w:p w:rsidR="007D7BD3" w:rsidRPr="00A37801" w:rsidRDefault="007D7BD3" w:rsidP="00A64888">
            <w:pPr>
              <w:numPr>
                <w:ilvl w:val="0"/>
                <w:numId w:val="27"/>
              </w:numPr>
              <w:spacing w:line="276" w:lineRule="auto"/>
            </w:pPr>
            <w:r w:rsidRPr="00A37801">
              <w:t>umět řešit vzájemné spory nenásilným způsobem</w:t>
            </w:r>
          </w:p>
        </w:tc>
        <w:tc>
          <w:tcPr>
            <w:tcW w:w="5087" w:type="dxa"/>
            <w:tcBorders>
              <w:top w:val="nil"/>
              <w:bottom w:val="single" w:sz="4" w:space="0" w:color="auto"/>
            </w:tcBorders>
          </w:tcPr>
          <w:p w:rsidR="007D7BD3" w:rsidRPr="00A37801" w:rsidRDefault="007D7BD3" w:rsidP="00A64888">
            <w:pPr>
              <w:numPr>
                <w:ilvl w:val="0"/>
                <w:numId w:val="27"/>
              </w:numPr>
              <w:spacing w:line="276" w:lineRule="auto"/>
            </w:pPr>
            <w:r w:rsidRPr="00A37801">
              <w:t>moje rodina</w:t>
            </w:r>
          </w:p>
          <w:p w:rsidR="007D7BD3" w:rsidRPr="00A37801" w:rsidRDefault="007D7BD3" w:rsidP="00A64888">
            <w:pPr>
              <w:numPr>
                <w:ilvl w:val="0"/>
                <w:numId w:val="27"/>
              </w:numPr>
              <w:spacing w:line="276" w:lineRule="auto"/>
            </w:pPr>
            <w:r w:rsidRPr="00A37801">
              <w:t>nové vztahy</w:t>
            </w:r>
          </w:p>
          <w:p w:rsidR="007D7BD3" w:rsidRPr="00A37801" w:rsidRDefault="007D7BD3" w:rsidP="00A64888">
            <w:pPr>
              <w:numPr>
                <w:ilvl w:val="0"/>
                <w:numId w:val="27"/>
              </w:numPr>
              <w:spacing w:line="276" w:lineRule="auto"/>
            </w:pPr>
            <w:r w:rsidRPr="00A37801">
              <w:t>pracovní činnosti lidí</w:t>
            </w:r>
          </w:p>
          <w:p w:rsidR="007D7BD3" w:rsidRPr="00A37801" w:rsidRDefault="007D7BD3" w:rsidP="00A64888">
            <w:pPr>
              <w:numPr>
                <w:ilvl w:val="0"/>
                <w:numId w:val="27"/>
              </w:numPr>
              <w:spacing w:line="276" w:lineRule="auto"/>
            </w:pPr>
            <w:r w:rsidRPr="00A37801">
              <w:t>ochrana životního prostředí</w:t>
            </w:r>
          </w:p>
          <w:p w:rsidR="007D7BD3" w:rsidRPr="00A37801" w:rsidRDefault="007D7BD3" w:rsidP="00A64888">
            <w:pPr>
              <w:spacing w:line="276" w:lineRule="auto"/>
              <w:ind w:left="180" w:hanging="180"/>
              <w:rPr>
                <w:b/>
              </w:rPr>
            </w:pPr>
          </w:p>
        </w:tc>
        <w:tc>
          <w:tcPr>
            <w:tcW w:w="5476" w:type="dxa"/>
            <w:tcBorders>
              <w:top w:val="nil"/>
              <w:bottom w:val="single" w:sz="4" w:space="0" w:color="auto"/>
            </w:tcBorders>
          </w:tcPr>
          <w:p w:rsidR="006664D4" w:rsidRPr="00A37801" w:rsidRDefault="006664D4" w:rsidP="006664D4">
            <w:pPr>
              <w:spacing w:line="276" w:lineRule="auto"/>
              <w:ind w:left="180" w:hanging="180"/>
              <w:jc w:val="both"/>
            </w:pPr>
            <w:r w:rsidRPr="00A37801">
              <w:t>OSV</w:t>
            </w:r>
          </w:p>
          <w:p w:rsidR="006664D4" w:rsidRPr="00A37801" w:rsidRDefault="006664D4" w:rsidP="006664D4">
            <w:pPr>
              <w:spacing w:line="276" w:lineRule="auto"/>
              <w:ind w:left="180" w:hanging="180"/>
              <w:jc w:val="both"/>
            </w:pPr>
            <w:r w:rsidRPr="00A37801">
              <w:t>Vv – kresba a malba zvyků</w:t>
            </w:r>
          </w:p>
          <w:p w:rsidR="007D7BD3" w:rsidRPr="00A37801" w:rsidRDefault="006664D4" w:rsidP="006664D4">
            <w:pPr>
              <w:spacing w:line="276" w:lineRule="auto"/>
              <w:ind w:left="180" w:hanging="180"/>
              <w:jc w:val="both"/>
            </w:pPr>
            <w:r w:rsidRPr="00A37801">
              <w:t>EV, Čj (literární výchova) – dramatizace</w:t>
            </w:r>
          </w:p>
        </w:tc>
      </w:tr>
    </w:tbl>
    <w:p w:rsidR="00B54F29" w:rsidRPr="00A37801" w:rsidRDefault="00B54F2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Lidé a čas</w:t>
            </w:r>
          </w:p>
        </w:tc>
        <w:tc>
          <w:tcPr>
            <w:tcW w:w="5476" w:type="dxa"/>
            <w:tcBorders>
              <w:top w:val="single" w:sz="4" w:space="0" w:color="auto"/>
              <w:bottom w:val="nil"/>
            </w:tcBorders>
          </w:tcPr>
          <w:p w:rsidR="007D7BD3" w:rsidRPr="00A37801" w:rsidRDefault="007D7BD3" w:rsidP="00A64888">
            <w:pPr>
              <w:spacing w:line="276" w:lineRule="auto"/>
              <w:ind w:left="650" w:hanging="650"/>
            </w:pPr>
          </w:p>
        </w:tc>
      </w:tr>
      <w:tr w:rsidR="007D7BD3" w:rsidRPr="00A37801">
        <w:tc>
          <w:tcPr>
            <w:tcW w:w="5281" w:type="dxa"/>
            <w:tcBorders>
              <w:top w:val="nil"/>
              <w:bottom w:val="single" w:sz="4" w:space="0" w:color="auto"/>
            </w:tcBorders>
          </w:tcPr>
          <w:p w:rsidR="00207F1B" w:rsidRPr="00A37801" w:rsidRDefault="00207F1B" w:rsidP="00A64888">
            <w:pPr>
              <w:numPr>
                <w:ilvl w:val="0"/>
                <w:numId w:val="26"/>
              </w:numPr>
              <w:spacing w:line="276" w:lineRule="auto"/>
            </w:pPr>
            <w:r w:rsidRPr="00A37801">
              <w:t xml:space="preserve">znát názvy dnů v týdnu </w:t>
            </w:r>
          </w:p>
          <w:p w:rsidR="007D7BD3" w:rsidRPr="00A37801" w:rsidRDefault="007D7BD3" w:rsidP="00A64888">
            <w:pPr>
              <w:numPr>
                <w:ilvl w:val="0"/>
                <w:numId w:val="27"/>
              </w:numPr>
              <w:spacing w:line="276" w:lineRule="auto"/>
            </w:pPr>
            <w:r w:rsidRPr="00A37801">
              <w:t>seznámit se s</w:t>
            </w:r>
            <w:r w:rsidR="00FE63B8" w:rsidRPr="00A37801">
              <w:t>e</w:t>
            </w:r>
            <w:r w:rsidRPr="00A37801">
              <w:t> školním rozvrhem</w:t>
            </w:r>
          </w:p>
          <w:p w:rsidR="007D7BD3" w:rsidRPr="00A37801" w:rsidRDefault="007D7BD3" w:rsidP="00A64888">
            <w:pPr>
              <w:numPr>
                <w:ilvl w:val="0"/>
                <w:numId w:val="27"/>
              </w:numPr>
              <w:spacing w:line="276" w:lineRule="auto"/>
            </w:pPr>
            <w:r w:rsidRPr="00A37801">
              <w:t>seznámit se s nejvhodnějšími způsoby práce a odpočinku ve školní práci</w:t>
            </w:r>
          </w:p>
          <w:p w:rsidR="007D7BD3" w:rsidRPr="00A37801" w:rsidRDefault="007D7BD3" w:rsidP="00A64888">
            <w:pPr>
              <w:numPr>
                <w:ilvl w:val="0"/>
                <w:numId w:val="27"/>
              </w:numPr>
              <w:spacing w:line="276" w:lineRule="auto"/>
            </w:pPr>
            <w:r w:rsidRPr="00A37801">
              <w:t>orientovat se v čase – teď, před chvílí, za chvíli, včera, dnes, zítra</w:t>
            </w:r>
          </w:p>
          <w:p w:rsidR="007D7BD3" w:rsidRPr="00A37801" w:rsidRDefault="00207F1B" w:rsidP="00A64888">
            <w:pPr>
              <w:numPr>
                <w:ilvl w:val="0"/>
                <w:numId w:val="27"/>
              </w:numPr>
              <w:spacing w:line="276" w:lineRule="auto"/>
            </w:pPr>
            <w:r w:rsidRPr="00A37801">
              <w:t>rozpoznat vhodná místa ke hře</w:t>
            </w:r>
          </w:p>
        </w:tc>
        <w:tc>
          <w:tcPr>
            <w:tcW w:w="5087" w:type="dxa"/>
            <w:tcBorders>
              <w:top w:val="nil"/>
              <w:bottom w:val="single" w:sz="4" w:space="0" w:color="auto"/>
            </w:tcBorders>
          </w:tcPr>
          <w:p w:rsidR="007D7BD3" w:rsidRPr="00A37801" w:rsidRDefault="007D7BD3" w:rsidP="00A64888">
            <w:pPr>
              <w:numPr>
                <w:ilvl w:val="0"/>
                <w:numId w:val="27"/>
              </w:numPr>
              <w:spacing w:line="276" w:lineRule="auto"/>
            </w:pPr>
            <w:r w:rsidRPr="00A37801">
              <w:t>základní orientace v čase</w:t>
            </w:r>
          </w:p>
          <w:p w:rsidR="007D7BD3" w:rsidRPr="00A37801" w:rsidRDefault="007D7BD3" w:rsidP="00A64888">
            <w:pPr>
              <w:numPr>
                <w:ilvl w:val="0"/>
                <w:numId w:val="27"/>
              </w:numPr>
              <w:spacing w:line="276" w:lineRule="auto"/>
            </w:pPr>
            <w:r w:rsidRPr="00A37801">
              <w:t>názvy dnů v týdnu</w:t>
            </w:r>
          </w:p>
          <w:p w:rsidR="007D7BD3" w:rsidRPr="00A37801" w:rsidRDefault="007D7BD3" w:rsidP="00A64888">
            <w:pPr>
              <w:numPr>
                <w:ilvl w:val="0"/>
                <w:numId w:val="27"/>
              </w:numPr>
              <w:spacing w:line="276" w:lineRule="auto"/>
            </w:pPr>
            <w:r w:rsidRPr="00A37801">
              <w:t>využití volného času</w:t>
            </w:r>
          </w:p>
          <w:p w:rsidR="007D7BD3" w:rsidRPr="00A37801" w:rsidRDefault="007D7BD3" w:rsidP="00A64888">
            <w:pPr>
              <w:spacing w:line="276" w:lineRule="auto"/>
              <w:ind w:left="180" w:hanging="180"/>
              <w:rPr>
                <w:b/>
              </w:rPr>
            </w:pPr>
          </w:p>
        </w:tc>
        <w:tc>
          <w:tcPr>
            <w:tcW w:w="5476" w:type="dxa"/>
            <w:tcBorders>
              <w:top w:val="nil"/>
              <w:bottom w:val="single" w:sz="4" w:space="0" w:color="auto"/>
            </w:tcBorders>
          </w:tcPr>
          <w:p w:rsidR="007D7BD3" w:rsidRPr="00A37801" w:rsidRDefault="007D7BD3" w:rsidP="00A64888">
            <w:pPr>
              <w:spacing w:line="276" w:lineRule="auto"/>
              <w:ind w:left="650" w:hanging="650"/>
            </w:pPr>
            <w:r w:rsidRPr="00A37801">
              <w:t>EVVO</w:t>
            </w:r>
          </w:p>
          <w:p w:rsidR="004A3100" w:rsidRPr="00A37801" w:rsidRDefault="004A3100" w:rsidP="00A64888">
            <w:pPr>
              <w:spacing w:line="276" w:lineRule="auto"/>
              <w:ind w:left="650" w:hanging="650"/>
            </w:pPr>
            <w:r w:rsidRPr="00A37801">
              <w:t>Čj (literární výchova)</w:t>
            </w:r>
          </w:p>
          <w:p w:rsidR="007D7BD3" w:rsidRPr="00A37801" w:rsidRDefault="007D7BD3" w:rsidP="00A64888">
            <w:pPr>
              <w:spacing w:line="276" w:lineRule="auto"/>
              <w:ind w:left="180" w:hanging="180"/>
              <w:jc w:val="both"/>
            </w:pP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Rozmanitost přírody</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single" w:sz="4" w:space="0" w:color="auto"/>
            </w:tcBorders>
          </w:tcPr>
          <w:p w:rsidR="007D7BD3" w:rsidRPr="00A37801" w:rsidRDefault="007D7BD3" w:rsidP="00A64888">
            <w:pPr>
              <w:numPr>
                <w:ilvl w:val="0"/>
                <w:numId w:val="27"/>
              </w:numPr>
              <w:spacing w:line="276" w:lineRule="auto"/>
            </w:pPr>
            <w:r w:rsidRPr="00A37801">
              <w:t>pojmenovat čtyři roční období</w:t>
            </w:r>
          </w:p>
          <w:p w:rsidR="007D7BD3" w:rsidRPr="00A37801" w:rsidRDefault="007D7BD3" w:rsidP="00A64888">
            <w:pPr>
              <w:numPr>
                <w:ilvl w:val="0"/>
                <w:numId w:val="27"/>
              </w:numPr>
              <w:spacing w:line="276" w:lineRule="auto"/>
            </w:pPr>
            <w:r w:rsidRPr="00A37801">
              <w:t>pojmenovat domácí zvířata a jejich mláďata</w:t>
            </w:r>
          </w:p>
          <w:p w:rsidR="007D7BD3" w:rsidRPr="00A37801" w:rsidRDefault="007D7BD3" w:rsidP="00A64888">
            <w:pPr>
              <w:numPr>
                <w:ilvl w:val="0"/>
                <w:numId w:val="27"/>
              </w:numPr>
              <w:spacing w:line="276" w:lineRule="auto"/>
            </w:pPr>
            <w:r w:rsidRPr="00A37801">
              <w:t>pojmenovat zvířata z lesa, pole a zahrady</w:t>
            </w:r>
          </w:p>
          <w:p w:rsidR="007D7BD3" w:rsidRPr="00A37801" w:rsidRDefault="007D7BD3" w:rsidP="00A64888">
            <w:pPr>
              <w:numPr>
                <w:ilvl w:val="0"/>
                <w:numId w:val="27"/>
              </w:numPr>
              <w:spacing w:line="276" w:lineRule="auto"/>
            </w:pPr>
            <w:r w:rsidRPr="00A37801">
              <w:t>pojmenovat podle obrázků základní druhy ovoce a zeleniny</w:t>
            </w:r>
          </w:p>
          <w:p w:rsidR="007D7BD3" w:rsidRPr="00A37801" w:rsidRDefault="007D7BD3" w:rsidP="00A64888">
            <w:pPr>
              <w:numPr>
                <w:ilvl w:val="0"/>
                <w:numId w:val="27"/>
              </w:numPr>
              <w:spacing w:line="276" w:lineRule="auto"/>
            </w:pPr>
            <w:r w:rsidRPr="00A37801">
              <w:t>umět se v přírodě řídit pokyny učitele</w:t>
            </w:r>
          </w:p>
        </w:tc>
        <w:tc>
          <w:tcPr>
            <w:tcW w:w="5087" w:type="dxa"/>
            <w:tcBorders>
              <w:top w:val="nil"/>
              <w:bottom w:val="single" w:sz="4" w:space="0" w:color="auto"/>
            </w:tcBorders>
          </w:tcPr>
          <w:p w:rsidR="007D7BD3" w:rsidRPr="00A37801" w:rsidRDefault="007D7BD3" w:rsidP="00A64888">
            <w:pPr>
              <w:numPr>
                <w:ilvl w:val="0"/>
                <w:numId w:val="27"/>
              </w:numPr>
              <w:spacing w:line="276" w:lineRule="auto"/>
            </w:pPr>
            <w:r w:rsidRPr="00A37801">
              <w:t>příroda v ročních obdobích</w:t>
            </w:r>
          </w:p>
          <w:p w:rsidR="007D7BD3" w:rsidRPr="00A37801" w:rsidRDefault="007D7BD3" w:rsidP="00A64888">
            <w:pPr>
              <w:numPr>
                <w:ilvl w:val="0"/>
                <w:numId w:val="27"/>
              </w:numPr>
              <w:spacing w:line="276" w:lineRule="auto"/>
            </w:pPr>
            <w:r w:rsidRPr="00A37801">
              <w:t>domácí zvířata</w:t>
            </w:r>
          </w:p>
          <w:p w:rsidR="007D7BD3" w:rsidRPr="00A37801" w:rsidRDefault="007D7BD3" w:rsidP="00A64888">
            <w:pPr>
              <w:numPr>
                <w:ilvl w:val="0"/>
                <w:numId w:val="27"/>
              </w:numPr>
              <w:spacing w:line="276" w:lineRule="auto"/>
            </w:pPr>
            <w:r w:rsidRPr="00A37801">
              <w:t>volně žijící zvířata</w:t>
            </w:r>
          </w:p>
          <w:p w:rsidR="007D7BD3" w:rsidRPr="00A37801" w:rsidRDefault="007D7BD3" w:rsidP="00A64888">
            <w:pPr>
              <w:numPr>
                <w:ilvl w:val="0"/>
                <w:numId w:val="27"/>
              </w:numPr>
              <w:spacing w:line="276" w:lineRule="auto"/>
            </w:pPr>
            <w:r w:rsidRPr="00A37801">
              <w:t>poznávání ovoce a zeleniny</w:t>
            </w:r>
          </w:p>
          <w:p w:rsidR="007D7BD3" w:rsidRPr="00A37801" w:rsidRDefault="007D7BD3" w:rsidP="00A64888">
            <w:pPr>
              <w:numPr>
                <w:ilvl w:val="0"/>
                <w:numId w:val="27"/>
              </w:numPr>
              <w:spacing w:line="276" w:lineRule="auto"/>
              <w:rPr>
                <w:b/>
              </w:rPr>
            </w:pPr>
            <w:r w:rsidRPr="00A37801">
              <w:t>vycházky do přírody</w:t>
            </w:r>
          </w:p>
        </w:tc>
        <w:tc>
          <w:tcPr>
            <w:tcW w:w="5476" w:type="dxa"/>
            <w:tcBorders>
              <w:top w:val="nil"/>
              <w:bottom w:val="single" w:sz="4" w:space="0" w:color="auto"/>
            </w:tcBorders>
          </w:tcPr>
          <w:p w:rsidR="007D7BD3" w:rsidRPr="00A37801" w:rsidRDefault="004A3100" w:rsidP="00A64888">
            <w:pPr>
              <w:spacing w:line="276" w:lineRule="auto"/>
              <w:ind w:left="180" w:hanging="180"/>
              <w:jc w:val="both"/>
            </w:pPr>
            <w:r w:rsidRPr="00A37801">
              <w:t>Čj (</w:t>
            </w:r>
            <w:r w:rsidR="007D7BD3" w:rsidRPr="00A37801">
              <w:t>literární výchova</w:t>
            </w:r>
            <w:r w:rsidRPr="00A37801">
              <w:t>)</w:t>
            </w:r>
            <w:r w:rsidR="007D7BD3" w:rsidRPr="00A37801">
              <w:t xml:space="preserve"> – četba</w:t>
            </w:r>
          </w:p>
          <w:p w:rsidR="004A3100" w:rsidRPr="00A37801" w:rsidRDefault="004A3100" w:rsidP="00A64888">
            <w:pPr>
              <w:spacing w:line="276" w:lineRule="auto"/>
              <w:ind w:left="180" w:hanging="180"/>
              <w:jc w:val="both"/>
            </w:pPr>
            <w:r w:rsidRPr="00A37801">
              <w:t>Vv – malba, kresba</w:t>
            </w:r>
          </w:p>
          <w:p w:rsidR="004A3100" w:rsidRPr="00A37801" w:rsidRDefault="004A3100" w:rsidP="00A64888">
            <w:pPr>
              <w:spacing w:line="276" w:lineRule="auto"/>
              <w:ind w:left="180" w:hanging="180"/>
              <w:jc w:val="both"/>
            </w:pPr>
            <w:r w:rsidRPr="00A37801">
              <w:t>Pv – modelace zeleniny ze školní zahrady</w:t>
            </w:r>
          </w:p>
          <w:p w:rsidR="004A3100" w:rsidRPr="00A37801" w:rsidRDefault="004A3100" w:rsidP="00A64888">
            <w:pPr>
              <w:spacing w:line="276" w:lineRule="auto"/>
              <w:ind w:left="180" w:hanging="180"/>
              <w:jc w:val="both"/>
            </w:pPr>
            <w:r w:rsidRPr="00A37801">
              <w:t>Vycházky</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 xml:space="preserve">Člověk a jeho zdraví </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thickThinSmallGap" w:sz="18" w:space="0" w:color="auto"/>
            </w:tcBorders>
          </w:tcPr>
          <w:p w:rsidR="007D7BD3" w:rsidRPr="00A37801" w:rsidRDefault="007D7BD3" w:rsidP="00A64888">
            <w:pPr>
              <w:numPr>
                <w:ilvl w:val="0"/>
                <w:numId w:val="27"/>
              </w:numPr>
              <w:spacing w:line="276" w:lineRule="auto"/>
            </w:pPr>
            <w:r w:rsidRPr="00A37801">
              <w:t xml:space="preserve">zvládat osobní a intimní hygienu      </w:t>
            </w:r>
          </w:p>
          <w:p w:rsidR="007D7BD3" w:rsidRPr="00A37801" w:rsidRDefault="007D7BD3" w:rsidP="00A64888">
            <w:pPr>
              <w:numPr>
                <w:ilvl w:val="0"/>
                <w:numId w:val="27"/>
              </w:numPr>
              <w:spacing w:line="276" w:lineRule="auto"/>
            </w:pPr>
            <w:r w:rsidRPr="00A37801">
              <w:t>umět informovat dospělé o bolesti, průjmu apod.</w:t>
            </w:r>
          </w:p>
          <w:p w:rsidR="007D7BD3" w:rsidRPr="00A37801" w:rsidRDefault="007D7BD3" w:rsidP="00A64888">
            <w:pPr>
              <w:numPr>
                <w:ilvl w:val="0"/>
                <w:numId w:val="27"/>
              </w:numPr>
              <w:spacing w:line="276" w:lineRule="auto"/>
            </w:pPr>
            <w:r w:rsidRPr="00A37801">
              <w:t xml:space="preserve">zvládat přiměřené chování u lékaře  </w:t>
            </w:r>
          </w:p>
          <w:p w:rsidR="007D7BD3" w:rsidRPr="00A37801" w:rsidRDefault="007D7BD3" w:rsidP="00A64888">
            <w:pPr>
              <w:numPr>
                <w:ilvl w:val="0"/>
                <w:numId w:val="3"/>
              </w:numPr>
              <w:spacing w:line="276" w:lineRule="auto"/>
            </w:pPr>
            <w:r w:rsidRPr="00A37801">
              <w:t>zvládat přivolání pomoci v modelových situacích, umět poskytnout první pomoc při drobných úrazech (říznutí, píchnutí)</w:t>
            </w:r>
          </w:p>
          <w:p w:rsidR="007D7BD3" w:rsidRPr="00A37801" w:rsidRDefault="007D7BD3" w:rsidP="00A64888">
            <w:pPr>
              <w:numPr>
                <w:ilvl w:val="0"/>
                <w:numId w:val="27"/>
              </w:numPr>
              <w:spacing w:line="276" w:lineRule="auto"/>
            </w:pPr>
            <w:r w:rsidRPr="00A37801">
              <w:t>rozeznávat zdravé a nezdravé potraviny s pomocí učitele</w:t>
            </w:r>
          </w:p>
          <w:p w:rsidR="007D7BD3" w:rsidRPr="00A37801" w:rsidRDefault="007D7BD3" w:rsidP="00A64888">
            <w:pPr>
              <w:numPr>
                <w:ilvl w:val="0"/>
                <w:numId w:val="27"/>
              </w:numPr>
              <w:spacing w:line="276" w:lineRule="auto"/>
            </w:pPr>
            <w:r w:rsidRPr="00A37801">
              <w:t>pojmenovat smysly vlastního těla</w:t>
            </w:r>
          </w:p>
          <w:p w:rsidR="007D7BD3" w:rsidRPr="00A37801" w:rsidRDefault="007D7BD3" w:rsidP="00A64888">
            <w:pPr>
              <w:numPr>
                <w:ilvl w:val="0"/>
                <w:numId w:val="27"/>
              </w:numPr>
              <w:spacing w:line="276" w:lineRule="auto"/>
            </w:pPr>
            <w:r w:rsidRPr="00A37801">
              <w:t>pojmenovat části vlastního těla</w:t>
            </w:r>
          </w:p>
          <w:p w:rsidR="007D7BD3" w:rsidRPr="00A37801" w:rsidRDefault="007D7BD3" w:rsidP="00A64888">
            <w:pPr>
              <w:numPr>
                <w:ilvl w:val="0"/>
                <w:numId w:val="27"/>
              </w:numPr>
              <w:spacing w:line="276" w:lineRule="auto"/>
            </w:pPr>
            <w:r w:rsidRPr="00A37801">
              <w:t>přecházet po přechodu, umět reagovat na světla semaforu</w:t>
            </w:r>
          </w:p>
        </w:tc>
        <w:tc>
          <w:tcPr>
            <w:tcW w:w="5087" w:type="dxa"/>
            <w:tcBorders>
              <w:top w:val="nil"/>
              <w:bottom w:val="thickThinSmallGap" w:sz="18" w:space="0" w:color="auto"/>
            </w:tcBorders>
          </w:tcPr>
          <w:p w:rsidR="007D7BD3" w:rsidRPr="00A37801" w:rsidRDefault="007D7BD3" w:rsidP="00A64888">
            <w:pPr>
              <w:numPr>
                <w:ilvl w:val="0"/>
                <w:numId w:val="27"/>
              </w:numPr>
              <w:spacing w:line="276" w:lineRule="auto"/>
            </w:pPr>
            <w:r w:rsidRPr="00A37801">
              <w:t>ochrana zdraví a čistota</w:t>
            </w:r>
          </w:p>
          <w:p w:rsidR="007D7BD3" w:rsidRPr="00A37801" w:rsidRDefault="007D7BD3" w:rsidP="00A64888">
            <w:pPr>
              <w:numPr>
                <w:ilvl w:val="0"/>
                <w:numId w:val="27"/>
              </w:numPr>
              <w:spacing w:line="276" w:lineRule="auto"/>
            </w:pPr>
            <w:r w:rsidRPr="00A37801">
              <w:t>nemoc</w:t>
            </w:r>
          </w:p>
          <w:p w:rsidR="007D7BD3" w:rsidRPr="00A37801" w:rsidRDefault="007D7BD3" w:rsidP="00A64888">
            <w:pPr>
              <w:numPr>
                <w:ilvl w:val="0"/>
                <w:numId w:val="27"/>
              </w:numPr>
              <w:spacing w:line="276" w:lineRule="auto"/>
            </w:pPr>
            <w:r w:rsidRPr="00A37801">
              <w:t>úraz</w:t>
            </w:r>
          </w:p>
          <w:p w:rsidR="007D7BD3" w:rsidRPr="00A37801" w:rsidRDefault="007D7BD3" w:rsidP="00A64888">
            <w:pPr>
              <w:numPr>
                <w:ilvl w:val="0"/>
                <w:numId w:val="27"/>
              </w:numPr>
              <w:spacing w:line="276" w:lineRule="auto"/>
            </w:pPr>
            <w:r w:rsidRPr="00A37801">
              <w:t>lidské tělo</w:t>
            </w:r>
          </w:p>
          <w:p w:rsidR="007D7BD3" w:rsidRPr="00A37801" w:rsidRDefault="007D7BD3" w:rsidP="00A64888">
            <w:pPr>
              <w:numPr>
                <w:ilvl w:val="0"/>
                <w:numId w:val="27"/>
              </w:numPr>
              <w:spacing w:line="276" w:lineRule="auto"/>
            </w:pPr>
            <w:r w:rsidRPr="00A37801">
              <w:t>péče o naše zdraví</w:t>
            </w:r>
          </w:p>
          <w:p w:rsidR="007D7BD3" w:rsidRPr="00A37801" w:rsidRDefault="007D7BD3" w:rsidP="00A64888">
            <w:pPr>
              <w:numPr>
                <w:ilvl w:val="0"/>
                <w:numId w:val="27"/>
              </w:numPr>
              <w:spacing w:line="276" w:lineRule="auto"/>
            </w:pPr>
            <w:r w:rsidRPr="00A37801">
              <w:t>soutěže ve zdravovědě</w:t>
            </w:r>
          </w:p>
        </w:tc>
        <w:tc>
          <w:tcPr>
            <w:tcW w:w="5476" w:type="dxa"/>
            <w:tcBorders>
              <w:top w:val="nil"/>
              <w:bottom w:val="thickThinSmallGap" w:sz="18" w:space="0" w:color="auto"/>
            </w:tcBorders>
          </w:tcPr>
          <w:p w:rsidR="007D7BD3" w:rsidRPr="00A37801" w:rsidRDefault="004A3100" w:rsidP="00A64888">
            <w:pPr>
              <w:spacing w:line="276" w:lineRule="auto"/>
              <w:ind w:left="180" w:hanging="180"/>
              <w:jc w:val="both"/>
            </w:pPr>
            <w:r w:rsidRPr="00A37801">
              <w:t>Exkurze, vycházky</w:t>
            </w:r>
          </w:p>
          <w:p w:rsidR="004A3100" w:rsidRPr="00A37801" w:rsidRDefault="004A3100" w:rsidP="00A64888">
            <w:pPr>
              <w:spacing w:line="276" w:lineRule="auto"/>
              <w:ind w:left="180" w:hanging="180"/>
              <w:jc w:val="both"/>
            </w:pPr>
            <w:r w:rsidRPr="00A37801">
              <w:t>OSV – osobnostní rozvoj</w:t>
            </w:r>
          </w:p>
          <w:p w:rsidR="004A3100" w:rsidRPr="00A37801" w:rsidRDefault="004A3100" w:rsidP="00A64888">
            <w:pPr>
              <w:spacing w:line="276" w:lineRule="auto"/>
              <w:ind w:left="180" w:hanging="180"/>
              <w:jc w:val="both"/>
            </w:pPr>
            <w:r w:rsidRPr="00A37801">
              <w:t>Tv – simulace první pomoci</w:t>
            </w:r>
          </w:p>
        </w:tc>
      </w:tr>
    </w:tbl>
    <w:p w:rsidR="007D7BD3" w:rsidRPr="00A37801" w:rsidRDefault="007D7BD3" w:rsidP="00A64888">
      <w:pPr>
        <w:spacing w:line="276" w:lineRule="auto"/>
        <w:rPr>
          <w:b/>
        </w:rPr>
      </w:pPr>
    </w:p>
    <w:p w:rsidR="007D7BD3" w:rsidRPr="00A37801" w:rsidRDefault="0011718D" w:rsidP="00A64888">
      <w:pPr>
        <w:pStyle w:val="Nadpis3"/>
        <w:spacing w:line="276" w:lineRule="auto"/>
      </w:pPr>
      <w:bookmarkStart w:id="1054" w:name="_Toc213036190"/>
      <w:bookmarkStart w:id="1055" w:name="_Toc214348327"/>
      <w:bookmarkStart w:id="1056" w:name="_Toc214349756"/>
      <w:r w:rsidRPr="00A37801">
        <w:br w:type="page"/>
      </w:r>
      <w:bookmarkStart w:id="1057" w:name="_Toc228719253"/>
      <w:bookmarkStart w:id="1058" w:name="_Toc228720727"/>
      <w:bookmarkStart w:id="1059" w:name="_Toc229996883"/>
      <w:bookmarkStart w:id="1060" w:name="_Toc229997753"/>
      <w:bookmarkStart w:id="1061" w:name="_Toc231098367"/>
      <w:bookmarkStart w:id="1062" w:name="_Toc231212313"/>
      <w:bookmarkStart w:id="1063" w:name="_Toc259472803"/>
      <w:bookmarkStart w:id="1064" w:name="_Toc271019689"/>
      <w:bookmarkStart w:id="1065" w:name="_Toc271621588"/>
      <w:r w:rsidR="007D7BD3" w:rsidRPr="00A37801">
        <w:lastRenderedPageBreak/>
        <w:t>2. ročník</w:t>
      </w:r>
      <w:bookmarkEnd w:id="1054"/>
      <w:bookmarkEnd w:id="1055"/>
      <w:bookmarkEnd w:id="1056"/>
      <w:bookmarkEnd w:id="1057"/>
      <w:bookmarkEnd w:id="1058"/>
      <w:bookmarkEnd w:id="1059"/>
      <w:bookmarkEnd w:id="1060"/>
      <w:bookmarkEnd w:id="1061"/>
      <w:bookmarkEnd w:id="1062"/>
      <w:bookmarkEnd w:id="1063"/>
      <w:bookmarkEnd w:id="1064"/>
      <w:bookmarkEnd w:id="1065"/>
      <w:r w:rsidR="007D7BD3"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180" w:hanging="180"/>
              <w:rPr>
                <w:b/>
                <w:u w:val="single"/>
              </w:rPr>
            </w:pPr>
            <w:r w:rsidRPr="00A37801">
              <w:rPr>
                <w:b/>
                <w:u w:val="single"/>
              </w:rPr>
              <w:t>Místo, kde žijeme</w:t>
            </w:r>
          </w:p>
        </w:tc>
        <w:tc>
          <w:tcPr>
            <w:tcW w:w="5476" w:type="dxa"/>
            <w:tcBorders>
              <w:top w:val="nil"/>
              <w:bottom w:val="nil"/>
            </w:tcBorders>
          </w:tcPr>
          <w:p w:rsidR="004A3100" w:rsidRPr="00A37801" w:rsidRDefault="004A3100" w:rsidP="00A64888">
            <w:pPr>
              <w:spacing w:line="276" w:lineRule="auto"/>
              <w:ind w:left="180" w:hanging="180"/>
              <w:jc w:val="both"/>
            </w:pPr>
          </w:p>
        </w:tc>
      </w:tr>
      <w:tr w:rsidR="007D7BD3" w:rsidRPr="00A37801" w:rsidTr="00F12B2A">
        <w:tc>
          <w:tcPr>
            <w:tcW w:w="5281" w:type="dxa"/>
            <w:tcBorders>
              <w:top w:val="nil"/>
              <w:bottom w:val="nil"/>
            </w:tcBorders>
          </w:tcPr>
          <w:p w:rsidR="007D7BD3" w:rsidRPr="00A37801" w:rsidRDefault="007D7BD3" w:rsidP="00A64888">
            <w:pPr>
              <w:numPr>
                <w:ilvl w:val="0"/>
                <w:numId w:val="3"/>
              </w:numPr>
              <w:spacing w:line="276" w:lineRule="auto"/>
            </w:pPr>
            <w:r w:rsidRPr="00A37801">
              <w:t>orientovat se v blízkém okolí školy, znát pojmy blízko-daleko, vpravo-vlevo</w:t>
            </w:r>
          </w:p>
          <w:p w:rsidR="007D7BD3" w:rsidRPr="00A37801" w:rsidRDefault="007D7BD3" w:rsidP="00A64888">
            <w:pPr>
              <w:numPr>
                <w:ilvl w:val="0"/>
                <w:numId w:val="3"/>
              </w:numPr>
              <w:spacing w:line="276" w:lineRule="auto"/>
            </w:pPr>
            <w:r w:rsidRPr="00A37801">
              <w:t>chovat se ukázněně ve škole, znát pravidla chování, povinnosti a práva žáka</w:t>
            </w:r>
          </w:p>
          <w:p w:rsidR="007D7BD3" w:rsidRPr="00A37801" w:rsidRDefault="007D7BD3" w:rsidP="00A64888">
            <w:pPr>
              <w:numPr>
                <w:ilvl w:val="0"/>
                <w:numId w:val="3"/>
              </w:numPr>
              <w:spacing w:line="276" w:lineRule="auto"/>
            </w:pPr>
            <w:r w:rsidRPr="00A37801">
              <w:t>zvládat cestu do školy a zpět, znát pravidla pro chodce</w:t>
            </w:r>
          </w:p>
          <w:p w:rsidR="007D7BD3" w:rsidRPr="00A37801" w:rsidRDefault="007D7BD3" w:rsidP="00A64888">
            <w:pPr>
              <w:spacing w:line="276" w:lineRule="auto"/>
              <w:ind w:left="60"/>
            </w:pP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Škola začíná</w:t>
            </w:r>
          </w:p>
        </w:tc>
        <w:tc>
          <w:tcPr>
            <w:tcW w:w="5476" w:type="dxa"/>
            <w:tcBorders>
              <w:top w:val="nil"/>
              <w:bottom w:val="nil"/>
            </w:tcBorders>
          </w:tcPr>
          <w:p w:rsidR="00BE32F8" w:rsidRPr="00A37801" w:rsidRDefault="00BE32F8" w:rsidP="00A64888">
            <w:pPr>
              <w:spacing w:line="276" w:lineRule="auto"/>
              <w:ind w:left="180" w:hanging="180"/>
              <w:jc w:val="both"/>
            </w:pPr>
            <w:r w:rsidRPr="00A37801">
              <w:t>Vycházky</w:t>
            </w:r>
          </w:p>
          <w:p w:rsidR="007D7BD3" w:rsidRPr="00A37801" w:rsidRDefault="00BE32F8" w:rsidP="00A64888">
            <w:pPr>
              <w:spacing w:line="276" w:lineRule="auto"/>
              <w:ind w:left="180" w:hanging="180"/>
              <w:jc w:val="both"/>
            </w:pPr>
            <w:r w:rsidRPr="00A37801">
              <w:t>Bezpečnost – přechody pro chodce</w:t>
            </w:r>
          </w:p>
          <w:p w:rsidR="00BE32F8" w:rsidRPr="00A37801" w:rsidRDefault="00BE32F8" w:rsidP="00A64888">
            <w:pPr>
              <w:spacing w:line="276" w:lineRule="auto"/>
              <w:ind w:left="180" w:hanging="180"/>
              <w:jc w:val="both"/>
            </w:pPr>
            <w:r w:rsidRPr="00A37801">
              <w:t>VDO</w:t>
            </w:r>
          </w:p>
          <w:p w:rsidR="00BE32F8" w:rsidRPr="00A37801" w:rsidRDefault="00BE32F8" w:rsidP="00A64888">
            <w:pPr>
              <w:spacing w:line="276" w:lineRule="auto"/>
              <w:ind w:left="180" w:hanging="180"/>
              <w:jc w:val="both"/>
            </w:pPr>
            <w:r w:rsidRPr="00A37801">
              <w:t>Dv – dopravní značky</w:t>
            </w:r>
          </w:p>
          <w:p w:rsidR="00BE32F8" w:rsidRPr="00A37801" w:rsidRDefault="00BE32F8" w:rsidP="00A64888">
            <w:pPr>
              <w:spacing w:line="276" w:lineRule="auto"/>
              <w:ind w:left="180" w:hanging="180"/>
              <w:jc w:val="both"/>
            </w:pPr>
            <w:r w:rsidRPr="00A37801">
              <w:t xml:space="preserve">Vv – kresba </w:t>
            </w:r>
          </w:p>
          <w:p w:rsidR="00BE32F8" w:rsidRPr="00A37801" w:rsidRDefault="00BE32F8" w:rsidP="00A64888">
            <w:pPr>
              <w:spacing w:line="276" w:lineRule="auto"/>
              <w:ind w:left="180" w:hanging="180"/>
              <w:jc w:val="both"/>
            </w:pPr>
            <w:r w:rsidRPr="00A37801">
              <w:t xml:space="preserve">Čj (literární výchova) – říkanky </w:t>
            </w:r>
          </w:p>
        </w:tc>
      </w:tr>
      <w:tr w:rsidR="007D7BD3" w:rsidRPr="00A37801" w:rsidTr="00F12B2A">
        <w:tc>
          <w:tcPr>
            <w:tcW w:w="5281" w:type="dxa"/>
            <w:tcBorders>
              <w:top w:val="nil"/>
              <w:bottom w:val="single" w:sz="4" w:space="0" w:color="auto"/>
            </w:tcBorders>
          </w:tcPr>
          <w:p w:rsidR="007D7BD3" w:rsidRPr="00A37801" w:rsidRDefault="007D7BD3" w:rsidP="00A64888">
            <w:pPr>
              <w:numPr>
                <w:ilvl w:val="0"/>
                <w:numId w:val="3"/>
              </w:numPr>
              <w:spacing w:line="276" w:lineRule="auto"/>
            </w:pPr>
            <w:r w:rsidRPr="00A37801">
              <w:t>rozlišovat školní potřeby a hračky</w:t>
            </w:r>
          </w:p>
          <w:p w:rsidR="007D7BD3" w:rsidRPr="00A37801" w:rsidRDefault="007D7BD3" w:rsidP="00A64888">
            <w:pPr>
              <w:numPr>
                <w:ilvl w:val="0"/>
                <w:numId w:val="3"/>
              </w:numPr>
              <w:spacing w:line="276" w:lineRule="auto"/>
            </w:pPr>
            <w:r w:rsidRPr="00A37801">
              <w:t>dokázat popsat svůj pokoj</w:t>
            </w:r>
          </w:p>
          <w:p w:rsidR="007D7BD3" w:rsidRPr="00A37801" w:rsidRDefault="007D7BD3" w:rsidP="00A64888">
            <w:pPr>
              <w:numPr>
                <w:ilvl w:val="0"/>
                <w:numId w:val="3"/>
              </w:numPr>
              <w:spacing w:line="276" w:lineRule="auto"/>
            </w:pPr>
            <w:r w:rsidRPr="00A37801">
              <w:t>znát okolí svého bydliště a dokázat jej popsat</w:t>
            </w:r>
          </w:p>
        </w:tc>
        <w:tc>
          <w:tcPr>
            <w:tcW w:w="5087" w:type="dxa"/>
            <w:tcBorders>
              <w:top w:val="nil"/>
              <w:bottom w:val="single" w:sz="4" w:space="0" w:color="auto"/>
            </w:tcBorders>
          </w:tcPr>
          <w:p w:rsidR="007D7BD3" w:rsidRPr="00A37801" w:rsidRDefault="007D7BD3" w:rsidP="00A64888">
            <w:pPr>
              <w:spacing w:line="276" w:lineRule="auto"/>
              <w:ind w:left="180" w:hanging="180"/>
              <w:rPr>
                <w:b/>
              </w:rPr>
            </w:pPr>
            <w:r w:rsidRPr="00A37801">
              <w:rPr>
                <w:b/>
              </w:rPr>
              <w:t>Můj domov</w:t>
            </w:r>
          </w:p>
        </w:tc>
        <w:tc>
          <w:tcPr>
            <w:tcW w:w="5476" w:type="dxa"/>
            <w:tcBorders>
              <w:top w:val="nil"/>
              <w:bottom w:val="single" w:sz="4" w:space="0" w:color="auto"/>
            </w:tcBorders>
          </w:tcPr>
          <w:p w:rsidR="007D7BD3" w:rsidRPr="00A37801" w:rsidRDefault="007D7BD3" w:rsidP="00A64888">
            <w:pPr>
              <w:spacing w:line="276" w:lineRule="auto"/>
              <w:ind w:left="180" w:hanging="180"/>
              <w:jc w:val="both"/>
            </w:pPr>
          </w:p>
        </w:tc>
      </w:tr>
      <w:tr w:rsidR="007D7BD3" w:rsidRPr="00A37801" w:rsidTr="00A32A1B">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ind w:left="180" w:hanging="180"/>
              <w:rPr>
                <w:b/>
                <w:u w:val="single"/>
              </w:rPr>
            </w:pPr>
            <w:r w:rsidRPr="00A37801">
              <w:rPr>
                <w:b/>
                <w:u w:val="single"/>
              </w:rPr>
              <w:t>Lidé kolem nás</w:t>
            </w:r>
          </w:p>
          <w:p w:rsidR="007D7BD3" w:rsidRPr="00A37801" w:rsidRDefault="007D7BD3" w:rsidP="00A64888">
            <w:pPr>
              <w:spacing w:line="276" w:lineRule="auto"/>
              <w:ind w:left="180" w:hanging="180"/>
              <w:rPr>
                <w:b/>
                <w:u w:val="single"/>
              </w:rPr>
            </w:pP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A32A1B">
        <w:tc>
          <w:tcPr>
            <w:tcW w:w="5281" w:type="dxa"/>
            <w:tcBorders>
              <w:top w:val="nil"/>
              <w:bottom w:val="single" w:sz="4" w:space="0" w:color="auto"/>
            </w:tcBorders>
          </w:tcPr>
          <w:p w:rsidR="007D7BD3" w:rsidRPr="00A37801" w:rsidRDefault="007D7BD3" w:rsidP="00A64888">
            <w:pPr>
              <w:numPr>
                <w:ilvl w:val="0"/>
                <w:numId w:val="3"/>
              </w:numPr>
              <w:spacing w:line="276" w:lineRule="auto"/>
            </w:pPr>
            <w:r w:rsidRPr="00A37801">
              <w:t>znát pojmy dědeček, babička, sestřenice, bratranec, teta, strýc</w:t>
            </w:r>
          </w:p>
          <w:p w:rsidR="007D7BD3" w:rsidRPr="00A37801" w:rsidRDefault="007D7BD3" w:rsidP="00A64888">
            <w:pPr>
              <w:numPr>
                <w:ilvl w:val="0"/>
                <w:numId w:val="3"/>
              </w:numPr>
              <w:spacing w:line="276" w:lineRule="auto"/>
            </w:pPr>
            <w:r w:rsidRPr="00A37801">
              <w:t>znát podíl členů rodiny na chodu domácnosti</w:t>
            </w:r>
          </w:p>
          <w:p w:rsidR="007D7BD3" w:rsidRPr="00A37801" w:rsidRDefault="007D7BD3" w:rsidP="00A64888">
            <w:pPr>
              <w:numPr>
                <w:ilvl w:val="0"/>
                <w:numId w:val="3"/>
              </w:numPr>
              <w:spacing w:line="276" w:lineRule="auto"/>
            </w:pPr>
            <w:r w:rsidRPr="00A37801">
              <w:t>popsat společné činnosti rodiny, významné události, oslavy, setkání</w:t>
            </w:r>
          </w:p>
          <w:p w:rsidR="007D7BD3" w:rsidRPr="00A37801" w:rsidRDefault="007D7BD3" w:rsidP="00A64888">
            <w:pPr>
              <w:numPr>
                <w:ilvl w:val="0"/>
                <w:numId w:val="28"/>
              </w:numPr>
              <w:spacing w:line="276" w:lineRule="auto"/>
            </w:pPr>
            <w:r w:rsidRPr="00A37801">
              <w:t>vědět, jak se m</w:t>
            </w:r>
            <w:r w:rsidR="00A32A1B" w:rsidRPr="00A37801">
              <w:t>á chovat k rodičům, k mladším a </w:t>
            </w:r>
            <w:r w:rsidRPr="00A37801">
              <w:t>starším sourozencům</w:t>
            </w:r>
          </w:p>
        </w:tc>
        <w:tc>
          <w:tcPr>
            <w:tcW w:w="5087" w:type="dxa"/>
            <w:tcBorders>
              <w:top w:val="nil"/>
              <w:bottom w:val="single" w:sz="4" w:space="0" w:color="auto"/>
            </w:tcBorders>
          </w:tcPr>
          <w:p w:rsidR="007D7BD3" w:rsidRPr="00A37801" w:rsidRDefault="007D7BD3" w:rsidP="00A64888">
            <w:pPr>
              <w:spacing w:line="276" w:lineRule="auto"/>
              <w:ind w:left="180" w:hanging="180"/>
              <w:rPr>
                <w:b/>
              </w:rPr>
            </w:pPr>
            <w:r w:rsidRPr="00A37801">
              <w:rPr>
                <w:b/>
              </w:rPr>
              <w:t>Moje rodina</w:t>
            </w:r>
          </w:p>
        </w:tc>
        <w:tc>
          <w:tcPr>
            <w:tcW w:w="5476" w:type="dxa"/>
            <w:tcBorders>
              <w:top w:val="nil"/>
              <w:bottom w:val="single" w:sz="4" w:space="0" w:color="auto"/>
            </w:tcBorders>
          </w:tcPr>
          <w:p w:rsidR="007D7BD3" w:rsidRPr="00A37801" w:rsidRDefault="00BE32F8" w:rsidP="00A64888">
            <w:pPr>
              <w:spacing w:line="276" w:lineRule="auto"/>
              <w:ind w:left="180" w:hanging="180"/>
              <w:jc w:val="both"/>
            </w:pPr>
            <w:r w:rsidRPr="00A37801">
              <w:t>Vv – výtvarné ztvárnění</w:t>
            </w:r>
          </w:p>
          <w:p w:rsidR="00BE32F8" w:rsidRPr="00A37801" w:rsidRDefault="00BE32F8" w:rsidP="00A64888">
            <w:pPr>
              <w:spacing w:line="276" w:lineRule="auto"/>
              <w:ind w:left="180" w:hanging="180"/>
              <w:jc w:val="both"/>
            </w:pPr>
            <w:r w:rsidRPr="00A37801">
              <w:t>Čj (literární výchova) – povídky</w:t>
            </w:r>
          </w:p>
          <w:p w:rsidR="00BE32F8" w:rsidRPr="00A37801" w:rsidRDefault="00BE32F8" w:rsidP="00A64888">
            <w:pPr>
              <w:spacing w:line="276" w:lineRule="auto"/>
              <w:ind w:left="180" w:hanging="180"/>
              <w:jc w:val="both"/>
            </w:pPr>
            <w:r w:rsidRPr="00A37801">
              <w:t>VDO</w:t>
            </w:r>
          </w:p>
          <w:p w:rsidR="00BE32F8" w:rsidRPr="00A37801" w:rsidRDefault="00BE32F8" w:rsidP="00A64888">
            <w:pPr>
              <w:spacing w:line="276" w:lineRule="auto"/>
              <w:ind w:left="180" w:hanging="180"/>
              <w:jc w:val="both"/>
            </w:pPr>
          </w:p>
        </w:tc>
      </w:tr>
    </w:tbl>
    <w:p w:rsidR="00B54F29" w:rsidRPr="00A37801" w:rsidRDefault="00B54F29" w:rsidP="00A64888">
      <w:pPr>
        <w:spacing w:line="276" w:lineRule="auto"/>
      </w:pPr>
      <w:r w:rsidRPr="00A37801">
        <w:br w:type="page"/>
      </w:r>
    </w:p>
    <w:tbl>
      <w:tblPr>
        <w:tblW w:w="0" w:type="auto"/>
        <w:tblBorders>
          <w:top w:val="single" w:sz="4" w:space="0" w:color="auto"/>
          <w:left w:val="thinThickSmallGap" w:sz="18" w:space="0" w:color="auto"/>
          <w:bottom w:val="single" w:sz="4"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BE32F8">
        <w:tc>
          <w:tcPr>
            <w:tcW w:w="5281" w:type="dxa"/>
            <w:tcBorders>
              <w:bottom w:val="single" w:sz="4" w:space="0" w:color="auto"/>
            </w:tcBorders>
          </w:tcPr>
          <w:p w:rsidR="007D7BD3" w:rsidRPr="00A37801" w:rsidRDefault="007D7BD3" w:rsidP="00A64888">
            <w:pPr>
              <w:numPr>
                <w:ilvl w:val="0"/>
                <w:numId w:val="28"/>
              </w:numPr>
              <w:spacing w:line="276" w:lineRule="auto"/>
            </w:pPr>
            <w:r w:rsidRPr="00A37801">
              <w:lastRenderedPageBreak/>
              <w:t>umět pomoci rodičům – přiměřeně svému věku</w:t>
            </w:r>
          </w:p>
          <w:p w:rsidR="007D7BD3" w:rsidRPr="00A37801" w:rsidRDefault="007D7BD3" w:rsidP="00A64888">
            <w:pPr>
              <w:numPr>
                <w:ilvl w:val="0"/>
                <w:numId w:val="28"/>
              </w:numPr>
              <w:spacing w:line="276" w:lineRule="auto"/>
            </w:pPr>
            <w:r w:rsidRPr="00A37801">
              <w:t>vytvářet a osvojovat si vhodné modely chování</w:t>
            </w:r>
          </w:p>
          <w:p w:rsidR="007D7BD3" w:rsidRPr="00A37801" w:rsidRDefault="007D7BD3" w:rsidP="00A64888">
            <w:pPr>
              <w:numPr>
                <w:ilvl w:val="0"/>
                <w:numId w:val="28"/>
              </w:numPr>
              <w:spacing w:line="276" w:lineRule="auto"/>
            </w:pPr>
            <w:r w:rsidRPr="00A37801">
              <w:t>umět vyjádřit slušným způsobem svůj názor</w:t>
            </w:r>
          </w:p>
          <w:p w:rsidR="00A32A1B" w:rsidRPr="00A37801" w:rsidRDefault="00A32A1B" w:rsidP="00A64888">
            <w:pPr>
              <w:numPr>
                <w:ilvl w:val="0"/>
                <w:numId w:val="28"/>
              </w:numPr>
              <w:spacing w:line="276" w:lineRule="auto"/>
            </w:pPr>
            <w:r w:rsidRPr="00A37801">
              <w:t>dokázat respektovat jiné názory</w:t>
            </w:r>
          </w:p>
          <w:p w:rsidR="00A32A1B" w:rsidRPr="00A37801" w:rsidRDefault="00A32A1B" w:rsidP="00A64888">
            <w:pPr>
              <w:numPr>
                <w:ilvl w:val="0"/>
                <w:numId w:val="28"/>
              </w:numPr>
              <w:spacing w:line="276" w:lineRule="auto"/>
            </w:pPr>
            <w:r w:rsidRPr="00A37801">
              <w:t>chápat odlišnosti mezi lidmi</w:t>
            </w:r>
          </w:p>
          <w:p w:rsidR="00A32A1B" w:rsidRPr="00A37801" w:rsidRDefault="00A32A1B" w:rsidP="00A64888">
            <w:pPr>
              <w:numPr>
                <w:ilvl w:val="0"/>
                <w:numId w:val="28"/>
              </w:numPr>
              <w:spacing w:line="276" w:lineRule="auto"/>
            </w:pPr>
            <w:r w:rsidRPr="00A37801">
              <w:t>učit se znát svá práva a povinnosti</w:t>
            </w:r>
          </w:p>
          <w:p w:rsidR="00A32A1B" w:rsidRPr="00A37801" w:rsidRDefault="00A32A1B" w:rsidP="00A64888">
            <w:pPr>
              <w:numPr>
                <w:ilvl w:val="0"/>
                <w:numId w:val="28"/>
              </w:numPr>
              <w:spacing w:line="276" w:lineRule="auto"/>
            </w:pPr>
            <w:r w:rsidRPr="00A37801">
              <w:t>učit se bezpečnému chování v různých prostředích</w:t>
            </w:r>
          </w:p>
          <w:p w:rsidR="007D7BD3" w:rsidRPr="00A37801" w:rsidRDefault="00A32A1B" w:rsidP="00A64888">
            <w:pPr>
              <w:numPr>
                <w:ilvl w:val="0"/>
                <w:numId w:val="29"/>
              </w:numPr>
              <w:spacing w:line="276" w:lineRule="auto"/>
            </w:pPr>
            <w:r w:rsidRPr="00A37801">
              <w:t>učit se přivolat pomoc jiné osoby, lékaře, policie</w:t>
            </w:r>
          </w:p>
        </w:tc>
        <w:tc>
          <w:tcPr>
            <w:tcW w:w="5087" w:type="dxa"/>
            <w:tcBorders>
              <w:bottom w:val="single" w:sz="4" w:space="0" w:color="auto"/>
            </w:tcBorders>
          </w:tcPr>
          <w:p w:rsidR="007D7BD3" w:rsidRPr="00A37801" w:rsidRDefault="007D7BD3" w:rsidP="00A64888">
            <w:pPr>
              <w:tabs>
                <w:tab w:val="left" w:pos="1473"/>
              </w:tabs>
              <w:spacing w:line="276" w:lineRule="auto"/>
              <w:rPr>
                <w:b/>
              </w:rPr>
            </w:pPr>
            <w:r w:rsidRPr="00A37801">
              <w:rPr>
                <w:b/>
              </w:rPr>
              <w:t>Pravidla slušného chování</w:t>
            </w:r>
          </w:p>
          <w:p w:rsidR="00BE32F8" w:rsidRPr="00A37801" w:rsidRDefault="00BE32F8" w:rsidP="00A64888">
            <w:pPr>
              <w:tabs>
                <w:tab w:val="left" w:pos="1473"/>
              </w:tabs>
              <w:spacing w:line="276" w:lineRule="auto"/>
              <w:rPr>
                <w:b/>
              </w:rPr>
            </w:pPr>
          </w:p>
        </w:tc>
        <w:tc>
          <w:tcPr>
            <w:tcW w:w="5476" w:type="dxa"/>
            <w:tcBorders>
              <w:bottom w:val="single" w:sz="4" w:space="0" w:color="auto"/>
            </w:tcBorders>
          </w:tcPr>
          <w:p w:rsidR="007D7BD3" w:rsidRPr="00A37801" w:rsidRDefault="00BE32F8" w:rsidP="00A64888">
            <w:pPr>
              <w:spacing w:line="276" w:lineRule="auto"/>
              <w:ind w:left="180" w:hanging="180"/>
              <w:jc w:val="both"/>
            </w:pPr>
            <w:r w:rsidRPr="00A37801">
              <w:t>M</w:t>
            </w:r>
            <w:r w:rsidR="00B54F29" w:rsidRPr="00A37801">
              <w:t>k</w:t>
            </w:r>
            <w:r w:rsidRPr="00A37801">
              <w:t>V – všichni jsme kamarádi bez rozdílů</w:t>
            </w:r>
          </w:p>
          <w:p w:rsidR="00BE32F8" w:rsidRPr="00A37801" w:rsidRDefault="00BE32F8" w:rsidP="00A64888">
            <w:pPr>
              <w:numPr>
                <w:ilvl w:val="0"/>
                <w:numId w:val="29"/>
              </w:numPr>
              <w:spacing w:line="276" w:lineRule="auto"/>
              <w:jc w:val="both"/>
            </w:pPr>
            <w:r w:rsidRPr="00A37801">
              <w:t>beseda – policie, hasiči</w:t>
            </w:r>
          </w:p>
          <w:p w:rsidR="00BE32F8" w:rsidRPr="00A37801" w:rsidRDefault="00BE32F8" w:rsidP="00A64888">
            <w:pPr>
              <w:numPr>
                <w:ilvl w:val="0"/>
                <w:numId w:val="29"/>
              </w:numPr>
              <w:spacing w:line="276" w:lineRule="auto"/>
              <w:jc w:val="both"/>
            </w:pPr>
            <w:r w:rsidRPr="00A37801">
              <w:t>sociální rozvoj</w:t>
            </w:r>
          </w:p>
          <w:p w:rsidR="00BE32F8" w:rsidRPr="00A37801" w:rsidRDefault="00BE32F8" w:rsidP="00A64888">
            <w:pPr>
              <w:numPr>
                <w:ilvl w:val="0"/>
                <w:numId w:val="29"/>
              </w:numPr>
              <w:spacing w:line="276" w:lineRule="auto"/>
              <w:jc w:val="both"/>
            </w:pPr>
            <w:r w:rsidRPr="00A37801">
              <w:t>exkurze (lékař …)</w:t>
            </w:r>
          </w:p>
          <w:p w:rsidR="00BE32F8" w:rsidRPr="00A37801" w:rsidRDefault="00BE32F8" w:rsidP="00A64888">
            <w:pPr>
              <w:spacing w:line="276" w:lineRule="auto"/>
              <w:jc w:val="both"/>
            </w:pPr>
            <w:r w:rsidRPr="00A37801">
              <w:t xml:space="preserve">Čj (literární výchova) – bajky </w:t>
            </w:r>
          </w:p>
          <w:p w:rsidR="00BE32F8" w:rsidRPr="00A37801" w:rsidRDefault="00BE32F8" w:rsidP="00A64888">
            <w:pPr>
              <w:spacing w:line="276" w:lineRule="auto"/>
              <w:ind w:left="420"/>
              <w:jc w:val="both"/>
            </w:pPr>
          </w:p>
        </w:tc>
      </w:tr>
      <w:tr w:rsidR="007D7BD3" w:rsidRPr="00A37801" w:rsidTr="00BE32F8">
        <w:tblPrEx>
          <w:tblBorders>
            <w:top w:val="none" w:sz="0" w:space="0" w:color="auto"/>
          </w:tblBorders>
        </w:tblPrEx>
        <w:tc>
          <w:tcPr>
            <w:tcW w:w="5281" w:type="dxa"/>
            <w:tcBorders>
              <w:top w:val="single" w:sz="4" w:space="0" w:color="auto"/>
            </w:tcBorders>
          </w:tcPr>
          <w:p w:rsidR="007D7BD3" w:rsidRPr="00A37801" w:rsidRDefault="007D7BD3" w:rsidP="00A64888">
            <w:pPr>
              <w:numPr>
                <w:ilvl w:val="0"/>
                <w:numId w:val="29"/>
              </w:numPr>
              <w:spacing w:line="276" w:lineRule="auto"/>
            </w:pPr>
            <w:r w:rsidRPr="00A37801">
              <w:t>znát povolání rodičů</w:t>
            </w:r>
          </w:p>
          <w:p w:rsidR="007D7BD3" w:rsidRPr="00A37801" w:rsidRDefault="007D7BD3" w:rsidP="00A64888">
            <w:pPr>
              <w:numPr>
                <w:ilvl w:val="0"/>
                <w:numId w:val="29"/>
              </w:numPr>
              <w:spacing w:line="276" w:lineRule="auto"/>
            </w:pPr>
            <w:r w:rsidRPr="00A37801">
              <w:t>poznávat předměty denní potřeby, předměty pro zábavu, předměty pro práci a orientovat se v jejich využití</w:t>
            </w:r>
          </w:p>
          <w:p w:rsidR="007D7BD3" w:rsidRPr="00A37801" w:rsidRDefault="007D7BD3" w:rsidP="00A64888">
            <w:pPr>
              <w:numPr>
                <w:ilvl w:val="0"/>
                <w:numId w:val="29"/>
              </w:numPr>
              <w:spacing w:line="276" w:lineRule="auto"/>
            </w:pPr>
            <w:r w:rsidRPr="00A37801">
              <w:t>popsat a vyjmenovat různé činnosti lidí</w:t>
            </w:r>
          </w:p>
          <w:p w:rsidR="007D7BD3" w:rsidRPr="00A37801" w:rsidRDefault="007D7BD3" w:rsidP="00A64888">
            <w:pPr>
              <w:numPr>
                <w:ilvl w:val="0"/>
                <w:numId w:val="29"/>
              </w:numPr>
              <w:spacing w:line="276" w:lineRule="auto"/>
            </w:pPr>
            <w:r w:rsidRPr="00A37801">
              <w:t>nacvičit si nakupování v obchodě a na poště (nákup novin, časopisů, umět poslat dopis)</w:t>
            </w:r>
          </w:p>
        </w:tc>
        <w:tc>
          <w:tcPr>
            <w:tcW w:w="5087" w:type="dxa"/>
            <w:tcBorders>
              <w:top w:val="single" w:sz="4" w:space="0" w:color="auto"/>
            </w:tcBorders>
          </w:tcPr>
          <w:p w:rsidR="007D7BD3" w:rsidRPr="00A37801" w:rsidRDefault="007D7BD3" w:rsidP="00A64888">
            <w:pPr>
              <w:spacing w:line="276" w:lineRule="auto"/>
              <w:ind w:left="180" w:hanging="180"/>
              <w:rPr>
                <w:b/>
              </w:rPr>
            </w:pPr>
            <w:r w:rsidRPr="00A37801">
              <w:rPr>
                <w:b/>
              </w:rPr>
              <w:t>Pracovní činnosti lidí</w:t>
            </w:r>
          </w:p>
        </w:tc>
        <w:tc>
          <w:tcPr>
            <w:tcW w:w="5476" w:type="dxa"/>
            <w:tcBorders>
              <w:top w:val="single" w:sz="4" w:space="0" w:color="auto"/>
            </w:tcBorders>
          </w:tcPr>
          <w:p w:rsidR="007D7BD3" w:rsidRPr="00A37801" w:rsidRDefault="00BE32F8" w:rsidP="00A64888">
            <w:pPr>
              <w:spacing w:line="276" w:lineRule="auto"/>
              <w:ind w:left="180" w:hanging="180"/>
              <w:jc w:val="both"/>
            </w:pPr>
            <w:r w:rsidRPr="00A37801">
              <w:t>Vv, Pv – kresba, malba, modelace</w:t>
            </w:r>
          </w:p>
          <w:p w:rsidR="00BE32F8" w:rsidRPr="00A37801" w:rsidRDefault="00BE32F8" w:rsidP="00A64888">
            <w:pPr>
              <w:numPr>
                <w:ilvl w:val="0"/>
                <w:numId w:val="29"/>
              </w:numPr>
              <w:spacing w:line="276" w:lineRule="auto"/>
              <w:jc w:val="both"/>
            </w:pPr>
            <w:r w:rsidRPr="00A37801">
              <w:t>exkurze – budovy ve městě</w:t>
            </w:r>
          </w:p>
          <w:p w:rsidR="00BE32F8" w:rsidRPr="00A37801" w:rsidRDefault="00BE32F8" w:rsidP="00A64888">
            <w:pPr>
              <w:numPr>
                <w:ilvl w:val="0"/>
                <w:numId w:val="29"/>
              </w:numPr>
              <w:spacing w:line="276" w:lineRule="auto"/>
              <w:jc w:val="both"/>
            </w:pPr>
            <w:r w:rsidRPr="00A37801">
              <w:t>školní dílna</w:t>
            </w:r>
          </w:p>
        </w:tc>
      </w:tr>
      <w:tr w:rsidR="007D7BD3" w:rsidRPr="00A37801" w:rsidTr="007A290D">
        <w:tblPrEx>
          <w:tblBorders>
            <w:top w:val="none" w:sz="0" w:space="0" w:color="auto"/>
          </w:tblBorders>
        </w:tblPrEx>
        <w:tc>
          <w:tcPr>
            <w:tcW w:w="5281" w:type="dxa"/>
            <w:tcBorders>
              <w:bottom w:val="nil"/>
            </w:tcBorders>
          </w:tcPr>
          <w:p w:rsidR="007D7BD3" w:rsidRPr="00A37801" w:rsidRDefault="007D7BD3" w:rsidP="00A64888">
            <w:pPr>
              <w:spacing w:line="276" w:lineRule="auto"/>
            </w:pPr>
          </w:p>
        </w:tc>
        <w:tc>
          <w:tcPr>
            <w:tcW w:w="5087" w:type="dxa"/>
            <w:tcBorders>
              <w:bottom w:val="nil"/>
            </w:tcBorders>
          </w:tcPr>
          <w:p w:rsidR="007D7BD3" w:rsidRPr="00A37801" w:rsidRDefault="007D7BD3" w:rsidP="00A64888">
            <w:pPr>
              <w:spacing w:line="276" w:lineRule="auto"/>
              <w:ind w:left="180" w:hanging="180"/>
              <w:rPr>
                <w:b/>
                <w:u w:val="single"/>
              </w:rPr>
            </w:pPr>
            <w:r w:rsidRPr="00A37801">
              <w:rPr>
                <w:b/>
                <w:u w:val="single"/>
              </w:rPr>
              <w:t>Lidé a čas</w:t>
            </w:r>
          </w:p>
        </w:tc>
        <w:tc>
          <w:tcPr>
            <w:tcW w:w="5476" w:type="dxa"/>
            <w:tcBorders>
              <w:bottom w:val="nil"/>
            </w:tcBorders>
          </w:tcPr>
          <w:p w:rsidR="007D7BD3" w:rsidRPr="00A37801" w:rsidRDefault="007D7BD3" w:rsidP="00A64888">
            <w:pPr>
              <w:spacing w:line="276" w:lineRule="auto"/>
              <w:ind w:left="180" w:hanging="180"/>
              <w:jc w:val="both"/>
            </w:pPr>
          </w:p>
        </w:tc>
      </w:tr>
      <w:tr w:rsidR="007D7BD3" w:rsidRPr="00A37801" w:rsidTr="007A290D">
        <w:tblPrEx>
          <w:tblBorders>
            <w:top w:val="none" w:sz="0" w:space="0" w:color="auto"/>
          </w:tblBorders>
        </w:tblPrEx>
        <w:tc>
          <w:tcPr>
            <w:tcW w:w="5281" w:type="dxa"/>
            <w:tcBorders>
              <w:top w:val="nil"/>
              <w:bottom w:val="nil"/>
            </w:tcBorders>
          </w:tcPr>
          <w:p w:rsidR="007D7BD3" w:rsidRPr="00A37801" w:rsidRDefault="007D7BD3" w:rsidP="00A64888">
            <w:pPr>
              <w:numPr>
                <w:ilvl w:val="0"/>
                <w:numId w:val="29"/>
              </w:numPr>
              <w:spacing w:line="276" w:lineRule="auto"/>
            </w:pPr>
            <w:r w:rsidRPr="00A37801">
              <w:t>orientovat se v názvech dnů a jejich posloupnosti</w:t>
            </w:r>
          </w:p>
          <w:p w:rsidR="007D7BD3" w:rsidRPr="00A37801" w:rsidRDefault="007D7BD3" w:rsidP="00A64888">
            <w:pPr>
              <w:numPr>
                <w:ilvl w:val="0"/>
                <w:numId w:val="29"/>
              </w:numPr>
              <w:spacing w:line="276" w:lineRule="auto"/>
            </w:pPr>
            <w:r w:rsidRPr="00A37801">
              <w:t>znát pojem hodina a minuta</w:t>
            </w:r>
          </w:p>
          <w:p w:rsidR="007D7BD3" w:rsidRPr="00A37801" w:rsidRDefault="007D7BD3" w:rsidP="00A64888">
            <w:pPr>
              <w:numPr>
                <w:ilvl w:val="0"/>
                <w:numId w:val="29"/>
              </w:numPr>
              <w:spacing w:line="276" w:lineRule="auto"/>
            </w:pPr>
            <w:r w:rsidRPr="00A37801">
              <w:t>umět vyjmenovat měsíce v roce</w:t>
            </w:r>
          </w:p>
          <w:p w:rsidR="007D7BD3" w:rsidRPr="00A37801" w:rsidRDefault="007D7BD3" w:rsidP="00A64888">
            <w:pPr>
              <w:numPr>
                <w:ilvl w:val="0"/>
                <w:numId w:val="29"/>
              </w:numPr>
              <w:spacing w:line="276" w:lineRule="auto"/>
            </w:pPr>
            <w:r w:rsidRPr="00A37801">
              <w:t>rozlišovat minulost, přítomnost a budoucnost</w:t>
            </w:r>
          </w:p>
          <w:p w:rsidR="007D7BD3" w:rsidRPr="00A37801" w:rsidRDefault="007D7BD3" w:rsidP="00A64888">
            <w:pPr>
              <w:numPr>
                <w:ilvl w:val="0"/>
                <w:numId w:val="30"/>
              </w:numPr>
              <w:spacing w:line="276" w:lineRule="auto"/>
            </w:pPr>
            <w:r w:rsidRPr="00A37801">
              <w:t>umět zařadit Velikonoce a Vánoce do ročního období</w:t>
            </w: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Základní orientace v čase</w:t>
            </w:r>
          </w:p>
        </w:tc>
        <w:tc>
          <w:tcPr>
            <w:tcW w:w="5476" w:type="dxa"/>
            <w:tcBorders>
              <w:top w:val="nil"/>
              <w:bottom w:val="nil"/>
            </w:tcBorders>
          </w:tcPr>
          <w:p w:rsidR="00BE32F8" w:rsidRPr="00A37801" w:rsidRDefault="00BE32F8" w:rsidP="00A64888">
            <w:pPr>
              <w:spacing w:line="276" w:lineRule="auto"/>
              <w:ind w:left="180" w:hanging="180"/>
              <w:jc w:val="both"/>
            </w:pPr>
            <w:r w:rsidRPr="00A37801">
              <w:t xml:space="preserve">Vv, Pv, Čj (literární výchova) – výtvarné ztvárnění, modelace, říkanky, básničky </w:t>
            </w:r>
          </w:p>
          <w:p w:rsidR="007D7BD3" w:rsidRPr="00A37801" w:rsidRDefault="00BE32F8" w:rsidP="00A64888">
            <w:pPr>
              <w:spacing w:line="276" w:lineRule="auto"/>
              <w:ind w:left="180" w:hanging="180"/>
              <w:jc w:val="both"/>
            </w:pPr>
            <w:r w:rsidRPr="00A37801">
              <w:t xml:space="preserve">Tv – tanečky </w:t>
            </w:r>
          </w:p>
          <w:p w:rsidR="00BE32F8" w:rsidRPr="00A37801" w:rsidRDefault="00BE32F8" w:rsidP="00A64888">
            <w:pPr>
              <w:spacing w:line="276" w:lineRule="auto"/>
              <w:ind w:left="180" w:hanging="180"/>
              <w:jc w:val="both"/>
            </w:pPr>
            <w:r w:rsidRPr="00A37801">
              <w:t>OSV – osobnostní rozvoj</w:t>
            </w:r>
          </w:p>
        </w:tc>
      </w:tr>
      <w:tr w:rsidR="007D7BD3" w:rsidRPr="00A37801" w:rsidTr="007A290D">
        <w:tblPrEx>
          <w:tblBorders>
            <w:top w:val="none" w:sz="0" w:space="0" w:color="auto"/>
          </w:tblBorders>
        </w:tblPrEx>
        <w:tc>
          <w:tcPr>
            <w:tcW w:w="5281" w:type="dxa"/>
            <w:tcBorders>
              <w:top w:val="nil"/>
            </w:tcBorders>
          </w:tcPr>
          <w:p w:rsidR="007D7BD3" w:rsidRPr="00A37801" w:rsidRDefault="007D7BD3" w:rsidP="00A64888">
            <w:pPr>
              <w:numPr>
                <w:ilvl w:val="0"/>
                <w:numId w:val="30"/>
              </w:numPr>
              <w:spacing w:line="276" w:lineRule="auto"/>
            </w:pPr>
            <w:r w:rsidRPr="00A37801">
              <w:t>seznamovat se s pravidelným denním režimem</w:t>
            </w:r>
          </w:p>
          <w:p w:rsidR="007D7BD3" w:rsidRPr="00A37801" w:rsidRDefault="007D7BD3" w:rsidP="00A64888">
            <w:pPr>
              <w:numPr>
                <w:ilvl w:val="0"/>
                <w:numId w:val="30"/>
              </w:numPr>
              <w:spacing w:line="276" w:lineRule="auto"/>
            </w:pPr>
            <w:r w:rsidRPr="00A37801">
              <w:t>poznávat vhodnou a nevhodnou aktivitu ve volném čase</w:t>
            </w:r>
          </w:p>
          <w:p w:rsidR="007D7BD3" w:rsidRPr="00A37801" w:rsidRDefault="007D7BD3" w:rsidP="00A64888">
            <w:pPr>
              <w:numPr>
                <w:ilvl w:val="0"/>
                <w:numId w:val="30"/>
              </w:numPr>
              <w:spacing w:line="276" w:lineRule="auto"/>
            </w:pPr>
            <w:r w:rsidRPr="00A37801">
              <w:t>dokázat popsat činnost, která ho baví</w:t>
            </w:r>
          </w:p>
          <w:p w:rsidR="007D7BD3" w:rsidRDefault="007D7BD3" w:rsidP="00A64888">
            <w:pPr>
              <w:numPr>
                <w:ilvl w:val="0"/>
                <w:numId w:val="30"/>
              </w:numPr>
              <w:spacing w:line="276" w:lineRule="auto"/>
            </w:pPr>
            <w:r w:rsidRPr="00A37801">
              <w:t>seznamovat se se způsoby kulturního využití</w:t>
            </w:r>
          </w:p>
          <w:p w:rsidR="008D0451" w:rsidRPr="00A37801" w:rsidRDefault="008D0451" w:rsidP="008D0451">
            <w:pPr>
              <w:spacing w:line="276" w:lineRule="auto"/>
              <w:ind w:left="420"/>
            </w:pPr>
          </w:p>
        </w:tc>
        <w:tc>
          <w:tcPr>
            <w:tcW w:w="5087" w:type="dxa"/>
            <w:tcBorders>
              <w:top w:val="nil"/>
            </w:tcBorders>
          </w:tcPr>
          <w:p w:rsidR="007D7BD3" w:rsidRPr="00A37801" w:rsidRDefault="007D7BD3" w:rsidP="00A64888">
            <w:pPr>
              <w:spacing w:line="276" w:lineRule="auto"/>
              <w:ind w:left="180" w:hanging="180"/>
              <w:rPr>
                <w:b/>
              </w:rPr>
            </w:pPr>
            <w:r w:rsidRPr="00A37801">
              <w:rPr>
                <w:b/>
              </w:rPr>
              <w:t>Využití volného času</w:t>
            </w:r>
          </w:p>
        </w:tc>
        <w:tc>
          <w:tcPr>
            <w:tcW w:w="5476" w:type="dxa"/>
            <w:tcBorders>
              <w:top w:val="nil"/>
            </w:tcBorders>
          </w:tcPr>
          <w:p w:rsidR="007D7BD3" w:rsidRPr="00A37801" w:rsidRDefault="007D7BD3" w:rsidP="00A64888">
            <w:pPr>
              <w:spacing w:line="276" w:lineRule="auto"/>
              <w:ind w:left="180" w:hanging="180"/>
              <w:jc w:val="both"/>
            </w:pPr>
          </w:p>
        </w:tc>
      </w:tr>
      <w:tr w:rsidR="00F12B2A" w:rsidRPr="00A37801" w:rsidTr="007A290D">
        <w:tblPrEx>
          <w:tblBorders>
            <w:top w:val="thinThickSmallGap" w:sz="18" w:space="0" w:color="auto"/>
            <w:bottom w:val="thickThinSmallGap" w:sz="18" w:space="0" w:color="auto"/>
          </w:tblBorders>
        </w:tblPrEx>
        <w:tc>
          <w:tcPr>
            <w:tcW w:w="5281" w:type="dxa"/>
            <w:tcBorders>
              <w:top w:val="single" w:sz="4" w:space="0" w:color="auto"/>
              <w:bottom w:val="nil"/>
            </w:tcBorders>
          </w:tcPr>
          <w:p w:rsidR="00F12B2A" w:rsidRPr="00A37801" w:rsidRDefault="00F12B2A" w:rsidP="00A64888">
            <w:pPr>
              <w:spacing w:line="276" w:lineRule="auto"/>
            </w:pPr>
          </w:p>
        </w:tc>
        <w:tc>
          <w:tcPr>
            <w:tcW w:w="5087" w:type="dxa"/>
            <w:tcBorders>
              <w:top w:val="single" w:sz="4" w:space="0" w:color="auto"/>
              <w:bottom w:val="nil"/>
            </w:tcBorders>
          </w:tcPr>
          <w:p w:rsidR="00F12B2A" w:rsidRPr="00A37801" w:rsidRDefault="00F12B2A" w:rsidP="00A64888">
            <w:pPr>
              <w:spacing w:line="276" w:lineRule="auto"/>
              <w:ind w:left="180" w:hanging="180"/>
              <w:rPr>
                <w:b/>
                <w:u w:val="single"/>
              </w:rPr>
            </w:pPr>
            <w:r w:rsidRPr="00A37801">
              <w:rPr>
                <w:b/>
                <w:u w:val="single"/>
              </w:rPr>
              <w:t>Rozmanitost přírody</w:t>
            </w:r>
          </w:p>
        </w:tc>
        <w:tc>
          <w:tcPr>
            <w:tcW w:w="5476" w:type="dxa"/>
            <w:tcBorders>
              <w:top w:val="single" w:sz="4" w:space="0" w:color="auto"/>
              <w:bottom w:val="nil"/>
            </w:tcBorders>
          </w:tcPr>
          <w:p w:rsidR="00F12B2A" w:rsidRPr="00A37801" w:rsidRDefault="00F12B2A" w:rsidP="00A64888">
            <w:pPr>
              <w:spacing w:line="276" w:lineRule="auto"/>
              <w:ind w:left="180" w:hanging="180"/>
              <w:jc w:val="both"/>
            </w:pPr>
          </w:p>
        </w:tc>
      </w:tr>
      <w:tr w:rsidR="00F12B2A" w:rsidRPr="00A37801" w:rsidTr="007A290D">
        <w:tblPrEx>
          <w:tblBorders>
            <w:top w:val="thinThickSmallGap" w:sz="18" w:space="0" w:color="auto"/>
            <w:bottom w:val="thickThinSmallGap" w:sz="18" w:space="0" w:color="auto"/>
          </w:tblBorders>
        </w:tblPrEx>
        <w:tc>
          <w:tcPr>
            <w:tcW w:w="5281" w:type="dxa"/>
            <w:tcBorders>
              <w:top w:val="nil"/>
              <w:bottom w:val="nil"/>
            </w:tcBorders>
          </w:tcPr>
          <w:p w:rsidR="00F12B2A" w:rsidRPr="00A37801" w:rsidRDefault="00F12B2A" w:rsidP="00A64888">
            <w:pPr>
              <w:numPr>
                <w:ilvl w:val="0"/>
                <w:numId w:val="31"/>
              </w:numPr>
              <w:spacing w:line="276" w:lineRule="auto"/>
            </w:pPr>
            <w:r w:rsidRPr="00A37801">
              <w:t>znát a uplatňovat základní zásady správného chování v přírodě</w:t>
            </w:r>
          </w:p>
          <w:p w:rsidR="00F12B2A" w:rsidRPr="00A37801" w:rsidRDefault="00F12B2A" w:rsidP="00A64888">
            <w:pPr>
              <w:numPr>
                <w:ilvl w:val="0"/>
                <w:numId w:val="31"/>
              </w:numPr>
              <w:spacing w:line="276" w:lineRule="auto"/>
              <w:jc w:val="both"/>
            </w:pPr>
            <w:r w:rsidRPr="00A37801">
              <w:t xml:space="preserve">vědět, jak </w:t>
            </w:r>
            <w:r w:rsidR="00310C41" w:rsidRPr="00A37801">
              <w:t xml:space="preserve">chránit </w:t>
            </w:r>
            <w:r w:rsidRPr="00A37801">
              <w:t xml:space="preserve">přírodu </w:t>
            </w:r>
          </w:p>
          <w:p w:rsidR="00EA469A" w:rsidRPr="00A37801" w:rsidRDefault="00EA469A" w:rsidP="00AA3F9B">
            <w:pPr>
              <w:numPr>
                <w:ilvl w:val="0"/>
                <w:numId w:val="69"/>
              </w:numPr>
              <w:spacing w:line="276" w:lineRule="auto"/>
            </w:pPr>
            <w:r w:rsidRPr="00A37801">
              <w:t>popsat roční období</w:t>
            </w:r>
          </w:p>
          <w:p w:rsidR="00EA469A" w:rsidRPr="00A37801" w:rsidRDefault="00EA469A" w:rsidP="00AA3F9B">
            <w:pPr>
              <w:numPr>
                <w:ilvl w:val="0"/>
                <w:numId w:val="69"/>
              </w:numPr>
              <w:spacing w:line="276" w:lineRule="auto"/>
            </w:pPr>
            <w:r w:rsidRPr="00A37801">
              <w:t>umět popsat práce v zemědělství v jednotlivých obdobích podle obrázků</w:t>
            </w:r>
          </w:p>
          <w:p w:rsidR="00EA469A" w:rsidRPr="00A37801" w:rsidRDefault="00EA469A" w:rsidP="00AA3F9B">
            <w:pPr>
              <w:numPr>
                <w:ilvl w:val="0"/>
                <w:numId w:val="69"/>
              </w:numPr>
              <w:spacing w:line="276" w:lineRule="auto"/>
            </w:pPr>
            <w:r w:rsidRPr="00A37801">
              <w:t>poznat nářadí podle druhu činnosti, na kterou se používá</w:t>
            </w:r>
          </w:p>
        </w:tc>
        <w:tc>
          <w:tcPr>
            <w:tcW w:w="5087" w:type="dxa"/>
            <w:tcBorders>
              <w:top w:val="nil"/>
              <w:bottom w:val="nil"/>
            </w:tcBorders>
          </w:tcPr>
          <w:p w:rsidR="00F12B2A" w:rsidRPr="00A37801" w:rsidRDefault="00F12B2A" w:rsidP="00A64888">
            <w:pPr>
              <w:spacing w:line="276" w:lineRule="auto"/>
              <w:ind w:left="60"/>
            </w:pPr>
            <w:r w:rsidRPr="00A37801">
              <w:rPr>
                <w:b/>
              </w:rPr>
              <w:t>Změny v přírodě v průběhu roku</w:t>
            </w:r>
            <w:r w:rsidRPr="00A37801">
              <w:t xml:space="preserve"> </w:t>
            </w:r>
          </w:p>
          <w:p w:rsidR="00F12B2A" w:rsidRPr="00A37801" w:rsidRDefault="00F12B2A" w:rsidP="00A64888">
            <w:pPr>
              <w:spacing w:line="276" w:lineRule="auto"/>
              <w:ind w:left="420"/>
              <w:rPr>
                <w:b/>
              </w:rPr>
            </w:pPr>
          </w:p>
        </w:tc>
        <w:tc>
          <w:tcPr>
            <w:tcW w:w="5476" w:type="dxa"/>
            <w:tcBorders>
              <w:top w:val="nil"/>
              <w:bottom w:val="nil"/>
            </w:tcBorders>
          </w:tcPr>
          <w:p w:rsidR="00F12B2A" w:rsidRPr="00A37801" w:rsidRDefault="00BE32F8" w:rsidP="00A64888">
            <w:pPr>
              <w:spacing w:line="276" w:lineRule="auto"/>
              <w:ind w:left="180" w:hanging="180"/>
            </w:pPr>
            <w:r w:rsidRPr="00A37801">
              <w:t>EV</w:t>
            </w:r>
          </w:p>
          <w:p w:rsidR="00BE32F8" w:rsidRPr="00A37801" w:rsidRDefault="00BE32F8" w:rsidP="00A64888">
            <w:pPr>
              <w:spacing w:line="276" w:lineRule="auto"/>
              <w:ind w:left="180" w:hanging="180"/>
            </w:pPr>
            <w:r w:rsidRPr="00A37801">
              <w:t>Pv</w:t>
            </w:r>
          </w:p>
          <w:p w:rsidR="00BE32F8" w:rsidRPr="00A37801" w:rsidRDefault="00BE32F8" w:rsidP="00A64888">
            <w:pPr>
              <w:spacing w:line="276" w:lineRule="auto"/>
              <w:ind w:left="180" w:hanging="180"/>
            </w:pPr>
            <w:r w:rsidRPr="00A37801">
              <w:t>Čj (literární výchova) – říkadla, bajky, přednes básní k ročnímu období</w:t>
            </w:r>
          </w:p>
        </w:tc>
      </w:tr>
      <w:tr w:rsidR="00F12B2A" w:rsidRPr="00A37801" w:rsidTr="007A290D">
        <w:tblPrEx>
          <w:tblBorders>
            <w:top w:val="thinThickSmallGap" w:sz="18" w:space="0" w:color="auto"/>
            <w:bottom w:val="thickThinSmallGap" w:sz="18" w:space="0" w:color="auto"/>
          </w:tblBorders>
        </w:tblPrEx>
        <w:tc>
          <w:tcPr>
            <w:tcW w:w="5281" w:type="dxa"/>
            <w:tcBorders>
              <w:top w:val="nil"/>
              <w:bottom w:val="nil"/>
            </w:tcBorders>
          </w:tcPr>
          <w:p w:rsidR="00EA469A" w:rsidRPr="00A37801" w:rsidRDefault="00EA469A" w:rsidP="00AA3F9B">
            <w:pPr>
              <w:numPr>
                <w:ilvl w:val="0"/>
                <w:numId w:val="69"/>
              </w:numPr>
              <w:spacing w:line="276" w:lineRule="auto"/>
            </w:pPr>
            <w:r w:rsidRPr="00A37801">
              <w:t>seznámit se s nejběžnějšími druhy domácích zvířat</w:t>
            </w:r>
          </w:p>
          <w:p w:rsidR="00F12B2A" w:rsidRPr="00A37801" w:rsidRDefault="00EA469A" w:rsidP="00AA3F9B">
            <w:pPr>
              <w:numPr>
                <w:ilvl w:val="0"/>
                <w:numId w:val="69"/>
              </w:numPr>
              <w:spacing w:line="276" w:lineRule="auto"/>
            </w:pPr>
            <w:r w:rsidRPr="00A37801">
              <w:t>umět pojmenovat jejich mláďata</w:t>
            </w:r>
          </w:p>
        </w:tc>
        <w:tc>
          <w:tcPr>
            <w:tcW w:w="5087" w:type="dxa"/>
            <w:tcBorders>
              <w:top w:val="nil"/>
              <w:bottom w:val="nil"/>
            </w:tcBorders>
          </w:tcPr>
          <w:p w:rsidR="00F12B2A" w:rsidRPr="00A37801" w:rsidRDefault="00F12B2A" w:rsidP="00A64888">
            <w:pPr>
              <w:spacing w:line="276" w:lineRule="auto"/>
              <w:ind w:left="60"/>
            </w:pPr>
            <w:r w:rsidRPr="00A37801">
              <w:rPr>
                <w:b/>
              </w:rPr>
              <w:t>Domácí zvířata</w:t>
            </w:r>
          </w:p>
          <w:p w:rsidR="00F12B2A" w:rsidRPr="00A37801" w:rsidRDefault="00F12B2A" w:rsidP="00A64888">
            <w:pPr>
              <w:spacing w:line="276" w:lineRule="auto"/>
              <w:ind w:left="420"/>
            </w:pPr>
          </w:p>
        </w:tc>
        <w:tc>
          <w:tcPr>
            <w:tcW w:w="5476" w:type="dxa"/>
            <w:tcBorders>
              <w:top w:val="nil"/>
              <w:bottom w:val="nil"/>
            </w:tcBorders>
          </w:tcPr>
          <w:p w:rsidR="00F12B2A" w:rsidRPr="00A37801" w:rsidRDefault="00BE32F8" w:rsidP="00A64888">
            <w:pPr>
              <w:spacing w:line="276" w:lineRule="auto"/>
              <w:ind w:left="180" w:hanging="180"/>
            </w:pPr>
            <w:r w:rsidRPr="00A37801">
              <w:t>Hv – písně o zvířátkách</w:t>
            </w:r>
          </w:p>
          <w:p w:rsidR="00BE32F8" w:rsidRPr="00A37801" w:rsidRDefault="00BE32F8" w:rsidP="00A64888">
            <w:pPr>
              <w:spacing w:line="276" w:lineRule="auto"/>
              <w:ind w:left="180" w:hanging="180"/>
            </w:pPr>
            <w:r w:rsidRPr="00A37801">
              <w:t xml:space="preserve">Drv – dramatizace </w:t>
            </w:r>
          </w:p>
        </w:tc>
      </w:tr>
      <w:tr w:rsidR="00F12B2A" w:rsidRPr="00A37801" w:rsidTr="007A290D">
        <w:tblPrEx>
          <w:tblBorders>
            <w:top w:val="thinThickSmallGap" w:sz="18" w:space="0" w:color="auto"/>
            <w:bottom w:val="thickThinSmallGap" w:sz="18" w:space="0" w:color="auto"/>
          </w:tblBorders>
        </w:tblPrEx>
        <w:tc>
          <w:tcPr>
            <w:tcW w:w="5281" w:type="dxa"/>
            <w:tcBorders>
              <w:top w:val="nil"/>
              <w:bottom w:val="nil"/>
            </w:tcBorders>
          </w:tcPr>
          <w:p w:rsidR="00F12B2A" w:rsidRPr="00A37801" w:rsidRDefault="00EA469A" w:rsidP="00AA3F9B">
            <w:pPr>
              <w:numPr>
                <w:ilvl w:val="0"/>
                <w:numId w:val="69"/>
              </w:numPr>
              <w:spacing w:line="276" w:lineRule="auto"/>
              <w:rPr>
                <w:bCs/>
              </w:rPr>
            </w:pPr>
            <w:r w:rsidRPr="00A37801">
              <w:rPr>
                <w:bCs/>
              </w:rPr>
              <w:t>seznámit se s nejběžnějšími druhy volně žijících zvířat</w:t>
            </w:r>
          </w:p>
        </w:tc>
        <w:tc>
          <w:tcPr>
            <w:tcW w:w="5087" w:type="dxa"/>
            <w:tcBorders>
              <w:top w:val="nil"/>
              <w:bottom w:val="nil"/>
            </w:tcBorders>
          </w:tcPr>
          <w:p w:rsidR="00F12B2A" w:rsidRPr="00A37801" w:rsidRDefault="00F12B2A" w:rsidP="00A64888">
            <w:pPr>
              <w:spacing w:line="276" w:lineRule="auto"/>
              <w:ind w:left="60"/>
              <w:rPr>
                <w:bCs/>
              </w:rPr>
            </w:pPr>
            <w:r w:rsidRPr="00A37801">
              <w:rPr>
                <w:b/>
              </w:rPr>
              <w:t>Volně žijící zvířata</w:t>
            </w:r>
          </w:p>
          <w:p w:rsidR="00F12B2A" w:rsidRPr="00A37801" w:rsidRDefault="00F12B2A" w:rsidP="00A64888">
            <w:pPr>
              <w:spacing w:line="276" w:lineRule="auto"/>
              <w:ind w:left="420"/>
            </w:pPr>
          </w:p>
        </w:tc>
        <w:tc>
          <w:tcPr>
            <w:tcW w:w="5476" w:type="dxa"/>
            <w:tcBorders>
              <w:top w:val="nil"/>
              <w:bottom w:val="nil"/>
            </w:tcBorders>
          </w:tcPr>
          <w:p w:rsidR="00F12B2A" w:rsidRPr="00A37801" w:rsidRDefault="00F12B2A" w:rsidP="00A64888">
            <w:pPr>
              <w:spacing w:line="276" w:lineRule="auto"/>
              <w:ind w:left="180" w:hanging="180"/>
            </w:pPr>
          </w:p>
        </w:tc>
      </w:tr>
      <w:tr w:rsidR="00F12B2A" w:rsidRPr="00A37801" w:rsidTr="007A290D">
        <w:tblPrEx>
          <w:tblBorders>
            <w:top w:val="thinThickSmallGap" w:sz="18" w:space="0" w:color="auto"/>
            <w:bottom w:val="thickThinSmallGap" w:sz="18" w:space="0" w:color="auto"/>
          </w:tblBorders>
        </w:tblPrEx>
        <w:tc>
          <w:tcPr>
            <w:tcW w:w="5281" w:type="dxa"/>
            <w:tcBorders>
              <w:top w:val="nil"/>
              <w:bottom w:val="nil"/>
            </w:tcBorders>
          </w:tcPr>
          <w:p w:rsidR="00EA469A" w:rsidRPr="00A37801" w:rsidRDefault="00EA469A" w:rsidP="00A64888">
            <w:pPr>
              <w:numPr>
                <w:ilvl w:val="0"/>
                <w:numId w:val="30"/>
              </w:numPr>
              <w:spacing w:line="276" w:lineRule="auto"/>
            </w:pPr>
            <w:r w:rsidRPr="00A37801">
              <w:t>poznat dřeviny, ovocné stromy</w:t>
            </w:r>
          </w:p>
          <w:p w:rsidR="00EA469A" w:rsidRPr="00A37801" w:rsidRDefault="00EA469A" w:rsidP="00A64888">
            <w:pPr>
              <w:numPr>
                <w:ilvl w:val="0"/>
                <w:numId w:val="30"/>
              </w:numPr>
              <w:spacing w:line="276" w:lineRule="auto"/>
            </w:pPr>
            <w:r w:rsidRPr="00A37801">
              <w:t>znát letní a jarní rostliny</w:t>
            </w:r>
          </w:p>
          <w:p w:rsidR="00EA469A" w:rsidRPr="00A37801" w:rsidRDefault="00EA469A" w:rsidP="00A64888">
            <w:pPr>
              <w:numPr>
                <w:ilvl w:val="0"/>
                <w:numId w:val="30"/>
              </w:numPr>
              <w:spacing w:line="276" w:lineRule="auto"/>
            </w:pPr>
            <w:r w:rsidRPr="00A37801">
              <w:t>vyjmenovat plodiny pěstované na zahrádce a na poli</w:t>
            </w:r>
          </w:p>
          <w:p w:rsidR="00EA469A" w:rsidRPr="00A37801" w:rsidRDefault="00EA469A" w:rsidP="00A64888">
            <w:pPr>
              <w:numPr>
                <w:ilvl w:val="0"/>
                <w:numId w:val="30"/>
              </w:numPr>
              <w:spacing w:line="276" w:lineRule="auto"/>
            </w:pPr>
            <w:r w:rsidRPr="00A37801">
              <w:t>znát lesní rostliny</w:t>
            </w:r>
          </w:p>
          <w:p w:rsidR="00F12B2A" w:rsidRPr="00A37801" w:rsidRDefault="00EA469A" w:rsidP="00A64888">
            <w:pPr>
              <w:numPr>
                <w:ilvl w:val="0"/>
                <w:numId w:val="30"/>
              </w:numPr>
              <w:spacing w:line="276" w:lineRule="auto"/>
            </w:pPr>
            <w:r w:rsidRPr="00A37801">
              <w:t>znát pravidla bezpečnosti při kontaktu s neznámými (popř. jedovatými) rostlinami</w:t>
            </w:r>
          </w:p>
        </w:tc>
        <w:tc>
          <w:tcPr>
            <w:tcW w:w="5087" w:type="dxa"/>
            <w:tcBorders>
              <w:top w:val="nil"/>
              <w:bottom w:val="nil"/>
            </w:tcBorders>
          </w:tcPr>
          <w:p w:rsidR="00F12B2A" w:rsidRPr="00A37801" w:rsidRDefault="00F12B2A" w:rsidP="00A64888">
            <w:pPr>
              <w:spacing w:line="276" w:lineRule="auto"/>
              <w:ind w:left="60"/>
            </w:pPr>
            <w:r w:rsidRPr="00A37801">
              <w:rPr>
                <w:b/>
              </w:rPr>
              <w:t>Rostliny</w:t>
            </w:r>
          </w:p>
          <w:p w:rsidR="00F12B2A" w:rsidRPr="00A37801" w:rsidRDefault="00F12B2A" w:rsidP="00A64888">
            <w:pPr>
              <w:spacing w:line="276" w:lineRule="auto"/>
              <w:ind w:left="420"/>
            </w:pPr>
          </w:p>
        </w:tc>
        <w:tc>
          <w:tcPr>
            <w:tcW w:w="5476" w:type="dxa"/>
            <w:tcBorders>
              <w:top w:val="nil"/>
              <w:bottom w:val="nil"/>
            </w:tcBorders>
          </w:tcPr>
          <w:p w:rsidR="00F12B2A" w:rsidRPr="00A37801" w:rsidRDefault="00BE32F8" w:rsidP="00A64888">
            <w:pPr>
              <w:spacing w:line="276" w:lineRule="auto"/>
              <w:ind w:left="180" w:hanging="180"/>
            </w:pPr>
            <w:r w:rsidRPr="00A37801">
              <w:t>Vv – výtvarné ztvárnění</w:t>
            </w:r>
          </w:p>
          <w:p w:rsidR="00BE32F8" w:rsidRPr="00A37801" w:rsidRDefault="00BE32F8" w:rsidP="00A64888">
            <w:pPr>
              <w:spacing w:line="276" w:lineRule="auto"/>
              <w:ind w:left="180" w:hanging="180"/>
            </w:pPr>
            <w:r w:rsidRPr="00A37801">
              <w:t>EV – péče o životní prostředí</w:t>
            </w:r>
          </w:p>
          <w:p w:rsidR="00BE32F8" w:rsidRPr="00A37801" w:rsidRDefault="00BE32F8" w:rsidP="00A64888">
            <w:pPr>
              <w:spacing w:line="276" w:lineRule="auto"/>
              <w:ind w:left="180" w:hanging="180"/>
            </w:pPr>
            <w:r w:rsidRPr="00A37801">
              <w:t>Vycházky</w:t>
            </w:r>
          </w:p>
        </w:tc>
      </w:tr>
      <w:tr w:rsidR="00F12B2A" w:rsidRPr="00A37801" w:rsidTr="007A290D">
        <w:tblPrEx>
          <w:tblBorders>
            <w:top w:val="thinThickSmallGap" w:sz="18" w:space="0" w:color="auto"/>
            <w:bottom w:val="thickThinSmallGap" w:sz="18" w:space="0" w:color="auto"/>
          </w:tblBorders>
        </w:tblPrEx>
        <w:tc>
          <w:tcPr>
            <w:tcW w:w="5281" w:type="dxa"/>
            <w:tcBorders>
              <w:top w:val="nil"/>
              <w:bottom w:val="single" w:sz="4" w:space="0" w:color="auto"/>
            </w:tcBorders>
          </w:tcPr>
          <w:p w:rsidR="00F12B2A" w:rsidRPr="00A37801" w:rsidRDefault="00EA469A" w:rsidP="00A64888">
            <w:pPr>
              <w:numPr>
                <w:ilvl w:val="0"/>
                <w:numId w:val="31"/>
              </w:numPr>
              <w:spacing w:line="276" w:lineRule="auto"/>
            </w:pPr>
            <w:r w:rsidRPr="00A37801">
              <w:t>pod vedením učitele pozorovat pokus a za pomocí návodných otázek z něj vyvodit závěry</w:t>
            </w:r>
          </w:p>
        </w:tc>
        <w:tc>
          <w:tcPr>
            <w:tcW w:w="5087" w:type="dxa"/>
            <w:tcBorders>
              <w:top w:val="nil"/>
              <w:bottom w:val="single" w:sz="4" w:space="0" w:color="auto"/>
            </w:tcBorders>
          </w:tcPr>
          <w:p w:rsidR="00F12B2A" w:rsidRPr="00A37801" w:rsidRDefault="00F12B2A" w:rsidP="00A64888">
            <w:pPr>
              <w:spacing w:line="276" w:lineRule="auto"/>
              <w:ind w:left="60"/>
            </w:pPr>
            <w:r w:rsidRPr="00A37801">
              <w:rPr>
                <w:b/>
              </w:rPr>
              <w:t>Jednoduché pokusy</w:t>
            </w:r>
          </w:p>
          <w:p w:rsidR="00F12B2A" w:rsidRPr="00A37801" w:rsidRDefault="00F12B2A" w:rsidP="00A64888">
            <w:pPr>
              <w:spacing w:line="276" w:lineRule="auto"/>
              <w:ind w:left="420"/>
            </w:pPr>
          </w:p>
        </w:tc>
        <w:tc>
          <w:tcPr>
            <w:tcW w:w="5476" w:type="dxa"/>
            <w:tcBorders>
              <w:top w:val="nil"/>
              <w:bottom w:val="single" w:sz="4" w:space="0" w:color="auto"/>
            </w:tcBorders>
          </w:tcPr>
          <w:p w:rsidR="00F12B2A" w:rsidRPr="00A37801" w:rsidRDefault="00F12B2A" w:rsidP="00A64888">
            <w:pPr>
              <w:spacing w:line="276" w:lineRule="auto"/>
              <w:ind w:left="180" w:hanging="180"/>
            </w:pPr>
          </w:p>
        </w:tc>
      </w:tr>
    </w:tbl>
    <w:p w:rsidR="00B54F29" w:rsidRPr="00A37801" w:rsidRDefault="00B54F2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180" w:hanging="180"/>
              <w:jc w:val="both"/>
            </w:pPr>
          </w:p>
        </w:tc>
        <w:tc>
          <w:tcPr>
            <w:tcW w:w="5087" w:type="dxa"/>
            <w:tcBorders>
              <w:top w:val="single" w:sz="4" w:space="0" w:color="auto"/>
              <w:bottom w:val="nil"/>
            </w:tcBorders>
          </w:tcPr>
          <w:p w:rsidR="007D7BD3" w:rsidRPr="00A37801" w:rsidRDefault="007D7BD3" w:rsidP="00A64888">
            <w:pPr>
              <w:tabs>
                <w:tab w:val="left" w:pos="1557"/>
              </w:tabs>
              <w:spacing w:line="276" w:lineRule="auto"/>
              <w:rPr>
                <w:b/>
                <w:u w:val="single"/>
              </w:rPr>
            </w:pPr>
            <w:r w:rsidRPr="00A37801">
              <w:rPr>
                <w:b/>
                <w:u w:val="single"/>
              </w:rPr>
              <w:t>Člověk a jeho zdraví</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4B5CEB">
        <w:tc>
          <w:tcPr>
            <w:tcW w:w="5281" w:type="dxa"/>
            <w:tcBorders>
              <w:top w:val="nil"/>
              <w:bottom w:val="nil"/>
            </w:tcBorders>
          </w:tcPr>
          <w:p w:rsidR="007D7BD3" w:rsidRPr="00A37801" w:rsidRDefault="007D7BD3" w:rsidP="00A64888">
            <w:pPr>
              <w:numPr>
                <w:ilvl w:val="0"/>
                <w:numId w:val="31"/>
              </w:numPr>
              <w:spacing w:line="276" w:lineRule="auto"/>
            </w:pPr>
            <w:r w:rsidRPr="00A37801">
              <w:t>znát hygienické návyky, pečovat o svůj zevnějšek, dodržovat osobní hygienu</w:t>
            </w:r>
          </w:p>
          <w:p w:rsidR="007D7BD3" w:rsidRPr="00A37801" w:rsidRDefault="007D7BD3" w:rsidP="00A64888">
            <w:pPr>
              <w:numPr>
                <w:ilvl w:val="0"/>
                <w:numId w:val="31"/>
              </w:numPr>
              <w:spacing w:line="276" w:lineRule="auto"/>
            </w:pPr>
            <w:r w:rsidRPr="00A37801">
              <w:t>rozpoznat příznaky nemoci, umět je popsat a sdělit svoje pocity</w:t>
            </w:r>
          </w:p>
          <w:p w:rsidR="007D7BD3" w:rsidRPr="00A37801" w:rsidRDefault="007D7BD3" w:rsidP="00A64888">
            <w:pPr>
              <w:numPr>
                <w:ilvl w:val="0"/>
                <w:numId w:val="31"/>
              </w:numPr>
              <w:spacing w:line="276" w:lineRule="auto"/>
            </w:pPr>
            <w:r w:rsidRPr="00A37801">
              <w:t>vědět, jak se chovat u lékaře</w:t>
            </w:r>
          </w:p>
          <w:p w:rsidR="007D7BD3" w:rsidRPr="00A37801" w:rsidRDefault="007D7BD3" w:rsidP="00A64888">
            <w:pPr>
              <w:numPr>
                <w:ilvl w:val="0"/>
                <w:numId w:val="32"/>
              </w:numPr>
              <w:spacing w:line="276" w:lineRule="auto"/>
              <w:jc w:val="both"/>
            </w:pPr>
            <w:r w:rsidRPr="00A37801">
              <w:t>vědět, kde je lékárna</w:t>
            </w: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Zdraví a nemoc</w:t>
            </w:r>
          </w:p>
        </w:tc>
        <w:tc>
          <w:tcPr>
            <w:tcW w:w="5476" w:type="dxa"/>
            <w:tcBorders>
              <w:top w:val="nil"/>
              <w:bottom w:val="nil"/>
            </w:tcBorders>
          </w:tcPr>
          <w:p w:rsidR="007D7BD3" w:rsidRPr="00A37801" w:rsidRDefault="00BE32F8" w:rsidP="00A64888">
            <w:pPr>
              <w:spacing w:line="276" w:lineRule="auto"/>
              <w:ind w:left="180" w:hanging="180"/>
              <w:jc w:val="both"/>
            </w:pPr>
            <w:r w:rsidRPr="00A37801">
              <w:t>Exkurze</w:t>
            </w:r>
          </w:p>
          <w:p w:rsidR="00BE32F8" w:rsidRPr="00A37801" w:rsidRDefault="00BE32F8" w:rsidP="00A64888">
            <w:pPr>
              <w:spacing w:line="276" w:lineRule="auto"/>
              <w:ind w:left="180" w:hanging="180"/>
              <w:jc w:val="both"/>
            </w:pPr>
            <w:r w:rsidRPr="00A37801">
              <w:t>Vycházky</w:t>
            </w:r>
          </w:p>
          <w:p w:rsidR="00BE32F8" w:rsidRPr="00A37801" w:rsidRDefault="00BE32F8" w:rsidP="00A64888">
            <w:pPr>
              <w:spacing w:line="276" w:lineRule="auto"/>
              <w:ind w:left="180" w:hanging="180"/>
              <w:jc w:val="both"/>
            </w:pPr>
            <w:r w:rsidRPr="00A37801">
              <w:t>Drv – simulace situací</w:t>
            </w:r>
          </w:p>
          <w:p w:rsidR="00BE32F8" w:rsidRPr="00A37801" w:rsidRDefault="00BE32F8" w:rsidP="00A64888">
            <w:pPr>
              <w:spacing w:line="276" w:lineRule="auto"/>
              <w:ind w:left="180" w:hanging="180"/>
              <w:jc w:val="both"/>
            </w:pPr>
          </w:p>
        </w:tc>
      </w:tr>
      <w:tr w:rsidR="007D7BD3" w:rsidRPr="00A37801" w:rsidTr="004B5CEB">
        <w:tc>
          <w:tcPr>
            <w:tcW w:w="5281" w:type="dxa"/>
            <w:tcBorders>
              <w:top w:val="nil"/>
              <w:bottom w:val="nil"/>
            </w:tcBorders>
          </w:tcPr>
          <w:p w:rsidR="007D7BD3" w:rsidRPr="00A37801" w:rsidRDefault="007D7BD3" w:rsidP="00A64888">
            <w:pPr>
              <w:numPr>
                <w:ilvl w:val="0"/>
                <w:numId w:val="32"/>
              </w:numPr>
              <w:spacing w:line="276" w:lineRule="auto"/>
            </w:pPr>
            <w:r w:rsidRPr="00A37801">
              <w:t>znát pravidla pro chování nemocného</w:t>
            </w:r>
          </w:p>
          <w:p w:rsidR="007D7BD3" w:rsidRPr="00A37801" w:rsidRDefault="007D7BD3" w:rsidP="00A64888">
            <w:pPr>
              <w:numPr>
                <w:ilvl w:val="0"/>
                <w:numId w:val="32"/>
              </w:numPr>
              <w:spacing w:line="276" w:lineRule="auto"/>
            </w:pPr>
            <w:r w:rsidRPr="00A37801">
              <w:t>vědět, jak se postarat o nemocného</w:t>
            </w:r>
          </w:p>
          <w:p w:rsidR="007D7BD3" w:rsidRPr="00A37801" w:rsidRDefault="0009054B" w:rsidP="00A64888">
            <w:pPr>
              <w:numPr>
                <w:ilvl w:val="0"/>
                <w:numId w:val="32"/>
              </w:numPr>
              <w:spacing w:line="276" w:lineRule="auto"/>
            </w:pPr>
            <w:r w:rsidRPr="00A37801">
              <w:t xml:space="preserve">mít povědomí o </w:t>
            </w:r>
            <w:r w:rsidR="007D7BD3" w:rsidRPr="00A37801">
              <w:t>pomoc</w:t>
            </w:r>
            <w:r w:rsidRPr="00A37801">
              <w:t>i</w:t>
            </w:r>
            <w:r w:rsidR="007D7BD3" w:rsidRPr="00A37801">
              <w:t xml:space="preserve"> a nebezpečí léků</w:t>
            </w:r>
            <w:r w:rsidRPr="00A37801">
              <w:t xml:space="preserve"> a umět je použít</w:t>
            </w:r>
          </w:p>
          <w:p w:rsidR="007D7BD3" w:rsidRPr="00A37801" w:rsidRDefault="0009054B" w:rsidP="00A64888">
            <w:pPr>
              <w:numPr>
                <w:ilvl w:val="0"/>
                <w:numId w:val="32"/>
              </w:numPr>
              <w:spacing w:line="276" w:lineRule="auto"/>
            </w:pPr>
            <w:r w:rsidRPr="00A37801">
              <w:t>vědět, jak se chovat</w:t>
            </w:r>
            <w:r w:rsidR="007D7BD3" w:rsidRPr="00A37801">
              <w:t xml:space="preserve"> ve škole, aby neohrozil svoje zdraví a zdraví spolužáků</w:t>
            </w:r>
          </w:p>
          <w:p w:rsidR="007D7BD3" w:rsidRPr="00A37801" w:rsidRDefault="007D7BD3" w:rsidP="00A64888">
            <w:pPr>
              <w:numPr>
                <w:ilvl w:val="0"/>
                <w:numId w:val="32"/>
              </w:numPr>
              <w:spacing w:line="276" w:lineRule="auto"/>
            </w:pPr>
            <w:r w:rsidRPr="00A37801">
              <w:t>znát první pomoc při drobných zraněních a krvácení</w:t>
            </w: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Úraz</w:t>
            </w:r>
          </w:p>
        </w:tc>
        <w:tc>
          <w:tcPr>
            <w:tcW w:w="5476" w:type="dxa"/>
            <w:tcBorders>
              <w:top w:val="nil"/>
              <w:bottom w:val="nil"/>
            </w:tcBorders>
          </w:tcPr>
          <w:p w:rsidR="007D7BD3" w:rsidRPr="00A37801" w:rsidRDefault="00BE32F8" w:rsidP="00A64888">
            <w:pPr>
              <w:spacing w:line="276" w:lineRule="auto"/>
              <w:ind w:left="180" w:hanging="180"/>
              <w:jc w:val="both"/>
            </w:pPr>
            <w:r w:rsidRPr="00A37801">
              <w:t>Tv – prevence úrazu</w:t>
            </w:r>
          </w:p>
          <w:p w:rsidR="00BE32F8" w:rsidRPr="00A37801" w:rsidRDefault="00BE32F8" w:rsidP="00A64888">
            <w:pPr>
              <w:spacing w:line="276" w:lineRule="auto"/>
              <w:ind w:left="180" w:hanging="180"/>
              <w:jc w:val="both"/>
            </w:pPr>
          </w:p>
        </w:tc>
      </w:tr>
      <w:tr w:rsidR="007D7BD3" w:rsidRPr="00A37801" w:rsidTr="004B5CEB">
        <w:tc>
          <w:tcPr>
            <w:tcW w:w="5281" w:type="dxa"/>
            <w:tcBorders>
              <w:top w:val="nil"/>
              <w:bottom w:val="thickThinSmallGap" w:sz="18" w:space="0" w:color="auto"/>
            </w:tcBorders>
          </w:tcPr>
          <w:p w:rsidR="007D7BD3" w:rsidRPr="00A37801" w:rsidRDefault="007D7BD3" w:rsidP="00A64888">
            <w:pPr>
              <w:numPr>
                <w:ilvl w:val="0"/>
                <w:numId w:val="32"/>
              </w:numPr>
              <w:spacing w:line="276" w:lineRule="auto"/>
            </w:pPr>
            <w:r w:rsidRPr="00A37801">
              <w:t>umět změřit teplotu</w:t>
            </w:r>
          </w:p>
          <w:p w:rsidR="007D7BD3" w:rsidRPr="00A37801" w:rsidRDefault="007D7BD3" w:rsidP="00A64888">
            <w:pPr>
              <w:numPr>
                <w:ilvl w:val="0"/>
                <w:numId w:val="32"/>
              </w:numPr>
              <w:spacing w:line="276" w:lineRule="auto"/>
            </w:pPr>
            <w:r w:rsidRPr="00A37801">
              <w:t>umět přivolat pomoc a znát číslo záchranné služby</w:t>
            </w:r>
          </w:p>
          <w:p w:rsidR="007D7BD3" w:rsidRPr="00A37801" w:rsidRDefault="007D7BD3" w:rsidP="00A64888">
            <w:pPr>
              <w:numPr>
                <w:ilvl w:val="0"/>
                <w:numId w:val="32"/>
              </w:numPr>
              <w:spacing w:line="276" w:lineRule="auto"/>
            </w:pPr>
            <w:r w:rsidRPr="00A37801">
              <w:t>znát význam stravovacího a pitného režimu</w:t>
            </w:r>
          </w:p>
          <w:p w:rsidR="007D7BD3" w:rsidRPr="00A37801" w:rsidRDefault="007D7BD3" w:rsidP="00A64888">
            <w:pPr>
              <w:numPr>
                <w:ilvl w:val="0"/>
                <w:numId w:val="32"/>
              </w:numPr>
              <w:spacing w:line="276" w:lineRule="auto"/>
            </w:pPr>
            <w:r w:rsidRPr="00A37801">
              <w:t>znát riziko návykových látek</w:t>
            </w:r>
          </w:p>
          <w:p w:rsidR="007D7BD3" w:rsidRPr="00A37801" w:rsidRDefault="007D7BD3" w:rsidP="00A64888">
            <w:pPr>
              <w:numPr>
                <w:ilvl w:val="0"/>
                <w:numId w:val="32"/>
              </w:numPr>
              <w:spacing w:line="276" w:lineRule="auto"/>
            </w:pPr>
            <w:r w:rsidRPr="00A37801">
              <w:t>umět pojmenovat základní části lidského těla</w:t>
            </w:r>
          </w:p>
          <w:p w:rsidR="007D7BD3" w:rsidRPr="00A37801" w:rsidRDefault="007D7BD3" w:rsidP="00A64888">
            <w:pPr>
              <w:numPr>
                <w:ilvl w:val="0"/>
                <w:numId w:val="33"/>
              </w:numPr>
              <w:spacing w:line="276" w:lineRule="auto"/>
            </w:pPr>
            <w:r w:rsidRPr="00A37801">
              <w:t>v modelových situacích – říci ne nevhodným nabídkám</w:t>
            </w:r>
          </w:p>
        </w:tc>
        <w:tc>
          <w:tcPr>
            <w:tcW w:w="5087" w:type="dxa"/>
            <w:tcBorders>
              <w:top w:val="nil"/>
              <w:bottom w:val="thickThinSmallGap" w:sz="18" w:space="0" w:color="auto"/>
            </w:tcBorders>
          </w:tcPr>
          <w:p w:rsidR="007D7BD3" w:rsidRPr="00A37801" w:rsidRDefault="007D7BD3" w:rsidP="00A64888">
            <w:pPr>
              <w:spacing w:line="276" w:lineRule="auto"/>
              <w:ind w:left="180" w:hanging="180"/>
              <w:rPr>
                <w:b/>
              </w:rPr>
            </w:pPr>
            <w:r w:rsidRPr="00A37801">
              <w:rPr>
                <w:b/>
              </w:rPr>
              <w:t xml:space="preserve">Výživa a zdraví </w:t>
            </w:r>
          </w:p>
          <w:p w:rsidR="007D7BD3" w:rsidRPr="00A37801" w:rsidRDefault="007D7BD3" w:rsidP="00A64888">
            <w:pPr>
              <w:spacing w:line="276" w:lineRule="auto"/>
              <w:ind w:left="180" w:hanging="180"/>
              <w:rPr>
                <w:b/>
              </w:rPr>
            </w:pPr>
            <w:r w:rsidRPr="00A37801">
              <w:rPr>
                <w:b/>
              </w:rPr>
              <w:t>Lidské tělo</w:t>
            </w:r>
          </w:p>
        </w:tc>
        <w:tc>
          <w:tcPr>
            <w:tcW w:w="5476" w:type="dxa"/>
            <w:tcBorders>
              <w:top w:val="nil"/>
              <w:bottom w:val="thickThinSmallGap" w:sz="18" w:space="0" w:color="auto"/>
            </w:tcBorders>
          </w:tcPr>
          <w:p w:rsidR="007D7BD3" w:rsidRPr="00A37801" w:rsidRDefault="00BE32F8" w:rsidP="00A64888">
            <w:pPr>
              <w:spacing w:line="276" w:lineRule="auto"/>
              <w:ind w:left="180" w:hanging="180"/>
              <w:jc w:val="both"/>
            </w:pPr>
            <w:r w:rsidRPr="00A37801">
              <w:t>Besedy</w:t>
            </w:r>
          </w:p>
          <w:p w:rsidR="00BE32F8" w:rsidRPr="00A37801" w:rsidRDefault="00BE32F8" w:rsidP="00A64888">
            <w:pPr>
              <w:spacing w:line="276" w:lineRule="auto"/>
              <w:ind w:left="180" w:hanging="180"/>
              <w:jc w:val="both"/>
            </w:pPr>
            <w:r w:rsidRPr="00A37801">
              <w:t xml:space="preserve">PPJ – zdravověda </w:t>
            </w:r>
          </w:p>
          <w:p w:rsidR="00BE32F8" w:rsidRPr="00A37801" w:rsidRDefault="00BE32F8" w:rsidP="00A64888">
            <w:pPr>
              <w:spacing w:line="276" w:lineRule="auto"/>
              <w:ind w:left="180" w:hanging="180"/>
              <w:jc w:val="both"/>
            </w:pPr>
            <w:r w:rsidRPr="00A37801">
              <w:t>Tv</w:t>
            </w:r>
          </w:p>
          <w:p w:rsidR="00BE32F8" w:rsidRPr="00A37801" w:rsidRDefault="00BE32F8" w:rsidP="00A64888">
            <w:pPr>
              <w:spacing w:line="276" w:lineRule="auto"/>
              <w:ind w:left="180" w:hanging="180"/>
              <w:jc w:val="both"/>
            </w:pPr>
            <w:r w:rsidRPr="00A37801">
              <w:t>PC</w:t>
            </w:r>
          </w:p>
        </w:tc>
      </w:tr>
    </w:tbl>
    <w:p w:rsidR="007D7BD3" w:rsidRPr="00A37801" w:rsidRDefault="007D7BD3" w:rsidP="00A64888">
      <w:pPr>
        <w:spacing w:line="276" w:lineRule="auto"/>
      </w:pPr>
    </w:p>
    <w:p w:rsidR="007D7BD3" w:rsidRPr="00A37801" w:rsidRDefault="007D7BD3" w:rsidP="00A64888">
      <w:pPr>
        <w:pStyle w:val="Nadpis3"/>
        <w:spacing w:line="276" w:lineRule="auto"/>
      </w:pPr>
      <w:r w:rsidRPr="00A37801">
        <w:br w:type="page"/>
      </w:r>
      <w:bookmarkStart w:id="1066" w:name="_Toc213036191"/>
      <w:bookmarkStart w:id="1067" w:name="_Toc214348328"/>
      <w:bookmarkStart w:id="1068" w:name="_Toc214349757"/>
      <w:bookmarkStart w:id="1069" w:name="_Toc228719254"/>
      <w:bookmarkStart w:id="1070" w:name="_Toc228720728"/>
      <w:bookmarkStart w:id="1071" w:name="_Toc229996884"/>
      <w:bookmarkStart w:id="1072" w:name="_Toc229997754"/>
      <w:bookmarkStart w:id="1073" w:name="_Toc231098368"/>
      <w:bookmarkStart w:id="1074" w:name="_Toc231212314"/>
      <w:bookmarkStart w:id="1075" w:name="_Toc259472804"/>
      <w:bookmarkStart w:id="1076" w:name="_Toc271019690"/>
      <w:bookmarkStart w:id="1077" w:name="_Toc271621589"/>
      <w:r w:rsidRPr="00A37801">
        <w:lastRenderedPageBreak/>
        <w:t>3. ročník</w:t>
      </w:r>
      <w:bookmarkEnd w:id="1066"/>
      <w:bookmarkEnd w:id="1067"/>
      <w:bookmarkEnd w:id="1068"/>
      <w:bookmarkEnd w:id="1069"/>
      <w:bookmarkEnd w:id="1070"/>
      <w:bookmarkEnd w:id="1071"/>
      <w:bookmarkEnd w:id="1072"/>
      <w:bookmarkEnd w:id="1073"/>
      <w:bookmarkEnd w:id="1074"/>
      <w:bookmarkEnd w:id="1075"/>
      <w:bookmarkEnd w:id="1076"/>
      <w:bookmarkEnd w:id="1077"/>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pStyle w:val="Nadpis3"/>
              <w:spacing w:line="276" w:lineRule="auto"/>
              <w:jc w:val="left"/>
              <w:rPr>
                <w:i w:val="0"/>
                <w:u w:val="single"/>
              </w:rPr>
            </w:pPr>
            <w:bookmarkStart w:id="1078" w:name="_Toc213036192"/>
            <w:bookmarkStart w:id="1079" w:name="_Toc214348329"/>
            <w:bookmarkStart w:id="1080" w:name="_Toc228725473"/>
            <w:bookmarkStart w:id="1081" w:name="_Toc229996885"/>
            <w:bookmarkStart w:id="1082" w:name="_Toc229997755"/>
            <w:bookmarkStart w:id="1083" w:name="_Toc231098369"/>
            <w:bookmarkStart w:id="1084" w:name="_Toc231212315"/>
            <w:bookmarkStart w:id="1085" w:name="_Toc259472805"/>
            <w:bookmarkStart w:id="1086" w:name="_Toc271019691"/>
            <w:bookmarkStart w:id="1087" w:name="_Toc271621590"/>
            <w:r w:rsidRPr="00A37801">
              <w:rPr>
                <w:i w:val="0"/>
                <w:u w:val="single"/>
              </w:rPr>
              <w:t>Místo, kde žijeme</w:t>
            </w:r>
            <w:bookmarkEnd w:id="1078"/>
            <w:bookmarkEnd w:id="1079"/>
            <w:bookmarkEnd w:id="1080"/>
            <w:bookmarkEnd w:id="1081"/>
            <w:bookmarkEnd w:id="1082"/>
            <w:bookmarkEnd w:id="1083"/>
            <w:bookmarkEnd w:id="1084"/>
            <w:bookmarkEnd w:id="1085"/>
            <w:bookmarkEnd w:id="1086"/>
            <w:bookmarkEnd w:id="1087"/>
          </w:p>
          <w:p w:rsidR="007D7BD3" w:rsidRPr="00A37801" w:rsidRDefault="007D7BD3" w:rsidP="00A64888">
            <w:pPr>
              <w:spacing w:line="276" w:lineRule="auto"/>
            </w:pPr>
          </w:p>
        </w:tc>
        <w:tc>
          <w:tcPr>
            <w:tcW w:w="5476" w:type="dxa"/>
            <w:tcBorders>
              <w:top w:val="nil"/>
              <w:bottom w:val="nil"/>
            </w:tcBorders>
          </w:tcPr>
          <w:p w:rsidR="007D7BD3" w:rsidRPr="00A37801" w:rsidRDefault="007D7BD3" w:rsidP="00A64888">
            <w:pPr>
              <w:spacing w:line="276" w:lineRule="auto"/>
              <w:ind w:left="180" w:hanging="180"/>
            </w:pPr>
          </w:p>
        </w:tc>
      </w:tr>
      <w:tr w:rsidR="007D7BD3" w:rsidRPr="00A37801">
        <w:tc>
          <w:tcPr>
            <w:tcW w:w="5281" w:type="dxa"/>
            <w:tcBorders>
              <w:top w:val="nil"/>
              <w:bottom w:val="single" w:sz="4" w:space="0" w:color="auto"/>
            </w:tcBorders>
          </w:tcPr>
          <w:p w:rsidR="007D7BD3" w:rsidRPr="00A37801" w:rsidRDefault="007D7BD3" w:rsidP="00AA3F9B">
            <w:pPr>
              <w:numPr>
                <w:ilvl w:val="0"/>
                <w:numId w:val="69"/>
              </w:numPr>
              <w:spacing w:line="276" w:lineRule="auto"/>
            </w:pPr>
            <w:r w:rsidRPr="00A37801">
              <w:t>zvládnout cestu do školy a zpět</w:t>
            </w:r>
            <w:r w:rsidR="007B631E" w:rsidRPr="00A37801">
              <w:t xml:space="preserve"> a popsat ji</w:t>
            </w:r>
          </w:p>
          <w:p w:rsidR="007D7BD3" w:rsidRPr="00A37801" w:rsidRDefault="007D7BD3" w:rsidP="00AA3F9B">
            <w:pPr>
              <w:numPr>
                <w:ilvl w:val="0"/>
                <w:numId w:val="69"/>
              </w:numPr>
              <w:spacing w:line="276" w:lineRule="auto"/>
            </w:pPr>
            <w:r w:rsidRPr="00A37801">
              <w:t>seznámit  se s právy a povinnostmi žáka</w:t>
            </w:r>
          </w:p>
          <w:p w:rsidR="007D7BD3" w:rsidRPr="00A37801" w:rsidRDefault="007D7BD3" w:rsidP="00AA3F9B">
            <w:pPr>
              <w:numPr>
                <w:ilvl w:val="0"/>
                <w:numId w:val="69"/>
              </w:numPr>
              <w:spacing w:line="276" w:lineRule="auto"/>
            </w:pPr>
            <w:r w:rsidRPr="00A37801">
              <w:t>pečovat o školní potřeby</w:t>
            </w:r>
          </w:p>
          <w:p w:rsidR="007D7BD3" w:rsidRPr="00A37801" w:rsidRDefault="007D7BD3" w:rsidP="00AA3F9B">
            <w:pPr>
              <w:numPr>
                <w:ilvl w:val="0"/>
                <w:numId w:val="69"/>
              </w:numPr>
              <w:spacing w:line="276" w:lineRule="auto"/>
            </w:pPr>
            <w:r w:rsidRPr="00A37801">
              <w:t>znát pravidla pro chodce</w:t>
            </w:r>
          </w:p>
          <w:p w:rsidR="00CE2DE2" w:rsidRPr="00A37801" w:rsidRDefault="007F6B86" w:rsidP="00AA3F9B">
            <w:pPr>
              <w:numPr>
                <w:ilvl w:val="0"/>
                <w:numId w:val="69"/>
              </w:numPr>
              <w:spacing w:line="276" w:lineRule="auto"/>
            </w:pPr>
            <w:r w:rsidRPr="00A37801">
              <w:t>umět přivolat pomoc</w:t>
            </w:r>
          </w:p>
          <w:p w:rsidR="007D7BD3" w:rsidRPr="00A37801" w:rsidRDefault="007D7BD3" w:rsidP="00AA3F9B">
            <w:pPr>
              <w:numPr>
                <w:ilvl w:val="0"/>
                <w:numId w:val="69"/>
              </w:numPr>
              <w:spacing w:line="276" w:lineRule="auto"/>
            </w:pPr>
            <w:r w:rsidRPr="00A37801">
              <w:t>znát funkce jednotlivých prostorů bytu a domu</w:t>
            </w:r>
          </w:p>
          <w:p w:rsidR="007D7BD3" w:rsidRPr="00A37801" w:rsidRDefault="007D7BD3" w:rsidP="00AA3F9B">
            <w:pPr>
              <w:numPr>
                <w:ilvl w:val="0"/>
                <w:numId w:val="69"/>
              </w:numPr>
              <w:spacing w:line="276" w:lineRule="auto"/>
            </w:pPr>
            <w:r w:rsidRPr="00A37801">
              <w:t>znát nejbližší okolí</w:t>
            </w:r>
          </w:p>
          <w:p w:rsidR="007D7BD3" w:rsidRPr="00A37801" w:rsidRDefault="007B631E" w:rsidP="00AA3F9B">
            <w:pPr>
              <w:numPr>
                <w:ilvl w:val="0"/>
                <w:numId w:val="69"/>
              </w:numPr>
              <w:spacing w:line="276" w:lineRule="auto"/>
            </w:pPr>
            <w:r w:rsidRPr="00A37801">
              <w:t>znát nejvýznamnější místa v okolí</w:t>
            </w:r>
          </w:p>
        </w:tc>
        <w:tc>
          <w:tcPr>
            <w:tcW w:w="5087" w:type="dxa"/>
            <w:tcBorders>
              <w:top w:val="nil"/>
              <w:bottom w:val="single" w:sz="4" w:space="0" w:color="auto"/>
            </w:tcBorders>
          </w:tcPr>
          <w:p w:rsidR="007D7BD3" w:rsidRPr="00A37801" w:rsidRDefault="007D7BD3" w:rsidP="00A64888">
            <w:pPr>
              <w:spacing w:line="276" w:lineRule="auto"/>
              <w:rPr>
                <w:b/>
              </w:rPr>
            </w:pPr>
            <w:r w:rsidRPr="00A37801">
              <w:rPr>
                <w:b/>
              </w:rPr>
              <w:t>Naše škola</w:t>
            </w:r>
          </w:p>
          <w:p w:rsidR="007D7BD3" w:rsidRPr="00A37801" w:rsidRDefault="007D7BD3" w:rsidP="00A64888">
            <w:pPr>
              <w:spacing w:line="276" w:lineRule="auto"/>
              <w:rPr>
                <w:b/>
              </w:rPr>
            </w:pPr>
          </w:p>
          <w:p w:rsidR="007D7BD3" w:rsidRPr="00A37801" w:rsidRDefault="007D7BD3" w:rsidP="00A64888">
            <w:pPr>
              <w:spacing w:line="276" w:lineRule="auto"/>
              <w:rPr>
                <w:b/>
              </w:rPr>
            </w:pPr>
          </w:p>
          <w:p w:rsidR="007D7BD3" w:rsidRPr="00A37801" w:rsidRDefault="007D7BD3" w:rsidP="00A64888">
            <w:pPr>
              <w:spacing w:line="276" w:lineRule="auto"/>
              <w:rPr>
                <w:b/>
              </w:rPr>
            </w:pPr>
          </w:p>
          <w:p w:rsidR="00CE2DE2" w:rsidRPr="00A37801" w:rsidRDefault="00CE2DE2" w:rsidP="00A64888">
            <w:pPr>
              <w:spacing w:line="276" w:lineRule="auto"/>
              <w:rPr>
                <w:b/>
              </w:rPr>
            </w:pPr>
          </w:p>
          <w:p w:rsidR="007D7BD3" w:rsidRPr="00A37801" w:rsidRDefault="007D7BD3" w:rsidP="00A64888">
            <w:pPr>
              <w:spacing w:line="276" w:lineRule="auto"/>
              <w:rPr>
                <w:b/>
              </w:rPr>
            </w:pPr>
          </w:p>
          <w:p w:rsidR="007D7BD3" w:rsidRPr="00A37801" w:rsidRDefault="007D7BD3" w:rsidP="00A64888">
            <w:pPr>
              <w:spacing w:line="276" w:lineRule="auto"/>
            </w:pPr>
            <w:r w:rsidRPr="00A37801">
              <w:rPr>
                <w:b/>
              </w:rPr>
              <w:t>U nás doma</w:t>
            </w:r>
          </w:p>
        </w:tc>
        <w:tc>
          <w:tcPr>
            <w:tcW w:w="5476" w:type="dxa"/>
            <w:tcBorders>
              <w:top w:val="nil"/>
              <w:bottom w:val="single" w:sz="4" w:space="0" w:color="auto"/>
            </w:tcBorders>
          </w:tcPr>
          <w:p w:rsidR="007D7BD3" w:rsidRPr="00A37801" w:rsidRDefault="007B631E" w:rsidP="00A64888">
            <w:pPr>
              <w:spacing w:line="276" w:lineRule="auto"/>
              <w:ind w:left="180" w:hanging="180"/>
            </w:pPr>
            <w:r w:rsidRPr="00A37801">
              <w:t>Dv – přechody</w:t>
            </w:r>
          </w:p>
          <w:p w:rsidR="007B631E" w:rsidRPr="00A37801" w:rsidRDefault="007B631E" w:rsidP="00A64888">
            <w:pPr>
              <w:spacing w:line="276" w:lineRule="auto"/>
              <w:ind w:left="180" w:hanging="180"/>
            </w:pPr>
            <w:r w:rsidRPr="00A37801">
              <w:t>Čj (literární výchova) – příběhy</w:t>
            </w:r>
          </w:p>
          <w:p w:rsidR="007B631E" w:rsidRPr="00A37801" w:rsidRDefault="007B631E" w:rsidP="00A64888">
            <w:pPr>
              <w:spacing w:line="276" w:lineRule="auto"/>
              <w:ind w:left="180" w:hanging="180"/>
            </w:pPr>
            <w:r w:rsidRPr="00A37801">
              <w:t>VDO – práva a povinnosti žáka</w:t>
            </w:r>
          </w:p>
          <w:p w:rsidR="007B631E" w:rsidRPr="00A37801" w:rsidRDefault="007B631E" w:rsidP="00A64888">
            <w:pPr>
              <w:spacing w:line="276" w:lineRule="auto"/>
              <w:ind w:left="180" w:hanging="180"/>
            </w:pPr>
            <w:r w:rsidRPr="00A37801">
              <w:t>Tv</w:t>
            </w:r>
          </w:p>
          <w:p w:rsidR="007B631E" w:rsidRPr="00A37801" w:rsidRDefault="007B631E" w:rsidP="00A64888">
            <w:pPr>
              <w:spacing w:line="276" w:lineRule="auto"/>
              <w:ind w:left="180" w:hanging="180"/>
            </w:pPr>
            <w:r w:rsidRPr="00A37801">
              <w:t>Hv</w:t>
            </w:r>
          </w:p>
          <w:p w:rsidR="007B631E" w:rsidRPr="00A37801" w:rsidRDefault="007B631E" w:rsidP="00A64888">
            <w:pPr>
              <w:spacing w:line="276" w:lineRule="auto"/>
              <w:ind w:left="180" w:hanging="180"/>
            </w:pPr>
            <w:r w:rsidRPr="00A37801">
              <w:t>Vycházky, exkurze</w:t>
            </w:r>
          </w:p>
          <w:p w:rsidR="007B631E" w:rsidRPr="00A37801" w:rsidRDefault="007B631E" w:rsidP="00A64888">
            <w:pPr>
              <w:spacing w:line="276" w:lineRule="auto"/>
              <w:ind w:left="180" w:hanging="180"/>
            </w:pPr>
            <w:r w:rsidRPr="00A37801">
              <w:t>Práce na PC, video</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Lidé kolem nás</w:t>
            </w:r>
          </w:p>
        </w:tc>
        <w:tc>
          <w:tcPr>
            <w:tcW w:w="5476"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rsidTr="0009054B">
        <w:tc>
          <w:tcPr>
            <w:tcW w:w="5281" w:type="dxa"/>
            <w:tcBorders>
              <w:top w:val="nil"/>
              <w:bottom w:val="nil"/>
            </w:tcBorders>
          </w:tcPr>
          <w:p w:rsidR="007D7BD3" w:rsidRPr="00A37801" w:rsidRDefault="007D7BD3" w:rsidP="00AA3F9B">
            <w:pPr>
              <w:numPr>
                <w:ilvl w:val="0"/>
                <w:numId w:val="69"/>
              </w:numPr>
              <w:spacing w:line="276" w:lineRule="auto"/>
            </w:pPr>
            <w:r w:rsidRPr="00A37801">
              <w:t>rozlišovat blízké příbuzenské vztahy</w:t>
            </w:r>
          </w:p>
          <w:p w:rsidR="007D7BD3" w:rsidRPr="00A37801" w:rsidRDefault="007D7BD3" w:rsidP="00AA3F9B">
            <w:pPr>
              <w:numPr>
                <w:ilvl w:val="0"/>
                <w:numId w:val="69"/>
              </w:numPr>
              <w:spacing w:line="276" w:lineRule="auto"/>
            </w:pPr>
            <w:r w:rsidRPr="00A37801">
              <w:t>znát role rodinných příslušníků a vztahy mezi nimi</w:t>
            </w:r>
          </w:p>
          <w:p w:rsidR="007D7BD3" w:rsidRPr="00A37801" w:rsidRDefault="007F6B86" w:rsidP="00AA3F9B">
            <w:pPr>
              <w:numPr>
                <w:ilvl w:val="0"/>
                <w:numId w:val="69"/>
              </w:numPr>
              <w:spacing w:line="276" w:lineRule="auto"/>
            </w:pPr>
            <w:r w:rsidRPr="00A37801">
              <w:t xml:space="preserve">umět </w:t>
            </w:r>
            <w:r w:rsidR="007D7BD3" w:rsidRPr="00A37801">
              <w:t>pomoc</w:t>
            </w:r>
            <w:r w:rsidRPr="00A37801">
              <w:t>i starším lidem</w:t>
            </w:r>
          </w:p>
          <w:p w:rsidR="007D7BD3" w:rsidRPr="00A37801" w:rsidRDefault="007D7BD3" w:rsidP="00AA3F9B">
            <w:pPr>
              <w:numPr>
                <w:ilvl w:val="0"/>
                <w:numId w:val="69"/>
              </w:numPr>
              <w:spacing w:line="276" w:lineRule="auto"/>
            </w:pPr>
            <w:r w:rsidRPr="00A37801">
              <w:t>popsat rodinné tradice</w:t>
            </w:r>
          </w:p>
          <w:p w:rsidR="007D7BD3" w:rsidRPr="00A37801" w:rsidRDefault="007D7BD3" w:rsidP="00AA3F9B">
            <w:pPr>
              <w:numPr>
                <w:ilvl w:val="0"/>
                <w:numId w:val="69"/>
              </w:numPr>
              <w:spacing w:line="276" w:lineRule="auto"/>
            </w:pPr>
            <w:r w:rsidRPr="00A37801">
              <w:t>zvládat praktickou komunikaci</w:t>
            </w:r>
            <w:r w:rsidR="00917A9B" w:rsidRPr="00A37801">
              <w:t xml:space="preserve"> mezi lidmi</w:t>
            </w:r>
          </w:p>
          <w:p w:rsidR="007D7BD3" w:rsidRPr="00A37801" w:rsidRDefault="007D7BD3" w:rsidP="00AA3F9B">
            <w:pPr>
              <w:numPr>
                <w:ilvl w:val="0"/>
                <w:numId w:val="69"/>
              </w:numPr>
              <w:spacing w:line="276" w:lineRule="auto"/>
            </w:pPr>
            <w:r w:rsidRPr="00A37801">
              <w:t xml:space="preserve">chápat nevhodnost slušných a </w:t>
            </w:r>
            <w:r w:rsidR="00917A9B" w:rsidRPr="00A37801">
              <w:t>neslušných</w:t>
            </w:r>
            <w:r w:rsidRPr="00A37801">
              <w:t xml:space="preserve"> výrazů</w:t>
            </w:r>
          </w:p>
        </w:tc>
        <w:tc>
          <w:tcPr>
            <w:tcW w:w="5087" w:type="dxa"/>
            <w:tcBorders>
              <w:top w:val="nil"/>
              <w:bottom w:val="nil"/>
            </w:tcBorders>
          </w:tcPr>
          <w:p w:rsidR="007D7BD3" w:rsidRPr="00A37801" w:rsidRDefault="007D7BD3" w:rsidP="00A64888">
            <w:pPr>
              <w:spacing w:line="276" w:lineRule="auto"/>
              <w:ind w:left="60"/>
              <w:rPr>
                <w:b/>
              </w:rPr>
            </w:pPr>
            <w:r w:rsidRPr="00A37801">
              <w:rPr>
                <w:b/>
              </w:rPr>
              <w:t>Rodina a společnost</w:t>
            </w:r>
          </w:p>
          <w:p w:rsidR="007D7BD3" w:rsidRPr="00A37801" w:rsidRDefault="007D7BD3" w:rsidP="00A64888">
            <w:pPr>
              <w:spacing w:line="276" w:lineRule="auto"/>
              <w:rPr>
                <w:b/>
              </w:rPr>
            </w:pPr>
          </w:p>
          <w:p w:rsidR="007D7BD3" w:rsidRPr="00A37801" w:rsidRDefault="007D7BD3" w:rsidP="00A64888">
            <w:pPr>
              <w:spacing w:line="276" w:lineRule="auto"/>
              <w:ind w:left="60"/>
              <w:rPr>
                <w:b/>
              </w:rPr>
            </w:pPr>
          </w:p>
          <w:p w:rsidR="007D7BD3" w:rsidRPr="00A37801" w:rsidRDefault="007D7BD3" w:rsidP="00A64888">
            <w:pPr>
              <w:spacing w:line="276" w:lineRule="auto"/>
              <w:ind w:left="60"/>
              <w:rPr>
                <w:b/>
              </w:rPr>
            </w:pPr>
          </w:p>
          <w:p w:rsidR="007D7BD3" w:rsidRPr="00A37801" w:rsidRDefault="007D7BD3" w:rsidP="00A64888">
            <w:pPr>
              <w:spacing w:line="276" w:lineRule="auto"/>
              <w:ind w:left="60"/>
              <w:rPr>
                <w:b/>
              </w:rPr>
            </w:pPr>
          </w:p>
          <w:p w:rsidR="007D7BD3" w:rsidRPr="00A37801" w:rsidRDefault="007D7BD3" w:rsidP="00A64888">
            <w:pPr>
              <w:spacing w:line="276" w:lineRule="auto"/>
              <w:ind w:left="60"/>
              <w:rPr>
                <w:b/>
              </w:rPr>
            </w:pPr>
          </w:p>
          <w:p w:rsidR="007D7BD3" w:rsidRPr="00A37801" w:rsidRDefault="007D7BD3" w:rsidP="00A64888">
            <w:pPr>
              <w:spacing w:line="276" w:lineRule="auto"/>
              <w:rPr>
                <w:b/>
                <w:bCs/>
              </w:rPr>
            </w:pPr>
            <w:r w:rsidRPr="00A37801">
              <w:rPr>
                <w:b/>
              </w:rPr>
              <w:t>Pravidla společenského chování</w:t>
            </w:r>
          </w:p>
        </w:tc>
        <w:tc>
          <w:tcPr>
            <w:tcW w:w="5476" w:type="dxa"/>
            <w:tcBorders>
              <w:top w:val="nil"/>
              <w:bottom w:val="nil"/>
            </w:tcBorders>
          </w:tcPr>
          <w:p w:rsidR="007D7BD3" w:rsidRPr="00A37801" w:rsidRDefault="007B631E" w:rsidP="00A64888">
            <w:pPr>
              <w:spacing w:line="276" w:lineRule="auto"/>
              <w:ind w:left="180" w:hanging="180"/>
            </w:pPr>
            <w:r w:rsidRPr="00A37801">
              <w:t>Vv, Pv – výtvarné ztvárnění</w:t>
            </w: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r w:rsidRPr="00A37801">
              <w:t>Čj – formy společenského styku</w:t>
            </w:r>
          </w:p>
          <w:p w:rsidR="00917A9B" w:rsidRPr="00A37801" w:rsidRDefault="00917A9B" w:rsidP="00A64888">
            <w:pPr>
              <w:spacing w:line="276" w:lineRule="auto"/>
              <w:ind w:left="180" w:hanging="180"/>
            </w:pPr>
            <w:r w:rsidRPr="00A37801">
              <w:t>Exkurze</w:t>
            </w:r>
          </w:p>
        </w:tc>
      </w:tr>
      <w:tr w:rsidR="007D7BD3" w:rsidRPr="00A37801" w:rsidTr="0009054B">
        <w:tc>
          <w:tcPr>
            <w:tcW w:w="5281" w:type="dxa"/>
            <w:tcBorders>
              <w:top w:val="nil"/>
              <w:bottom w:val="single" w:sz="4" w:space="0" w:color="auto"/>
            </w:tcBorders>
          </w:tcPr>
          <w:p w:rsidR="007D7BD3" w:rsidRPr="00A37801" w:rsidRDefault="007D7BD3" w:rsidP="00AA3F9B">
            <w:pPr>
              <w:numPr>
                <w:ilvl w:val="0"/>
                <w:numId w:val="69"/>
              </w:numPr>
              <w:spacing w:line="276" w:lineRule="auto"/>
            </w:pPr>
            <w:r w:rsidRPr="00A37801">
              <w:t>vyjmenovat profese na stavbě, stavební materiály a popsat stavbu domu</w:t>
            </w:r>
          </w:p>
          <w:p w:rsidR="007D7BD3" w:rsidRPr="00A37801" w:rsidRDefault="007D7BD3" w:rsidP="00AA3F9B">
            <w:pPr>
              <w:numPr>
                <w:ilvl w:val="0"/>
                <w:numId w:val="69"/>
              </w:numPr>
              <w:spacing w:line="276" w:lineRule="auto"/>
            </w:pPr>
            <w:r w:rsidRPr="00A37801">
              <w:t>popsat výrobu pečiva a druhy pečiva</w:t>
            </w:r>
          </w:p>
          <w:p w:rsidR="007D7BD3" w:rsidRPr="00A37801" w:rsidRDefault="007D7BD3" w:rsidP="00AA3F9B">
            <w:pPr>
              <w:numPr>
                <w:ilvl w:val="0"/>
                <w:numId w:val="69"/>
              </w:numPr>
              <w:spacing w:line="276" w:lineRule="auto"/>
            </w:pPr>
            <w:r w:rsidRPr="00A37801">
              <w:t>rozpoznat suroviny a materiály pro výrobu určité věci</w:t>
            </w:r>
          </w:p>
          <w:p w:rsidR="007D7BD3" w:rsidRPr="00A37801" w:rsidRDefault="007D7BD3" w:rsidP="00AA3F9B">
            <w:pPr>
              <w:numPr>
                <w:ilvl w:val="0"/>
                <w:numId w:val="69"/>
              </w:numPr>
              <w:spacing w:line="276" w:lineRule="auto"/>
            </w:pPr>
            <w:r w:rsidRPr="00A37801">
              <w:t>vyjmenovat přístroje, které usnadňují lidem práci</w:t>
            </w:r>
          </w:p>
        </w:tc>
        <w:tc>
          <w:tcPr>
            <w:tcW w:w="5087" w:type="dxa"/>
            <w:tcBorders>
              <w:top w:val="nil"/>
              <w:bottom w:val="single" w:sz="4" w:space="0" w:color="auto"/>
            </w:tcBorders>
          </w:tcPr>
          <w:p w:rsidR="007D7BD3" w:rsidRPr="00A37801" w:rsidRDefault="007D7BD3" w:rsidP="00A64888">
            <w:pPr>
              <w:spacing w:line="276" w:lineRule="auto"/>
              <w:rPr>
                <w:b/>
              </w:rPr>
            </w:pPr>
            <w:r w:rsidRPr="00A37801">
              <w:rPr>
                <w:b/>
              </w:rPr>
              <w:t>Technika a výroba</w:t>
            </w:r>
          </w:p>
        </w:tc>
        <w:tc>
          <w:tcPr>
            <w:tcW w:w="5476" w:type="dxa"/>
            <w:tcBorders>
              <w:top w:val="nil"/>
              <w:bottom w:val="single" w:sz="4" w:space="0" w:color="auto"/>
            </w:tcBorders>
          </w:tcPr>
          <w:p w:rsidR="007D7BD3" w:rsidRPr="00A37801" w:rsidRDefault="00917A9B" w:rsidP="00A64888">
            <w:pPr>
              <w:spacing w:line="276" w:lineRule="auto"/>
              <w:ind w:left="180" w:hanging="180"/>
            </w:pPr>
            <w:r w:rsidRPr="00A37801">
              <w:t>Školní dílna</w:t>
            </w:r>
          </w:p>
        </w:tc>
      </w:tr>
    </w:tbl>
    <w:p w:rsidR="00B54F29" w:rsidRPr="00A37801" w:rsidRDefault="00B54F2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60"/>
              <w:rPr>
                <w:bCs/>
              </w:rPr>
            </w:pPr>
          </w:p>
        </w:tc>
        <w:tc>
          <w:tcPr>
            <w:tcW w:w="5087" w:type="dxa"/>
            <w:tcBorders>
              <w:top w:val="single" w:sz="4" w:space="0" w:color="auto"/>
              <w:bottom w:val="nil"/>
            </w:tcBorders>
          </w:tcPr>
          <w:p w:rsidR="007D7BD3" w:rsidRPr="00A37801" w:rsidRDefault="007D7BD3" w:rsidP="00A64888">
            <w:pPr>
              <w:pStyle w:val="Nadpis4"/>
              <w:spacing w:line="276" w:lineRule="auto"/>
              <w:ind w:left="60" w:firstLine="0"/>
            </w:pPr>
            <w:r w:rsidRPr="00A37801">
              <w:t>Lidé a čas</w:t>
            </w:r>
          </w:p>
        </w:tc>
        <w:tc>
          <w:tcPr>
            <w:tcW w:w="5476"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rsidTr="0009054B">
        <w:tc>
          <w:tcPr>
            <w:tcW w:w="5281" w:type="dxa"/>
            <w:tcBorders>
              <w:top w:val="nil"/>
              <w:bottom w:val="nil"/>
            </w:tcBorders>
          </w:tcPr>
          <w:p w:rsidR="007D7BD3" w:rsidRPr="00A37801" w:rsidRDefault="007D7BD3" w:rsidP="00AA3F9B">
            <w:pPr>
              <w:numPr>
                <w:ilvl w:val="0"/>
                <w:numId w:val="69"/>
              </w:numPr>
              <w:spacing w:line="276" w:lineRule="auto"/>
              <w:rPr>
                <w:bCs/>
              </w:rPr>
            </w:pPr>
            <w:r w:rsidRPr="00A37801">
              <w:rPr>
                <w:bCs/>
              </w:rPr>
              <w:t>osvojit si názvy dnů v týdnu, měsíců v roce, roční</w:t>
            </w:r>
            <w:r w:rsidR="003052C2" w:rsidRPr="00A37801">
              <w:rPr>
                <w:bCs/>
              </w:rPr>
              <w:t>ch</w:t>
            </w:r>
            <w:r w:rsidRPr="00A37801">
              <w:rPr>
                <w:bCs/>
              </w:rPr>
              <w:t xml:space="preserve"> období</w:t>
            </w:r>
          </w:p>
          <w:p w:rsidR="007D7BD3" w:rsidRPr="00A37801" w:rsidRDefault="007D7BD3" w:rsidP="00AA3F9B">
            <w:pPr>
              <w:numPr>
                <w:ilvl w:val="0"/>
                <w:numId w:val="69"/>
              </w:numPr>
              <w:spacing w:line="276" w:lineRule="auto"/>
              <w:rPr>
                <w:bCs/>
              </w:rPr>
            </w:pPr>
            <w:r w:rsidRPr="00A37801">
              <w:rPr>
                <w:bCs/>
              </w:rPr>
              <w:t>umět rozlišit čtvrthodinu, půlhodinu, celou hodinu</w:t>
            </w:r>
          </w:p>
          <w:p w:rsidR="007D7BD3" w:rsidRPr="00A37801" w:rsidRDefault="007D7BD3" w:rsidP="00AA3F9B">
            <w:pPr>
              <w:numPr>
                <w:ilvl w:val="0"/>
                <w:numId w:val="69"/>
              </w:numPr>
              <w:spacing w:line="276" w:lineRule="auto"/>
              <w:rPr>
                <w:bCs/>
              </w:rPr>
            </w:pPr>
            <w:r w:rsidRPr="00A37801">
              <w:rPr>
                <w:bCs/>
              </w:rPr>
              <w:t>umět přečíst datum, orientovat se v pojmech loni, letos, příští rok, před týdnem, dávno, v budoucnost</w:t>
            </w:r>
            <w:r w:rsidR="00B54F29" w:rsidRPr="00A37801">
              <w:rPr>
                <w:bCs/>
              </w:rPr>
              <w:t>i</w:t>
            </w:r>
          </w:p>
        </w:tc>
        <w:tc>
          <w:tcPr>
            <w:tcW w:w="5087" w:type="dxa"/>
            <w:tcBorders>
              <w:top w:val="nil"/>
              <w:bottom w:val="nil"/>
            </w:tcBorders>
          </w:tcPr>
          <w:p w:rsidR="007D7BD3" w:rsidRPr="00A37801" w:rsidRDefault="007D7BD3" w:rsidP="00A64888">
            <w:pPr>
              <w:spacing w:line="276" w:lineRule="auto"/>
              <w:ind w:left="60"/>
              <w:rPr>
                <w:b/>
              </w:rPr>
            </w:pPr>
            <w:r w:rsidRPr="00A37801">
              <w:rPr>
                <w:b/>
              </w:rPr>
              <w:t>Orientace v čase</w:t>
            </w:r>
          </w:p>
        </w:tc>
        <w:tc>
          <w:tcPr>
            <w:tcW w:w="5476" w:type="dxa"/>
            <w:tcBorders>
              <w:top w:val="nil"/>
              <w:bottom w:val="nil"/>
            </w:tcBorders>
          </w:tcPr>
          <w:p w:rsidR="007D7BD3" w:rsidRPr="00A37801" w:rsidRDefault="00917A9B" w:rsidP="00A64888">
            <w:pPr>
              <w:spacing w:line="276" w:lineRule="auto"/>
              <w:ind w:left="180" w:hanging="180"/>
            </w:pPr>
            <w:r w:rsidRPr="00A37801">
              <w:t>Čj (literární výchova) – bajky</w:t>
            </w:r>
          </w:p>
        </w:tc>
      </w:tr>
      <w:tr w:rsidR="007D7BD3" w:rsidRPr="00A37801" w:rsidTr="0009054B">
        <w:tc>
          <w:tcPr>
            <w:tcW w:w="5281" w:type="dxa"/>
            <w:tcBorders>
              <w:top w:val="nil"/>
              <w:bottom w:val="single" w:sz="4" w:space="0" w:color="auto"/>
            </w:tcBorders>
          </w:tcPr>
          <w:p w:rsidR="007D7BD3" w:rsidRPr="00A37801" w:rsidRDefault="007D7BD3" w:rsidP="00AA3F9B">
            <w:pPr>
              <w:numPr>
                <w:ilvl w:val="0"/>
                <w:numId w:val="69"/>
              </w:numPr>
              <w:spacing w:line="276" w:lineRule="auto"/>
            </w:pPr>
            <w:r w:rsidRPr="00A37801">
              <w:t>vědět, co znamená svátek, narozeniny, významné dny</w:t>
            </w:r>
          </w:p>
          <w:p w:rsidR="007D7BD3" w:rsidRPr="00A37801" w:rsidRDefault="007D7BD3" w:rsidP="00AA3F9B">
            <w:pPr>
              <w:numPr>
                <w:ilvl w:val="0"/>
                <w:numId w:val="69"/>
              </w:numPr>
              <w:spacing w:line="276" w:lineRule="auto"/>
            </w:pPr>
            <w:r w:rsidRPr="00A37801">
              <w:t>seřadit podle časové posloupnosti události, vlastní zážitky, pohádky</w:t>
            </w:r>
          </w:p>
          <w:p w:rsidR="007D7BD3" w:rsidRPr="00A37801" w:rsidRDefault="007D7BD3" w:rsidP="00AA3F9B">
            <w:pPr>
              <w:numPr>
                <w:ilvl w:val="0"/>
                <w:numId w:val="69"/>
              </w:numPr>
              <w:spacing w:line="276" w:lineRule="auto"/>
            </w:pPr>
            <w:r w:rsidRPr="00A37801">
              <w:t>snažit se využí</w:t>
            </w:r>
            <w:r w:rsidR="003052C2" w:rsidRPr="00A37801">
              <w:t>t vhodných aktivit a zařadit je </w:t>
            </w:r>
            <w:r w:rsidRPr="00A37801">
              <w:t>do svého volného času</w:t>
            </w:r>
          </w:p>
        </w:tc>
        <w:tc>
          <w:tcPr>
            <w:tcW w:w="5087" w:type="dxa"/>
            <w:tcBorders>
              <w:top w:val="nil"/>
              <w:bottom w:val="single" w:sz="4" w:space="0" w:color="auto"/>
            </w:tcBorders>
          </w:tcPr>
          <w:p w:rsidR="007D7BD3" w:rsidRPr="00A37801" w:rsidRDefault="007D7BD3" w:rsidP="00A64888">
            <w:pPr>
              <w:spacing w:line="276" w:lineRule="auto"/>
              <w:rPr>
                <w:b/>
              </w:rPr>
            </w:pPr>
            <w:r w:rsidRPr="00A37801">
              <w:rPr>
                <w:b/>
              </w:rPr>
              <w:t>Práce a volný čas</w:t>
            </w:r>
          </w:p>
        </w:tc>
        <w:tc>
          <w:tcPr>
            <w:tcW w:w="5476" w:type="dxa"/>
            <w:tcBorders>
              <w:top w:val="nil"/>
              <w:bottom w:val="single" w:sz="4" w:space="0" w:color="auto"/>
            </w:tcBorders>
          </w:tcPr>
          <w:p w:rsidR="007D7BD3" w:rsidRPr="00A37801" w:rsidRDefault="00917A9B" w:rsidP="00A64888">
            <w:pPr>
              <w:spacing w:line="276" w:lineRule="auto"/>
              <w:ind w:left="180" w:hanging="180"/>
            </w:pPr>
            <w:r w:rsidRPr="00A37801">
              <w:t>Pv, Vv – výtvarné ztvárnění</w:t>
            </w: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p>
          <w:p w:rsidR="00917A9B" w:rsidRPr="00A37801" w:rsidRDefault="00917A9B" w:rsidP="00A64888">
            <w:pPr>
              <w:spacing w:line="276" w:lineRule="auto"/>
              <w:ind w:left="180" w:hanging="180"/>
            </w:pPr>
            <w:r w:rsidRPr="00A37801">
              <w:t>Tv – pravidla bezpečnosti</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pStyle w:val="Nadpis5"/>
              <w:spacing w:line="276" w:lineRule="auto"/>
              <w:rPr>
                <w:u w:val="single"/>
              </w:rPr>
            </w:pPr>
            <w:r w:rsidRPr="00A37801">
              <w:rPr>
                <w:u w:val="single"/>
              </w:rPr>
              <w:t>Rozmanitost přírody</w:t>
            </w:r>
          </w:p>
        </w:tc>
        <w:tc>
          <w:tcPr>
            <w:tcW w:w="5476" w:type="dxa"/>
            <w:tcBorders>
              <w:top w:val="single" w:sz="4" w:space="0" w:color="auto"/>
              <w:bottom w:val="nil"/>
            </w:tcBorders>
          </w:tcPr>
          <w:p w:rsidR="007D7BD3" w:rsidRPr="00A37801" w:rsidRDefault="007D7BD3" w:rsidP="00A64888">
            <w:pPr>
              <w:pStyle w:val="Nadpis6"/>
              <w:spacing w:before="0" w:after="0" w:line="276" w:lineRule="auto"/>
              <w:rPr>
                <w:b w:val="0"/>
                <w:sz w:val="24"/>
                <w:szCs w:val="24"/>
              </w:rPr>
            </w:pPr>
          </w:p>
        </w:tc>
      </w:tr>
      <w:tr w:rsidR="006F4CBA" w:rsidRPr="00A37801" w:rsidTr="006F4CBA">
        <w:tc>
          <w:tcPr>
            <w:tcW w:w="5281" w:type="dxa"/>
            <w:tcBorders>
              <w:top w:val="nil"/>
              <w:bottom w:val="nil"/>
            </w:tcBorders>
          </w:tcPr>
          <w:p w:rsidR="006F4CBA" w:rsidRPr="00A37801" w:rsidRDefault="006F4CBA" w:rsidP="00AA3F9B">
            <w:pPr>
              <w:numPr>
                <w:ilvl w:val="0"/>
                <w:numId w:val="69"/>
              </w:numPr>
              <w:spacing w:line="276" w:lineRule="auto"/>
            </w:pPr>
            <w:r w:rsidRPr="00A37801">
              <w:t>porovnávat roční období</w:t>
            </w:r>
          </w:p>
          <w:p w:rsidR="006F4CBA" w:rsidRPr="00A37801" w:rsidRDefault="006F4CBA" w:rsidP="00AA3F9B">
            <w:pPr>
              <w:pStyle w:val="Zkladntext"/>
              <w:numPr>
                <w:ilvl w:val="0"/>
                <w:numId w:val="69"/>
              </w:numPr>
              <w:spacing w:after="0" w:line="276" w:lineRule="auto"/>
            </w:pPr>
            <w:r w:rsidRPr="00A37801">
              <w:t>popsat práce v zemědělství, znát pracovní nářadí a vědět k čemu slouží</w:t>
            </w:r>
          </w:p>
        </w:tc>
        <w:tc>
          <w:tcPr>
            <w:tcW w:w="5087" w:type="dxa"/>
            <w:tcBorders>
              <w:top w:val="nil"/>
              <w:bottom w:val="nil"/>
            </w:tcBorders>
          </w:tcPr>
          <w:p w:rsidR="006F4CBA" w:rsidRPr="00A37801" w:rsidRDefault="006F4CBA" w:rsidP="00A64888">
            <w:pPr>
              <w:spacing w:line="276" w:lineRule="auto"/>
              <w:ind w:left="60"/>
              <w:rPr>
                <w:b/>
              </w:rPr>
            </w:pPr>
            <w:r w:rsidRPr="00A37801">
              <w:rPr>
                <w:b/>
              </w:rPr>
              <w:t>Příroda v ročních obdobích</w:t>
            </w:r>
          </w:p>
          <w:p w:rsidR="006F4CBA" w:rsidRPr="00A37801" w:rsidRDefault="006F4CBA" w:rsidP="00A64888">
            <w:pPr>
              <w:spacing w:line="276" w:lineRule="auto"/>
              <w:ind w:left="60"/>
              <w:rPr>
                <w:b/>
              </w:rPr>
            </w:pPr>
          </w:p>
        </w:tc>
        <w:tc>
          <w:tcPr>
            <w:tcW w:w="5476" w:type="dxa"/>
            <w:tcBorders>
              <w:top w:val="nil"/>
              <w:bottom w:val="nil"/>
            </w:tcBorders>
          </w:tcPr>
          <w:p w:rsidR="006F4CBA" w:rsidRPr="00A37801" w:rsidRDefault="00917A9B" w:rsidP="00A64888">
            <w:pPr>
              <w:pStyle w:val="Nadpis6"/>
              <w:spacing w:before="0" w:after="0" w:line="276" w:lineRule="auto"/>
              <w:rPr>
                <w:b w:val="0"/>
                <w:sz w:val="24"/>
                <w:szCs w:val="24"/>
              </w:rPr>
            </w:pPr>
            <w:r w:rsidRPr="00A37801">
              <w:rPr>
                <w:b w:val="0"/>
                <w:sz w:val="24"/>
                <w:szCs w:val="24"/>
              </w:rPr>
              <w:t>Exkurze, vycházky</w:t>
            </w:r>
          </w:p>
        </w:tc>
      </w:tr>
      <w:tr w:rsidR="007D7BD3" w:rsidRPr="00A37801">
        <w:tc>
          <w:tcPr>
            <w:tcW w:w="5281" w:type="dxa"/>
            <w:tcBorders>
              <w:top w:val="nil"/>
              <w:bottom w:val="single" w:sz="4" w:space="0" w:color="auto"/>
            </w:tcBorders>
          </w:tcPr>
          <w:p w:rsidR="007D7BD3" w:rsidRPr="00A37801" w:rsidRDefault="007D7BD3" w:rsidP="00AA3F9B">
            <w:pPr>
              <w:numPr>
                <w:ilvl w:val="0"/>
                <w:numId w:val="69"/>
              </w:numPr>
              <w:spacing w:line="276" w:lineRule="auto"/>
            </w:pPr>
            <w:r w:rsidRPr="00A37801">
              <w:t>seznámit se s nejznámějšími rostlinami, rozlišit bylinu a dřevinu</w:t>
            </w:r>
          </w:p>
        </w:tc>
        <w:tc>
          <w:tcPr>
            <w:tcW w:w="5087" w:type="dxa"/>
            <w:tcBorders>
              <w:top w:val="nil"/>
              <w:bottom w:val="single" w:sz="4" w:space="0" w:color="auto"/>
            </w:tcBorders>
          </w:tcPr>
          <w:p w:rsidR="007D7BD3" w:rsidRPr="00A37801" w:rsidRDefault="007D7BD3" w:rsidP="00A64888">
            <w:pPr>
              <w:spacing w:line="276" w:lineRule="auto"/>
            </w:pPr>
            <w:r w:rsidRPr="00A37801">
              <w:rPr>
                <w:b/>
              </w:rPr>
              <w:t>Život v přírodě</w:t>
            </w:r>
          </w:p>
        </w:tc>
        <w:tc>
          <w:tcPr>
            <w:tcW w:w="5476" w:type="dxa"/>
            <w:tcBorders>
              <w:top w:val="nil"/>
              <w:bottom w:val="single" w:sz="4" w:space="0" w:color="auto"/>
            </w:tcBorders>
          </w:tcPr>
          <w:p w:rsidR="007D7BD3" w:rsidRPr="00A37801" w:rsidRDefault="007D7BD3" w:rsidP="00A64888">
            <w:pPr>
              <w:pStyle w:val="Nadpis6"/>
              <w:spacing w:before="0" w:after="0" w:line="276" w:lineRule="auto"/>
              <w:rPr>
                <w:b w:val="0"/>
                <w:sz w:val="24"/>
                <w:szCs w:val="24"/>
              </w:rPr>
            </w:pPr>
            <w:r w:rsidRPr="00A37801">
              <w:rPr>
                <w:b w:val="0"/>
                <w:sz w:val="24"/>
                <w:szCs w:val="24"/>
              </w:rPr>
              <w:t>Vv – kresba, malba</w:t>
            </w:r>
          </w:p>
        </w:tc>
      </w:tr>
      <w:tr w:rsidR="007D7BD3" w:rsidRPr="00A37801">
        <w:tc>
          <w:tcPr>
            <w:tcW w:w="5281" w:type="dxa"/>
            <w:tcBorders>
              <w:top w:val="single" w:sz="4" w:space="0" w:color="auto"/>
              <w:bottom w:val="nil"/>
            </w:tcBorders>
          </w:tcPr>
          <w:p w:rsidR="007D7BD3" w:rsidRPr="00A37801" w:rsidRDefault="007D7BD3" w:rsidP="00A64888">
            <w:pPr>
              <w:spacing w:line="276" w:lineRule="auto"/>
              <w:rPr>
                <w:b/>
              </w:rPr>
            </w:pPr>
          </w:p>
        </w:tc>
        <w:tc>
          <w:tcPr>
            <w:tcW w:w="5087" w:type="dxa"/>
            <w:tcBorders>
              <w:top w:val="single" w:sz="4" w:space="0" w:color="auto"/>
              <w:bottom w:val="nil"/>
            </w:tcBorders>
          </w:tcPr>
          <w:p w:rsidR="007D7BD3" w:rsidRPr="00A37801" w:rsidRDefault="007D7BD3" w:rsidP="00A64888">
            <w:pPr>
              <w:pStyle w:val="Nadpis3"/>
              <w:spacing w:line="276" w:lineRule="auto"/>
              <w:jc w:val="left"/>
              <w:rPr>
                <w:i w:val="0"/>
                <w:u w:val="single"/>
              </w:rPr>
            </w:pPr>
            <w:bookmarkStart w:id="1088" w:name="_Toc213036193"/>
            <w:bookmarkStart w:id="1089" w:name="_Toc214348330"/>
            <w:bookmarkStart w:id="1090" w:name="_Toc228725474"/>
            <w:bookmarkStart w:id="1091" w:name="_Toc229996886"/>
            <w:bookmarkStart w:id="1092" w:name="_Toc229997756"/>
            <w:bookmarkStart w:id="1093" w:name="_Toc231098370"/>
            <w:bookmarkStart w:id="1094" w:name="_Toc231212316"/>
            <w:bookmarkStart w:id="1095" w:name="_Toc259472806"/>
            <w:bookmarkStart w:id="1096" w:name="_Toc271019692"/>
            <w:bookmarkStart w:id="1097" w:name="_Toc271621591"/>
            <w:r w:rsidRPr="00A37801">
              <w:rPr>
                <w:i w:val="0"/>
                <w:u w:val="single"/>
              </w:rPr>
              <w:t>Člověk a příroda</w:t>
            </w:r>
            <w:bookmarkEnd w:id="1088"/>
            <w:bookmarkEnd w:id="1089"/>
            <w:bookmarkEnd w:id="1090"/>
            <w:bookmarkEnd w:id="1091"/>
            <w:bookmarkEnd w:id="1092"/>
            <w:bookmarkEnd w:id="1093"/>
            <w:bookmarkEnd w:id="1094"/>
            <w:bookmarkEnd w:id="1095"/>
            <w:bookmarkEnd w:id="1096"/>
            <w:bookmarkEnd w:id="1097"/>
          </w:p>
        </w:tc>
        <w:tc>
          <w:tcPr>
            <w:tcW w:w="5476" w:type="dxa"/>
            <w:tcBorders>
              <w:top w:val="sing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A3F9B">
            <w:pPr>
              <w:numPr>
                <w:ilvl w:val="0"/>
                <w:numId w:val="70"/>
              </w:numPr>
              <w:spacing w:line="276" w:lineRule="auto"/>
              <w:rPr>
                <w:bCs/>
              </w:rPr>
            </w:pPr>
            <w:r w:rsidRPr="00A37801">
              <w:rPr>
                <w:bCs/>
              </w:rPr>
              <w:t>znát zástupce domácích a volně žijících zvířat, jejich životní potřeby a způsob života</w:t>
            </w:r>
          </w:p>
          <w:p w:rsidR="00D42F2D" w:rsidRPr="00A37801" w:rsidRDefault="00D42F2D" w:rsidP="00AA3F9B">
            <w:pPr>
              <w:numPr>
                <w:ilvl w:val="0"/>
                <w:numId w:val="70"/>
              </w:numPr>
              <w:spacing w:line="276" w:lineRule="auto"/>
            </w:pPr>
            <w:r w:rsidRPr="00A37801">
              <w:t>vědět, co přírodě škodí a jak ji chránit</w:t>
            </w:r>
          </w:p>
          <w:p w:rsidR="00D42F2D" w:rsidRPr="00A37801" w:rsidRDefault="00D42F2D" w:rsidP="00AA3F9B">
            <w:pPr>
              <w:numPr>
                <w:ilvl w:val="0"/>
                <w:numId w:val="70"/>
              </w:numPr>
              <w:spacing w:line="276" w:lineRule="auto"/>
            </w:pPr>
            <w:r w:rsidRPr="00A37801">
              <w:t>orientovat se v péči o živočichy</w:t>
            </w:r>
          </w:p>
          <w:p w:rsidR="00D42F2D" w:rsidRPr="00A37801" w:rsidRDefault="00D42F2D" w:rsidP="00AA3F9B">
            <w:pPr>
              <w:numPr>
                <w:ilvl w:val="0"/>
                <w:numId w:val="70"/>
              </w:numPr>
              <w:spacing w:line="276" w:lineRule="auto"/>
            </w:pPr>
            <w:r w:rsidRPr="00A37801">
              <w:t>pod vedením učitele zaznamenávat počasí</w:t>
            </w:r>
          </w:p>
          <w:p w:rsidR="007D7BD3" w:rsidRPr="00A37801" w:rsidRDefault="00D42F2D" w:rsidP="00AA3F9B">
            <w:pPr>
              <w:numPr>
                <w:ilvl w:val="0"/>
                <w:numId w:val="70"/>
              </w:numPr>
              <w:spacing w:line="276" w:lineRule="auto"/>
            </w:pPr>
            <w:r w:rsidRPr="00A37801">
              <w:t xml:space="preserve">pojmenovat a </w:t>
            </w:r>
            <w:r w:rsidR="0012063F" w:rsidRPr="00A37801">
              <w:t>rozlišit základní druhy ovoce a </w:t>
            </w:r>
            <w:r w:rsidRPr="00A37801">
              <w:t>zeleniny</w:t>
            </w:r>
          </w:p>
        </w:tc>
        <w:tc>
          <w:tcPr>
            <w:tcW w:w="5087" w:type="dxa"/>
            <w:tcBorders>
              <w:top w:val="nil"/>
              <w:bottom w:val="single" w:sz="4" w:space="0" w:color="auto"/>
            </w:tcBorders>
          </w:tcPr>
          <w:p w:rsidR="007D7BD3" w:rsidRPr="00A37801" w:rsidRDefault="007D7BD3" w:rsidP="00A64888">
            <w:pPr>
              <w:pStyle w:val="Nadpis4"/>
              <w:spacing w:line="276" w:lineRule="auto"/>
              <w:rPr>
                <w:u w:val="none"/>
              </w:rPr>
            </w:pPr>
            <w:r w:rsidRPr="00A37801">
              <w:rPr>
                <w:u w:val="none"/>
              </w:rPr>
              <w:t>Rostliny a zvířata</w:t>
            </w:r>
          </w:p>
          <w:p w:rsidR="007D7BD3" w:rsidRPr="00A37801" w:rsidRDefault="007D7BD3" w:rsidP="00A64888">
            <w:pPr>
              <w:spacing w:line="276" w:lineRule="auto"/>
            </w:pPr>
          </w:p>
          <w:p w:rsidR="007D7BD3" w:rsidRPr="00A37801" w:rsidRDefault="007D7BD3" w:rsidP="00A64888">
            <w:pPr>
              <w:spacing w:line="276" w:lineRule="auto"/>
              <w:rPr>
                <w:b/>
              </w:rPr>
            </w:pPr>
            <w:r w:rsidRPr="00A37801">
              <w:rPr>
                <w:b/>
              </w:rPr>
              <w:t>Seznámení s péčí o ně</w:t>
            </w:r>
          </w:p>
        </w:tc>
        <w:tc>
          <w:tcPr>
            <w:tcW w:w="5476" w:type="dxa"/>
            <w:tcBorders>
              <w:top w:val="nil"/>
              <w:bottom w:val="single" w:sz="4" w:space="0" w:color="auto"/>
            </w:tcBorders>
          </w:tcPr>
          <w:p w:rsidR="007D7BD3" w:rsidRPr="00A37801" w:rsidRDefault="00D42F2D" w:rsidP="00A64888">
            <w:pPr>
              <w:spacing w:line="276" w:lineRule="auto"/>
            </w:pPr>
            <w:r w:rsidRPr="00A37801">
              <w:t>EV – Vztah člověka k</w:t>
            </w:r>
            <w:r w:rsidR="00917A9B" w:rsidRPr="00A37801">
              <w:t> </w:t>
            </w:r>
            <w:r w:rsidRPr="00A37801">
              <w:t>prostředí</w:t>
            </w:r>
          </w:p>
          <w:p w:rsidR="00917A9B" w:rsidRPr="00A37801" w:rsidRDefault="00917A9B" w:rsidP="00A64888">
            <w:pPr>
              <w:spacing w:line="276" w:lineRule="auto"/>
            </w:pPr>
            <w:r w:rsidRPr="00A37801">
              <w:t>Práce na PC</w:t>
            </w:r>
          </w:p>
          <w:p w:rsidR="00917A9B" w:rsidRPr="00A37801" w:rsidRDefault="00917A9B" w:rsidP="00A64888">
            <w:pPr>
              <w:spacing w:line="276" w:lineRule="auto"/>
            </w:pPr>
            <w:r w:rsidRPr="00A37801">
              <w:t xml:space="preserve">Čj (literární výchova) – příběhy </w:t>
            </w:r>
          </w:p>
          <w:p w:rsidR="00917A9B" w:rsidRPr="00A37801" w:rsidRDefault="00917A9B" w:rsidP="00A64888">
            <w:pPr>
              <w:spacing w:line="276" w:lineRule="auto"/>
            </w:pPr>
            <w:r w:rsidRPr="00A37801">
              <w:t>Pv, Vv – kresba, malba, modelace</w:t>
            </w:r>
          </w:p>
        </w:tc>
      </w:tr>
    </w:tbl>
    <w:p w:rsidR="00B54F29" w:rsidRPr="00A37801" w:rsidRDefault="00B54F2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pStyle w:val="Nadpis5"/>
              <w:spacing w:line="276" w:lineRule="auto"/>
              <w:rPr>
                <w:u w:val="single"/>
              </w:rPr>
            </w:pPr>
            <w:r w:rsidRPr="00A37801">
              <w:rPr>
                <w:u w:val="single"/>
              </w:rPr>
              <w:t>Člověk a jeho zdraví</w:t>
            </w:r>
          </w:p>
        </w:tc>
        <w:tc>
          <w:tcPr>
            <w:tcW w:w="5476" w:type="dxa"/>
            <w:tcBorders>
              <w:top w:val="single" w:sz="4" w:space="0" w:color="auto"/>
              <w:bottom w:val="nil"/>
            </w:tcBorders>
          </w:tcPr>
          <w:p w:rsidR="007D7BD3" w:rsidRPr="00A37801" w:rsidRDefault="007D7BD3" w:rsidP="00A64888">
            <w:pPr>
              <w:spacing w:line="276" w:lineRule="auto"/>
            </w:pPr>
          </w:p>
        </w:tc>
      </w:tr>
      <w:tr w:rsidR="007D7BD3" w:rsidRPr="00A37801" w:rsidTr="0009054B">
        <w:tc>
          <w:tcPr>
            <w:tcW w:w="5281" w:type="dxa"/>
            <w:tcBorders>
              <w:top w:val="nil"/>
              <w:bottom w:val="nil"/>
            </w:tcBorders>
          </w:tcPr>
          <w:p w:rsidR="00917A9B" w:rsidRPr="00A37801" w:rsidRDefault="00917A9B" w:rsidP="00AA3F9B">
            <w:pPr>
              <w:numPr>
                <w:ilvl w:val="0"/>
                <w:numId w:val="71"/>
              </w:numPr>
              <w:spacing w:line="276" w:lineRule="auto"/>
            </w:pPr>
            <w:r w:rsidRPr="00A37801">
              <w:t>zvládnout ošetření drobných poranění</w:t>
            </w:r>
          </w:p>
          <w:p w:rsidR="007D7BD3" w:rsidRPr="00A37801" w:rsidRDefault="007D7BD3" w:rsidP="00AA3F9B">
            <w:pPr>
              <w:numPr>
                <w:ilvl w:val="0"/>
                <w:numId w:val="71"/>
              </w:numPr>
              <w:spacing w:line="276" w:lineRule="auto"/>
            </w:pPr>
            <w:r w:rsidRPr="00A37801">
              <w:t>umět chránit své zdraví</w:t>
            </w:r>
          </w:p>
          <w:p w:rsidR="007D7BD3" w:rsidRPr="00A37801" w:rsidRDefault="007D7BD3" w:rsidP="00AA3F9B">
            <w:pPr>
              <w:numPr>
                <w:ilvl w:val="0"/>
                <w:numId w:val="71"/>
              </w:numPr>
              <w:spacing w:line="276" w:lineRule="auto"/>
            </w:pPr>
            <w:r w:rsidRPr="00A37801">
              <w:t>vědět</w:t>
            </w:r>
            <w:r w:rsidR="0012063F" w:rsidRPr="00A37801">
              <w:t>,</w:t>
            </w:r>
            <w:r w:rsidRPr="00A37801">
              <w:t xml:space="preserve"> jak se chovat při nemoci, kde ordinuje lékař, jak se postarat o nemocného</w:t>
            </w:r>
          </w:p>
          <w:p w:rsidR="007D7BD3" w:rsidRPr="00A37801" w:rsidRDefault="007D7BD3" w:rsidP="00AA3F9B">
            <w:pPr>
              <w:numPr>
                <w:ilvl w:val="0"/>
                <w:numId w:val="71"/>
              </w:numPr>
              <w:spacing w:line="276" w:lineRule="auto"/>
            </w:pPr>
            <w:r w:rsidRPr="00A37801">
              <w:t>cvičit v modelových situacích ošetření drobného por</w:t>
            </w:r>
            <w:r w:rsidR="0012063F" w:rsidRPr="00A37801">
              <w:t>anění, přivolání první pomoci a výstižně</w:t>
            </w:r>
            <w:r w:rsidRPr="00A37801">
              <w:t xml:space="preserve"> popsat poranění</w:t>
            </w:r>
          </w:p>
          <w:p w:rsidR="007D7BD3" w:rsidRPr="00A37801" w:rsidRDefault="00917A9B" w:rsidP="00AA3F9B">
            <w:pPr>
              <w:numPr>
                <w:ilvl w:val="0"/>
                <w:numId w:val="71"/>
              </w:numPr>
              <w:spacing w:line="276" w:lineRule="auto"/>
            </w:pPr>
            <w:r w:rsidRPr="00A37801">
              <w:t>dokázat sdělit své zdravotní potíže a pocity</w:t>
            </w:r>
          </w:p>
        </w:tc>
        <w:tc>
          <w:tcPr>
            <w:tcW w:w="5087" w:type="dxa"/>
            <w:tcBorders>
              <w:top w:val="nil"/>
              <w:bottom w:val="nil"/>
            </w:tcBorders>
          </w:tcPr>
          <w:p w:rsidR="007D7BD3" w:rsidRPr="00A37801" w:rsidRDefault="007D7BD3" w:rsidP="00A64888">
            <w:pPr>
              <w:pStyle w:val="Nadpis5"/>
              <w:spacing w:line="276" w:lineRule="auto"/>
              <w:rPr>
                <w:bCs/>
              </w:rPr>
            </w:pPr>
            <w:r w:rsidRPr="00A37801">
              <w:rPr>
                <w:bCs/>
              </w:rPr>
              <w:t>Zdraví a nemoc</w:t>
            </w:r>
          </w:p>
          <w:p w:rsidR="007D7BD3" w:rsidRPr="00A37801" w:rsidRDefault="007D7BD3" w:rsidP="00A64888">
            <w:pPr>
              <w:spacing w:line="276" w:lineRule="auto"/>
              <w:rPr>
                <w:b/>
                <w:bCs/>
              </w:rPr>
            </w:pPr>
          </w:p>
          <w:p w:rsidR="007D7BD3" w:rsidRPr="00A37801" w:rsidRDefault="007D7BD3" w:rsidP="00A64888">
            <w:pPr>
              <w:spacing w:line="276" w:lineRule="auto"/>
              <w:ind w:left="60"/>
              <w:rPr>
                <w:b/>
                <w:bCs/>
              </w:rPr>
            </w:pPr>
            <w:r w:rsidRPr="00A37801">
              <w:rPr>
                <w:b/>
                <w:bCs/>
              </w:rPr>
              <w:t>Úraz</w:t>
            </w:r>
            <w:r w:rsidRPr="00A37801">
              <w:rPr>
                <w:b/>
              </w:rPr>
              <w:t>, přivolání první pomoci</w:t>
            </w:r>
          </w:p>
        </w:tc>
        <w:tc>
          <w:tcPr>
            <w:tcW w:w="5476" w:type="dxa"/>
            <w:tcBorders>
              <w:top w:val="nil"/>
              <w:bottom w:val="nil"/>
            </w:tcBorders>
          </w:tcPr>
          <w:p w:rsidR="00917A9B" w:rsidRPr="00A37801" w:rsidRDefault="00917A9B" w:rsidP="00A64888">
            <w:pPr>
              <w:spacing w:line="276" w:lineRule="auto"/>
            </w:pPr>
            <w:r w:rsidRPr="00A37801">
              <w:t>Zdravověda</w:t>
            </w:r>
          </w:p>
          <w:p w:rsidR="007D7BD3" w:rsidRPr="00A37801" w:rsidRDefault="007D7BD3" w:rsidP="00A64888">
            <w:pPr>
              <w:spacing w:line="276" w:lineRule="auto"/>
            </w:pPr>
            <w:r w:rsidRPr="00A37801">
              <w:t>Tv – význam sportu pro zdraví</w:t>
            </w:r>
          </w:p>
        </w:tc>
      </w:tr>
      <w:tr w:rsidR="007D7BD3" w:rsidRPr="00A37801" w:rsidTr="0009054B">
        <w:tc>
          <w:tcPr>
            <w:tcW w:w="5281" w:type="dxa"/>
            <w:tcBorders>
              <w:top w:val="nil"/>
              <w:bottom w:val="nil"/>
            </w:tcBorders>
          </w:tcPr>
          <w:p w:rsidR="007D7BD3" w:rsidRPr="00A37801" w:rsidRDefault="007D7BD3" w:rsidP="00AA3F9B">
            <w:pPr>
              <w:numPr>
                <w:ilvl w:val="0"/>
                <w:numId w:val="71"/>
              </w:numPr>
              <w:spacing w:line="276" w:lineRule="auto"/>
              <w:rPr>
                <w:bCs/>
              </w:rPr>
            </w:pPr>
            <w:r w:rsidRPr="00A37801">
              <w:rPr>
                <w:bCs/>
              </w:rPr>
              <w:t xml:space="preserve">seznámit se </w:t>
            </w:r>
            <w:r w:rsidR="00656777" w:rsidRPr="00A37801">
              <w:rPr>
                <w:bCs/>
              </w:rPr>
              <w:t>se</w:t>
            </w:r>
            <w:r w:rsidRPr="00A37801">
              <w:rPr>
                <w:bCs/>
              </w:rPr>
              <w:t xml:space="preserve"> zásadami zdravého stravování</w:t>
            </w:r>
          </w:p>
        </w:tc>
        <w:tc>
          <w:tcPr>
            <w:tcW w:w="5087" w:type="dxa"/>
            <w:tcBorders>
              <w:top w:val="nil"/>
              <w:bottom w:val="nil"/>
            </w:tcBorders>
          </w:tcPr>
          <w:p w:rsidR="007D7BD3" w:rsidRPr="00A37801" w:rsidRDefault="007D7BD3" w:rsidP="00A64888">
            <w:pPr>
              <w:spacing w:line="276" w:lineRule="auto"/>
              <w:ind w:left="60"/>
              <w:rPr>
                <w:b/>
              </w:rPr>
            </w:pPr>
            <w:r w:rsidRPr="00A37801">
              <w:rPr>
                <w:b/>
              </w:rPr>
              <w:t xml:space="preserve">Výživa a zdraví </w:t>
            </w:r>
          </w:p>
        </w:tc>
        <w:tc>
          <w:tcPr>
            <w:tcW w:w="5476" w:type="dxa"/>
            <w:tcBorders>
              <w:top w:val="nil"/>
              <w:bottom w:val="nil"/>
            </w:tcBorders>
          </w:tcPr>
          <w:p w:rsidR="007D7BD3" w:rsidRPr="00A37801" w:rsidRDefault="007D7BD3" w:rsidP="00A64888">
            <w:pPr>
              <w:spacing w:line="276" w:lineRule="auto"/>
            </w:pPr>
          </w:p>
        </w:tc>
      </w:tr>
      <w:tr w:rsidR="007D7BD3" w:rsidRPr="00A37801" w:rsidTr="0009054B">
        <w:tc>
          <w:tcPr>
            <w:tcW w:w="5281" w:type="dxa"/>
            <w:tcBorders>
              <w:top w:val="nil"/>
              <w:bottom w:val="thickThinSmallGap" w:sz="18" w:space="0" w:color="auto"/>
            </w:tcBorders>
          </w:tcPr>
          <w:p w:rsidR="007D7BD3" w:rsidRPr="00A37801" w:rsidRDefault="00917A9B" w:rsidP="00AA3F9B">
            <w:pPr>
              <w:numPr>
                <w:ilvl w:val="0"/>
                <w:numId w:val="72"/>
              </w:numPr>
              <w:spacing w:line="276" w:lineRule="auto"/>
            </w:pPr>
            <w:r w:rsidRPr="00A37801">
              <w:t>pojmenovat hlavní části lidského těla</w:t>
            </w:r>
          </w:p>
          <w:p w:rsidR="007D7BD3" w:rsidRPr="00A37801" w:rsidRDefault="007D7BD3" w:rsidP="00AA3F9B">
            <w:pPr>
              <w:numPr>
                <w:ilvl w:val="0"/>
                <w:numId w:val="72"/>
              </w:numPr>
              <w:spacing w:line="276" w:lineRule="auto"/>
            </w:pPr>
            <w:r w:rsidRPr="00A37801">
              <w:t xml:space="preserve">znát </w:t>
            </w:r>
            <w:r w:rsidR="00917A9B" w:rsidRPr="00A37801">
              <w:t>lidské smysly</w:t>
            </w:r>
          </w:p>
          <w:p w:rsidR="007D7BD3" w:rsidRPr="00A37801" w:rsidRDefault="007D7BD3" w:rsidP="00AA3F9B">
            <w:pPr>
              <w:numPr>
                <w:ilvl w:val="0"/>
                <w:numId w:val="72"/>
              </w:numPr>
              <w:spacing w:line="276" w:lineRule="auto"/>
            </w:pPr>
            <w:r w:rsidRPr="00A37801">
              <w:t xml:space="preserve">umět rozpoznat nevhodný návrh a odmítnou </w:t>
            </w:r>
            <w:r w:rsidR="00FE63B8" w:rsidRPr="00A37801">
              <w:t xml:space="preserve">t </w:t>
            </w:r>
            <w:r w:rsidRPr="00A37801">
              <w:t xml:space="preserve">ho </w:t>
            </w:r>
          </w:p>
        </w:tc>
        <w:tc>
          <w:tcPr>
            <w:tcW w:w="5087" w:type="dxa"/>
            <w:tcBorders>
              <w:top w:val="nil"/>
              <w:bottom w:val="thickThinSmallGap" w:sz="18" w:space="0" w:color="auto"/>
            </w:tcBorders>
          </w:tcPr>
          <w:p w:rsidR="007D7BD3" w:rsidRPr="00A37801" w:rsidRDefault="007D7BD3" w:rsidP="00A64888">
            <w:pPr>
              <w:spacing w:line="276" w:lineRule="auto"/>
              <w:ind w:left="60"/>
              <w:rPr>
                <w:b/>
              </w:rPr>
            </w:pPr>
            <w:r w:rsidRPr="00A37801">
              <w:rPr>
                <w:b/>
              </w:rPr>
              <w:t>Lidské tělo</w:t>
            </w:r>
          </w:p>
        </w:tc>
        <w:tc>
          <w:tcPr>
            <w:tcW w:w="5476" w:type="dxa"/>
            <w:tcBorders>
              <w:top w:val="nil"/>
              <w:bottom w:val="thickThinSmallGap" w:sz="18" w:space="0" w:color="auto"/>
            </w:tcBorders>
          </w:tcPr>
          <w:p w:rsidR="007D7BD3" w:rsidRPr="00A37801" w:rsidRDefault="00917A9B" w:rsidP="00A64888">
            <w:pPr>
              <w:spacing w:line="276" w:lineRule="auto"/>
            </w:pPr>
            <w:r w:rsidRPr="00A37801">
              <w:t>Tv – hygiena, cvičební úbory</w:t>
            </w:r>
          </w:p>
        </w:tc>
      </w:tr>
    </w:tbl>
    <w:p w:rsidR="007D7BD3" w:rsidRPr="00A37801" w:rsidRDefault="007D7BD3" w:rsidP="00A64888">
      <w:pPr>
        <w:spacing w:line="276" w:lineRule="auto"/>
      </w:pPr>
    </w:p>
    <w:p w:rsidR="007D7BD3" w:rsidRPr="00A37801" w:rsidRDefault="007D7BD3" w:rsidP="00A64888">
      <w:pPr>
        <w:spacing w:line="276" w:lineRule="auto"/>
      </w:pPr>
    </w:p>
    <w:p w:rsidR="009A4C3E" w:rsidRPr="00A37801" w:rsidRDefault="009A4C3E" w:rsidP="00A64888">
      <w:pPr>
        <w:pStyle w:val="VP2"/>
        <w:spacing w:before="0" w:after="0" w:line="276" w:lineRule="auto"/>
        <w:rPr>
          <w:rFonts w:cs="Times New Roman"/>
        </w:rPr>
        <w:sectPr w:rsidR="009A4C3E" w:rsidRPr="00A37801" w:rsidSect="00EF2ECD">
          <w:pgSz w:w="16838" w:h="11906" w:orient="landscape"/>
          <w:pgMar w:top="567" w:right="567" w:bottom="567" w:left="567" w:header="709" w:footer="709" w:gutter="0"/>
          <w:cols w:space="708"/>
          <w:docGrid w:linePitch="360"/>
        </w:sectPr>
      </w:pPr>
      <w:bookmarkStart w:id="1098" w:name="_Toc213036194"/>
      <w:bookmarkStart w:id="1099" w:name="_Toc214348331"/>
      <w:bookmarkStart w:id="1100" w:name="_Toc214349758"/>
    </w:p>
    <w:p w:rsidR="007D7BD3" w:rsidRPr="00A37801" w:rsidRDefault="007D7BD3" w:rsidP="00AA3F9B">
      <w:pPr>
        <w:pStyle w:val="Nadpis2"/>
        <w:numPr>
          <w:ilvl w:val="1"/>
          <w:numId w:val="187"/>
        </w:numPr>
        <w:spacing w:before="0" w:after="0" w:line="276" w:lineRule="auto"/>
        <w:rPr>
          <w:rFonts w:cs="Times New Roman"/>
        </w:rPr>
      </w:pPr>
      <w:bookmarkStart w:id="1101" w:name="_Toc228719255"/>
      <w:bookmarkStart w:id="1102" w:name="_Toc228720729"/>
      <w:bookmarkStart w:id="1103" w:name="_Toc229996887"/>
      <w:bookmarkStart w:id="1104" w:name="_Toc229997757"/>
      <w:bookmarkStart w:id="1105" w:name="_Toc231098371"/>
      <w:bookmarkStart w:id="1106" w:name="_Toc259472807"/>
      <w:bookmarkStart w:id="1107" w:name="_Toc271019693"/>
      <w:bookmarkStart w:id="1108" w:name="_Toc271621592"/>
      <w:r w:rsidRPr="00A37801">
        <w:rPr>
          <w:rFonts w:cs="Times New Roman"/>
        </w:rPr>
        <w:lastRenderedPageBreak/>
        <w:t>Vyučovací předmět: Přírodověda</w:t>
      </w:r>
      <w:bookmarkEnd w:id="1098"/>
      <w:bookmarkEnd w:id="1099"/>
      <w:bookmarkEnd w:id="1100"/>
      <w:bookmarkEnd w:id="1101"/>
      <w:bookmarkEnd w:id="1102"/>
      <w:bookmarkEnd w:id="1103"/>
      <w:bookmarkEnd w:id="1104"/>
      <w:bookmarkEnd w:id="1105"/>
      <w:bookmarkEnd w:id="1106"/>
      <w:bookmarkEnd w:id="1107"/>
      <w:bookmarkEnd w:id="1108"/>
    </w:p>
    <w:p w:rsidR="007A290D" w:rsidRPr="00A37801" w:rsidRDefault="007A290D" w:rsidP="00A64888">
      <w:pPr>
        <w:spacing w:line="276" w:lineRule="auto"/>
        <w:jc w:val="both"/>
      </w:pPr>
    </w:p>
    <w:p w:rsidR="007075F2" w:rsidRPr="00A37801" w:rsidRDefault="007075F2" w:rsidP="00521A9C">
      <w:pPr>
        <w:pStyle w:val="Nadpis3"/>
        <w:spacing w:line="276" w:lineRule="auto"/>
      </w:pPr>
      <w:bookmarkStart w:id="1109" w:name="_Toc229996888"/>
      <w:bookmarkStart w:id="1110" w:name="_Toc229997758"/>
      <w:bookmarkStart w:id="1111" w:name="_Toc231098372"/>
      <w:bookmarkStart w:id="1112" w:name="_Toc231212318"/>
      <w:bookmarkStart w:id="1113" w:name="_Toc259472808"/>
      <w:bookmarkStart w:id="1114" w:name="_Toc271019694"/>
      <w:bookmarkStart w:id="1115" w:name="_Toc271621593"/>
      <w:r w:rsidRPr="00A37801">
        <w:t>Charakteristika vyučovacího předmětu</w:t>
      </w:r>
      <w:bookmarkEnd w:id="1109"/>
      <w:bookmarkEnd w:id="1110"/>
      <w:bookmarkEnd w:id="1111"/>
      <w:bookmarkEnd w:id="1112"/>
      <w:bookmarkEnd w:id="1113"/>
      <w:bookmarkEnd w:id="1114"/>
      <w:bookmarkEnd w:id="1115"/>
    </w:p>
    <w:p w:rsidR="007075F2" w:rsidRPr="00A37801" w:rsidRDefault="007075F2" w:rsidP="00A64888">
      <w:pPr>
        <w:spacing w:line="276" w:lineRule="auto"/>
        <w:jc w:val="both"/>
        <w:rPr>
          <w:b/>
          <w:bCs/>
        </w:rPr>
      </w:pPr>
    </w:p>
    <w:tbl>
      <w:tblPr>
        <w:tblW w:w="0" w:type="auto"/>
        <w:tblLook w:val="04A0" w:firstRow="1" w:lastRow="0" w:firstColumn="1" w:lastColumn="0" w:noHBand="0" w:noVBand="1"/>
      </w:tblPr>
      <w:tblGrid>
        <w:gridCol w:w="4423"/>
        <w:gridCol w:w="3405"/>
      </w:tblGrid>
      <w:tr w:rsidR="007075F2" w:rsidRPr="00A37801" w:rsidTr="00AD542D">
        <w:tc>
          <w:tcPr>
            <w:tcW w:w="0" w:type="auto"/>
          </w:tcPr>
          <w:p w:rsidR="007075F2" w:rsidRPr="00A37801" w:rsidRDefault="007075F2" w:rsidP="00A64888">
            <w:pPr>
              <w:pStyle w:val="VP4"/>
              <w:spacing w:before="0" w:after="0" w:line="276" w:lineRule="auto"/>
              <w:rPr>
                <w:rFonts w:cs="Times New Roman"/>
              </w:rPr>
            </w:pPr>
            <w:bookmarkStart w:id="1116" w:name="_Toc228719256"/>
            <w:bookmarkStart w:id="1117" w:name="_Toc228720730"/>
            <w:bookmarkStart w:id="1118" w:name="_Toc228725477"/>
            <w:bookmarkStart w:id="1119" w:name="_Toc229996889"/>
            <w:bookmarkStart w:id="1120" w:name="_Toc229997759"/>
            <w:bookmarkStart w:id="1121" w:name="_Toc231098373"/>
            <w:bookmarkStart w:id="1122" w:name="_Toc231212319"/>
            <w:bookmarkStart w:id="1123" w:name="_Toc259472809"/>
            <w:bookmarkStart w:id="1124" w:name="_Toc271019695"/>
            <w:bookmarkStart w:id="1125" w:name="_Toc271621594"/>
            <w:r w:rsidRPr="00A37801">
              <w:rPr>
                <w:rFonts w:cs="Times New Roman"/>
              </w:rPr>
              <w:t>Obsahové, časové a organizační vymezení</w:t>
            </w:r>
            <w:r w:rsidRPr="00A37801">
              <w:rPr>
                <w:rFonts w:cs="Times New Roman"/>
                <w:bCs w:val="0"/>
              </w:rPr>
              <w:t>:</w:t>
            </w:r>
            <w:bookmarkEnd w:id="1116"/>
            <w:bookmarkEnd w:id="1117"/>
            <w:bookmarkEnd w:id="1118"/>
            <w:bookmarkEnd w:id="1119"/>
            <w:bookmarkEnd w:id="1120"/>
            <w:bookmarkEnd w:id="1121"/>
            <w:bookmarkEnd w:id="1122"/>
            <w:bookmarkEnd w:id="1123"/>
            <w:bookmarkEnd w:id="1124"/>
            <w:bookmarkEnd w:id="1125"/>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592"/>
              <w:gridCol w:w="396"/>
              <w:gridCol w:w="1003"/>
            </w:tblGrid>
            <w:tr w:rsidR="007075F2" w:rsidRPr="00A37801" w:rsidTr="00AD542D">
              <w:tc>
                <w:tcPr>
                  <w:tcW w:w="0" w:type="auto"/>
                  <w:gridSpan w:val="5"/>
                </w:tcPr>
                <w:p w:rsidR="007075F2" w:rsidRPr="00A37801" w:rsidRDefault="007075F2" w:rsidP="00A64888">
                  <w:pPr>
                    <w:spacing w:line="276" w:lineRule="auto"/>
                    <w:jc w:val="center"/>
                    <w:rPr>
                      <w:bCs/>
                    </w:rPr>
                  </w:pPr>
                  <w:r w:rsidRPr="00A37801">
                    <w:rPr>
                      <w:b/>
                      <w:bCs/>
                    </w:rPr>
                    <w:t>Ročník</w:t>
                  </w:r>
                </w:p>
              </w:tc>
              <w:tc>
                <w:tcPr>
                  <w:tcW w:w="0" w:type="auto"/>
                </w:tcPr>
                <w:p w:rsidR="007075F2" w:rsidRPr="00A37801" w:rsidRDefault="007075F2" w:rsidP="00A64888">
                  <w:pPr>
                    <w:spacing w:line="276" w:lineRule="auto"/>
                    <w:jc w:val="center"/>
                    <w:rPr>
                      <w:b/>
                      <w:bCs/>
                    </w:rPr>
                  </w:pPr>
                  <w:r w:rsidRPr="00A37801">
                    <w:rPr>
                      <w:b/>
                      <w:bCs/>
                    </w:rPr>
                    <w:t>Celkem</w:t>
                  </w:r>
                </w:p>
              </w:tc>
            </w:tr>
            <w:tr w:rsidR="007075F2" w:rsidRPr="00A37801" w:rsidTr="00AD542D">
              <w:tc>
                <w:tcPr>
                  <w:tcW w:w="0" w:type="auto"/>
                </w:tcPr>
                <w:p w:rsidR="007075F2" w:rsidRPr="00A37801" w:rsidRDefault="007075F2" w:rsidP="00A64888">
                  <w:pPr>
                    <w:spacing w:line="276" w:lineRule="auto"/>
                    <w:jc w:val="center"/>
                    <w:rPr>
                      <w:bCs/>
                    </w:rPr>
                  </w:pPr>
                  <w:r w:rsidRPr="00A37801">
                    <w:rPr>
                      <w:bCs/>
                    </w:rPr>
                    <w:t>1.</w:t>
                  </w:r>
                </w:p>
              </w:tc>
              <w:tc>
                <w:tcPr>
                  <w:tcW w:w="0" w:type="auto"/>
                </w:tcPr>
                <w:p w:rsidR="007075F2" w:rsidRPr="00A37801" w:rsidRDefault="007075F2" w:rsidP="00A64888">
                  <w:pPr>
                    <w:spacing w:line="276" w:lineRule="auto"/>
                    <w:jc w:val="center"/>
                    <w:rPr>
                      <w:bCs/>
                    </w:rPr>
                  </w:pPr>
                  <w:r w:rsidRPr="00A37801">
                    <w:rPr>
                      <w:bCs/>
                    </w:rPr>
                    <w:t>2.</w:t>
                  </w:r>
                </w:p>
              </w:tc>
              <w:tc>
                <w:tcPr>
                  <w:tcW w:w="0" w:type="auto"/>
                </w:tcPr>
                <w:p w:rsidR="007075F2" w:rsidRPr="00A37801" w:rsidRDefault="007075F2" w:rsidP="00A64888">
                  <w:pPr>
                    <w:spacing w:line="276" w:lineRule="auto"/>
                    <w:jc w:val="center"/>
                    <w:rPr>
                      <w:bCs/>
                    </w:rPr>
                  </w:pPr>
                  <w:r w:rsidRPr="00A37801">
                    <w:rPr>
                      <w:bCs/>
                    </w:rPr>
                    <w:t>3.</w:t>
                  </w:r>
                </w:p>
              </w:tc>
              <w:tc>
                <w:tcPr>
                  <w:tcW w:w="0" w:type="auto"/>
                </w:tcPr>
                <w:p w:rsidR="007075F2" w:rsidRPr="00A37801" w:rsidRDefault="007075F2" w:rsidP="00A64888">
                  <w:pPr>
                    <w:spacing w:line="276" w:lineRule="auto"/>
                    <w:jc w:val="center"/>
                    <w:rPr>
                      <w:bCs/>
                    </w:rPr>
                  </w:pPr>
                  <w:r w:rsidRPr="00A37801">
                    <w:rPr>
                      <w:bCs/>
                    </w:rPr>
                    <w:t>4.</w:t>
                  </w:r>
                </w:p>
              </w:tc>
              <w:tc>
                <w:tcPr>
                  <w:tcW w:w="0" w:type="auto"/>
                </w:tcPr>
                <w:p w:rsidR="007075F2" w:rsidRPr="00A37801" w:rsidRDefault="007075F2" w:rsidP="00A64888">
                  <w:pPr>
                    <w:spacing w:line="276" w:lineRule="auto"/>
                    <w:jc w:val="center"/>
                    <w:rPr>
                      <w:bCs/>
                    </w:rPr>
                  </w:pPr>
                  <w:r w:rsidRPr="00A37801">
                    <w:rPr>
                      <w:bCs/>
                    </w:rPr>
                    <w:t>5.</w:t>
                  </w:r>
                </w:p>
              </w:tc>
              <w:tc>
                <w:tcPr>
                  <w:tcW w:w="0" w:type="auto"/>
                </w:tcPr>
                <w:p w:rsidR="007075F2" w:rsidRPr="00A37801" w:rsidRDefault="007075F2" w:rsidP="00A64888">
                  <w:pPr>
                    <w:spacing w:line="276" w:lineRule="auto"/>
                    <w:jc w:val="center"/>
                    <w:rPr>
                      <w:bCs/>
                    </w:rPr>
                  </w:pPr>
                </w:p>
              </w:tc>
            </w:tr>
            <w:tr w:rsidR="007075F2" w:rsidRPr="00A37801" w:rsidTr="00AD542D">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1</w:t>
                  </w:r>
                  <w:r w:rsidR="00656411">
                    <w:rPr>
                      <w:bCs/>
                    </w:rPr>
                    <w:t>+1</w:t>
                  </w:r>
                </w:p>
              </w:tc>
              <w:tc>
                <w:tcPr>
                  <w:tcW w:w="0" w:type="auto"/>
                </w:tcPr>
                <w:p w:rsidR="007075F2" w:rsidRPr="00A37801" w:rsidRDefault="00656BA9" w:rsidP="00A64888">
                  <w:pPr>
                    <w:spacing w:line="276" w:lineRule="auto"/>
                    <w:jc w:val="center"/>
                    <w:rPr>
                      <w:bCs/>
                    </w:rPr>
                  </w:pPr>
                  <w:r w:rsidRPr="00A37801">
                    <w:rPr>
                      <w:bCs/>
                    </w:rPr>
                    <w:t>2</w:t>
                  </w:r>
                </w:p>
              </w:tc>
              <w:tc>
                <w:tcPr>
                  <w:tcW w:w="0" w:type="auto"/>
                </w:tcPr>
                <w:p w:rsidR="007075F2" w:rsidRPr="00A37801" w:rsidRDefault="00656411" w:rsidP="00A64888">
                  <w:pPr>
                    <w:spacing w:line="276" w:lineRule="auto"/>
                    <w:jc w:val="center"/>
                    <w:rPr>
                      <w:bCs/>
                    </w:rPr>
                  </w:pPr>
                  <w:r>
                    <w:rPr>
                      <w:bCs/>
                    </w:rPr>
                    <w:t>4</w:t>
                  </w:r>
                </w:p>
              </w:tc>
            </w:tr>
          </w:tbl>
          <w:p w:rsidR="007075F2" w:rsidRPr="00A37801" w:rsidRDefault="007075F2" w:rsidP="00A64888">
            <w:pPr>
              <w:spacing w:line="276" w:lineRule="auto"/>
              <w:jc w:val="both"/>
              <w:rPr>
                <w:bCs/>
              </w:rPr>
            </w:pPr>
          </w:p>
        </w:tc>
      </w:tr>
    </w:tbl>
    <w:p w:rsidR="007075F2" w:rsidRPr="00A37801" w:rsidRDefault="007075F2" w:rsidP="00A64888">
      <w:pPr>
        <w:spacing w:line="276" w:lineRule="auto"/>
        <w:jc w:val="both"/>
      </w:pPr>
    </w:p>
    <w:p w:rsidR="007D7BD3" w:rsidRPr="00A37801" w:rsidRDefault="007D7BD3" w:rsidP="00A64888">
      <w:pPr>
        <w:spacing w:line="276" w:lineRule="auto"/>
        <w:ind w:right="-38" w:firstLine="360"/>
        <w:jc w:val="both"/>
      </w:pPr>
      <w:r w:rsidRPr="00A37801">
        <w:t>Vyučovací předmět Přírodověda navazuje na vyučovací předmět Prvouka. Cílem přírodovědy je vytváření pozitivního vztahu k živé i neživé přírodě, poznávání propojení mezi člověkem a přírodou a jejich vzájemného ovlivňování a upevňování hygienických návyků a zásad zdravého životního stylu.</w:t>
      </w:r>
    </w:p>
    <w:p w:rsidR="00DB4B3B" w:rsidRPr="00A37801" w:rsidRDefault="00DB4B3B" w:rsidP="00A64888">
      <w:pPr>
        <w:spacing w:line="276" w:lineRule="auto"/>
        <w:ind w:right="-38" w:firstLine="360"/>
        <w:jc w:val="both"/>
      </w:pPr>
      <w:r w:rsidRPr="00A37801">
        <w:t>Přírodověda je součástí vzdělávacího oboru Člověk a jeho svět.</w:t>
      </w:r>
    </w:p>
    <w:p w:rsidR="00DB4B3B" w:rsidRDefault="00DB4B3B" w:rsidP="00A64888">
      <w:pPr>
        <w:spacing w:line="276" w:lineRule="auto"/>
        <w:ind w:right="-38" w:firstLine="360"/>
        <w:jc w:val="both"/>
      </w:pPr>
      <w:r w:rsidRPr="00A37801">
        <w:t xml:space="preserve">Výuka navazuje na zkušenosti a poznatky získané v Prvouce 1., </w:t>
      </w:r>
      <w:smartTag w:uri="urn:schemas-microsoft-com:office:smarttags" w:element="metricconverter">
        <w:smartTagPr>
          <w:attr w:name="ProductID" w:val="2. a"/>
        </w:smartTagPr>
        <w:r w:rsidRPr="00A37801">
          <w:t>2. a</w:t>
        </w:r>
      </w:smartTag>
      <w:r w:rsidRPr="00A37801">
        <w:t xml:space="preserve"> 3. ročníku.</w:t>
      </w:r>
    </w:p>
    <w:p w:rsidR="00656411" w:rsidRDefault="00656411" w:rsidP="00656411">
      <w:pPr>
        <w:spacing w:line="276" w:lineRule="auto"/>
        <w:ind w:firstLine="360"/>
        <w:jc w:val="both"/>
      </w:pPr>
      <w:r w:rsidRPr="004F452C">
        <w:t xml:space="preserve">Etická výchova je součástí předmětu </w:t>
      </w:r>
      <w:r>
        <w:t xml:space="preserve">Přírodověda, </w:t>
      </w:r>
      <w:r w:rsidRPr="004F452C">
        <w:t>je zaměřená na osobnostní a sociální výchovu.</w:t>
      </w:r>
      <w:r>
        <w:t xml:space="preserve"> </w:t>
      </w:r>
      <w:r w:rsidRPr="00656411">
        <w:t xml:space="preserve">Cílem </w:t>
      </w:r>
      <w:r w:rsidR="00B32BEF">
        <w:t>E</w:t>
      </w:r>
      <w:r w:rsidRPr="00656411">
        <w:t>tické výchovy je pozitivní ovlivňování postojů a chování dítěte směřovaného k vytváření hodnotového systému a jeho zvnitřnění</w:t>
      </w:r>
      <w:r>
        <w:t>.</w:t>
      </w:r>
    </w:p>
    <w:p w:rsidR="00656411" w:rsidRDefault="00656411" w:rsidP="00656411">
      <w:pPr>
        <w:spacing w:line="276" w:lineRule="auto"/>
        <w:ind w:firstLine="360"/>
        <w:jc w:val="both"/>
      </w:pPr>
      <w:r>
        <w:t xml:space="preserve">Ve 4. ročníku byla použita 1 disponibilní hodina. </w:t>
      </w:r>
    </w:p>
    <w:p w:rsidR="00656411" w:rsidRDefault="00656411" w:rsidP="00656411">
      <w:pPr>
        <w:spacing w:line="276" w:lineRule="auto"/>
        <w:ind w:firstLine="360"/>
        <w:jc w:val="both"/>
      </w:pPr>
      <w:r>
        <w:t xml:space="preserve">Obsah učiva </w:t>
      </w:r>
      <w:r w:rsidR="00B32BEF">
        <w:t>E</w:t>
      </w:r>
      <w:r>
        <w:t xml:space="preserve">tické výchovy je v dodatku </w:t>
      </w:r>
      <w:proofErr w:type="gramStart"/>
      <w:r>
        <w:t>č.j.</w:t>
      </w:r>
      <w:proofErr w:type="gramEnd"/>
      <w:r>
        <w:t xml:space="preserve"> </w:t>
      </w:r>
      <w:r w:rsidRPr="00656411">
        <w:t>zsopdka 364/2013</w:t>
      </w:r>
      <w:r>
        <w:t>.</w:t>
      </w:r>
    </w:p>
    <w:p w:rsidR="00656411" w:rsidRPr="00A37801" w:rsidRDefault="00656411" w:rsidP="00A64888">
      <w:pPr>
        <w:spacing w:line="276" w:lineRule="auto"/>
        <w:ind w:right="-38" w:firstLine="360"/>
        <w:jc w:val="both"/>
      </w:pPr>
    </w:p>
    <w:p w:rsidR="007D7BD3" w:rsidRPr="00A37801" w:rsidRDefault="007D7BD3" w:rsidP="00A64888">
      <w:pPr>
        <w:pStyle w:val="VP4"/>
        <w:spacing w:before="0" w:after="0" w:line="276" w:lineRule="auto"/>
        <w:rPr>
          <w:rFonts w:cs="Times New Roman"/>
        </w:rPr>
      </w:pPr>
      <w:bookmarkStart w:id="1126" w:name="_Toc214348333"/>
      <w:bookmarkStart w:id="1127" w:name="_Toc214349760"/>
      <w:bookmarkStart w:id="1128" w:name="_Toc228719257"/>
      <w:bookmarkStart w:id="1129" w:name="_Toc228720731"/>
      <w:bookmarkStart w:id="1130" w:name="_Toc228725478"/>
      <w:bookmarkStart w:id="1131" w:name="_Toc229996890"/>
      <w:bookmarkStart w:id="1132" w:name="_Toc229997760"/>
      <w:bookmarkStart w:id="1133" w:name="_Toc231098374"/>
      <w:bookmarkStart w:id="1134" w:name="_Toc231212320"/>
      <w:bookmarkStart w:id="1135" w:name="_Toc259472810"/>
      <w:bookmarkStart w:id="1136" w:name="_Toc271019696"/>
      <w:bookmarkStart w:id="1137" w:name="_Toc271621595"/>
      <w:r w:rsidRPr="00A37801">
        <w:rPr>
          <w:rFonts w:cs="Times New Roman"/>
        </w:rPr>
        <w:t xml:space="preserve">Vzdělávací obsah je rozdělen na </w:t>
      </w:r>
      <w:r w:rsidR="00656411">
        <w:rPr>
          <w:rFonts w:cs="Times New Roman"/>
        </w:rPr>
        <w:t>3</w:t>
      </w:r>
      <w:r w:rsidRPr="00A37801">
        <w:rPr>
          <w:rFonts w:cs="Times New Roman"/>
        </w:rPr>
        <w:t xml:space="preserve"> </w:t>
      </w:r>
      <w:r w:rsidR="009F1CFD" w:rsidRPr="00A37801">
        <w:rPr>
          <w:rFonts w:cs="Times New Roman"/>
        </w:rPr>
        <w:t>tematické</w:t>
      </w:r>
      <w:r w:rsidRPr="00A37801">
        <w:rPr>
          <w:rFonts w:cs="Times New Roman"/>
        </w:rPr>
        <w:t xml:space="preserve"> okruhy:</w:t>
      </w:r>
      <w:bookmarkEnd w:id="1126"/>
      <w:bookmarkEnd w:id="1127"/>
      <w:bookmarkEnd w:id="1128"/>
      <w:bookmarkEnd w:id="1129"/>
      <w:bookmarkEnd w:id="1130"/>
      <w:bookmarkEnd w:id="1131"/>
      <w:bookmarkEnd w:id="1132"/>
      <w:bookmarkEnd w:id="1133"/>
      <w:bookmarkEnd w:id="1134"/>
      <w:bookmarkEnd w:id="1135"/>
      <w:bookmarkEnd w:id="1136"/>
      <w:bookmarkEnd w:id="1137"/>
    </w:p>
    <w:tbl>
      <w:tblPr>
        <w:tblW w:w="0" w:type="auto"/>
        <w:tblLook w:val="01E0" w:firstRow="1" w:lastRow="1" w:firstColumn="1" w:lastColumn="1" w:noHBand="0" w:noVBand="0"/>
      </w:tblPr>
      <w:tblGrid>
        <w:gridCol w:w="2227"/>
        <w:gridCol w:w="8761"/>
      </w:tblGrid>
      <w:tr w:rsidR="007D7BD3" w:rsidRPr="00A37801">
        <w:tc>
          <w:tcPr>
            <w:tcW w:w="0" w:type="auto"/>
          </w:tcPr>
          <w:p w:rsidR="007D7BD3" w:rsidRPr="00A37801" w:rsidRDefault="007D7BD3" w:rsidP="00A64888">
            <w:pPr>
              <w:numPr>
                <w:ilvl w:val="1"/>
                <w:numId w:val="8"/>
              </w:numPr>
              <w:tabs>
                <w:tab w:val="clear" w:pos="1800"/>
                <w:tab w:val="num" w:pos="360"/>
              </w:tabs>
              <w:spacing w:line="276" w:lineRule="auto"/>
              <w:ind w:left="360"/>
              <w:rPr>
                <w:i/>
              </w:rPr>
            </w:pPr>
            <w:r w:rsidRPr="00A37801">
              <w:rPr>
                <w:i/>
              </w:rPr>
              <w:t>Rozmanitost přírody</w:t>
            </w:r>
          </w:p>
        </w:tc>
        <w:tc>
          <w:tcPr>
            <w:tcW w:w="0" w:type="auto"/>
          </w:tcPr>
          <w:p w:rsidR="007D7BD3" w:rsidRPr="00A37801" w:rsidRDefault="007D7BD3" w:rsidP="00A64888">
            <w:pPr>
              <w:numPr>
                <w:ilvl w:val="0"/>
                <w:numId w:val="26"/>
              </w:numPr>
              <w:spacing w:line="276" w:lineRule="auto"/>
              <w:jc w:val="both"/>
            </w:pPr>
            <w:r w:rsidRPr="00A37801">
              <w:t>žáci se seznamují se změnami v přírodě v průběhu roku</w:t>
            </w:r>
          </w:p>
          <w:p w:rsidR="007D7BD3" w:rsidRPr="00A37801" w:rsidRDefault="007D7BD3" w:rsidP="00A64888">
            <w:pPr>
              <w:numPr>
                <w:ilvl w:val="0"/>
                <w:numId w:val="26"/>
              </w:numPr>
              <w:spacing w:line="276" w:lineRule="auto"/>
              <w:jc w:val="both"/>
            </w:pPr>
            <w:r w:rsidRPr="00A37801">
              <w:t>učí se při praktických činnostech sledovat, jak změny v přírodě ovlivňují činnost lidí a jejich život a jaký vliv má činnost lidí na přírodu</w:t>
            </w:r>
          </w:p>
          <w:p w:rsidR="007D7BD3" w:rsidRPr="00A37801" w:rsidRDefault="007D7BD3" w:rsidP="00A64888">
            <w:pPr>
              <w:numPr>
                <w:ilvl w:val="0"/>
                <w:numId w:val="26"/>
              </w:numPr>
              <w:spacing w:line="276" w:lineRule="auto"/>
              <w:jc w:val="both"/>
            </w:pPr>
            <w:r w:rsidRPr="00A37801">
              <w:t>vytvářejí si vztah k přírodě a poznávají, že pro další život lidí je velmi důležitá ochrana životního prostředí</w:t>
            </w:r>
          </w:p>
        </w:tc>
      </w:tr>
      <w:tr w:rsidR="007D7BD3" w:rsidRPr="00A37801">
        <w:tc>
          <w:tcPr>
            <w:tcW w:w="0" w:type="auto"/>
          </w:tcPr>
          <w:p w:rsidR="00656411" w:rsidRDefault="007D7BD3" w:rsidP="00A64888">
            <w:pPr>
              <w:numPr>
                <w:ilvl w:val="1"/>
                <w:numId w:val="8"/>
              </w:numPr>
              <w:tabs>
                <w:tab w:val="clear" w:pos="1800"/>
                <w:tab w:val="num" w:pos="360"/>
              </w:tabs>
              <w:spacing w:line="276" w:lineRule="auto"/>
              <w:ind w:left="360"/>
              <w:rPr>
                <w:i/>
              </w:rPr>
            </w:pPr>
            <w:r w:rsidRPr="00A37801">
              <w:rPr>
                <w:i/>
              </w:rPr>
              <w:t>Člověk a jeho zdraví</w:t>
            </w:r>
          </w:p>
          <w:p w:rsidR="00656411" w:rsidRPr="00656411" w:rsidRDefault="00656411" w:rsidP="00656411"/>
          <w:p w:rsidR="00656411" w:rsidRPr="00656411" w:rsidRDefault="00656411" w:rsidP="00656411"/>
          <w:p w:rsidR="00656411" w:rsidRPr="00656411" w:rsidRDefault="00656411" w:rsidP="00656411"/>
          <w:p w:rsidR="00656411" w:rsidRPr="00656411" w:rsidRDefault="00656411" w:rsidP="00656411"/>
          <w:p w:rsidR="007D7BD3" w:rsidRPr="00656411" w:rsidRDefault="00656411" w:rsidP="000513C7">
            <w:pPr>
              <w:pStyle w:val="Odstavecseseznamem"/>
              <w:numPr>
                <w:ilvl w:val="0"/>
                <w:numId w:val="197"/>
              </w:numPr>
              <w:rPr>
                <w:i/>
              </w:rPr>
            </w:pPr>
            <w:r w:rsidRPr="00656411">
              <w:rPr>
                <w:i/>
              </w:rPr>
              <w:t>Etická výchova</w:t>
            </w:r>
          </w:p>
        </w:tc>
        <w:tc>
          <w:tcPr>
            <w:tcW w:w="0" w:type="auto"/>
          </w:tcPr>
          <w:p w:rsidR="007D7BD3" w:rsidRPr="00A37801" w:rsidRDefault="007D7BD3" w:rsidP="00656411">
            <w:pPr>
              <w:numPr>
                <w:ilvl w:val="0"/>
                <w:numId w:val="26"/>
              </w:numPr>
              <w:spacing w:line="276" w:lineRule="auto"/>
              <w:jc w:val="both"/>
            </w:pPr>
            <w:r w:rsidRPr="00A37801">
              <w:t>žáci poznávají sami sebe, seznamují se se svým tělem, učí se poznávat jeho funkce</w:t>
            </w:r>
          </w:p>
          <w:p w:rsidR="007D7BD3" w:rsidRPr="00A37801" w:rsidRDefault="007D7BD3" w:rsidP="00656411">
            <w:pPr>
              <w:numPr>
                <w:ilvl w:val="0"/>
                <w:numId w:val="26"/>
              </w:numPr>
              <w:spacing w:line="276" w:lineRule="auto"/>
              <w:jc w:val="both"/>
            </w:pPr>
            <w:r w:rsidRPr="00A37801">
              <w:t>učí se dodržovat správné hygienické návyky uvěd</w:t>
            </w:r>
            <w:r w:rsidR="009A4C3E" w:rsidRPr="00A37801">
              <w:t>omovat si jejich důležitost pro </w:t>
            </w:r>
            <w:r w:rsidRPr="00A37801">
              <w:t>ochranu zdraví</w:t>
            </w:r>
          </w:p>
          <w:p w:rsidR="007D7BD3" w:rsidRPr="00A37801" w:rsidRDefault="007D7BD3" w:rsidP="00656411">
            <w:pPr>
              <w:numPr>
                <w:ilvl w:val="0"/>
                <w:numId w:val="26"/>
              </w:numPr>
              <w:spacing w:line="276" w:lineRule="auto"/>
              <w:jc w:val="both"/>
            </w:pPr>
            <w:r w:rsidRPr="00A37801">
              <w:t>poznávají, co jejich zdraví prospívá a co ho poškozuje, jak se dá předcházet škodlivým vlivům</w:t>
            </w:r>
          </w:p>
          <w:p w:rsidR="007D7BD3" w:rsidRDefault="007D7BD3" w:rsidP="00656411">
            <w:pPr>
              <w:numPr>
                <w:ilvl w:val="0"/>
                <w:numId w:val="26"/>
              </w:numPr>
              <w:spacing w:line="276" w:lineRule="auto"/>
              <w:jc w:val="both"/>
            </w:pPr>
            <w:r w:rsidRPr="00A37801">
              <w:t>učí se za své zdraví zodpovídat a pečovat o ně</w:t>
            </w:r>
          </w:p>
          <w:p w:rsidR="00656411" w:rsidRDefault="00656411" w:rsidP="00656411">
            <w:pPr>
              <w:numPr>
                <w:ilvl w:val="0"/>
                <w:numId w:val="26"/>
              </w:numPr>
              <w:spacing w:line="276" w:lineRule="auto"/>
              <w:jc w:val="both"/>
            </w:pPr>
            <w:r>
              <w:t>žáci se učí správnému společenskému chování</w:t>
            </w:r>
          </w:p>
          <w:p w:rsidR="00656411" w:rsidRDefault="00656411" w:rsidP="00656411">
            <w:pPr>
              <w:numPr>
                <w:ilvl w:val="0"/>
                <w:numId w:val="26"/>
              </w:numPr>
              <w:spacing w:line="276" w:lineRule="auto"/>
              <w:jc w:val="both"/>
            </w:pPr>
            <w:r>
              <w:t>získají správné pozitivní postoje</w:t>
            </w:r>
          </w:p>
          <w:p w:rsidR="00656411" w:rsidRDefault="00656411" w:rsidP="00656411">
            <w:pPr>
              <w:numPr>
                <w:ilvl w:val="0"/>
                <w:numId w:val="26"/>
              </w:numPr>
              <w:spacing w:line="276" w:lineRule="auto"/>
              <w:jc w:val="both"/>
            </w:pPr>
            <w:r>
              <w:t>formou prožitku si ujasní hodnoty</w:t>
            </w:r>
          </w:p>
          <w:p w:rsidR="00656411" w:rsidRPr="00A37801" w:rsidRDefault="00656411" w:rsidP="00656411">
            <w:pPr>
              <w:spacing w:line="276" w:lineRule="auto"/>
              <w:ind w:left="-2371"/>
              <w:jc w:val="both"/>
            </w:pPr>
          </w:p>
        </w:tc>
      </w:tr>
    </w:tbl>
    <w:p w:rsidR="007D7BD3" w:rsidRPr="00A37801" w:rsidRDefault="007D7BD3" w:rsidP="00A64888">
      <w:pPr>
        <w:spacing w:line="276" w:lineRule="auto"/>
        <w:ind w:right="-38"/>
        <w:jc w:val="both"/>
      </w:pPr>
    </w:p>
    <w:p w:rsidR="00EB3F66" w:rsidRPr="00A37801" w:rsidRDefault="00EB3F66" w:rsidP="00EB3F66">
      <w:pPr>
        <w:spacing w:line="276" w:lineRule="auto"/>
        <w:ind w:firstLine="426"/>
        <w:jc w:val="both"/>
        <w:rPr>
          <w:bCs/>
        </w:rPr>
      </w:pPr>
      <w:r w:rsidRPr="00A37801">
        <w:rPr>
          <w:bCs/>
        </w:rPr>
        <w:t>Součástí předmětu jsou průřezová témata:</w:t>
      </w:r>
    </w:p>
    <w:p w:rsidR="00EB3F66" w:rsidRPr="00A37801" w:rsidRDefault="00EB3F66" w:rsidP="00AA3F9B">
      <w:pPr>
        <w:numPr>
          <w:ilvl w:val="0"/>
          <w:numId w:val="172"/>
        </w:numPr>
        <w:spacing w:line="276" w:lineRule="auto"/>
      </w:pPr>
      <w:r w:rsidRPr="00A37801">
        <w:t>VMEGS – Moje obec a já</w:t>
      </w:r>
    </w:p>
    <w:p w:rsidR="00EB3F66" w:rsidRPr="00A37801" w:rsidRDefault="00EB3F66" w:rsidP="00AA3F9B">
      <w:pPr>
        <w:numPr>
          <w:ilvl w:val="0"/>
          <w:numId w:val="172"/>
        </w:numPr>
        <w:spacing w:line="276" w:lineRule="auto"/>
      </w:pPr>
      <w:r w:rsidRPr="00A37801">
        <w:t>EV – Příroda kolem nás a péče o životní prostředí v našem okolí, Zdravý životní styl</w:t>
      </w:r>
    </w:p>
    <w:p w:rsidR="00EB3F66" w:rsidRPr="00A37801" w:rsidRDefault="00EB3F66" w:rsidP="00AA3F9B">
      <w:pPr>
        <w:numPr>
          <w:ilvl w:val="0"/>
          <w:numId w:val="172"/>
        </w:numPr>
        <w:spacing w:line="276" w:lineRule="auto"/>
      </w:pPr>
      <w:r w:rsidRPr="00A37801">
        <w:t xml:space="preserve">MeV – Informatika </w:t>
      </w:r>
    </w:p>
    <w:p w:rsidR="00EB3F66" w:rsidRPr="00A37801" w:rsidRDefault="00EB3F66" w:rsidP="00A64888">
      <w:pPr>
        <w:spacing w:line="276" w:lineRule="auto"/>
        <w:ind w:right="-38"/>
        <w:jc w:val="both"/>
      </w:pPr>
    </w:p>
    <w:p w:rsidR="007D7BD3" w:rsidRPr="00A37801" w:rsidRDefault="007D7BD3" w:rsidP="00A64888">
      <w:pPr>
        <w:spacing w:line="276" w:lineRule="auto"/>
        <w:jc w:val="both"/>
        <w:rPr>
          <w:b/>
        </w:rPr>
      </w:pPr>
    </w:p>
    <w:p w:rsidR="009A4C3E" w:rsidRPr="00A37801" w:rsidRDefault="009A4C3E" w:rsidP="00A64888">
      <w:pPr>
        <w:pStyle w:val="VP3"/>
        <w:spacing w:before="0" w:after="0" w:line="276" w:lineRule="auto"/>
        <w:rPr>
          <w:rFonts w:cs="Times New Roman"/>
        </w:rPr>
        <w:sectPr w:rsidR="009A4C3E" w:rsidRPr="00A37801" w:rsidSect="009A4C3E">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138" w:name="_Toc213036195"/>
      <w:bookmarkStart w:id="1139" w:name="_Toc214348334"/>
      <w:bookmarkStart w:id="1140" w:name="_Toc214349761"/>
      <w:bookmarkStart w:id="1141" w:name="_Toc228719258"/>
      <w:bookmarkStart w:id="1142" w:name="_Toc228720732"/>
      <w:bookmarkStart w:id="1143" w:name="_Toc229996891"/>
      <w:bookmarkStart w:id="1144" w:name="_Toc229997761"/>
      <w:bookmarkStart w:id="1145" w:name="_Toc231098375"/>
      <w:bookmarkStart w:id="1146" w:name="_Toc231212321"/>
      <w:bookmarkStart w:id="1147" w:name="_Toc259472811"/>
      <w:bookmarkStart w:id="1148" w:name="_Toc271019697"/>
      <w:bookmarkStart w:id="1149" w:name="_Toc271621596"/>
      <w:r w:rsidRPr="00A37801">
        <w:lastRenderedPageBreak/>
        <w:t>4. ročník</w:t>
      </w:r>
      <w:bookmarkEnd w:id="1138"/>
      <w:bookmarkEnd w:id="1139"/>
      <w:bookmarkEnd w:id="1140"/>
      <w:bookmarkEnd w:id="1141"/>
      <w:bookmarkEnd w:id="1142"/>
      <w:bookmarkEnd w:id="1143"/>
      <w:bookmarkEnd w:id="1144"/>
      <w:bookmarkEnd w:id="1145"/>
      <w:bookmarkEnd w:id="1146"/>
      <w:bookmarkEnd w:id="1147"/>
      <w:bookmarkEnd w:id="1148"/>
      <w:bookmarkEnd w:id="1149"/>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lang w:val="en-US"/>
              </w:rPr>
            </w:pPr>
          </w:p>
        </w:tc>
        <w:tc>
          <w:tcPr>
            <w:tcW w:w="5476" w:type="dxa"/>
            <w:tcBorders>
              <w:top w:val="doub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nil"/>
            </w:tcBorders>
          </w:tcPr>
          <w:p w:rsidR="007D7BD3" w:rsidRPr="00A37801" w:rsidRDefault="007D7BD3" w:rsidP="00A64888">
            <w:pPr>
              <w:spacing w:line="276" w:lineRule="auto"/>
              <w:ind w:left="180" w:hanging="180"/>
              <w:jc w:val="both"/>
            </w:pPr>
          </w:p>
        </w:tc>
        <w:tc>
          <w:tcPr>
            <w:tcW w:w="5087" w:type="dxa"/>
            <w:tcBorders>
              <w:top w:val="nil"/>
              <w:bottom w:val="nil"/>
            </w:tcBorders>
          </w:tcPr>
          <w:p w:rsidR="007D7BD3" w:rsidRPr="00A37801" w:rsidRDefault="007D7BD3" w:rsidP="00A64888">
            <w:pPr>
              <w:spacing w:line="276" w:lineRule="auto"/>
              <w:ind w:left="180" w:hanging="180"/>
              <w:jc w:val="both"/>
              <w:rPr>
                <w:b/>
                <w:u w:val="single"/>
              </w:rPr>
            </w:pPr>
            <w:r w:rsidRPr="00A37801">
              <w:rPr>
                <w:b/>
                <w:u w:val="single"/>
              </w:rPr>
              <w:t>Rozmanitost přírody</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901178">
        <w:tc>
          <w:tcPr>
            <w:tcW w:w="5281" w:type="dxa"/>
            <w:tcBorders>
              <w:top w:val="nil"/>
              <w:bottom w:val="nil"/>
            </w:tcBorders>
          </w:tcPr>
          <w:p w:rsidR="007D7BD3" w:rsidRPr="00A37801" w:rsidRDefault="007D7BD3" w:rsidP="00A64888">
            <w:pPr>
              <w:spacing w:line="276" w:lineRule="auto"/>
              <w:ind w:left="60"/>
            </w:pPr>
          </w:p>
          <w:p w:rsidR="007D7BD3" w:rsidRPr="00A37801" w:rsidRDefault="007D7BD3" w:rsidP="00A64888">
            <w:pPr>
              <w:numPr>
                <w:ilvl w:val="0"/>
                <w:numId w:val="26"/>
              </w:numPr>
              <w:spacing w:line="276" w:lineRule="auto"/>
            </w:pPr>
            <w:r w:rsidRPr="00A37801">
              <w:t>poznat, co stvořila příroda a co člověk</w:t>
            </w:r>
          </w:p>
          <w:p w:rsidR="007D7BD3" w:rsidRPr="00A37801" w:rsidRDefault="007D7BD3" w:rsidP="00A64888">
            <w:pPr>
              <w:numPr>
                <w:ilvl w:val="0"/>
                <w:numId w:val="26"/>
              </w:numPr>
              <w:spacing w:line="276" w:lineRule="auto"/>
            </w:pPr>
            <w:r w:rsidRPr="00A37801">
              <w:t>uvědomovat  si propojenost živé a neživé přírody a závislost člověka na ní</w:t>
            </w:r>
          </w:p>
          <w:p w:rsidR="007D7BD3" w:rsidRPr="00A37801" w:rsidRDefault="007D7BD3" w:rsidP="00A64888">
            <w:pPr>
              <w:numPr>
                <w:ilvl w:val="0"/>
                <w:numId w:val="34"/>
              </w:numPr>
              <w:spacing w:line="276" w:lineRule="auto"/>
            </w:pPr>
            <w:r w:rsidRPr="00A37801">
              <w:t>uplatňovat zásady ochrany přírody, pečovat  o životní prostředí</w:t>
            </w:r>
          </w:p>
        </w:tc>
        <w:tc>
          <w:tcPr>
            <w:tcW w:w="5087" w:type="dxa"/>
            <w:tcBorders>
              <w:top w:val="nil"/>
              <w:bottom w:val="nil"/>
            </w:tcBorders>
          </w:tcPr>
          <w:p w:rsidR="007D7BD3" w:rsidRPr="00A37801" w:rsidRDefault="007D7BD3" w:rsidP="00A64888">
            <w:pPr>
              <w:spacing w:line="276" w:lineRule="auto"/>
              <w:ind w:left="60"/>
              <w:rPr>
                <w:b/>
              </w:rPr>
            </w:pPr>
            <w:r w:rsidRPr="00A37801">
              <w:rPr>
                <w:b/>
              </w:rPr>
              <w:t>Člověk a příroda</w:t>
            </w:r>
          </w:p>
          <w:p w:rsidR="007D7BD3" w:rsidRPr="00A37801" w:rsidRDefault="007D7BD3" w:rsidP="00A64888">
            <w:pPr>
              <w:spacing w:line="276" w:lineRule="auto"/>
              <w:ind w:left="60"/>
            </w:pPr>
            <w:r w:rsidRPr="00A37801">
              <w:t>Příroda – živá, neživá, znaky – propojenost</w:t>
            </w:r>
          </w:p>
          <w:p w:rsidR="007D7BD3" w:rsidRPr="00A37801" w:rsidRDefault="007D7BD3" w:rsidP="00A64888">
            <w:pPr>
              <w:spacing w:line="276" w:lineRule="auto"/>
              <w:ind w:left="60"/>
            </w:pPr>
            <w:r w:rsidRPr="00A37801">
              <w:t>Člověk a příroda – vzájemné ovlivňování a závislost člověka na přírodě</w:t>
            </w:r>
          </w:p>
          <w:p w:rsidR="007D7BD3" w:rsidRPr="00A37801" w:rsidRDefault="007D7BD3" w:rsidP="00A64888">
            <w:pPr>
              <w:spacing w:line="276" w:lineRule="auto"/>
              <w:ind w:left="60"/>
            </w:pPr>
            <w:r w:rsidRPr="00A37801">
              <w:t>Ochrana přírody</w:t>
            </w:r>
          </w:p>
        </w:tc>
        <w:tc>
          <w:tcPr>
            <w:tcW w:w="5476" w:type="dxa"/>
            <w:tcBorders>
              <w:top w:val="nil"/>
              <w:bottom w:val="nil"/>
            </w:tcBorders>
          </w:tcPr>
          <w:p w:rsidR="007D7BD3" w:rsidRPr="00A37801" w:rsidRDefault="007D7BD3" w:rsidP="00A64888">
            <w:pPr>
              <w:spacing w:line="276" w:lineRule="auto"/>
              <w:ind w:left="180" w:hanging="180"/>
              <w:jc w:val="both"/>
            </w:pPr>
          </w:p>
          <w:p w:rsidR="00A371D4" w:rsidRPr="00A37801" w:rsidRDefault="00A371D4" w:rsidP="00A64888">
            <w:pPr>
              <w:spacing w:line="276" w:lineRule="auto"/>
              <w:ind w:left="180" w:hanging="180"/>
              <w:jc w:val="both"/>
            </w:pPr>
            <w:r w:rsidRPr="00A37801">
              <w:t>EV – příroda kolem nás</w:t>
            </w:r>
          </w:p>
          <w:p w:rsidR="00A371D4" w:rsidRPr="00A37801" w:rsidRDefault="00A371D4" w:rsidP="00A64888">
            <w:pPr>
              <w:spacing w:line="276" w:lineRule="auto"/>
              <w:ind w:left="180" w:hanging="180"/>
              <w:jc w:val="both"/>
            </w:pPr>
            <w:r w:rsidRPr="00A37801">
              <w:t>Vv – výtvarné ztvárnění</w:t>
            </w:r>
          </w:p>
          <w:p w:rsidR="00A371D4" w:rsidRPr="00A37801" w:rsidRDefault="00A371D4" w:rsidP="00A64888">
            <w:pPr>
              <w:spacing w:line="276" w:lineRule="auto"/>
              <w:ind w:left="180" w:hanging="180"/>
              <w:jc w:val="both"/>
            </w:pPr>
            <w:r w:rsidRPr="00A37801">
              <w:t>Tv – chování v přírodě</w:t>
            </w:r>
          </w:p>
        </w:tc>
      </w:tr>
      <w:tr w:rsidR="007D7BD3" w:rsidRPr="00A37801" w:rsidTr="00901178">
        <w:tc>
          <w:tcPr>
            <w:tcW w:w="5281" w:type="dxa"/>
            <w:tcBorders>
              <w:top w:val="nil"/>
              <w:bottom w:val="nil"/>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rozpoznat a vyjmenovat jednotlivé části těla kočky, uvědomovat  si podobu s ostatními savci</w:t>
            </w:r>
          </w:p>
          <w:p w:rsidR="007D7BD3" w:rsidRPr="00A37801" w:rsidRDefault="007D7BD3" w:rsidP="00A64888">
            <w:pPr>
              <w:numPr>
                <w:ilvl w:val="0"/>
                <w:numId w:val="34"/>
              </w:numPr>
              <w:spacing w:line="276" w:lineRule="auto"/>
            </w:pPr>
            <w:r w:rsidRPr="00A37801">
              <w:t>chápat důležitost péče o zvířata</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60"/>
            </w:pPr>
            <w:r w:rsidRPr="00A37801">
              <w:rPr>
                <w:b/>
              </w:rPr>
              <w:t>Zvířata</w:t>
            </w:r>
          </w:p>
          <w:p w:rsidR="007D7BD3" w:rsidRPr="00A37801" w:rsidRDefault="007D7BD3" w:rsidP="00A64888">
            <w:pPr>
              <w:spacing w:line="276" w:lineRule="auto"/>
              <w:ind w:left="60"/>
            </w:pPr>
            <w:r w:rsidRPr="00A37801">
              <w:t>Hlavní části zvířecího těla (na příkladu kočky)</w:t>
            </w:r>
          </w:p>
          <w:p w:rsidR="007D7BD3" w:rsidRPr="00A37801" w:rsidRDefault="007D7BD3" w:rsidP="00A64888">
            <w:pPr>
              <w:spacing w:line="276" w:lineRule="auto"/>
              <w:ind w:left="60"/>
            </w:pPr>
            <w:r w:rsidRPr="00A37801">
              <w:t>Způsob života zvířat</w:t>
            </w:r>
          </w:p>
          <w:p w:rsidR="007D7BD3" w:rsidRPr="00A37801" w:rsidRDefault="007D7BD3" w:rsidP="00A64888">
            <w:pPr>
              <w:spacing w:line="276" w:lineRule="auto"/>
              <w:ind w:left="60"/>
            </w:pPr>
            <w:r w:rsidRPr="00A37801">
              <w:t>Péče o zvířata</w:t>
            </w:r>
          </w:p>
        </w:tc>
        <w:tc>
          <w:tcPr>
            <w:tcW w:w="5476" w:type="dxa"/>
            <w:tcBorders>
              <w:top w:val="nil"/>
              <w:bottom w:val="nil"/>
            </w:tcBorders>
          </w:tcPr>
          <w:p w:rsidR="007D7BD3" w:rsidRPr="00A37801" w:rsidRDefault="007D7BD3" w:rsidP="00A64888">
            <w:pPr>
              <w:spacing w:line="276" w:lineRule="auto"/>
              <w:ind w:left="180" w:hanging="180"/>
              <w:jc w:val="both"/>
            </w:pPr>
          </w:p>
          <w:p w:rsidR="00A371D4" w:rsidRPr="00A37801" w:rsidRDefault="00A371D4" w:rsidP="00A64888">
            <w:pPr>
              <w:spacing w:line="276" w:lineRule="auto"/>
              <w:ind w:left="180" w:hanging="180"/>
              <w:jc w:val="both"/>
            </w:pPr>
            <w:r w:rsidRPr="00A37801">
              <w:t>Vv – kresba, malba</w:t>
            </w:r>
          </w:p>
          <w:p w:rsidR="00A371D4" w:rsidRPr="00A37801" w:rsidRDefault="00A371D4" w:rsidP="00A64888">
            <w:pPr>
              <w:spacing w:line="276" w:lineRule="auto"/>
              <w:ind w:left="180" w:hanging="180"/>
              <w:jc w:val="both"/>
            </w:pPr>
            <w:r w:rsidRPr="00A37801">
              <w:t xml:space="preserve">Hv – písně </w:t>
            </w:r>
          </w:p>
        </w:tc>
      </w:tr>
      <w:tr w:rsidR="007D7BD3" w:rsidRPr="00A37801" w:rsidTr="00901178">
        <w:tc>
          <w:tcPr>
            <w:tcW w:w="5281" w:type="dxa"/>
            <w:tcBorders>
              <w:top w:val="nil"/>
              <w:bottom w:val="nil"/>
            </w:tcBorders>
          </w:tcPr>
          <w:p w:rsidR="007D7BD3" w:rsidRPr="00A37801" w:rsidRDefault="007D7BD3" w:rsidP="00A64888">
            <w:pPr>
              <w:spacing w:line="276" w:lineRule="auto"/>
              <w:ind w:left="60"/>
            </w:pPr>
          </w:p>
          <w:p w:rsidR="007D7BD3" w:rsidRPr="00A37801" w:rsidRDefault="00844499" w:rsidP="00A64888">
            <w:pPr>
              <w:numPr>
                <w:ilvl w:val="0"/>
                <w:numId w:val="34"/>
              </w:numPr>
              <w:spacing w:line="276" w:lineRule="auto"/>
            </w:pPr>
            <w:r w:rsidRPr="00A37801">
              <w:t>poznat</w:t>
            </w:r>
            <w:r w:rsidR="007D7BD3" w:rsidRPr="00A37801">
              <w:t xml:space="preserve"> základní části rostlin</w:t>
            </w:r>
          </w:p>
          <w:p w:rsidR="007D7BD3" w:rsidRPr="00A37801" w:rsidRDefault="007D7BD3" w:rsidP="00A64888">
            <w:pPr>
              <w:numPr>
                <w:ilvl w:val="0"/>
                <w:numId w:val="34"/>
              </w:numPr>
              <w:spacing w:line="276" w:lineRule="auto"/>
            </w:pPr>
            <w:r w:rsidRPr="00A37801">
              <w:t>určit bylinu a dřevinu</w:t>
            </w:r>
          </w:p>
          <w:p w:rsidR="007D7BD3" w:rsidRPr="00A37801" w:rsidRDefault="007D7BD3" w:rsidP="00A64888">
            <w:pPr>
              <w:numPr>
                <w:ilvl w:val="0"/>
                <w:numId w:val="34"/>
              </w:numPr>
              <w:spacing w:line="276" w:lineRule="auto"/>
            </w:pPr>
            <w:r w:rsidRPr="00A37801">
              <w:t>zvládnout  péči o p</w:t>
            </w:r>
            <w:r w:rsidR="007F6B86" w:rsidRPr="00A37801">
              <w:t xml:space="preserve">okojové rostliny, znát  způsob </w:t>
            </w:r>
            <w:r w:rsidRPr="00A37801">
              <w:t>péče o drobná domácí zvířata</w:t>
            </w:r>
          </w:p>
        </w:tc>
        <w:tc>
          <w:tcPr>
            <w:tcW w:w="5087" w:type="dxa"/>
            <w:tcBorders>
              <w:top w:val="nil"/>
              <w:bottom w:val="nil"/>
            </w:tcBorders>
          </w:tcPr>
          <w:p w:rsidR="007D7BD3" w:rsidRPr="00A37801" w:rsidRDefault="007D7BD3" w:rsidP="00A64888">
            <w:pPr>
              <w:spacing w:line="276" w:lineRule="auto"/>
              <w:ind w:left="60"/>
              <w:rPr>
                <w:b/>
              </w:rPr>
            </w:pPr>
            <w:r w:rsidRPr="00A37801">
              <w:rPr>
                <w:b/>
              </w:rPr>
              <w:t>Rostliny</w:t>
            </w:r>
          </w:p>
          <w:p w:rsidR="007D7BD3" w:rsidRPr="00A37801" w:rsidRDefault="007D7BD3" w:rsidP="00A64888">
            <w:pPr>
              <w:spacing w:line="276" w:lineRule="auto"/>
              <w:ind w:left="60"/>
            </w:pPr>
            <w:r w:rsidRPr="00A37801">
              <w:t>Části těla kvetoucích rostlin</w:t>
            </w:r>
          </w:p>
          <w:p w:rsidR="007D7BD3" w:rsidRPr="00A37801" w:rsidRDefault="007D7BD3" w:rsidP="00A64888">
            <w:pPr>
              <w:spacing w:line="276" w:lineRule="auto"/>
              <w:ind w:left="60"/>
            </w:pPr>
            <w:r w:rsidRPr="00A37801">
              <w:t>Byliny, dřeviny</w:t>
            </w:r>
          </w:p>
          <w:p w:rsidR="007D7BD3" w:rsidRPr="00A37801" w:rsidRDefault="007D7BD3" w:rsidP="00A64888">
            <w:pPr>
              <w:spacing w:line="276" w:lineRule="auto"/>
              <w:ind w:left="60"/>
            </w:pPr>
            <w:r w:rsidRPr="00A37801">
              <w:t>Péče o pokojové rostliny a drobná domácí zvířata</w:t>
            </w:r>
          </w:p>
          <w:p w:rsidR="007D7BD3" w:rsidRPr="00A37801" w:rsidRDefault="007D7BD3" w:rsidP="00A64888">
            <w:pPr>
              <w:spacing w:line="276" w:lineRule="auto"/>
              <w:rPr>
                <w:b/>
              </w:rPr>
            </w:pPr>
          </w:p>
        </w:tc>
        <w:tc>
          <w:tcPr>
            <w:tcW w:w="5476" w:type="dxa"/>
            <w:tcBorders>
              <w:top w:val="nil"/>
              <w:bottom w:val="nil"/>
            </w:tcBorders>
          </w:tcPr>
          <w:p w:rsidR="007D7BD3" w:rsidRPr="00A37801" w:rsidRDefault="007D7BD3" w:rsidP="00A64888">
            <w:pPr>
              <w:spacing w:line="276" w:lineRule="auto"/>
              <w:ind w:left="180" w:hanging="180"/>
              <w:jc w:val="both"/>
            </w:pPr>
          </w:p>
          <w:p w:rsidR="00A371D4" w:rsidRPr="00A37801" w:rsidRDefault="00A371D4" w:rsidP="00A64888">
            <w:pPr>
              <w:spacing w:line="276" w:lineRule="auto"/>
              <w:ind w:left="180" w:hanging="180"/>
              <w:jc w:val="both"/>
            </w:pPr>
            <w:r w:rsidRPr="00A37801">
              <w:t>Vycházky – stromy, rostliny</w:t>
            </w:r>
          </w:p>
          <w:p w:rsidR="00A371D4" w:rsidRPr="00A37801" w:rsidRDefault="00A371D4" w:rsidP="00A64888">
            <w:pPr>
              <w:spacing w:line="276" w:lineRule="auto"/>
              <w:ind w:left="180" w:hanging="180"/>
              <w:jc w:val="both"/>
            </w:pPr>
            <w:r w:rsidRPr="00A37801">
              <w:t>EV – Péče o životní prostředí</w:t>
            </w:r>
          </w:p>
        </w:tc>
      </w:tr>
      <w:tr w:rsidR="007D7BD3" w:rsidRPr="00A37801" w:rsidTr="00901178">
        <w:tc>
          <w:tcPr>
            <w:tcW w:w="5281" w:type="dxa"/>
            <w:tcBorders>
              <w:top w:val="nil"/>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pojmenovat nejznámější jehličnaté a listnaté stromy</w:t>
            </w:r>
          </w:p>
          <w:p w:rsidR="007D7BD3" w:rsidRPr="00A37801" w:rsidRDefault="007D7BD3" w:rsidP="00A64888">
            <w:pPr>
              <w:numPr>
                <w:ilvl w:val="0"/>
                <w:numId w:val="34"/>
              </w:numPr>
              <w:spacing w:line="276" w:lineRule="auto"/>
            </w:pPr>
            <w:r w:rsidRPr="00A37801">
              <w:t>vědět, že ne všechny lesní byliny a plodiny jsou jedlé</w:t>
            </w:r>
          </w:p>
          <w:p w:rsidR="007D7BD3" w:rsidRPr="00A37801" w:rsidRDefault="007D7BD3" w:rsidP="00A64888">
            <w:pPr>
              <w:numPr>
                <w:ilvl w:val="0"/>
                <w:numId w:val="34"/>
              </w:numPr>
              <w:spacing w:line="276" w:lineRule="auto"/>
            </w:pPr>
            <w:r w:rsidRPr="00A37801">
              <w:t>chápat důležitost ochrany lesa a správného chování v lese</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Les</w:t>
            </w:r>
          </w:p>
          <w:p w:rsidR="007D7BD3" w:rsidRPr="00A37801" w:rsidRDefault="007D7BD3" w:rsidP="00A64888">
            <w:pPr>
              <w:spacing w:line="276" w:lineRule="auto"/>
              <w:ind w:left="60"/>
            </w:pPr>
            <w:r w:rsidRPr="00A37801">
              <w:t>Základní druhy jehličnatých a listnatých stromů</w:t>
            </w:r>
          </w:p>
          <w:p w:rsidR="007D7BD3" w:rsidRPr="00A37801" w:rsidRDefault="007D7BD3" w:rsidP="00A64888">
            <w:pPr>
              <w:spacing w:line="276" w:lineRule="auto"/>
              <w:ind w:left="60"/>
            </w:pPr>
            <w:r w:rsidRPr="00A37801">
              <w:t>Lesní byliny a plodiny (houby)</w:t>
            </w:r>
          </w:p>
          <w:p w:rsidR="007D7BD3" w:rsidRPr="00A37801" w:rsidRDefault="007D7BD3" w:rsidP="00A64888">
            <w:pPr>
              <w:spacing w:line="276" w:lineRule="auto"/>
              <w:ind w:left="60"/>
            </w:pPr>
            <w:r w:rsidRPr="00A37801">
              <w:t>Význam lesů, nepřátelé lesů</w:t>
            </w:r>
          </w:p>
        </w:tc>
        <w:tc>
          <w:tcPr>
            <w:tcW w:w="5476" w:type="dxa"/>
            <w:tcBorders>
              <w:top w:val="nil"/>
              <w:bottom w:val="single" w:sz="4" w:space="0" w:color="auto"/>
            </w:tcBorders>
          </w:tcPr>
          <w:p w:rsidR="007D7BD3" w:rsidRPr="00A37801" w:rsidRDefault="007D7BD3" w:rsidP="00A64888">
            <w:pPr>
              <w:spacing w:line="276" w:lineRule="auto"/>
              <w:ind w:left="180" w:hanging="180"/>
              <w:jc w:val="both"/>
            </w:pPr>
          </w:p>
          <w:p w:rsidR="00A371D4" w:rsidRPr="00A37801" w:rsidRDefault="00A371D4" w:rsidP="00A64888">
            <w:pPr>
              <w:spacing w:line="276" w:lineRule="auto"/>
              <w:ind w:left="180" w:hanging="180"/>
              <w:jc w:val="both"/>
            </w:pPr>
            <w:r w:rsidRPr="00A37801">
              <w:t>Vycházky</w:t>
            </w:r>
          </w:p>
          <w:p w:rsidR="00A371D4" w:rsidRPr="00A37801" w:rsidRDefault="00A371D4" w:rsidP="00A64888">
            <w:pPr>
              <w:spacing w:line="276" w:lineRule="auto"/>
              <w:ind w:left="180" w:hanging="180"/>
              <w:jc w:val="both"/>
            </w:pPr>
            <w:r w:rsidRPr="00A37801">
              <w:t>Vv – výtvarné ztvárnění</w:t>
            </w:r>
          </w:p>
        </w:tc>
      </w:tr>
    </w:tbl>
    <w:p w:rsidR="007D7BD3" w:rsidRPr="00A37801" w:rsidRDefault="007D7BD3"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901178">
        <w:tc>
          <w:tcPr>
            <w:tcW w:w="5281" w:type="dxa"/>
            <w:tcBorders>
              <w:top w:val="single" w:sz="4"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charakterizovat základní znaky jara</w:t>
            </w:r>
          </w:p>
          <w:p w:rsidR="007D7BD3" w:rsidRPr="00A37801" w:rsidRDefault="007D7BD3" w:rsidP="00A64888">
            <w:pPr>
              <w:spacing w:line="276" w:lineRule="auto"/>
            </w:pPr>
          </w:p>
          <w:p w:rsidR="007D7BD3" w:rsidRPr="00A37801" w:rsidRDefault="007D7BD3" w:rsidP="00A64888">
            <w:pPr>
              <w:numPr>
                <w:ilvl w:val="0"/>
                <w:numId w:val="34"/>
              </w:numPr>
              <w:spacing w:line="276" w:lineRule="auto"/>
            </w:pPr>
            <w:r w:rsidRPr="00A37801">
              <w:t xml:space="preserve">porovnat rozdíly mezi prací na zahradě, v sadě, na poli </w:t>
            </w:r>
          </w:p>
          <w:p w:rsidR="007D7BD3" w:rsidRPr="00A37801" w:rsidRDefault="007D7BD3" w:rsidP="00A64888">
            <w:pPr>
              <w:numPr>
                <w:ilvl w:val="0"/>
                <w:numId w:val="34"/>
              </w:numPr>
              <w:spacing w:line="276" w:lineRule="auto"/>
            </w:pPr>
            <w:r w:rsidRPr="00A37801">
              <w:t>uvést příklady některých ochránců a škůdců sadů a zahrad</w:t>
            </w: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Jaro</w:t>
            </w:r>
          </w:p>
          <w:p w:rsidR="007D7BD3" w:rsidRPr="00A37801" w:rsidRDefault="007D7BD3" w:rsidP="00A64888">
            <w:pPr>
              <w:spacing w:line="276" w:lineRule="auto"/>
              <w:ind w:left="60"/>
            </w:pPr>
            <w:r w:rsidRPr="00A37801">
              <w:t>Příroda na jaře – c</w:t>
            </w:r>
            <w:r w:rsidR="00742097" w:rsidRPr="00A37801">
              <w:t>harakteristické znaky přírody a </w:t>
            </w:r>
            <w:r w:rsidRPr="00A37801">
              <w:t>počasí</w:t>
            </w:r>
          </w:p>
          <w:p w:rsidR="007D7BD3" w:rsidRPr="00A37801" w:rsidRDefault="007D7BD3" w:rsidP="00A64888">
            <w:pPr>
              <w:spacing w:line="276" w:lineRule="auto"/>
              <w:ind w:left="60"/>
            </w:pPr>
            <w:r w:rsidRPr="00A37801">
              <w:t>Práce na zahradě, v sadě, na poli</w:t>
            </w:r>
          </w:p>
          <w:p w:rsidR="007D7BD3" w:rsidRPr="00A37801" w:rsidRDefault="007D7BD3" w:rsidP="00A64888">
            <w:pPr>
              <w:spacing w:line="276" w:lineRule="auto"/>
            </w:pPr>
          </w:p>
          <w:p w:rsidR="007D7BD3" w:rsidRPr="00A37801" w:rsidRDefault="007D7BD3" w:rsidP="00A64888">
            <w:pPr>
              <w:spacing w:line="276" w:lineRule="auto"/>
              <w:ind w:left="60"/>
            </w:pPr>
            <w:r w:rsidRPr="00A37801">
              <w:t>Ochránci a škůdci ovocných sadů a zahrad</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p w:rsidR="008D16DD" w:rsidRPr="00A37801" w:rsidRDefault="008D16DD" w:rsidP="00A64888">
            <w:pPr>
              <w:spacing w:line="276" w:lineRule="auto"/>
              <w:ind w:left="180" w:hanging="180"/>
              <w:jc w:val="both"/>
            </w:pPr>
            <w:r w:rsidRPr="00A37801">
              <w:t xml:space="preserve">Čj (literární výchova) – příběhy </w:t>
            </w:r>
          </w:p>
          <w:p w:rsidR="008D16DD" w:rsidRPr="00A37801" w:rsidRDefault="008D16DD" w:rsidP="00A64888">
            <w:pPr>
              <w:spacing w:line="276" w:lineRule="auto"/>
              <w:ind w:left="180" w:hanging="180"/>
              <w:jc w:val="both"/>
            </w:pPr>
            <w:r w:rsidRPr="00A37801">
              <w:t>Vv – výtvarné ztvárnění</w:t>
            </w:r>
          </w:p>
          <w:p w:rsidR="008D16DD" w:rsidRPr="00A37801" w:rsidRDefault="008D16DD" w:rsidP="00A64888">
            <w:pPr>
              <w:spacing w:line="276" w:lineRule="auto"/>
              <w:ind w:left="180" w:hanging="180"/>
              <w:jc w:val="both"/>
            </w:pPr>
            <w:r w:rsidRPr="00A37801">
              <w:t>Naučné video, PC</w:t>
            </w:r>
          </w:p>
          <w:p w:rsidR="008D16DD" w:rsidRPr="00A37801" w:rsidRDefault="008D16DD" w:rsidP="00A64888">
            <w:pPr>
              <w:spacing w:line="276" w:lineRule="auto"/>
              <w:ind w:left="180" w:hanging="180"/>
              <w:jc w:val="both"/>
            </w:pPr>
            <w:r w:rsidRPr="00A37801">
              <w:t>Vycházky</w:t>
            </w:r>
          </w:p>
          <w:p w:rsidR="008D16DD" w:rsidRPr="00A37801" w:rsidRDefault="008D16DD" w:rsidP="00A64888">
            <w:pPr>
              <w:spacing w:line="276" w:lineRule="auto"/>
              <w:ind w:left="180" w:hanging="180"/>
              <w:jc w:val="both"/>
            </w:pPr>
            <w:r w:rsidRPr="00A37801">
              <w:t xml:space="preserve">EV – </w:t>
            </w:r>
            <w:r w:rsidR="00B54F29" w:rsidRPr="00A37801">
              <w:t>P</w:t>
            </w:r>
            <w:r w:rsidRPr="00A37801">
              <w:t>říroda kolem nás</w:t>
            </w:r>
          </w:p>
        </w:tc>
      </w:tr>
      <w:tr w:rsidR="007D7BD3" w:rsidRPr="00A37801" w:rsidTr="00901178">
        <w:tc>
          <w:tcPr>
            <w:tcW w:w="5281" w:type="dxa"/>
            <w:tcBorders>
              <w:top w:val="nil"/>
              <w:bottom w:val="nil"/>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popsat  střídání ročních období</w:t>
            </w:r>
          </w:p>
          <w:p w:rsidR="007D7BD3" w:rsidRPr="00A37801" w:rsidRDefault="007D7BD3" w:rsidP="00A64888">
            <w:pPr>
              <w:spacing w:line="276" w:lineRule="auto"/>
            </w:pPr>
          </w:p>
          <w:p w:rsidR="007D7BD3" w:rsidRPr="00A37801" w:rsidRDefault="007D7BD3" w:rsidP="00A64888">
            <w:pPr>
              <w:numPr>
                <w:ilvl w:val="0"/>
                <w:numId w:val="34"/>
              </w:numPr>
              <w:spacing w:line="276" w:lineRule="auto"/>
            </w:pPr>
            <w:r w:rsidRPr="00A37801">
              <w:t>znát význam plodů a plodin pro člověka, uchovávání – zavařování, sušení</w:t>
            </w:r>
          </w:p>
          <w:p w:rsidR="007D7BD3" w:rsidRPr="00A37801" w:rsidRDefault="007D7BD3" w:rsidP="00A64888">
            <w:pPr>
              <w:numPr>
                <w:ilvl w:val="0"/>
                <w:numId w:val="34"/>
              </w:numPr>
              <w:spacing w:line="276" w:lineRule="auto"/>
            </w:pPr>
            <w:r w:rsidRPr="00A37801">
              <w:t>pojmenovat nejznámější obiloviny</w:t>
            </w:r>
          </w:p>
          <w:p w:rsidR="007D7BD3" w:rsidRPr="00A37801" w:rsidRDefault="007D7BD3" w:rsidP="00A64888">
            <w:pPr>
              <w:numPr>
                <w:ilvl w:val="0"/>
                <w:numId w:val="34"/>
              </w:numPr>
              <w:spacing w:line="276" w:lineRule="auto"/>
            </w:pPr>
            <w:r w:rsidRPr="00A37801">
              <w:t xml:space="preserve">posoudit, které </w:t>
            </w:r>
            <w:r w:rsidR="00326778" w:rsidRPr="00A37801">
              <w:t xml:space="preserve">lidské </w:t>
            </w:r>
            <w:r w:rsidRPr="00A37801">
              <w:t xml:space="preserve">činnosti přírodě pomáhají a které ji poškozují </w:t>
            </w:r>
          </w:p>
        </w:tc>
        <w:tc>
          <w:tcPr>
            <w:tcW w:w="5087" w:type="dxa"/>
            <w:tcBorders>
              <w:top w:val="nil"/>
              <w:bottom w:val="nil"/>
            </w:tcBorders>
          </w:tcPr>
          <w:p w:rsidR="007D7BD3" w:rsidRPr="00A37801" w:rsidRDefault="007D7BD3" w:rsidP="00A64888">
            <w:pPr>
              <w:spacing w:line="276" w:lineRule="auto"/>
              <w:ind w:left="60"/>
              <w:rPr>
                <w:b/>
              </w:rPr>
            </w:pPr>
            <w:r w:rsidRPr="00A37801">
              <w:rPr>
                <w:b/>
              </w:rPr>
              <w:t>Léto</w:t>
            </w:r>
          </w:p>
          <w:p w:rsidR="007D7BD3" w:rsidRPr="00A37801" w:rsidRDefault="007D7BD3" w:rsidP="00A64888">
            <w:pPr>
              <w:spacing w:line="276" w:lineRule="auto"/>
              <w:ind w:left="60"/>
            </w:pPr>
            <w:r w:rsidRPr="00A37801">
              <w:t>Příroda v létě – c</w:t>
            </w:r>
            <w:r w:rsidR="00742097" w:rsidRPr="00A37801">
              <w:t>harakteristické znaky přírody a </w:t>
            </w:r>
            <w:r w:rsidRPr="00A37801">
              <w:t>počasí</w:t>
            </w:r>
          </w:p>
          <w:p w:rsidR="007D7BD3" w:rsidRPr="00A37801" w:rsidRDefault="007D7BD3" w:rsidP="00A64888">
            <w:pPr>
              <w:spacing w:line="276" w:lineRule="auto"/>
              <w:ind w:left="60"/>
            </w:pPr>
            <w:r w:rsidRPr="00A37801">
              <w:t>Senoseč – luční květiny, rostliny v zahradě, letní ovoce</w:t>
            </w:r>
          </w:p>
          <w:p w:rsidR="007D7BD3" w:rsidRPr="00A37801" w:rsidRDefault="007D7BD3" w:rsidP="00A64888">
            <w:pPr>
              <w:spacing w:line="276" w:lineRule="auto"/>
              <w:ind w:left="60"/>
            </w:pPr>
            <w:r w:rsidRPr="00A37801">
              <w:t>Druhy obilovin</w:t>
            </w:r>
          </w:p>
          <w:p w:rsidR="007D7BD3" w:rsidRPr="00A37801" w:rsidRDefault="007D7BD3" w:rsidP="00A64888">
            <w:pPr>
              <w:spacing w:line="276" w:lineRule="auto"/>
              <w:ind w:left="60"/>
            </w:pPr>
            <w:r w:rsidRPr="00A37801">
              <w:t>Chování v přírodě – ochrana přírody</w:t>
            </w:r>
          </w:p>
        </w:tc>
        <w:tc>
          <w:tcPr>
            <w:tcW w:w="5476" w:type="dxa"/>
            <w:tcBorders>
              <w:top w:val="nil"/>
              <w:bottom w:val="nil"/>
            </w:tcBorders>
          </w:tcPr>
          <w:p w:rsidR="007D7BD3" w:rsidRPr="00A37801" w:rsidRDefault="007D7BD3" w:rsidP="00A64888">
            <w:pPr>
              <w:spacing w:line="276" w:lineRule="auto"/>
              <w:ind w:left="180" w:hanging="180"/>
              <w:jc w:val="both"/>
            </w:pPr>
          </w:p>
          <w:p w:rsidR="008D16DD" w:rsidRPr="00A37801" w:rsidRDefault="008D16DD" w:rsidP="00A64888">
            <w:pPr>
              <w:spacing w:line="276" w:lineRule="auto"/>
              <w:ind w:left="180" w:hanging="180"/>
              <w:jc w:val="both"/>
            </w:pPr>
            <w:r w:rsidRPr="00A37801">
              <w:t xml:space="preserve">Čj (literární výchova) – příběhy </w:t>
            </w:r>
          </w:p>
          <w:p w:rsidR="008D16DD" w:rsidRPr="00A37801" w:rsidRDefault="008D16DD" w:rsidP="00A64888">
            <w:pPr>
              <w:spacing w:line="276" w:lineRule="auto"/>
              <w:ind w:left="180" w:hanging="180"/>
              <w:jc w:val="both"/>
            </w:pPr>
            <w:r w:rsidRPr="00A37801">
              <w:t>Vv – výtvarné ztvárnění</w:t>
            </w:r>
          </w:p>
          <w:p w:rsidR="008D16DD" w:rsidRPr="00A37801" w:rsidRDefault="008D16DD" w:rsidP="00A64888">
            <w:pPr>
              <w:spacing w:line="276" w:lineRule="auto"/>
              <w:ind w:left="180" w:hanging="180"/>
              <w:jc w:val="both"/>
            </w:pPr>
            <w:r w:rsidRPr="00A37801">
              <w:t>Naučné video, PC</w:t>
            </w:r>
          </w:p>
          <w:p w:rsidR="008D16DD" w:rsidRPr="00A37801" w:rsidRDefault="008D16DD" w:rsidP="00A64888">
            <w:pPr>
              <w:spacing w:line="276" w:lineRule="auto"/>
              <w:ind w:left="180" w:hanging="180"/>
              <w:jc w:val="both"/>
            </w:pPr>
            <w:r w:rsidRPr="00A37801">
              <w:t>Vycházky</w:t>
            </w:r>
          </w:p>
          <w:p w:rsidR="008D16DD" w:rsidRPr="00A37801" w:rsidRDefault="008D16DD" w:rsidP="00A64888">
            <w:pPr>
              <w:spacing w:line="276" w:lineRule="auto"/>
              <w:ind w:left="180" w:hanging="180"/>
              <w:jc w:val="both"/>
            </w:pPr>
            <w:r w:rsidRPr="00A37801">
              <w:t xml:space="preserve">EV – </w:t>
            </w:r>
            <w:r w:rsidR="00B54F29" w:rsidRPr="00A37801">
              <w:t>P</w:t>
            </w:r>
            <w:r w:rsidRPr="00A37801">
              <w:t>říroda kolem nás</w:t>
            </w:r>
          </w:p>
        </w:tc>
      </w:tr>
      <w:tr w:rsidR="007D7BD3" w:rsidRPr="00A37801" w:rsidTr="00901178">
        <w:tc>
          <w:tcPr>
            <w:tcW w:w="5281" w:type="dxa"/>
            <w:tcBorders>
              <w:top w:val="nil"/>
              <w:bottom w:val="nil"/>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charakterizovat znaky podzimu, podzimní plodiny</w:t>
            </w:r>
          </w:p>
          <w:p w:rsidR="007D7BD3" w:rsidRPr="00A37801" w:rsidRDefault="007D7BD3" w:rsidP="00A64888">
            <w:pPr>
              <w:spacing w:line="276" w:lineRule="auto"/>
            </w:pPr>
          </w:p>
          <w:p w:rsidR="007D7BD3" w:rsidRPr="00A37801" w:rsidRDefault="007D7BD3" w:rsidP="00A64888">
            <w:pPr>
              <w:numPr>
                <w:ilvl w:val="0"/>
                <w:numId w:val="34"/>
              </w:numPr>
              <w:spacing w:line="276" w:lineRule="auto"/>
            </w:pPr>
            <w:r w:rsidRPr="00A37801">
              <w:t>vysvětlit, proč někteří ptáci odlétají, přilétají</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60"/>
            </w:pPr>
            <w:r w:rsidRPr="00A37801">
              <w:rPr>
                <w:b/>
              </w:rPr>
              <w:t>Podzim</w:t>
            </w:r>
          </w:p>
          <w:p w:rsidR="007D7BD3" w:rsidRPr="00A37801" w:rsidRDefault="007D7BD3" w:rsidP="00A64888">
            <w:pPr>
              <w:spacing w:line="276" w:lineRule="auto"/>
              <w:ind w:left="60"/>
            </w:pPr>
            <w:r w:rsidRPr="00A37801">
              <w:t>Příroda na podzim – charakteristické znaky počasí a přírody</w:t>
            </w:r>
          </w:p>
          <w:p w:rsidR="007D7BD3" w:rsidRPr="00A37801" w:rsidRDefault="007D7BD3" w:rsidP="00A64888">
            <w:pPr>
              <w:spacing w:line="276" w:lineRule="auto"/>
              <w:ind w:left="60"/>
            </w:pPr>
            <w:r w:rsidRPr="00A37801">
              <w:t>Podzim na zahradě, v sadě, na poli</w:t>
            </w:r>
          </w:p>
          <w:p w:rsidR="007D7BD3" w:rsidRPr="00A37801" w:rsidRDefault="007D7BD3" w:rsidP="00A64888">
            <w:pPr>
              <w:spacing w:line="276" w:lineRule="auto"/>
              <w:ind w:left="60"/>
            </w:pPr>
            <w:r w:rsidRPr="00A37801">
              <w:t>Příprava přírody na zimu, odlet ptáků, přílet ptáků</w:t>
            </w:r>
          </w:p>
          <w:p w:rsidR="007D7BD3" w:rsidRPr="00A37801" w:rsidRDefault="007D7BD3" w:rsidP="00A64888">
            <w:pPr>
              <w:spacing w:line="276" w:lineRule="auto"/>
              <w:ind w:left="60"/>
            </w:pPr>
          </w:p>
        </w:tc>
        <w:tc>
          <w:tcPr>
            <w:tcW w:w="5476" w:type="dxa"/>
            <w:tcBorders>
              <w:top w:val="nil"/>
              <w:bottom w:val="nil"/>
            </w:tcBorders>
          </w:tcPr>
          <w:p w:rsidR="007D7BD3" w:rsidRPr="00A37801" w:rsidRDefault="007D7BD3" w:rsidP="00A64888">
            <w:pPr>
              <w:spacing w:line="276" w:lineRule="auto"/>
              <w:ind w:left="180" w:hanging="180"/>
              <w:jc w:val="both"/>
            </w:pPr>
          </w:p>
          <w:p w:rsidR="008D16DD" w:rsidRPr="00A37801" w:rsidRDefault="008D16DD" w:rsidP="00A64888">
            <w:pPr>
              <w:spacing w:line="276" w:lineRule="auto"/>
              <w:ind w:left="180" w:hanging="180"/>
              <w:jc w:val="both"/>
            </w:pPr>
            <w:r w:rsidRPr="00A37801">
              <w:t xml:space="preserve">Čj (literární výchova) – příběhy </w:t>
            </w:r>
          </w:p>
          <w:p w:rsidR="008D16DD" w:rsidRPr="00A37801" w:rsidRDefault="008D16DD" w:rsidP="00A64888">
            <w:pPr>
              <w:spacing w:line="276" w:lineRule="auto"/>
              <w:ind w:left="180" w:hanging="180"/>
              <w:jc w:val="both"/>
            </w:pPr>
            <w:r w:rsidRPr="00A37801">
              <w:t>Vv – výtvarné ztvárnění</w:t>
            </w:r>
          </w:p>
          <w:p w:rsidR="008D16DD" w:rsidRPr="00A37801" w:rsidRDefault="008D16DD" w:rsidP="00A64888">
            <w:pPr>
              <w:spacing w:line="276" w:lineRule="auto"/>
              <w:ind w:left="180" w:hanging="180"/>
              <w:jc w:val="both"/>
            </w:pPr>
            <w:r w:rsidRPr="00A37801">
              <w:t>Naučné video, PC</w:t>
            </w:r>
          </w:p>
          <w:p w:rsidR="008D16DD" w:rsidRPr="00A37801" w:rsidRDefault="008D16DD" w:rsidP="00A64888">
            <w:pPr>
              <w:spacing w:line="276" w:lineRule="auto"/>
              <w:ind w:left="180" w:hanging="180"/>
              <w:jc w:val="both"/>
            </w:pPr>
            <w:r w:rsidRPr="00A37801">
              <w:t>Vycházky</w:t>
            </w:r>
          </w:p>
          <w:p w:rsidR="008D16DD" w:rsidRPr="00A37801" w:rsidRDefault="008D16DD" w:rsidP="00A64888">
            <w:pPr>
              <w:spacing w:line="276" w:lineRule="auto"/>
              <w:ind w:left="180" w:hanging="180"/>
              <w:jc w:val="both"/>
            </w:pPr>
            <w:r w:rsidRPr="00A37801">
              <w:t xml:space="preserve">EV – </w:t>
            </w:r>
            <w:r w:rsidR="00B54F29" w:rsidRPr="00A37801">
              <w:t>P</w:t>
            </w:r>
            <w:r w:rsidRPr="00A37801">
              <w:t>říroda kolem nás</w:t>
            </w:r>
          </w:p>
        </w:tc>
      </w:tr>
      <w:tr w:rsidR="007D7BD3" w:rsidRPr="00A37801" w:rsidTr="00901178">
        <w:tc>
          <w:tcPr>
            <w:tcW w:w="5281" w:type="dxa"/>
            <w:tcBorders>
              <w:top w:val="nil"/>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4"/>
              </w:numPr>
              <w:spacing w:line="276" w:lineRule="auto"/>
            </w:pPr>
            <w:r w:rsidRPr="00A37801">
              <w:t>znát nutnost péče o zvířata v zimě a způsoby, jak jim pomáhat</w:t>
            </w:r>
          </w:p>
          <w:p w:rsidR="007D7BD3" w:rsidRPr="00A37801" w:rsidRDefault="007D7BD3" w:rsidP="00A64888">
            <w:pPr>
              <w:spacing w:line="276" w:lineRule="auto"/>
              <w:ind w:left="180" w:hanging="180"/>
            </w:pPr>
          </w:p>
          <w:p w:rsidR="007D7BD3" w:rsidRPr="00A37801" w:rsidRDefault="009F49F4" w:rsidP="00A64888">
            <w:pPr>
              <w:numPr>
                <w:ilvl w:val="0"/>
                <w:numId w:val="34"/>
              </w:numPr>
              <w:spacing w:line="276" w:lineRule="auto"/>
            </w:pPr>
            <w:r w:rsidRPr="00A37801">
              <w:t xml:space="preserve">popsat stavbu </w:t>
            </w:r>
            <w:r w:rsidR="007D7BD3" w:rsidRPr="00A37801">
              <w:t>těla ryby</w:t>
            </w:r>
          </w:p>
          <w:p w:rsidR="007D7BD3" w:rsidRPr="00A37801" w:rsidRDefault="007D7BD3" w:rsidP="00A64888">
            <w:pPr>
              <w:numPr>
                <w:ilvl w:val="0"/>
                <w:numId w:val="34"/>
              </w:numPr>
              <w:spacing w:line="276" w:lineRule="auto"/>
            </w:pPr>
            <w:r w:rsidRPr="00A37801">
              <w:t>chápat přizpůsobení živočichů životnímu prostředí</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Zima</w:t>
            </w:r>
          </w:p>
          <w:p w:rsidR="007D7BD3" w:rsidRPr="00A37801" w:rsidRDefault="007D7BD3" w:rsidP="00A64888">
            <w:pPr>
              <w:spacing w:line="276" w:lineRule="auto"/>
              <w:ind w:left="60"/>
            </w:pPr>
            <w:r w:rsidRPr="00A37801">
              <w:t>Příroda v zimě – ch</w:t>
            </w:r>
            <w:r w:rsidR="00742097" w:rsidRPr="00A37801">
              <w:t>arakteristické znaky počasí a </w:t>
            </w:r>
            <w:r w:rsidRPr="00A37801">
              <w:t>přírody</w:t>
            </w:r>
          </w:p>
          <w:p w:rsidR="007D7BD3" w:rsidRPr="00A37801" w:rsidRDefault="007D7BD3" w:rsidP="00A64888">
            <w:pPr>
              <w:spacing w:line="276" w:lineRule="auto"/>
              <w:ind w:left="60"/>
            </w:pPr>
            <w:r w:rsidRPr="00A37801">
              <w:t>Péče o ptactvo a lesní zvěř</w:t>
            </w:r>
          </w:p>
          <w:p w:rsidR="007D7BD3" w:rsidRPr="00A37801" w:rsidRDefault="007D7BD3" w:rsidP="00A64888">
            <w:pPr>
              <w:spacing w:line="276" w:lineRule="auto"/>
              <w:ind w:left="60"/>
            </w:pPr>
            <w:r w:rsidRPr="00A37801">
              <w:t>Ryby</w:t>
            </w:r>
          </w:p>
          <w:p w:rsidR="007D7BD3" w:rsidRPr="00A37801" w:rsidRDefault="007D7BD3" w:rsidP="00A64888">
            <w:pPr>
              <w:spacing w:line="276" w:lineRule="auto"/>
              <w:ind w:left="60"/>
            </w:pPr>
            <w:r w:rsidRPr="00A37801">
              <w:t>Zvířata v přírodě – v lesích, v polích, ve vodě</w:t>
            </w:r>
          </w:p>
          <w:p w:rsidR="007D7BD3" w:rsidRPr="00A37801" w:rsidRDefault="007D7BD3" w:rsidP="00A64888">
            <w:pPr>
              <w:spacing w:line="276" w:lineRule="auto"/>
              <w:ind w:left="180" w:hanging="180"/>
            </w:pPr>
          </w:p>
        </w:tc>
        <w:tc>
          <w:tcPr>
            <w:tcW w:w="5476" w:type="dxa"/>
            <w:tcBorders>
              <w:top w:val="nil"/>
              <w:bottom w:val="single" w:sz="4" w:space="0" w:color="auto"/>
            </w:tcBorders>
          </w:tcPr>
          <w:p w:rsidR="007D7BD3" w:rsidRPr="00A37801" w:rsidRDefault="007D7BD3" w:rsidP="00A64888">
            <w:pPr>
              <w:spacing w:line="276" w:lineRule="auto"/>
              <w:ind w:left="180" w:hanging="180"/>
              <w:jc w:val="both"/>
            </w:pPr>
          </w:p>
          <w:p w:rsidR="008D16DD" w:rsidRPr="00A37801" w:rsidRDefault="008D16DD" w:rsidP="00A64888">
            <w:pPr>
              <w:spacing w:line="276" w:lineRule="auto"/>
              <w:ind w:left="180" w:hanging="180"/>
              <w:jc w:val="both"/>
            </w:pPr>
            <w:r w:rsidRPr="00A37801">
              <w:t xml:space="preserve">Čj (literární výchova) – příběhy </w:t>
            </w:r>
          </w:p>
          <w:p w:rsidR="008D16DD" w:rsidRPr="00A37801" w:rsidRDefault="008D16DD" w:rsidP="00A64888">
            <w:pPr>
              <w:spacing w:line="276" w:lineRule="auto"/>
              <w:ind w:left="180" w:hanging="180"/>
              <w:jc w:val="both"/>
            </w:pPr>
            <w:r w:rsidRPr="00A37801">
              <w:t>Vv – výtvarné ztvárnění</w:t>
            </w:r>
          </w:p>
          <w:p w:rsidR="008D16DD" w:rsidRPr="00A37801" w:rsidRDefault="008D16DD" w:rsidP="00A64888">
            <w:pPr>
              <w:spacing w:line="276" w:lineRule="auto"/>
              <w:ind w:left="180" w:hanging="180"/>
              <w:jc w:val="both"/>
            </w:pPr>
            <w:r w:rsidRPr="00A37801">
              <w:t>Naučné video, PC</w:t>
            </w:r>
          </w:p>
          <w:p w:rsidR="008D16DD" w:rsidRPr="00A37801" w:rsidRDefault="008D16DD" w:rsidP="00A64888">
            <w:pPr>
              <w:spacing w:line="276" w:lineRule="auto"/>
              <w:ind w:left="180" w:hanging="180"/>
              <w:jc w:val="both"/>
            </w:pPr>
            <w:r w:rsidRPr="00A37801">
              <w:t>Vycházky</w:t>
            </w:r>
          </w:p>
          <w:p w:rsidR="008D16DD" w:rsidRPr="00A37801" w:rsidRDefault="008D16DD" w:rsidP="00A64888">
            <w:pPr>
              <w:spacing w:line="276" w:lineRule="auto"/>
              <w:ind w:left="180" w:hanging="180"/>
              <w:jc w:val="both"/>
            </w:pPr>
            <w:r w:rsidRPr="00A37801">
              <w:t xml:space="preserve">EV – </w:t>
            </w:r>
            <w:r w:rsidR="00B54F29" w:rsidRPr="00A37801">
              <w:t>P</w:t>
            </w:r>
            <w:r w:rsidRPr="00A37801">
              <w:t>říroda kolem nás</w:t>
            </w:r>
          </w:p>
        </w:tc>
      </w:tr>
    </w:tbl>
    <w:p w:rsidR="00B54F29" w:rsidRPr="00A37801" w:rsidRDefault="00B54F2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Člověk a jeho zdraví</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thickThinSmallGap" w:sz="18" w:space="0" w:color="auto"/>
            </w:tcBorders>
          </w:tcPr>
          <w:p w:rsidR="007D7BD3" w:rsidRPr="00A37801" w:rsidRDefault="007D7BD3" w:rsidP="00A64888">
            <w:pPr>
              <w:spacing w:line="276" w:lineRule="auto"/>
              <w:ind w:left="60"/>
            </w:pPr>
          </w:p>
          <w:p w:rsidR="007D7BD3" w:rsidRPr="00A37801" w:rsidRDefault="007D7BD3" w:rsidP="00A64888">
            <w:pPr>
              <w:numPr>
                <w:ilvl w:val="0"/>
                <w:numId w:val="35"/>
              </w:numPr>
              <w:spacing w:line="276" w:lineRule="auto"/>
            </w:pPr>
            <w:r w:rsidRPr="00A37801">
              <w:t xml:space="preserve">znát části lidského těla </w:t>
            </w:r>
          </w:p>
          <w:p w:rsidR="007D7BD3" w:rsidRPr="00A37801" w:rsidRDefault="007D7BD3" w:rsidP="00A64888">
            <w:pPr>
              <w:numPr>
                <w:ilvl w:val="0"/>
                <w:numId w:val="35"/>
              </w:numPr>
              <w:spacing w:line="276" w:lineRule="auto"/>
            </w:pPr>
            <w:r w:rsidRPr="00A37801">
              <w:t xml:space="preserve">určit a vyjmenovat nejdůležitější vnitřní orgány </w:t>
            </w:r>
          </w:p>
          <w:p w:rsidR="007D7BD3" w:rsidRPr="00A37801" w:rsidRDefault="007D7BD3" w:rsidP="00A64888">
            <w:pPr>
              <w:numPr>
                <w:ilvl w:val="0"/>
                <w:numId w:val="35"/>
              </w:numPr>
              <w:spacing w:line="276" w:lineRule="auto"/>
            </w:pPr>
            <w:r w:rsidRPr="00A37801">
              <w:t>znát rozdíly (fyzické) mezi mužem a ženou, chlapcem a děvčetem, znát správný model vzájemného chování</w:t>
            </w:r>
            <w:r w:rsidR="00A85B84" w:rsidRPr="00A37801">
              <w:t xml:space="preserve"> </w:t>
            </w:r>
          </w:p>
          <w:p w:rsidR="00A85B84" w:rsidRPr="00A37801" w:rsidRDefault="00A85B84" w:rsidP="00A64888">
            <w:pPr>
              <w:numPr>
                <w:ilvl w:val="0"/>
                <w:numId w:val="35"/>
              </w:numPr>
              <w:spacing w:line="276" w:lineRule="auto"/>
            </w:pPr>
            <w:r w:rsidRPr="00A37801">
              <w:t>rozlišit jednotlivé etapy lidského života</w:t>
            </w:r>
          </w:p>
          <w:p w:rsidR="007D7BD3" w:rsidRPr="00A37801" w:rsidRDefault="007D7BD3" w:rsidP="00A64888">
            <w:pPr>
              <w:numPr>
                <w:ilvl w:val="0"/>
                <w:numId w:val="35"/>
              </w:numPr>
              <w:spacing w:line="276" w:lineRule="auto"/>
            </w:pPr>
            <w:r w:rsidRPr="00A37801">
              <w:t xml:space="preserve">uplatňovat základní dovednosti a návyky související </w:t>
            </w:r>
            <w:r w:rsidR="00387BAE" w:rsidRPr="00A37801">
              <w:t>s preventivní ochranou zdraví a </w:t>
            </w:r>
            <w:r w:rsidRPr="00A37801">
              <w:t>zdravého životního stylu</w:t>
            </w:r>
          </w:p>
        </w:tc>
        <w:tc>
          <w:tcPr>
            <w:tcW w:w="5087" w:type="dxa"/>
            <w:tcBorders>
              <w:top w:val="nil"/>
              <w:bottom w:val="thickThinSmallGap" w:sz="18" w:space="0" w:color="auto"/>
            </w:tcBorders>
          </w:tcPr>
          <w:p w:rsidR="007D7BD3" w:rsidRPr="00A37801" w:rsidRDefault="007D7BD3" w:rsidP="00A64888">
            <w:pPr>
              <w:spacing w:line="276" w:lineRule="auto"/>
              <w:ind w:left="60"/>
              <w:rPr>
                <w:b/>
              </w:rPr>
            </w:pPr>
            <w:r w:rsidRPr="00A37801">
              <w:rPr>
                <w:b/>
              </w:rPr>
              <w:t>Lidské tělo</w:t>
            </w:r>
          </w:p>
          <w:p w:rsidR="007D7BD3" w:rsidRPr="00A37801" w:rsidRDefault="007D7BD3" w:rsidP="00A64888">
            <w:pPr>
              <w:spacing w:line="276" w:lineRule="auto"/>
              <w:ind w:left="60"/>
            </w:pPr>
            <w:r w:rsidRPr="00A37801">
              <w:t>Části lidského těla – nejdůležitější vnitřní orgány</w:t>
            </w:r>
          </w:p>
          <w:p w:rsidR="007D7BD3" w:rsidRPr="00A37801" w:rsidRDefault="007D7BD3" w:rsidP="00A64888">
            <w:pPr>
              <w:spacing w:line="276" w:lineRule="auto"/>
              <w:ind w:left="60"/>
            </w:pPr>
          </w:p>
          <w:p w:rsidR="007D7BD3" w:rsidRPr="00A37801" w:rsidRDefault="007D7BD3" w:rsidP="00A64888">
            <w:pPr>
              <w:spacing w:line="276" w:lineRule="auto"/>
              <w:ind w:left="60"/>
            </w:pPr>
            <w:r w:rsidRPr="00A37801">
              <w:t>Rozdíly mezi mužem a ženou</w:t>
            </w:r>
          </w:p>
          <w:p w:rsidR="007D7BD3" w:rsidRPr="00A37801" w:rsidRDefault="007D7BD3" w:rsidP="00A64888">
            <w:pPr>
              <w:spacing w:line="276" w:lineRule="auto"/>
            </w:pPr>
          </w:p>
          <w:p w:rsidR="007D7BD3" w:rsidRPr="00A37801" w:rsidRDefault="007D7BD3" w:rsidP="00A64888">
            <w:pPr>
              <w:spacing w:line="276" w:lineRule="auto"/>
            </w:pPr>
          </w:p>
          <w:p w:rsidR="007D7BD3" w:rsidRPr="00A37801" w:rsidRDefault="007D7BD3" w:rsidP="00A64888">
            <w:pPr>
              <w:spacing w:line="276" w:lineRule="auto"/>
              <w:ind w:left="60"/>
            </w:pPr>
            <w:r w:rsidRPr="00A37801">
              <w:t>Etapy lidského života</w:t>
            </w:r>
            <w:r w:rsidR="00A85B84" w:rsidRPr="00A37801">
              <w:t xml:space="preserve"> – dětství, dospělost, stáří</w:t>
            </w:r>
          </w:p>
          <w:p w:rsidR="007D7BD3" w:rsidRPr="00A37801" w:rsidRDefault="007D7BD3" w:rsidP="00A64888">
            <w:pPr>
              <w:spacing w:line="276" w:lineRule="auto"/>
              <w:ind w:left="60"/>
            </w:pPr>
            <w:r w:rsidRPr="00A37801">
              <w:t xml:space="preserve">Péče o zdraví, hygienu, správný režim dne, </w:t>
            </w:r>
          </w:p>
          <w:p w:rsidR="007D7BD3" w:rsidRPr="00A37801" w:rsidRDefault="007D7BD3" w:rsidP="00A64888">
            <w:pPr>
              <w:spacing w:line="276" w:lineRule="auto"/>
              <w:ind w:left="60"/>
            </w:pPr>
            <w:r w:rsidRPr="00A37801">
              <w:t>racionální výživa</w:t>
            </w:r>
          </w:p>
        </w:tc>
        <w:tc>
          <w:tcPr>
            <w:tcW w:w="5476" w:type="dxa"/>
            <w:tcBorders>
              <w:top w:val="nil"/>
              <w:bottom w:val="thickThinSmallGap" w:sz="18" w:space="0" w:color="auto"/>
            </w:tcBorders>
          </w:tcPr>
          <w:p w:rsidR="007D7BD3" w:rsidRPr="00A37801" w:rsidRDefault="007D7BD3" w:rsidP="00A64888">
            <w:pPr>
              <w:spacing w:line="276" w:lineRule="auto"/>
              <w:ind w:left="180" w:hanging="180"/>
              <w:jc w:val="both"/>
            </w:pPr>
          </w:p>
          <w:p w:rsidR="007C5134" w:rsidRPr="00A37801" w:rsidRDefault="007C5134" w:rsidP="00A64888">
            <w:pPr>
              <w:spacing w:line="276" w:lineRule="auto"/>
              <w:ind w:left="180" w:hanging="180"/>
              <w:jc w:val="both"/>
            </w:pPr>
            <w:r w:rsidRPr="00A37801">
              <w:t>Naučné video, PC (práce s informačními materiály)</w:t>
            </w:r>
          </w:p>
          <w:p w:rsidR="007C5134" w:rsidRPr="00A37801" w:rsidRDefault="007C5134" w:rsidP="00A64888">
            <w:pPr>
              <w:spacing w:line="276" w:lineRule="auto"/>
              <w:ind w:left="180" w:hanging="180"/>
              <w:jc w:val="both"/>
            </w:pPr>
            <w:r w:rsidRPr="00A37801">
              <w:t xml:space="preserve">OSV – </w:t>
            </w:r>
            <w:r w:rsidR="00B54F29" w:rsidRPr="00A37801">
              <w:t>J</w:t>
            </w:r>
            <w:r w:rsidRPr="00A37801">
              <w:t>á a moji spolužáci</w:t>
            </w:r>
          </w:p>
          <w:p w:rsidR="007C5134" w:rsidRPr="00A37801" w:rsidRDefault="007C5134" w:rsidP="00A64888">
            <w:pPr>
              <w:spacing w:line="276" w:lineRule="auto"/>
              <w:ind w:left="180" w:hanging="180"/>
              <w:jc w:val="both"/>
            </w:pPr>
            <w:r w:rsidRPr="00A37801">
              <w:t xml:space="preserve">EV – </w:t>
            </w:r>
            <w:r w:rsidR="00B54F29" w:rsidRPr="00A37801">
              <w:t>C</w:t>
            </w:r>
            <w:r w:rsidRPr="00A37801">
              <w:t>o nám prospívá a co nám škodí</w:t>
            </w:r>
          </w:p>
        </w:tc>
      </w:tr>
    </w:tbl>
    <w:p w:rsidR="007D7BD3" w:rsidRPr="00A37801" w:rsidRDefault="007D7BD3" w:rsidP="00A64888">
      <w:pPr>
        <w:spacing w:line="276" w:lineRule="auto"/>
        <w:jc w:val="both"/>
      </w:pPr>
    </w:p>
    <w:p w:rsidR="007D7BD3" w:rsidRPr="00A37801" w:rsidRDefault="007D7BD3" w:rsidP="00A64888">
      <w:pPr>
        <w:pStyle w:val="Nadpis3"/>
        <w:spacing w:line="276" w:lineRule="auto"/>
      </w:pPr>
      <w:bookmarkStart w:id="1150" w:name="_Toc213036196"/>
      <w:bookmarkStart w:id="1151" w:name="_Toc214348335"/>
      <w:bookmarkStart w:id="1152" w:name="_Toc214349762"/>
      <w:bookmarkStart w:id="1153" w:name="_Toc228719259"/>
      <w:bookmarkStart w:id="1154" w:name="_Toc228720733"/>
      <w:bookmarkStart w:id="1155" w:name="_Toc229996892"/>
      <w:bookmarkStart w:id="1156" w:name="_Toc229997762"/>
      <w:bookmarkStart w:id="1157" w:name="_Toc231098376"/>
      <w:bookmarkStart w:id="1158" w:name="_Toc231212322"/>
      <w:bookmarkStart w:id="1159" w:name="_Toc259472812"/>
      <w:bookmarkStart w:id="1160" w:name="_Toc271019698"/>
      <w:bookmarkStart w:id="1161" w:name="_Toc271621597"/>
      <w:r w:rsidRPr="00A37801">
        <w:t>5.ročník</w:t>
      </w:r>
      <w:bookmarkEnd w:id="1150"/>
      <w:bookmarkEnd w:id="1151"/>
      <w:bookmarkEnd w:id="1152"/>
      <w:bookmarkEnd w:id="1153"/>
      <w:bookmarkEnd w:id="1154"/>
      <w:bookmarkEnd w:id="1155"/>
      <w:bookmarkEnd w:id="1156"/>
      <w:bookmarkEnd w:id="1157"/>
      <w:bookmarkEnd w:id="1158"/>
      <w:bookmarkEnd w:id="1159"/>
      <w:bookmarkEnd w:id="1160"/>
      <w:bookmarkEnd w:id="116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thinThickSmallGap" w:sz="18" w:space="0" w:color="auto"/>
              <w:left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top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left w:val="thinThickSmallGap" w:sz="18" w:space="0" w:color="auto"/>
              <w:bottom w:val="nil"/>
            </w:tcBorders>
          </w:tcPr>
          <w:p w:rsidR="007D7BD3" w:rsidRPr="00A37801" w:rsidRDefault="007D7BD3" w:rsidP="00A64888">
            <w:pPr>
              <w:spacing w:line="276" w:lineRule="auto"/>
              <w:ind w:left="180" w:hanging="180"/>
              <w:jc w:val="both"/>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pPr>
          </w:p>
        </w:tc>
        <w:tc>
          <w:tcPr>
            <w:tcW w:w="5476" w:type="dxa"/>
            <w:tcBorders>
              <w:top w:val="doub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nil"/>
              <w:left w:val="thinThickSmallGap" w:sz="18" w:space="0" w:color="auto"/>
              <w:bottom w:val="nil"/>
            </w:tcBorders>
          </w:tcPr>
          <w:p w:rsidR="007D7BD3" w:rsidRPr="00A37801" w:rsidRDefault="007D7BD3" w:rsidP="00A64888">
            <w:pPr>
              <w:spacing w:line="276" w:lineRule="auto"/>
              <w:ind w:left="180" w:hanging="180"/>
              <w:jc w:val="both"/>
            </w:pPr>
          </w:p>
        </w:tc>
        <w:tc>
          <w:tcPr>
            <w:tcW w:w="5087" w:type="dxa"/>
            <w:tcBorders>
              <w:top w:val="nil"/>
              <w:bottom w:val="nil"/>
            </w:tcBorders>
          </w:tcPr>
          <w:p w:rsidR="007D7BD3" w:rsidRPr="00A37801" w:rsidRDefault="007D7BD3" w:rsidP="00A64888">
            <w:pPr>
              <w:spacing w:line="276" w:lineRule="auto"/>
              <w:rPr>
                <w:b/>
                <w:u w:val="single"/>
              </w:rPr>
            </w:pPr>
            <w:r w:rsidRPr="00A37801">
              <w:rPr>
                <w:b/>
                <w:u w:val="single"/>
              </w:rPr>
              <w:t>Živá příroda</w:t>
            </w:r>
          </w:p>
          <w:p w:rsidR="007D7BD3" w:rsidRPr="00A37801" w:rsidRDefault="007D7BD3" w:rsidP="00A64888">
            <w:pPr>
              <w:spacing w:line="276" w:lineRule="auto"/>
              <w:rPr>
                <w:b/>
                <w:u w:val="single"/>
              </w:rPr>
            </w:pP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nil"/>
              <w:left w:val="thinThickSmallGap" w:sz="18" w:space="0" w:color="auto"/>
              <w:bottom w:val="nil"/>
            </w:tcBorders>
          </w:tcPr>
          <w:p w:rsidR="007D7BD3" w:rsidRPr="00A37801" w:rsidRDefault="007D7BD3" w:rsidP="00A64888">
            <w:pPr>
              <w:spacing w:line="276" w:lineRule="auto"/>
              <w:ind w:left="60"/>
            </w:pPr>
          </w:p>
        </w:tc>
        <w:tc>
          <w:tcPr>
            <w:tcW w:w="5087" w:type="dxa"/>
            <w:tcBorders>
              <w:top w:val="nil"/>
              <w:bottom w:val="nil"/>
            </w:tcBorders>
          </w:tcPr>
          <w:p w:rsidR="007D7BD3" w:rsidRPr="00A37801" w:rsidRDefault="007D7BD3" w:rsidP="00A64888">
            <w:pPr>
              <w:spacing w:line="276" w:lineRule="auto"/>
              <w:rPr>
                <w:b/>
                <w:u w:val="single"/>
              </w:rPr>
            </w:pPr>
            <w:r w:rsidRPr="00A37801">
              <w:rPr>
                <w:b/>
                <w:u w:val="single"/>
              </w:rPr>
              <w:t>Člověk a jeho zdraví</w:t>
            </w: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D35B4C" w:rsidRPr="00A37801">
        <w:tc>
          <w:tcPr>
            <w:tcW w:w="5281" w:type="dxa"/>
            <w:tcBorders>
              <w:top w:val="nil"/>
              <w:left w:val="thinThickSmallGap" w:sz="18" w:space="0" w:color="auto"/>
              <w:bottom w:val="single" w:sz="4" w:space="0" w:color="auto"/>
              <w:right w:val="single" w:sz="4" w:space="0" w:color="auto"/>
            </w:tcBorders>
          </w:tcPr>
          <w:p w:rsidR="00D35B4C" w:rsidRPr="00A37801" w:rsidRDefault="00D35B4C" w:rsidP="00A64888">
            <w:pPr>
              <w:spacing w:line="276" w:lineRule="auto"/>
              <w:ind w:left="180" w:hanging="180"/>
            </w:pPr>
          </w:p>
          <w:p w:rsidR="00D35B4C" w:rsidRPr="00A37801" w:rsidRDefault="00D35B4C" w:rsidP="00A64888">
            <w:pPr>
              <w:numPr>
                <w:ilvl w:val="0"/>
                <w:numId w:val="36"/>
              </w:numPr>
              <w:spacing w:line="276" w:lineRule="auto"/>
            </w:pPr>
            <w:r w:rsidRPr="00A37801">
              <w:t>rozlišovat  jednotlivé etapy vývoje člověka</w:t>
            </w:r>
          </w:p>
          <w:p w:rsidR="00D35B4C" w:rsidRPr="00A37801" w:rsidRDefault="00D35B4C" w:rsidP="00A64888">
            <w:pPr>
              <w:numPr>
                <w:ilvl w:val="0"/>
                <w:numId w:val="36"/>
              </w:numPr>
              <w:spacing w:line="276" w:lineRule="auto"/>
            </w:pPr>
            <w:r w:rsidRPr="00A37801">
              <w:t>uplatňovat zásady zdravého životního stylu</w:t>
            </w:r>
          </w:p>
          <w:p w:rsidR="00D35B4C" w:rsidRPr="00A37801" w:rsidRDefault="00D35B4C" w:rsidP="00A64888">
            <w:pPr>
              <w:numPr>
                <w:ilvl w:val="0"/>
                <w:numId w:val="36"/>
              </w:numPr>
              <w:spacing w:line="276" w:lineRule="auto"/>
            </w:pPr>
            <w:r w:rsidRPr="00A37801">
              <w:t>mít osvojené jednoduché způsoby odmítání návykových látek</w:t>
            </w:r>
          </w:p>
          <w:p w:rsidR="00D35B4C" w:rsidRPr="00A37801" w:rsidRDefault="00D35B4C" w:rsidP="00A64888">
            <w:pPr>
              <w:numPr>
                <w:ilvl w:val="0"/>
                <w:numId w:val="36"/>
              </w:numPr>
              <w:spacing w:line="276" w:lineRule="auto"/>
            </w:pPr>
            <w:r w:rsidRPr="00A37801">
              <w:t>osvojit si poskytnutí první pomoci při drobných úrazech, zlomeninách a znát čísla tísňového volání</w:t>
            </w:r>
          </w:p>
        </w:tc>
        <w:tc>
          <w:tcPr>
            <w:tcW w:w="5087" w:type="dxa"/>
            <w:tcBorders>
              <w:top w:val="nil"/>
              <w:left w:val="single" w:sz="4" w:space="0" w:color="auto"/>
              <w:bottom w:val="single" w:sz="4" w:space="0" w:color="auto"/>
              <w:right w:val="single" w:sz="4" w:space="0" w:color="auto"/>
            </w:tcBorders>
          </w:tcPr>
          <w:p w:rsidR="00D35B4C" w:rsidRPr="00A37801" w:rsidRDefault="00D35B4C" w:rsidP="00A64888">
            <w:pPr>
              <w:spacing w:line="276" w:lineRule="auto"/>
              <w:rPr>
                <w:b/>
              </w:rPr>
            </w:pPr>
            <w:r w:rsidRPr="00A37801">
              <w:rPr>
                <w:b/>
              </w:rPr>
              <w:t>Člověk</w:t>
            </w:r>
          </w:p>
          <w:p w:rsidR="00D35B4C" w:rsidRPr="00A37801" w:rsidRDefault="00D35B4C" w:rsidP="00A64888">
            <w:pPr>
              <w:spacing w:line="276" w:lineRule="auto"/>
            </w:pPr>
            <w:r w:rsidRPr="00A37801">
              <w:t>Orgánové soustavy lidského těla a jejich hygiena</w:t>
            </w:r>
          </w:p>
          <w:p w:rsidR="00D35B4C" w:rsidRPr="00A37801" w:rsidRDefault="00D35B4C" w:rsidP="00A64888">
            <w:pPr>
              <w:spacing w:line="276" w:lineRule="auto"/>
            </w:pPr>
            <w:r w:rsidRPr="00A37801">
              <w:t xml:space="preserve"> Zdravý životní styl</w:t>
            </w:r>
          </w:p>
          <w:p w:rsidR="00D35B4C" w:rsidRPr="00A37801" w:rsidRDefault="00D35B4C" w:rsidP="00A64888">
            <w:pPr>
              <w:spacing w:line="276" w:lineRule="auto"/>
            </w:pPr>
            <w:r w:rsidRPr="00A37801">
              <w:t xml:space="preserve"> Preventivní ochrana zdraví</w:t>
            </w:r>
          </w:p>
          <w:p w:rsidR="00D35B4C" w:rsidRPr="00A37801" w:rsidRDefault="00D35B4C" w:rsidP="00A64888">
            <w:pPr>
              <w:spacing w:line="276" w:lineRule="auto"/>
              <w:ind w:left="60"/>
              <w:rPr>
                <w:lang w:val="en-US"/>
              </w:rPr>
            </w:pPr>
            <w:r w:rsidRPr="00A37801">
              <w:rPr>
                <w:lang w:val="en-US"/>
              </w:rPr>
              <w:t>Návykové látky a zdraví</w:t>
            </w:r>
          </w:p>
          <w:p w:rsidR="00D35B4C" w:rsidRPr="00A37801" w:rsidRDefault="00D35B4C" w:rsidP="00A64888">
            <w:pPr>
              <w:spacing w:line="276" w:lineRule="auto"/>
              <w:ind w:left="60"/>
              <w:rPr>
                <w:lang w:val="en-US"/>
              </w:rPr>
            </w:pPr>
            <w:r w:rsidRPr="00A37801">
              <w:rPr>
                <w:lang w:val="en-US"/>
              </w:rPr>
              <w:t>První pomoc při úrazech a zlomeninách</w:t>
            </w:r>
          </w:p>
          <w:p w:rsidR="00D35B4C" w:rsidRPr="00A37801" w:rsidRDefault="00D35B4C" w:rsidP="00A64888">
            <w:pPr>
              <w:spacing w:line="276" w:lineRule="auto"/>
              <w:rPr>
                <w:lang w:val="en-US"/>
              </w:rPr>
            </w:pPr>
          </w:p>
          <w:p w:rsidR="00D35B4C" w:rsidRPr="00A37801" w:rsidRDefault="00D35B4C" w:rsidP="00A64888">
            <w:pPr>
              <w:spacing w:line="276" w:lineRule="auto"/>
              <w:rPr>
                <w:lang w:val="en-US"/>
              </w:rPr>
            </w:pPr>
          </w:p>
        </w:tc>
        <w:tc>
          <w:tcPr>
            <w:tcW w:w="5476" w:type="dxa"/>
            <w:tcBorders>
              <w:top w:val="nil"/>
              <w:left w:val="single" w:sz="4" w:space="0" w:color="auto"/>
              <w:bottom w:val="single" w:sz="4" w:space="0" w:color="auto"/>
              <w:right w:val="thickThinSmallGap" w:sz="18" w:space="0" w:color="auto"/>
            </w:tcBorders>
          </w:tcPr>
          <w:p w:rsidR="00D35B4C" w:rsidRPr="00A37801" w:rsidRDefault="00D35B4C" w:rsidP="00A64888">
            <w:pPr>
              <w:spacing w:line="276" w:lineRule="auto"/>
              <w:ind w:left="180" w:hanging="180"/>
              <w:jc w:val="both"/>
            </w:pPr>
          </w:p>
          <w:p w:rsidR="007C5134" w:rsidRPr="00A37801" w:rsidRDefault="007C5134" w:rsidP="00A64888">
            <w:pPr>
              <w:spacing w:line="276" w:lineRule="auto"/>
              <w:ind w:left="180" w:hanging="180"/>
              <w:jc w:val="both"/>
            </w:pPr>
            <w:r w:rsidRPr="00A37801">
              <w:t>OSV</w:t>
            </w:r>
          </w:p>
          <w:p w:rsidR="007C5134" w:rsidRPr="00A37801" w:rsidRDefault="007C5134" w:rsidP="00A64888">
            <w:pPr>
              <w:spacing w:line="276" w:lineRule="auto"/>
              <w:ind w:left="180" w:hanging="180"/>
              <w:jc w:val="both"/>
            </w:pPr>
            <w:r w:rsidRPr="00A37801">
              <w:t xml:space="preserve">EV – </w:t>
            </w:r>
            <w:r w:rsidR="002C3AF9" w:rsidRPr="00A37801">
              <w:t>Z</w:t>
            </w:r>
            <w:r w:rsidRPr="00A37801">
              <w:t>dravý životní styl</w:t>
            </w:r>
          </w:p>
          <w:p w:rsidR="007C5134" w:rsidRPr="00A37801" w:rsidRDefault="007C5134" w:rsidP="00A64888">
            <w:pPr>
              <w:spacing w:line="276" w:lineRule="auto"/>
              <w:ind w:left="180" w:hanging="180"/>
              <w:jc w:val="both"/>
            </w:pPr>
            <w:r w:rsidRPr="00A37801">
              <w:t xml:space="preserve">Besedy s odborníky </w:t>
            </w:r>
          </w:p>
          <w:p w:rsidR="007C5134" w:rsidRPr="00A37801" w:rsidRDefault="007C5134" w:rsidP="00A64888">
            <w:pPr>
              <w:spacing w:line="276" w:lineRule="auto"/>
              <w:ind w:left="180" w:hanging="180"/>
              <w:jc w:val="both"/>
            </w:pPr>
            <w:r w:rsidRPr="00A37801">
              <w:t>Zdravověda</w:t>
            </w:r>
          </w:p>
        </w:tc>
      </w:tr>
    </w:tbl>
    <w:p w:rsidR="002C3AF9" w:rsidRPr="00A37801" w:rsidRDefault="002C3AF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35B4C" w:rsidRPr="00A37801">
        <w:tc>
          <w:tcPr>
            <w:tcW w:w="5281" w:type="dxa"/>
            <w:tcBorders>
              <w:top w:val="single" w:sz="4" w:space="0" w:color="auto"/>
              <w:left w:val="thinThickSmallGap" w:sz="18" w:space="0" w:color="auto"/>
              <w:bottom w:val="single" w:sz="4" w:space="0" w:color="auto"/>
              <w:right w:val="single" w:sz="4" w:space="0" w:color="auto"/>
            </w:tcBorders>
          </w:tcPr>
          <w:p w:rsidR="004B0EE6" w:rsidRPr="00A37801" w:rsidRDefault="004B0EE6" w:rsidP="00A64888">
            <w:pPr>
              <w:spacing w:line="276" w:lineRule="auto"/>
              <w:ind w:left="420"/>
            </w:pPr>
          </w:p>
          <w:p w:rsidR="00D35B4C" w:rsidRPr="00A37801" w:rsidRDefault="00D35B4C" w:rsidP="00A64888">
            <w:pPr>
              <w:numPr>
                <w:ilvl w:val="0"/>
                <w:numId w:val="36"/>
              </w:numPr>
              <w:spacing w:line="276" w:lineRule="auto"/>
            </w:pPr>
            <w:r w:rsidRPr="00A37801">
              <w:t>uvědomovat si správné chování k opačnému pohlaví</w:t>
            </w:r>
          </w:p>
          <w:p w:rsidR="00D35B4C" w:rsidRPr="00A37801" w:rsidRDefault="00D35B4C" w:rsidP="00A64888">
            <w:pPr>
              <w:numPr>
                <w:ilvl w:val="0"/>
                <w:numId w:val="36"/>
              </w:numPr>
              <w:spacing w:line="276" w:lineRule="auto"/>
            </w:pPr>
            <w:r w:rsidRPr="00A37801">
              <w:t>znát, jak by se měl zachovat v případě takové situace</w:t>
            </w:r>
          </w:p>
          <w:p w:rsidR="00D35B4C" w:rsidRPr="00A37801" w:rsidRDefault="00D35B4C" w:rsidP="00A64888">
            <w:pPr>
              <w:numPr>
                <w:ilvl w:val="0"/>
                <w:numId w:val="36"/>
              </w:numPr>
              <w:spacing w:line="276" w:lineRule="auto"/>
            </w:pPr>
            <w:r w:rsidRPr="00A37801">
              <w:t>osvojovat si základní pravidla silničního provozu pro cyklisty</w:t>
            </w:r>
          </w:p>
        </w:tc>
        <w:tc>
          <w:tcPr>
            <w:tcW w:w="5087" w:type="dxa"/>
            <w:tcBorders>
              <w:top w:val="single" w:sz="4" w:space="0" w:color="auto"/>
              <w:left w:val="single" w:sz="4" w:space="0" w:color="auto"/>
              <w:bottom w:val="single" w:sz="4" w:space="0" w:color="auto"/>
              <w:right w:val="single" w:sz="4" w:space="0" w:color="auto"/>
            </w:tcBorders>
          </w:tcPr>
          <w:p w:rsidR="00D35B4C" w:rsidRPr="00A37801" w:rsidRDefault="00D35B4C" w:rsidP="00A64888">
            <w:pPr>
              <w:spacing w:line="276" w:lineRule="auto"/>
              <w:rPr>
                <w:lang w:val="en-US"/>
              </w:rPr>
            </w:pPr>
            <w:r w:rsidRPr="00A37801">
              <w:rPr>
                <w:b/>
                <w:lang w:val="en-US"/>
              </w:rPr>
              <w:t>Osobní bezpečí</w:t>
            </w:r>
          </w:p>
          <w:p w:rsidR="00D35B4C" w:rsidRPr="00A37801" w:rsidRDefault="00D35B4C" w:rsidP="00A64888">
            <w:pPr>
              <w:spacing w:line="276" w:lineRule="auto"/>
              <w:ind w:left="60"/>
              <w:rPr>
                <w:lang w:val="en-US"/>
              </w:rPr>
            </w:pPr>
            <w:r w:rsidRPr="00A37801">
              <w:rPr>
                <w:lang w:val="en-US"/>
              </w:rPr>
              <w:t>Správný vztah chlapce a děvčete</w:t>
            </w:r>
          </w:p>
          <w:p w:rsidR="004B0EE6" w:rsidRPr="00A37801" w:rsidRDefault="004B0EE6" w:rsidP="00A64888">
            <w:pPr>
              <w:spacing w:line="276" w:lineRule="auto"/>
              <w:ind w:left="60"/>
              <w:rPr>
                <w:lang w:val="en-US"/>
              </w:rPr>
            </w:pPr>
          </w:p>
          <w:p w:rsidR="00D35B4C" w:rsidRPr="00A37801" w:rsidRDefault="00171495" w:rsidP="00A64888">
            <w:pPr>
              <w:spacing w:line="276" w:lineRule="auto"/>
              <w:ind w:left="60"/>
              <w:rPr>
                <w:lang w:val="en-US"/>
              </w:rPr>
            </w:pPr>
            <w:r w:rsidRPr="00A37801">
              <w:rPr>
                <w:lang w:val="en-US"/>
              </w:rPr>
              <w:t>Násilí, šikana</w:t>
            </w:r>
          </w:p>
          <w:p w:rsidR="00D35B4C" w:rsidRPr="00A37801" w:rsidRDefault="00D35B4C" w:rsidP="00A64888">
            <w:pPr>
              <w:spacing w:line="276" w:lineRule="auto"/>
              <w:ind w:left="60"/>
              <w:rPr>
                <w:lang w:val="en-US"/>
              </w:rPr>
            </w:pPr>
          </w:p>
          <w:p w:rsidR="00D35B4C" w:rsidRPr="00A37801" w:rsidRDefault="00D35B4C" w:rsidP="00A64888">
            <w:pPr>
              <w:spacing w:line="276" w:lineRule="auto"/>
              <w:ind w:left="60"/>
              <w:rPr>
                <w:lang w:val="en-US"/>
              </w:rPr>
            </w:pPr>
            <w:r w:rsidRPr="00A37801">
              <w:rPr>
                <w:lang w:val="en-US"/>
              </w:rPr>
              <w:t>Dopravní výchova pro cyklisty, silniční provoz</w:t>
            </w:r>
          </w:p>
          <w:p w:rsidR="00D35B4C" w:rsidRPr="00A37801" w:rsidRDefault="00D35B4C" w:rsidP="00A64888">
            <w:pPr>
              <w:spacing w:line="276" w:lineRule="auto"/>
              <w:rPr>
                <w:b/>
              </w:rPr>
            </w:pPr>
          </w:p>
        </w:tc>
        <w:tc>
          <w:tcPr>
            <w:tcW w:w="5476" w:type="dxa"/>
            <w:tcBorders>
              <w:top w:val="single" w:sz="4" w:space="0" w:color="auto"/>
              <w:left w:val="single" w:sz="4" w:space="0" w:color="auto"/>
              <w:bottom w:val="single" w:sz="4" w:space="0" w:color="auto"/>
              <w:right w:val="thickThinSmallGap" w:sz="18" w:space="0" w:color="auto"/>
            </w:tcBorders>
          </w:tcPr>
          <w:p w:rsidR="00D35B4C" w:rsidRPr="00A37801" w:rsidRDefault="00D35B4C" w:rsidP="00A64888">
            <w:pPr>
              <w:spacing w:line="276" w:lineRule="auto"/>
              <w:ind w:left="180" w:hanging="180"/>
              <w:jc w:val="both"/>
            </w:pPr>
          </w:p>
          <w:p w:rsidR="00171495" w:rsidRPr="00A37801" w:rsidRDefault="00171495" w:rsidP="00A64888">
            <w:pPr>
              <w:spacing w:line="276" w:lineRule="auto"/>
              <w:ind w:left="180" w:hanging="180"/>
              <w:jc w:val="both"/>
            </w:pPr>
            <w:r w:rsidRPr="00A37801">
              <w:t>Spolupráce s PPP, metodikem prevence a výchovným poradcem</w:t>
            </w:r>
          </w:p>
          <w:p w:rsidR="00171495" w:rsidRPr="00A37801" w:rsidRDefault="00171495" w:rsidP="00A64888">
            <w:pPr>
              <w:spacing w:line="276" w:lineRule="auto"/>
              <w:ind w:left="180" w:hanging="180"/>
              <w:jc w:val="both"/>
            </w:pPr>
            <w:r w:rsidRPr="00A37801">
              <w:t>EV – příroda kolem nás</w:t>
            </w:r>
          </w:p>
          <w:p w:rsidR="00171495" w:rsidRPr="00A37801" w:rsidRDefault="00171495" w:rsidP="00A64888">
            <w:pPr>
              <w:spacing w:line="276" w:lineRule="auto"/>
              <w:ind w:left="180" w:hanging="180"/>
              <w:jc w:val="both"/>
            </w:pPr>
            <w:r w:rsidRPr="00A37801">
              <w:t>Vv</w:t>
            </w:r>
          </w:p>
          <w:p w:rsidR="00171495" w:rsidRPr="00A37801" w:rsidRDefault="00171495" w:rsidP="00A64888">
            <w:pPr>
              <w:spacing w:line="276" w:lineRule="auto"/>
              <w:ind w:left="180" w:hanging="180"/>
              <w:jc w:val="both"/>
            </w:pPr>
            <w:r w:rsidRPr="00A37801">
              <w:t>Dv – dopravní značky</w:t>
            </w: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ind w:left="180" w:hanging="180"/>
              <w:rPr>
                <w:b/>
                <w:u w:val="single"/>
              </w:rPr>
            </w:pPr>
            <w:r w:rsidRPr="00A37801">
              <w:rPr>
                <w:b/>
                <w:u w:val="single"/>
              </w:rPr>
              <w:t>Rozmanitost přírody</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4B0EE6">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7"/>
              </w:numPr>
              <w:spacing w:line="276" w:lineRule="auto"/>
            </w:pPr>
            <w:r w:rsidRPr="00A37801">
              <w:t>popsat stavbu těla domácích zvířat (savců) a vysvětlit způsob péče o ně</w:t>
            </w:r>
          </w:p>
          <w:p w:rsidR="007D7BD3" w:rsidRPr="00A37801" w:rsidRDefault="007D7BD3" w:rsidP="00A64888">
            <w:pPr>
              <w:numPr>
                <w:ilvl w:val="0"/>
                <w:numId w:val="37"/>
              </w:numPr>
              <w:spacing w:line="276" w:lineRule="auto"/>
            </w:pPr>
            <w:r w:rsidRPr="00A37801">
              <w:t>znát, jaký nám zvířata přinášejí užitek</w:t>
            </w:r>
          </w:p>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60"/>
            </w:pPr>
            <w:r w:rsidRPr="00A37801">
              <w:rPr>
                <w:b/>
              </w:rPr>
              <w:t>Živočichové</w:t>
            </w:r>
          </w:p>
          <w:p w:rsidR="007D7BD3" w:rsidRPr="00A37801" w:rsidRDefault="007D7BD3" w:rsidP="00A64888">
            <w:pPr>
              <w:spacing w:line="276" w:lineRule="auto"/>
              <w:ind w:left="60"/>
            </w:pPr>
            <w:r w:rsidRPr="00A37801">
              <w:t>Domácí zvířata (stavba těla, užitek)</w:t>
            </w:r>
          </w:p>
          <w:p w:rsidR="007D7BD3" w:rsidRPr="00A37801" w:rsidRDefault="007D7BD3" w:rsidP="00A64888">
            <w:pPr>
              <w:spacing w:line="276" w:lineRule="auto"/>
              <w:ind w:left="60"/>
            </w:pPr>
            <w:r w:rsidRPr="00A37801">
              <w:t>Péče o zvířata</w:t>
            </w:r>
          </w:p>
          <w:p w:rsidR="007D7BD3" w:rsidRPr="00A37801" w:rsidRDefault="007D7BD3" w:rsidP="00A64888">
            <w:pPr>
              <w:spacing w:line="276" w:lineRule="auto"/>
              <w:ind w:left="60"/>
            </w:pPr>
            <w:r w:rsidRPr="00A37801">
              <w:t>Chov zvířat</w:t>
            </w:r>
          </w:p>
        </w:tc>
        <w:tc>
          <w:tcPr>
            <w:tcW w:w="5476" w:type="dxa"/>
            <w:tcBorders>
              <w:top w:val="nil"/>
              <w:bottom w:val="nil"/>
              <w:right w:val="thickThinSmallGap" w:sz="18" w:space="0" w:color="auto"/>
            </w:tcBorders>
          </w:tcPr>
          <w:p w:rsidR="007D7BD3" w:rsidRPr="00A37801" w:rsidRDefault="00171495" w:rsidP="00A64888">
            <w:pPr>
              <w:spacing w:line="276" w:lineRule="auto"/>
              <w:ind w:left="180" w:hanging="180"/>
              <w:jc w:val="both"/>
            </w:pPr>
            <w:r w:rsidRPr="00A37801">
              <w:t>Vv, Pv – výtvarné ztvárnění</w:t>
            </w:r>
          </w:p>
          <w:p w:rsidR="00171495" w:rsidRPr="00A37801" w:rsidRDefault="00171495" w:rsidP="00A64888">
            <w:pPr>
              <w:spacing w:line="276" w:lineRule="auto"/>
              <w:ind w:left="180" w:hanging="180"/>
              <w:jc w:val="both"/>
            </w:pPr>
            <w:r w:rsidRPr="00A37801">
              <w:t>Čj (literární výchova) – povídky o zvířatech, bajky</w:t>
            </w:r>
          </w:p>
        </w:tc>
      </w:tr>
      <w:tr w:rsidR="007D7BD3" w:rsidRPr="00A37801" w:rsidTr="002C3AF9">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7"/>
              </w:numPr>
              <w:spacing w:line="276" w:lineRule="auto"/>
            </w:pPr>
            <w:r w:rsidRPr="00A37801">
              <w:t>znát rozdíl mezi stavbou těla ptáka a savců, význam a užitek jejich chovu pro člověka</w:t>
            </w:r>
          </w:p>
          <w:p w:rsidR="007D7BD3" w:rsidRPr="00A37801" w:rsidRDefault="007D7BD3" w:rsidP="00A64888">
            <w:pPr>
              <w:numPr>
                <w:ilvl w:val="0"/>
                <w:numId w:val="37"/>
              </w:numPr>
              <w:spacing w:line="276" w:lineRule="auto"/>
            </w:pPr>
            <w:r w:rsidRPr="00A37801">
              <w:t>chápat, proč volně žijící ptáci jsou užiteční</w:t>
            </w:r>
          </w:p>
        </w:tc>
        <w:tc>
          <w:tcPr>
            <w:tcW w:w="5087" w:type="dxa"/>
            <w:tcBorders>
              <w:top w:val="nil"/>
              <w:bottom w:val="nil"/>
            </w:tcBorders>
          </w:tcPr>
          <w:p w:rsidR="007D7BD3" w:rsidRPr="00A37801" w:rsidRDefault="007D7BD3" w:rsidP="00A64888">
            <w:pPr>
              <w:spacing w:line="276" w:lineRule="auto"/>
              <w:ind w:left="60"/>
              <w:rPr>
                <w:b/>
              </w:rPr>
            </w:pPr>
            <w:r w:rsidRPr="00A37801">
              <w:rPr>
                <w:b/>
              </w:rPr>
              <w:t>Ptáci</w:t>
            </w:r>
          </w:p>
          <w:p w:rsidR="007D7BD3" w:rsidRPr="00A37801" w:rsidRDefault="007D7BD3" w:rsidP="00A64888">
            <w:pPr>
              <w:spacing w:line="276" w:lineRule="auto"/>
              <w:ind w:left="60"/>
            </w:pPr>
            <w:r w:rsidRPr="00A37801">
              <w:t>Stavba těla ptáka</w:t>
            </w:r>
          </w:p>
          <w:p w:rsidR="007D7BD3" w:rsidRPr="00A37801" w:rsidRDefault="007D7BD3" w:rsidP="00A64888">
            <w:pPr>
              <w:spacing w:line="276" w:lineRule="auto"/>
              <w:ind w:left="180" w:hanging="180"/>
            </w:pPr>
          </w:p>
          <w:p w:rsidR="007D7BD3" w:rsidRPr="00A37801" w:rsidRDefault="007D7BD3" w:rsidP="00A64888">
            <w:pPr>
              <w:spacing w:line="276" w:lineRule="auto"/>
              <w:ind w:left="60"/>
            </w:pPr>
            <w:r w:rsidRPr="00A37801">
              <w:t>Ptáci volně žijící v přírodě, chovní ptáci – drůbež</w:t>
            </w:r>
          </w:p>
          <w:p w:rsidR="007D7BD3" w:rsidRPr="00A37801" w:rsidRDefault="007D7BD3" w:rsidP="00A64888">
            <w:pPr>
              <w:spacing w:line="276" w:lineRule="auto"/>
              <w:ind w:left="60"/>
            </w:pPr>
            <w:r w:rsidRPr="00A37801">
              <w:t>Ochrana ptactva</w:t>
            </w:r>
          </w:p>
          <w:p w:rsidR="007D7BD3" w:rsidRPr="00A37801" w:rsidRDefault="007D7BD3" w:rsidP="00A64888">
            <w:pPr>
              <w:spacing w:line="276" w:lineRule="auto"/>
              <w:ind w:left="60"/>
            </w:pPr>
          </w:p>
        </w:tc>
        <w:tc>
          <w:tcPr>
            <w:tcW w:w="5476" w:type="dxa"/>
            <w:tcBorders>
              <w:top w:val="nil"/>
              <w:bottom w:val="nil"/>
              <w:right w:val="thickThinSmallGap" w:sz="18" w:space="0" w:color="auto"/>
            </w:tcBorders>
          </w:tcPr>
          <w:p w:rsidR="007D7BD3" w:rsidRPr="00A37801" w:rsidRDefault="00171495" w:rsidP="00A64888">
            <w:pPr>
              <w:spacing w:line="276" w:lineRule="auto"/>
              <w:ind w:left="180" w:hanging="180"/>
              <w:jc w:val="both"/>
            </w:pPr>
            <w:r w:rsidRPr="00A37801">
              <w:t>Naučné programy – video, PC</w:t>
            </w:r>
          </w:p>
        </w:tc>
      </w:tr>
      <w:tr w:rsidR="007D7BD3" w:rsidRPr="00A37801" w:rsidTr="002C3AF9">
        <w:tc>
          <w:tcPr>
            <w:tcW w:w="5281" w:type="dxa"/>
            <w:tcBorders>
              <w:top w:val="nil"/>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7"/>
              </w:numPr>
              <w:spacing w:line="276" w:lineRule="auto"/>
            </w:pPr>
            <w:r w:rsidRPr="00A37801">
              <w:t>popsat stavbu těla hmyzu</w:t>
            </w:r>
          </w:p>
          <w:p w:rsidR="007D7BD3" w:rsidRPr="00A37801" w:rsidRDefault="007D7BD3" w:rsidP="00A64888">
            <w:pPr>
              <w:numPr>
                <w:ilvl w:val="0"/>
                <w:numId w:val="37"/>
              </w:numPr>
              <w:spacing w:line="276" w:lineRule="auto"/>
            </w:pPr>
            <w:r w:rsidRPr="00A37801">
              <w:t>znát význam včely medonosné a včelích produktů pro člověka</w:t>
            </w:r>
          </w:p>
          <w:p w:rsidR="007D7BD3" w:rsidRPr="00A37801" w:rsidRDefault="007D7BD3" w:rsidP="00A64888">
            <w:pPr>
              <w:numPr>
                <w:ilvl w:val="0"/>
                <w:numId w:val="37"/>
              </w:numPr>
              <w:spacing w:line="276" w:lineRule="auto"/>
            </w:pPr>
            <w:r w:rsidRPr="00A37801">
              <w:t>vědět, jak se zachovat při napadení hmyzem</w:t>
            </w:r>
          </w:p>
          <w:p w:rsidR="007D7BD3" w:rsidRPr="00A37801" w:rsidRDefault="007D7BD3" w:rsidP="00A64888">
            <w:pPr>
              <w:spacing w:line="276" w:lineRule="auto"/>
              <w:ind w:left="60"/>
            </w:pP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Hmyz</w:t>
            </w:r>
          </w:p>
          <w:p w:rsidR="007D7BD3" w:rsidRPr="00A37801" w:rsidRDefault="007D7BD3" w:rsidP="00A64888">
            <w:pPr>
              <w:spacing w:line="276" w:lineRule="auto"/>
              <w:ind w:left="60"/>
            </w:pPr>
            <w:r w:rsidRPr="00A37801">
              <w:t>Stavba těla hmyzu</w:t>
            </w:r>
          </w:p>
          <w:p w:rsidR="007D7BD3" w:rsidRPr="00A37801" w:rsidRDefault="007D7BD3" w:rsidP="00A64888">
            <w:pPr>
              <w:spacing w:line="276" w:lineRule="auto"/>
              <w:ind w:left="60"/>
            </w:pPr>
            <w:r w:rsidRPr="00A37801">
              <w:t>Včela medonosná</w:t>
            </w:r>
          </w:p>
          <w:p w:rsidR="007D7BD3" w:rsidRPr="00A37801" w:rsidRDefault="007D7BD3" w:rsidP="00A64888">
            <w:pPr>
              <w:spacing w:line="276" w:lineRule="auto"/>
              <w:ind w:left="180" w:hanging="180"/>
            </w:pPr>
          </w:p>
          <w:p w:rsidR="007D7BD3" w:rsidRPr="00A37801" w:rsidRDefault="007D7BD3" w:rsidP="00A64888">
            <w:pPr>
              <w:spacing w:line="276" w:lineRule="auto"/>
              <w:ind w:left="60"/>
            </w:pPr>
            <w:r w:rsidRPr="00A37801">
              <w:t>Hmyz užitečný, škodlivý, obtížný</w:t>
            </w:r>
          </w:p>
        </w:tc>
        <w:tc>
          <w:tcPr>
            <w:tcW w:w="5476" w:type="dxa"/>
            <w:tcBorders>
              <w:top w:val="nil"/>
              <w:bottom w:val="single" w:sz="4" w:space="0" w:color="auto"/>
              <w:right w:val="thickThinSmallGap" w:sz="18" w:space="0" w:color="auto"/>
            </w:tcBorders>
          </w:tcPr>
          <w:p w:rsidR="007D7BD3" w:rsidRPr="00A37801" w:rsidRDefault="00171495" w:rsidP="00A64888">
            <w:pPr>
              <w:spacing w:line="276" w:lineRule="auto"/>
              <w:ind w:left="180" w:hanging="180"/>
              <w:jc w:val="both"/>
            </w:pPr>
            <w:r w:rsidRPr="00A37801">
              <w:t>Naučné programy – video, PC</w:t>
            </w:r>
          </w:p>
        </w:tc>
      </w:tr>
    </w:tbl>
    <w:p w:rsidR="002C3AF9" w:rsidRPr="00A37801" w:rsidRDefault="002C3AF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2C3AF9">
        <w:tc>
          <w:tcPr>
            <w:tcW w:w="5281" w:type="dxa"/>
            <w:tcBorders>
              <w:top w:val="single" w:sz="4" w:space="0" w:color="auto"/>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7"/>
              </w:numPr>
              <w:spacing w:line="276" w:lineRule="auto"/>
            </w:pPr>
            <w:r w:rsidRPr="00A37801">
              <w:t>chápat, že se rostliny během svého vývoje přizpůsobily různým životním prostředím</w:t>
            </w:r>
          </w:p>
          <w:p w:rsidR="007D7BD3" w:rsidRPr="00A37801" w:rsidRDefault="007D7BD3" w:rsidP="00A64888">
            <w:pPr>
              <w:spacing w:line="276" w:lineRule="auto"/>
            </w:pPr>
          </w:p>
          <w:p w:rsidR="007D7BD3" w:rsidRPr="00A37801" w:rsidRDefault="007D7BD3" w:rsidP="00A64888">
            <w:pPr>
              <w:numPr>
                <w:ilvl w:val="0"/>
                <w:numId w:val="37"/>
              </w:numPr>
              <w:spacing w:line="276" w:lineRule="auto"/>
            </w:pPr>
            <w:r w:rsidRPr="00A37801">
              <w:t xml:space="preserve">rozlišovat nejznámější rostliny ze svého okolí a umět pečovat o ně a chránit je </w:t>
            </w:r>
          </w:p>
        </w:tc>
        <w:tc>
          <w:tcPr>
            <w:tcW w:w="5087" w:type="dxa"/>
            <w:tcBorders>
              <w:top w:val="single" w:sz="4" w:space="0" w:color="auto"/>
              <w:bottom w:val="single" w:sz="4" w:space="0" w:color="auto"/>
            </w:tcBorders>
          </w:tcPr>
          <w:p w:rsidR="007D7BD3" w:rsidRPr="00A37801" w:rsidRDefault="007D7BD3" w:rsidP="00A64888">
            <w:pPr>
              <w:spacing w:line="276" w:lineRule="auto"/>
              <w:ind w:left="60"/>
              <w:rPr>
                <w:b/>
              </w:rPr>
            </w:pPr>
            <w:r w:rsidRPr="00A37801">
              <w:rPr>
                <w:b/>
              </w:rPr>
              <w:t>Rostliny</w:t>
            </w:r>
          </w:p>
          <w:p w:rsidR="007D7BD3" w:rsidRPr="00A37801" w:rsidRDefault="007D7BD3" w:rsidP="00A64888">
            <w:pPr>
              <w:spacing w:line="276" w:lineRule="auto"/>
              <w:ind w:left="60"/>
            </w:pPr>
            <w:r w:rsidRPr="00A37801">
              <w:t>Základní životní projevy rostlin (dýchání, přijím</w:t>
            </w:r>
            <w:r w:rsidR="006C08ED" w:rsidRPr="00A37801">
              <w:t>á</w:t>
            </w:r>
            <w:r w:rsidRPr="00A37801">
              <w:t>ní potravy, vylučování, pohyb, rozmnožování)</w:t>
            </w:r>
          </w:p>
          <w:p w:rsidR="007D7BD3" w:rsidRPr="00A37801" w:rsidRDefault="007D7BD3" w:rsidP="00A64888">
            <w:pPr>
              <w:spacing w:line="276" w:lineRule="auto"/>
              <w:ind w:left="60"/>
            </w:pPr>
            <w:r w:rsidRPr="00A37801">
              <w:t>Rostliny na zahrádce, na poli, v lese, u vody atd.</w:t>
            </w:r>
          </w:p>
          <w:p w:rsidR="007D7BD3" w:rsidRPr="00A37801" w:rsidRDefault="007D7BD3" w:rsidP="00A64888">
            <w:pPr>
              <w:spacing w:line="276" w:lineRule="auto"/>
              <w:ind w:left="60"/>
            </w:pPr>
            <w:r w:rsidRPr="00A37801">
              <w:t>Chráněné rostliny</w:t>
            </w:r>
          </w:p>
          <w:p w:rsidR="007D7BD3" w:rsidRPr="00A37801" w:rsidRDefault="007D7BD3" w:rsidP="00A64888">
            <w:pPr>
              <w:spacing w:line="276" w:lineRule="auto"/>
              <w:ind w:left="60"/>
            </w:pPr>
          </w:p>
        </w:tc>
        <w:tc>
          <w:tcPr>
            <w:tcW w:w="5476" w:type="dxa"/>
            <w:tcBorders>
              <w:top w:val="single" w:sz="4" w:space="0" w:color="auto"/>
              <w:bottom w:val="single" w:sz="4" w:space="0" w:color="auto"/>
              <w:right w:val="thickThinSmallGap" w:sz="18" w:space="0" w:color="auto"/>
            </w:tcBorders>
          </w:tcPr>
          <w:p w:rsidR="007D7BD3" w:rsidRPr="00A37801" w:rsidRDefault="00171495" w:rsidP="00A64888">
            <w:pPr>
              <w:spacing w:line="276" w:lineRule="auto"/>
              <w:ind w:left="180" w:hanging="180"/>
              <w:jc w:val="both"/>
            </w:pPr>
            <w:r w:rsidRPr="00A37801">
              <w:t>Naučné programy – video, PC</w:t>
            </w:r>
          </w:p>
          <w:p w:rsidR="00171495" w:rsidRPr="00A37801" w:rsidRDefault="00171495" w:rsidP="00A64888">
            <w:pPr>
              <w:spacing w:line="276" w:lineRule="auto"/>
              <w:ind w:left="180" w:hanging="180"/>
              <w:jc w:val="both"/>
            </w:pP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Neživá příroda</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E27710">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8"/>
              </w:numPr>
              <w:spacing w:line="276" w:lineRule="auto"/>
            </w:pPr>
            <w:r w:rsidRPr="00A37801">
              <w:t>orientovat se ve skupenství, uvést příklady</w:t>
            </w:r>
          </w:p>
          <w:p w:rsidR="007D7BD3" w:rsidRPr="00A37801" w:rsidRDefault="007D7BD3" w:rsidP="00A64888">
            <w:pPr>
              <w:numPr>
                <w:ilvl w:val="0"/>
                <w:numId w:val="38"/>
              </w:numPr>
              <w:spacing w:line="276" w:lineRule="auto"/>
            </w:pPr>
            <w:r w:rsidRPr="00A37801">
              <w:t>rozlišovat, u kterých látek měříme hmotnost, u kterých objem</w:t>
            </w:r>
          </w:p>
        </w:tc>
        <w:tc>
          <w:tcPr>
            <w:tcW w:w="5087" w:type="dxa"/>
            <w:tcBorders>
              <w:top w:val="nil"/>
              <w:bottom w:val="nil"/>
            </w:tcBorders>
          </w:tcPr>
          <w:p w:rsidR="007D7BD3" w:rsidRPr="00A37801" w:rsidRDefault="007D7BD3" w:rsidP="00A64888">
            <w:pPr>
              <w:spacing w:line="276" w:lineRule="auto"/>
              <w:ind w:left="60"/>
            </w:pPr>
            <w:r w:rsidRPr="00A37801">
              <w:rPr>
                <w:b/>
              </w:rPr>
              <w:t>Základní rozdělení látek</w:t>
            </w:r>
          </w:p>
          <w:p w:rsidR="007D7BD3" w:rsidRPr="00A37801" w:rsidRDefault="002C47FF" w:rsidP="00A64888">
            <w:pPr>
              <w:numPr>
                <w:ilvl w:val="0"/>
                <w:numId w:val="38"/>
              </w:numPr>
              <w:spacing w:line="276" w:lineRule="auto"/>
            </w:pPr>
            <w:r w:rsidRPr="00A37801">
              <w:t>pevné, plynné a </w:t>
            </w:r>
            <w:r w:rsidR="007D7BD3" w:rsidRPr="00A37801">
              <w:t>kapalné</w:t>
            </w:r>
          </w:p>
          <w:p w:rsidR="007D7BD3" w:rsidRPr="00A37801" w:rsidRDefault="007D7BD3" w:rsidP="00A64888">
            <w:pPr>
              <w:numPr>
                <w:ilvl w:val="0"/>
                <w:numId w:val="38"/>
              </w:numPr>
              <w:spacing w:line="276" w:lineRule="auto"/>
            </w:pPr>
            <w:r w:rsidRPr="00A37801">
              <w:t>vlastnosti látek</w:t>
            </w:r>
          </w:p>
          <w:p w:rsidR="002C47FF" w:rsidRPr="00A37801" w:rsidRDefault="002C47FF" w:rsidP="00A64888">
            <w:pPr>
              <w:spacing w:line="276" w:lineRule="auto"/>
              <w:ind w:left="420"/>
            </w:pPr>
          </w:p>
        </w:tc>
        <w:tc>
          <w:tcPr>
            <w:tcW w:w="5476" w:type="dxa"/>
            <w:tcBorders>
              <w:top w:val="nil"/>
              <w:bottom w:val="nil"/>
              <w:right w:val="thickThinSmallGap" w:sz="18" w:space="0" w:color="auto"/>
            </w:tcBorders>
          </w:tcPr>
          <w:p w:rsidR="007D7BD3" w:rsidRPr="00A37801" w:rsidRDefault="006C3C82" w:rsidP="00A64888">
            <w:pPr>
              <w:spacing w:line="276" w:lineRule="auto"/>
              <w:ind w:left="180" w:hanging="180"/>
              <w:jc w:val="both"/>
            </w:pPr>
            <w:r w:rsidRPr="00A37801">
              <w:t>M – jednotky hmotnosti, objemu</w:t>
            </w:r>
          </w:p>
          <w:p w:rsidR="006C3C82" w:rsidRPr="00A37801" w:rsidRDefault="006C3C82" w:rsidP="00A64888">
            <w:pPr>
              <w:spacing w:line="276" w:lineRule="auto"/>
              <w:ind w:left="180" w:hanging="180"/>
              <w:jc w:val="both"/>
            </w:pPr>
            <w:r w:rsidRPr="00A37801">
              <w:t>Jednoduché pokusy</w:t>
            </w:r>
          </w:p>
        </w:tc>
      </w:tr>
      <w:tr w:rsidR="007D7BD3" w:rsidRPr="00A37801" w:rsidTr="00E27710">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8"/>
              </w:numPr>
              <w:spacing w:line="276" w:lineRule="auto"/>
            </w:pPr>
            <w:r w:rsidRPr="00A37801">
              <w:t>znát, jak se pečuje o půdu – co jí škodí a prospívá</w:t>
            </w:r>
          </w:p>
          <w:p w:rsidR="007D7BD3" w:rsidRPr="00A37801" w:rsidRDefault="007D7BD3" w:rsidP="00A64888">
            <w:pPr>
              <w:numPr>
                <w:ilvl w:val="0"/>
                <w:numId w:val="38"/>
              </w:numPr>
              <w:spacing w:line="276" w:lineRule="auto"/>
            </w:pPr>
            <w:r w:rsidRPr="00A37801">
              <w:t>vědět, že půda je jedním ze základů života</w:t>
            </w:r>
          </w:p>
        </w:tc>
        <w:tc>
          <w:tcPr>
            <w:tcW w:w="5087" w:type="dxa"/>
            <w:tcBorders>
              <w:top w:val="nil"/>
              <w:bottom w:val="nil"/>
            </w:tcBorders>
          </w:tcPr>
          <w:p w:rsidR="007D7BD3" w:rsidRPr="00A37801" w:rsidRDefault="007D7BD3" w:rsidP="00A64888">
            <w:pPr>
              <w:spacing w:line="276" w:lineRule="auto"/>
              <w:ind w:left="60"/>
              <w:rPr>
                <w:b/>
              </w:rPr>
            </w:pPr>
            <w:r w:rsidRPr="00A37801">
              <w:rPr>
                <w:b/>
              </w:rPr>
              <w:t>Půda</w:t>
            </w:r>
          </w:p>
          <w:p w:rsidR="007D7BD3" w:rsidRPr="00A37801" w:rsidRDefault="007D7BD3" w:rsidP="00A64888">
            <w:pPr>
              <w:spacing w:line="276" w:lineRule="auto"/>
              <w:ind w:left="60"/>
            </w:pPr>
            <w:r w:rsidRPr="00A37801">
              <w:t>Druhy půdy – podle regionu</w:t>
            </w:r>
          </w:p>
          <w:p w:rsidR="007D7BD3" w:rsidRPr="00A37801" w:rsidRDefault="007D7BD3" w:rsidP="00A64888">
            <w:pPr>
              <w:spacing w:line="276" w:lineRule="auto"/>
              <w:ind w:left="60"/>
            </w:pPr>
            <w:r w:rsidRPr="00A37801">
              <w:t>Humus a jeho význam pro úrodnost půdy</w:t>
            </w:r>
          </w:p>
          <w:p w:rsidR="007D7BD3" w:rsidRPr="00A37801" w:rsidRDefault="007D7BD3" w:rsidP="00A64888">
            <w:pPr>
              <w:spacing w:line="276" w:lineRule="auto"/>
              <w:ind w:left="60"/>
            </w:pPr>
            <w:r w:rsidRPr="00A37801">
              <w:t>Péče o půdu, působení přírodních vlivů na půdu</w:t>
            </w:r>
          </w:p>
          <w:p w:rsidR="007D7BD3" w:rsidRPr="00A37801" w:rsidRDefault="007D7BD3" w:rsidP="00A64888">
            <w:pPr>
              <w:spacing w:line="276" w:lineRule="auto"/>
              <w:ind w:left="60"/>
            </w:pPr>
            <w:r w:rsidRPr="00A37801">
              <w:t>Ochrana půdy</w:t>
            </w:r>
          </w:p>
          <w:p w:rsidR="007D7BD3" w:rsidRPr="00A37801" w:rsidRDefault="007D7BD3" w:rsidP="00A64888">
            <w:pPr>
              <w:spacing w:line="276" w:lineRule="auto"/>
              <w:ind w:left="60"/>
            </w:pPr>
          </w:p>
        </w:tc>
        <w:tc>
          <w:tcPr>
            <w:tcW w:w="5476" w:type="dxa"/>
            <w:tcBorders>
              <w:top w:val="nil"/>
              <w:bottom w:val="nil"/>
              <w:right w:val="thickThinSmallGap" w:sz="18" w:space="0" w:color="auto"/>
            </w:tcBorders>
          </w:tcPr>
          <w:p w:rsidR="007D7BD3" w:rsidRPr="00A37801" w:rsidRDefault="006C3C82" w:rsidP="00A64888">
            <w:pPr>
              <w:spacing w:line="276" w:lineRule="auto"/>
              <w:ind w:left="180" w:hanging="180"/>
              <w:jc w:val="both"/>
            </w:pPr>
            <w:r w:rsidRPr="00A37801">
              <w:t xml:space="preserve">EV – </w:t>
            </w:r>
            <w:r w:rsidR="002C3AF9" w:rsidRPr="00A37801">
              <w:t>P</w:t>
            </w:r>
            <w:r w:rsidRPr="00A37801">
              <w:t>říroda kolem nás</w:t>
            </w:r>
          </w:p>
        </w:tc>
      </w:tr>
      <w:tr w:rsidR="007D7BD3" w:rsidRPr="00A37801" w:rsidTr="002C3AF9">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8"/>
              </w:numPr>
              <w:spacing w:line="276" w:lineRule="auto"/>
            </w:pPr>
            <w:r w:rsidRPr="00A37801">
              <w:t>vysvětlit základní význam vody pro život člověka</w:t>
            </w:r>
          </w:p>
          <w:p w:rsidR="007D7BD3" w:rsidRPr="00A37801" w:rsidRDefault="007D7BD3" w:rsidP="00A64888">
            <w:pPr>
              <w:numPr>
                <w:ilvl w:val="0"/>
                <w:numId w:val="38"/>
              </w:numPr>
              <w:spacing w:line="276" w:lineRule="auto"/>
            </w:pPr>
            <w:r w:rsidRPr="00A37801">
              <w:t>popsat vlastnosti vody a orientovat se v jejich možných proměnách</w:t>
            </w:r>
          </w:p>
        </w:tc>
        <w:tc>
          <w:tcPr>
            <w:tcW w:w="5087" w:type="dxa"/>
            <w:tcBorders>
              <w:top w:val="nil"/>
              <w:bottom w:val="nil"/>
            </w:tcBorders>
          </w:tcPr>
          <w:p w:rsidR="007D7BD3" w:rsidRPr="00A37801" w:rsidRDefault="007D7BD3" w:rsidP="00A64888">
            <w:pPr>
              <w:spacing w:line="276" w:lineRule="auto"/>
              <w:ind w:left="60"/>
              <w:rPr>
                <w:b/>
              </w:rPr>
            </w:pPr>
            <w:r w:rsidRPr="00A37801">
              <w:rPr>
                <w:b/>
              </w:rPr>
              <w:t>Voda</w:t>
            </w:r>
          </w:p>
          <w:p w:rsidR="007D7BD3" w:rsidRPr="00A37801" w:rsidRDefault="007D7BD3" w:rsidP="00A64888">
            <w:pPr>
              <w:spacing w:line="276" w:lineRule="auto"/>
              <w:ind w:left="60"/>
            </w:pPr>
            <w:r w:rsidRPr="00A37801">
              <w:t>Vlastnosti vody</w:t>
            </w:r>
          </w:p>
          <w:p w:rsidR="007D7BD3" w:rsidRPr="00A37801" w:rsidRDefault="007D7BD3" w:rsidP="00A64888">
            <w:pPr>
              <w:spacing w:line="276" w:lineRule="auto"/>
              <w:ind w:left="60"/>
            </w:pPr>
            <w:r w:rsidRPr="00A37801">
              <w:t>Koloběh vody v přírodě</w:t>
            </w:r>
          </w:p>
          <w:p w:rsidR="007D7BD3" w:rsidRPr="00A37801" w:rsidRDefault="007D7BD3" w:rsidP="00A64888">
            <w:pPr>
              <w:spacing w:line="276" w:lineRule="auto"/>
              <w:ind w:left="60"/>
            </w:pPr>
            <w:r w:rsidRPr="00A37801">
              <w:t>Ochrana vodních toků</w:t>
            </w:r>
          </w:p>
        </w:tc>
        <w:tc>
          <w:tcPr>
            <w:tcW w:w="5476" w:type="dxa"/>
            <w:tcBorders>
              <w:top w:val="nil"/>
              <w:bottom w:val="nil"/>
              <w:right w:val="thickThinSmallGap" w:sz="18" w:space="0" w:color="auto"/>
            </w:tcBorders>
          </w:tcPr>
          <w:p w:rsidR="007D7BD3" w:rsidRPr="00A37801" w:rsidRDefault="002C3AF9" w:rsidP="00A64888">
            <w:pPr>
              <w:spacing w:line="276" w:lineRule="auto"/>
              <w:ind w:left="180" w:hanging="180"/>
              <w:jc w:val="both"/>
            </w:pPr>
            <w:r w:rsidRPr="00A37801">
              <w:t>EV – P</w:t>
            </w:r>
            <w:r w:rsidR="006C3C82" w:rsidRPr="00A37801">
              <w:t>říroda kolem nás</w:t>
            </w:r>
          </w:p>
        </w:tc>
      </w:tr>
      <w:tr w:rsidR="007D7BD3" w:rsidRPr="00A37801" w:rsidTr="002C3AF9">
        <w:tc>
          <w:tcPr>
            <w:tcW w:w="5281" w:type="dxa"/>
            <w:tcBorders>
              <w:top w:val="nil"/>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8"/>
              </w:numPr>
              <w:spacing w:line="276" w:lineRule="auto"/>
            </w:pPr>
            <w:r w:rsidRPr="00A37801">
              <w:t>vysvětlit základní význam vzduchu pro život člověka</w:t>
            </w:r>
          </w:p>
          <w:p w:rsidR="007D7BD3" w:rsidRPr="00A37801" w:rsidRDefault="007D7BD3" w:rsidP="00A64888">
            <w:pPr>
              <w:numPr>
                <w:ilvl w:val="0"/>
                <w:numId w:val="38"/>
              </w:numPr>
              <w:spacing w:line="276" w:lineRule="auto"/>
            </w:pPr>
            <w:r w:rsidRPr="00A37801">
              <w:t>popsat vlastnosti a složení vzduchu</w:t>
            </w:r>
          </w:p>
          <w:p w:rsidR="007D7BD3" w:rsidRPr="00A37801" w:rsidRDefault="007D7BD3" w:rsidP="00A64888">
            <w:pPr>
              <w:spacing w:line="276" w:lineRule="auto"/>
            </w:pP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Vzduch</w:t>
            </w:r>
          </w:p>
          <w:p w:rsidR="007D7BD3" w:rsidRPr="00A37801" w:rsidRDefault="007D7BD3" w:rsidP="00A64888">
            <w:pPr>
              <w:spacing w:line="276" w:lineRule="auto"/>
              <w:ind w:left="60"/>
            </w:pPr>
            <w:r w:rsidRPr="00A37801">
              <w:t>Vlastnosti vzduchu</w:t>
            </w:r>
          </w:p>
          <w:p w:rsidR="007D7BD3" w:rsidRPr="00A37801" w:rsidRDefault="007D7BD3" w:rsidP="00A64888">
            <w:pPr>
              <w:spacing w:line="276" w:lineRule="auto"/>
              <w:ind w:left="60"/>
            </w:pPr>
            <w:r w:rsidRPr="00A37801">
              <w:t>Složení vzduchu</w:t>
            </w:r>
          </w:p>
          <w:p w:rsidR="007D7BD3" w:rsidRPr="00A37801" w:rsidRDefault="007D7BD3" w:rsidP="00A64888">
            <w:pPr>
              <w:spacing w:line="276" w:lineRule="auto"/>
              <w:ind w:left="60"/>
            </w:pPr>
            <w:r w:rsidRPr="00A37801">
              <w:t>Význam a proudění vzduchu</w:t>
            </w:r>
          </w:p>
          <w:p w:rsidR="007D7BD3" w:rsidRPr="00A37801" w:rsidRDefault="007D7BD3" w:rsidP="00A64888">
            <w:pPr>
              <w:spacing w:line="276" w:lineRule="auto"/>
              <w:ind w:left="60"/>
            </w:pPr>
            <w:r w:rsidRPr="00A37801">
              <w:t>Ochrana ovzduší</w:t>
            </w:r>
          </w:p>
          <w:p w:rsidR="007D7BD3" w:rsidRPr="00A37801" w:rsidRDefault="007D7BD3" w:rsidP="00A64888">
            <w:pPr>
              <w:spacing w:line="276" w:lineRule="auto"/>
              <w:ind w:left="60"/>
            </w:pPr>
          </w:p>
        </w:tc>
        <w:tc>
          <w:tcPr>
            <w:tcW w:w="5476" w:type="dxa"/>
            <w:tcBorders>
              <w:top w:val="nil"/>
              <w:bottom w:val="single" w:sz="4" w:space="0" w:color="auto"/>
              <w:right w:val="thickThinSmallGap" w:sz="18" w:space="0" w:color="auto"/>
            </w:tcBorders>
          </w:tcPr>
          <w:p w:rsidR="007D7BD3" w:rsidRPr="00A37801" w:rsidRDefault="002C3AF9" w:rsidP="00A64888">
            <w:pPr>
              <w:spacing w:line="276" w:lineRule="auto"/>
              <w:ind w:left="180" w:hanging="180"/>
              <w:jc w:val="both"/>
            </w:pPr>
            <w:r w:rsidRPr="00A37801">
              <w:t>EV – C</w:t>
            </w:r>
            <w:r w:rsidR="006C3C82" w:rsidRPr="00A37801">
              <w:t>o nám prospívá a co nám škodí</w:t>
            </w:r>
          </w:p>
        </w:tc>
      </w:tr>
    </w:tbl>
    <w:p w:rsidR="002C3AF9" w:rsidRPr="00A37801" w:rsidRDefault="002C3AF9"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2C3AF9">
        <w:tc>
          <w:tcPr>
            <w:tcW w:w="5281" w:type="dxa"/>
            <w:tcBorders>
              <w:top w:val="single" w:sz="4" w:space="0" w:color="auto"/>
              <w:left w:val="thinThickSmallGap" w:sz="18" w:space="0" w:color="auto"/>
              <w:bottom w:val="nil"/>
            </w:tcBorders>
          </w:tcPr>
          <w:p w:rsidR="007D7BD3" w:rsidRPr="00A37801" w:rsidRDefault="007D7BD3" w:rsidP="00A64888">
            <w:pPr>
              <w:numPr>
                <w:ilvl w:val="0"/>
                <w:numId w:val="38"/>
              </w:numPr>
              <w:spacing w:line="276" w:lineRule="auto"/>
            </w:pPr>
            <w:r w:rsidRPr="00A37801">
              <w:lastRenderedPageBreak/>
              <w:t>provést jednoduchý pokus podle návodu</w:t>
            </w: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Jednoduché pokusy – půda, voda, vzduch</w:t>
            </w:r>
          </w:p>
          <w:p w:rsidR="002C3AF9" w:rsidRPr="00A37801" w:rsidRDefault="002C3AF9" w:rsidP="00A64888">
            <w:pPr>
              <w:spacing w:line="276" w:lineRule="auto"/>
              <w:ind w:left="60"/>
              <w:rPr>
                <w:b/>
              </w:rPr>
            </w:pP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E27710">
        <w:tc>
          <w:tcPr>
            <w:tcW w:w="5281" w:type="dxa"/>
            <w:tcBorders>
              <w:top w:val="nil"/>
              <w:left w:val="thinThickSmallGap" w:sz="18" w:space="0" w:color="auto"/>
              <w:bottom w:val="thickThinSmallGap" w:sz="18" w:space="0" w:color="auto"/>
            </w:tcBorders>
          </w:tcPr>
          <w:p w:rsidR="007D7BD3" w:rsidRPr="00A37801" w:rsidRDefault="007D7BD3" w:rsidP="00A64888">
            <w:pPr>
              <w:spacing w:line="276" w:lineRule="auto"/>
              <w:ind w:left="60"/>
            </w:pPr>
          </w:p>
          <w:p w:rsidR="007D7BD3" w:rsidRPr="00A37801" w:rsidRDefault="007D7BD3" w:rsidP="00A64888">
            <w:pPr>
              <w:numPr>
                <w:ilvl w:val="0"/>
                <w:numId w:val="38"/>
              </w:numPr>
              <w:spacing w:line="276" w:lineRule="auto"/>
            </w:pPr>
            <w:r w:rsidRPr="00A37801">
              <w:t>vysvětlit pojem hornina, nerost</w:t>
            </w:r>
          </w:p>
          <w:p w:rsidR="007D7BD3" w:rsidRPr="00A37801" w:rsidRDefault="007D7BD3" w:rsidP="00A64888">
            <w:pPr>
              <w:numPr>
                <w:ilvl w:val="0"/>
                <w:numId w:val="38"/>
              </w:numPr>
              <w:spacing w:line="276" w:lineRule="auto"/>
            </w:pPr>
            <w:r w:rsidRPr="00A37801">
              <w:t>znát důležité nerosty a horniny a vysvětlit  využití některých nerostů</w:t>
            </w:r>
          </w:p>
        </w:tc>
        <w:tc>
          <w:tcPr>
            <w:tcW w:w="5087" w:type="dxa"/>
            <w:tcBorders>
              <w:top w:val="nil"/>
              <w:bottom w:val="thickThinSmallGap" w:sz="18" w:space="0" w:color="auto"/>
            </w:tcBorders>
          </w:tcPr>
          <w:p w:rsidR="007D7BD3" w:rsidRPr="00A37801" w:rsidRDefault="007D7BD3" w:rsidP="00A64888">
            <w:pPr>
              <w:spacing w:line="276" w:lineRule="auto"/>
              <w:ind w:left="60"/>
            </w:pPr>
            <w:r w:rsidRPr="00A37801">
              <w:rPr>
                <w:b/>
              </w:rPr>
              <w:t>Nerost, hornina</w:t>
            </w:r>
          </w:p>
          <w:p w:rsidR="007D7BD3" w:rsidRPr="00A37801" w:rsidRDefault="007D7BD3" w:rsidP="00A64888">
            <w:pPr>
              <w:spacing w:line="276" w:lineRule="auto"/>
              <w:ind w:left="60"/>
            </w:pPr>
            <w:r w:rsidRPr="00A37801">
              <w:t>Pojem hornina, nerost</w:t>
            </w:r>
          </w:p>
          <w:p w:rsidR="007D7BD3" w:rsidRPr="00A37801" w:rsidRDefault="007D7BD3" w:rsidP="00A64888">
            <w:pPr>
              <w:spacing w:line="276" w:lineRule="auto"/>
              <w:ind w:left="60"/>
            </w:pPr>
            <w:r w:rsidRPr="00A37801">
              <w:t>Hospodářsky významné horniny a nerosty, zvětrávání</w:t>
            </w:r>
          </w:p>
        </w:tc>
        <w:tc>
          <w:tcPr>
            <w:tcW w:w="5476" w:type="dxa"/>
            <w:tcBorders>
              <w:top w:val="nil"/>
              <w:bottom w:val="thickThinSmallGap" w:sz="18" w:space="0" w:color="auto"/>
              <w:right w:val="thickThinSmallGap" w:sz="18" w:space="0" w:color="auto"/>
            </w:tcBorders>
          </w:tcPr>
          <w:p w:rsidR="007D7BD3" w:rsidRPr="00A37801" w:rsidRDefault="006C3C82" w:rsidP="00A64888">
            <w:pPr>
              <w:spacing w:line="276" w:lineRule="auto"/>
              <w:ind w:left="180" w:hanging="180"/>
              <w:jc w:val="both"/>
            </w:pPr>
            <w:r w:rsidRPr="00A37801">
              <w:t>Vv, Pv – použití přírodních materiálů</w:t>
            </w:r>
          </w:p>
        </w:tc>
      </w:tr>
    </w:tbl>
    <w:p w:rsidR="007D7BD3" w:rsidRPr="00A37801" w:rsidRDefault="007D7BD3" w:rsidP="00A64888">
      <w:pPr>
        <w:spacing w:line="276" w:lineRule="auto"/>
        <w:jc w:val="both"/>
      </w:pPr>
    </w:p>
    <w:p w:rsidR="007D7BD3" w:rsidRPr="00A37801" w:rsidRDefault="007D7BD3" w:rsidP="00A64888">
      <w:pPr>
        <w:spacing w:line="276" w:lineRule="auto"/>
        <w:jc w:val="both"/>
      </w:pPr>
    </w:p>
    <w:p w:rsidR="009A4C3E" w:rsidRPr="00A37801" w:rsidRDefault="009A4C3E" w:rsidP="00A64888">
      <w:pPr>
        <w:pStyle w:val="VP2"/>
        <w:spacing w:before="0" w:after="0" w:line="276" w:lineRule="auto"/>
        <w:rPr>
          <w:rFonts w:cs="Times New Roman"/>
        </w:rPr>
        <w:sectPr w:rsidR="009A4C3E" w:rsidRPr="00A37801" w:rsidSect="00EF2ECD">
          <w:pgSz w:w="16838" w:h="11906" w:orient="landscape"/>
          <w:pgMar w:top="567" w:right="567" w:bottom="567" w:left="567" w:header="709" w:footer="709" w:gutter="0"/>
          <w:cols w:space="708"/>
          <w:docGrid w:linePitch="360"/>
        </w:sectPr>
      </w:pPr>
      <w:bookmarkStart w:id="1162" w:name="_Toc213036197"/>
      <w:bookmarkStart w:id="1163" w:name="_Toc214348336"/>
      <w:bookmarkStart w:id="1164" w:name="_Toc214349763"/>
    </w:p>
    <w:p w:rsidR="007D7BD3" w:rsidRPr="00A37801" w:rsidRDefault="007D7BD3" w:rsidP="00AA3F9B">
      <w:pPr>
        <w:pStyle w:val="Nadpis2"/>
        <w:numPr>
          <w:ilvl w:val="1"/>
          <w:numId w:val="187"/>
        </w:numPr>
        <w:spacing w:before="0" w:after="0" w:line="276" w:lineRule="auto"/>
        <w:rPr>
          <w:rFonts w:cs="Times New Roman"/>
        </w:rPr>
      </w:pPr>
      <w:bookmarkStart w:id="1165" w:name="_Toc228719260"/>
      <w:bookmarkStart w:id="1166" w:name="_Toc228720734"/>
      <w:bookmarkStart w:id="1167" w:name="_Toc229996893"/>
      <w:bookmarkStart w:id="1168" w:name="_Toc229997763"/>
      <w:bookmarkStart w:id="1169" w:name="_Toc231098377"/>
      <w:bookmarkStart w:id="1170" w:name="_Toc259472813"/>
      <w:bookmarkStart w:id="1171" w:name="_Toc271019699"/>
      <w:bookmarkStart w:id="1172" w:name="_Toc271621598"/>
      <w:r w:rsidRPr="00A37801">
        <w:rPr>
          <w:rFonts w:cs="Times New Roman"/>
        </w:rPr>
        <w:lastRenderedPageBreak/>
        <w:t>Vyučovací předmět: Vlastivěda</w:t>
      </w:r>
      <w:bookmarkEnd w:id="1162"/>
      <w:bookmarkEnd w:id="1163"/>
      <w:bookmarkEnd w:id="1164"/>
      <w:bookmarkEnd w:id="1165"/>
      <w:bookmarkEnd w:id="1166"/>
      <w:bookmarkEnd w:id="1167"/>
      <w:bookmarkEnd w:id="1168"/>
      <w:bookmarkEnd w:id="1169"/>
      <w:bookmarkEnd w:id="1170"/>
      <w:bookmarkEnd w:id="1171"/>
      <w:bookmarkEnd w:id="1172"/>
    </w:p>
    <w:p w:rsidR="007A290D" w:rsidRPr="00A37801" w:rsidRDefault="007A290D" w:rsidP="00A64888">
      <w:pPr>
        <w:spacing w:line="276" w:lineRule="auto"/>
      </w:pPr>
    </w:p>
    <w:p w:rsidR="007075F2" w:rsidRPr="00A37801" w:rsidRDefault="007075F2" w:rsidP="00521A9C">
      <w:pPr>
        <w:pStyle w:val="Nadpis3"/>
        <w:spacing w:line="276" w:lineRule="auto"/>
      </w:pPr>
      <w:bookmarkStart w:id="1173" w:name="_Toc229996894"/>
      <w:bookmarkStart w:id="1174" w:name="_Toc229997764"/>
      <w:bookmarkStart w:id="1175" w:name="_Toc231098378"/>
      <w:bookmarkStart w:id="1176" w:name="_Toc231212324"/>
      <w:bookmarkStart w:id="1177" w:name="_Toc259472814"/>
      <w:bookmarkStart w:id="1178" w:name="_Toc271019700"/>
      <w:bookmarkStart w:id="1179" w:name="_Toc271621599"/>
      <w:r w:rsidRPr="00A37801">
        <w:t>Charakteristika vyučovacího předmětu</w:t>
      </w:r>
      <w:bookmarkEnd w:id="1173"/>
      <w:bookmarkEnd w:id="1174"/>
      <w:bookmarkEnd w:id="1175"/>
      <w:bookmarkEnd w:id="1176"/>
      <w:bookmarkEnd w:id="1177"/>
      <w:bookmarkEnd w:id="1178"/>
      <w:bookmarkEnd w:id="1179"/>
    </w:p>
    <w:p w:rsidR="007075F2" w:rsidRPr="00A37801" w:rsidRDefault="007075F2" w:rsidP="00A64888">
      <w:pPr>
        <w:spacing w:line="276" w:lineRule="auto"/>
        <w:jc w:val="both"/>
        <w:rPr>
          <w:b/>
          <w:bCs/>
        </w:rPr>
      </w:pPr>
    </w:p>
    <w:tbl>
      <w:tblPr>
        <w:tblW w:w="0" w:type="auto"/>
        <w:tblLook w:val="04A0" w:firstRow="1" w:lastRow="0" w:firstColumn="1" w:lastColumn="0" w:noHBand="0" w:noVBand="1"/>
      </w:tblPr>
      <w:tblGrid>
        <w:gridCol w:w="4423"/>
        <w:gridCol w:w="3209"/>
      </w:tblGrid>
      <w:tr w:rsidR="007075F2" w:rsidRPr="00A37801" w:rsidTr="00AD542D">
        <w:tc>
          <w:tcPr>
            <w:tcW w:w="0" w:type="auto"/>
          </w:tcPr>
          <w:p w:rsidR="007075F2" w:rsidRPr="00A37801" w:rsidRDefault="007075F2" w:rsidP="00A64888">
            <w:pPr>
              <w:pStyle w:val="VP4"/>
              <w:spacing w:before="0" w:after="0" w:line="276" w:lineRule="auto"/>
              <w:rPr>
                <w:rFonts w:cs="Times New Roman"/>
              </w:rPr>
            </w:pPr>
            <w:bookmarkStart w:id="1180" w:name="_Toc228719261"/>
            <w:bookmarkStart w:id="1181" w:name="_Toc228720735"/>
            <w:bookmarkStart w:id="1182" w:name="_Toc228725483"/>
            <w:bookmarkStart w:id="1183" w:name="_Toc229996895"/>
            <w:bookmarkStart w:id="1184" w:name="_Toc229997765"/>
            <w:bookmarkStart w:id="1185" w:name="_Toc231098379"/>
            <w:bookmarkStart w:id="1186" w:name="_Toc231212325"/>
            <w:bookmarkStart w:id="1187" w:name="_Toc259472815"/>
            <w:bookmarkStart w:id="1188" w:name="_Toc271019701"/>
            <w:bookmarkStart w:id="1189" w:name="_Toc271621600"/>
            <w:r w:rsidRPr="00A37801">
              <w:rPr>
                <w:rFonts w:cs="Times New Roman"/>
              </w:rPr>
              <w:t>Obsahové, časové a organizační vymezení</w:t>
            </w:r>
            <w:r w:rsidRPr="00A37801">
              <w:rPr>
                <w:rFonts w:cs="Times New Roman"/>
                <w:bCs w:val="0"/>
              </w:rPr>
              <w:t>:</w:t>
            </w:r>
            <w:bookmarkEnd w:id="1180"/>
            <w:bookmarkEnd w:id="1181"/>
            <w:bookmarkEnd w:id="1182"/>
            <w:bookmarkEnd w:id="1183"/>
            <w:bookmarkEnd w:id="1184"/>
            <w:bookmarkEnd w:id="1185"/>
            <w:bookmarkEnd w:id="1186"/>
            <w:bookmarkEnd w:id="1187"/>
            <w:bookmarkEnd w:id="1188"/>
            <w:bookmarkEnd w:id="1189"/>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96"/>
              <w:gridCol w:w="1003"/>
            </w:tblGrid>
            <w:tr w:rsidR="007075F2" w:rsidRPr="00A37801" w:rsidTr="00AD542D">
              <w:tc>
                <w:tcPr>
                  <w:tcW w:w="0" w:type="auto"/>
                  <w:gridSpan w:val="5"/>
                </w:tcPr>
                <w:p w:rsidR="007075F2" w:rsidRPr="00A37801" w:rsidRDefault="007075F2" w:rsidP="00A64888">
                  <w:pPr>
                    <w:spacing w:line="276" w:lineRule="auto"/>
                    <w:jc w:val="center"/>
                    <w:rPr>
                      <w:bCs/>
                    </w:rPr>
                  </w:pPr>
                  <w:r w:rsidRPr="00A37801">
                    <w:rPr>
                      <w:b/>
                      <w:bCs/>
                    </w:rPr>
                    <w:t>Ročník</w:t>
                  </w:r>
                </w:p>
              </w:tc>
              <w:tc>
                <w:tcPr>
                  <w:tcW w:w="0" w:type="auto"/>
                </w:tcPr>
                <w:p w:rsidR="007075F2" w:rsidRPr="00A37801" w:rsidRDefault="007075F2" w:rsidP="00A64888">
                  <w:pPr>
                    <w:spacing w:line="276" w:lineRule="auto"/>
                    <w:jc w:val="center"/>
                    <w:rPr>
                      <w:b/>
                      <w:bCs/>
                    </w:rPr>
                  </w:pPr>
                  <w:r w:rsidRPr="00A37801">
                    <w:rPr>
                      <w:b/>
                      <w:bCs/>
                    </w:rPr>
                    <w:t>Celkem</w:t>
                  </w:r>
                </w:p>
              </w:tc>
            </w:tr>
            <w:tr w:rsidR="007075F2" w:rsidRPr="00A37801" w:rsidTr="00AD542D">
              <w:tc>
                <w:tcPr>
                  <w:tcW w:w="0" w:type="auto"/>
                </w:tcPr>
                <w:p w:rsidR="007075F2" w:rsidRPr="00A37801" w:rsidRDefault="007075F2" w:rsidP="00A64888">
                  <w:pPr>
                    <w:spacing w:line="276" w:lineRule="auto"/>
                    <w:jc w:val="center"/>
                    <w:rPr>
                      <w:bCs/>
                    </w:rPr>
                  </w:pPr>
                  <w:r w:rsidRPr="00A37801">
                    <w:rPr>
                      <w:bCs/>
                    </w:rPr>
                    <w:t>1.</w:t>
                  </w:r>
                </w:p>
              </w:tc>
              <w:tc>
                <w:tcPr>
                  <w:tcW w:w="0" w:type="auto"/>
                </w:tcPr>
                <w:p w:rsidR="007075F2" w:rsidRPr="00A37801" w:rsidRDefault="007075F2" w:rsidP="00A64888">
                  <w:pPr>
                    <w:spacing w:line="276" w:lineRule="auto"/>
                    <w:jc w:val="center"/>
                    <w:rPr>
                      <w:bCs/>
                    </w:rPr>
                  </w:pPr>
                  <w:r w:rsidRPr="00A37801">
                    <w:rPr>
                      <w:bCs/>
                    </w:rPr>
                    <w:t>2.</w:t>
                  </w:r>
                </w:p>
              </w:tc>
              <w:tc>
                <w:tcPr>
                  <w:tcW w:w="0" w:type="auto"/>
                </w:tcPr>
                <w:p w:rsidR="007075F2" w:rsidRPr="00A37801" w:rsidRDefault="007075F2" w:rsidP="00A64888">
                  <w:pPr>
                    <w:spacing w:line="276" w:lineRule="auto"/>
                    <w:jc w:val="center"/>
                    <w:rPr>
                      <w:bCs/>
                    </w:rPr>
                  </w:pPr>
                  <w:r w:rsidRPr="00A37801">
                    <w:rPr>
                      <w:bCs/>
                    </w:rPr>
                    <w:t>3.</w:t>
                  </w:r>
                </w:p>
              </w:tc>
              <w:tc>
                <w:tcPr>
                  <w:tcW w:w="0" w:type="auto"/>
                </w:tcPr>
                <w:p w:rsidR="007075F2" w:rsidRPr="00A37801" w:rsidRDefault="007075F2" w:rsidP="00A64888">
                  <w:pPr>
                    <w:spacing w:line="276" w:lineRule="auto"/>
                    <w:jc w:val="center"/>
                    <w:rPr>
                      <w:bCs/>
                    </w:rPr>
                  </w:pPr>
                  <w:r w:rsidRPr="00A37801">
                    <w:rPr>
                      <w:bCs/>
                    </w:rPr>
                    <w:t>4.</w:t>
                  </w:r>
                </w:p>
              </w:tc>
              <w:tc>
                <w:tcPr>
                  <w:tcW w:w="0" w:type="auto"/>
                </w:tcPr>
                <w:p w:rsidR="007075F2" w:rsidRPr="00A37801" w:rsidRDefault="00C6702E" w:rsidP="00A64888">
                  <w:pPr>
                    <w:spacing w:line="276" w:lineRule="auto"/>
                    <w:jc w:val="center"/>
                    <w:rPr>
                      <w:bCs/>
                    </w:rPr>
                  </w:pPr>
                  <w:r>
                    <w:rPr>
                      <w:bCs/>
                    </w:rPr>
                    <w:t>5.</w:t>
                  </w:r>
                </w:p>
              </w:tc>
              <w:tc>
                <w:tcPr>
                  <w:tcW w:w="0" w:type="auto"/>
                </w:tcPr>
                <w:p w:rsidR="007075F2" w:rsidRPr="00A37801" w:rsidRDefault="007075F2" w:rsidP="00A64888">
                  <w:pPr>
                    <w:spacing w:line="276" w:lineRule="auto"/>
                    <w:jc w:val="center"/>
                    <w:rPr>
                      <w:bCs/>
                    </w:rPr>
                  </w:pPr>
                </w:p>
              </w:tc>
            </w:tr>
            <w:tr w:rsidR="007075F2" w:rsidRPr="00A37801" w:rsidTr="00AD542D">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w:t>
                  </w:r>
                </w:p>
              </w:tc>
              <w:tc>
                <w:tcPr>
                  <w:tcW w:w="0" w:type="auto"/>
                </w:tcPr>
                <w:p w:rsidR="007075F2" w:rsidRPr="00A37801" w:rsidRDefault="00656BA9" w:rsidP="00A64888">
                  <w:pPr>
                    <w:spacing w:line="276" w:lineRule="auto"/>
                    <w:jc w:val="center"/>
                    <w:rPr>
                      <w:bCs/>
                    </w:rPr>
                  </w:pPr>
                  <w:r w:rsidRPr="00A37801">
                    <w:rPr>
                      <w:bCs/>
                    </w:rPr>
                    <w:t>1</w:t>
                  </w:r>
                </w:p>
              </w:tc>
              <w:tc>
                <w:tcPr>
                  <w:tcW w:w="0" w:type="auto"/>
                </w:tcPr>
                <w:p w:rsidR="007075F2" w:rsidRPr="00A37801" w:rsidRDefault="00656BA9" w:rsidP="00A64888">
                  <w:pPr>
                    <w:spacing w:line="276" w:lineRule="auto"/>
                    <w:jc w:val="center"/>
                    <w:rPr>
                      <w:bCs/>
                    </w:rPr>
                  </w:pPr>
                  <w:r w:rsidRPr="00A37801">
                    <w:rPr>
                      <w:bCs/>
                    </w:rPr>
                    <w:t>1</w:t>
                  </w:r>
                </w:p>
              </w:tc>
              <w:tc>
                <w:tcPr>
                  <w:tcW w:w="0" w:type="auto"/>
                </w:tcPr>
                <w:p w:rsidR="007075F2" w:rsidRPr="00A37801" w:rsidRDefault="00656BA9" w:rsidP="00A64888">
                  <w:pPr>
                    <w:spacing w:line="276" w:lineRule="auto"/>
                    <w:jc w:val="center"/>
                    <w:rPr>
                      <w:bCs/>
                    </w:rPr>
                  </w:pPr>
                  <w:r w:rsidRPr="00A37801">
                    <w:rPr>
                      <w:bCs/>
                    </w:rPr>
                    <w:t>2</w:t>
                  </w:r>
                </w:p>
              </w:tc>
            </w:tr>
          </w:tbl>
          <w:p w:rsidR="007075F2" w:rsidRPr="00A37801" w:rsidRDefault="007075F2" w:rsidP="00A64888">
            <w:pPr>
              <w:spacing w:line="276" w:lineRule="auto"/>
              <w:jc w:val="both"/>
              <w:rPr>
                <w:bCs/>
              </w:rPr>
            </w:pPr>
          </w:p>
        </w:tc>
      </w:tr>
    </w:tbl>
    <w:p w:rsidR="007075F2" w:rsidRPr="00A37801" w:rsidRDefault="007075F2" w:rsidP="00A64888">
      <w:pPr>
        <w:spacing w:line="276" w:lineRule="auto"/>
      </w:pPr>
    </w:p>
    <w:p w:rsidR="007D7BD3" w:rsidRPr="00A37801" w:rsidRDefault="007D7BD3" w:rsidP="00A64888">
      <w:pPr>
        <w:spacing w:line="276" w:lineRule="auto"/>
        <w:ind w:firstLine="360"/>
        <w:jc w:val="both"/>
      </w:pPr>
      <w:r w:rsidRPr="00A37801">
        <w:t xml:space="preserve">Vyučovací předmět Vlastivěda </w:t>
      </w:r>
      <w:r w:rsidR="008A1A34" w:rsidRPr="00A37801">
        <w:t xml:space="preserve">je realizována ve vzdělávací oblasti  „Člověk a jeho svět“ a </w:t>
      </w:r>
      <w:r w:rsidR="009A4C3E" w:rsidRPr="00A37801">
        <w:t>navazuje na </w:t>
      </w:r>
      <w:r w:rsidRPr="00A37801">
        <w:t>vyučovací předmět Prvouka. Přináší žákům základní poznatky o významných přírodních, hospodářských, společenských, kulturních a historických okolnostech života lidí a o výsledcích jejich činnosti. Seznamuje žáky s nejvýznamnějšími osobnostmi a událostmi regionálních dějin, integruje poznatky, dovednosti a zkušenosti z vyučování a osobního života žáků s dalšími informacemi z tisku, rozhlasu, tele</w:t>
      </w:r>
      <w:r w:rsidR="009A4C3E" w:rsidRPr="00A37801">
        <w:t>vize, uvádí je do souvislostí a </w:t>
      </w:r>
      <w:r w:rsidRPr="00A37801">
        <w:t>v potřebné míře zobecňuje.</w:t>
      </w:r>
    </w:p>
    <w:p w:rsidR="007D7BD3" w:rsidRPr="00A37801" w:rsidRDefault="007D7BD3" w:rsidP="00A64888">
      <w:pPr>
        <w:spacing w:line="276" w:lineRule="auto"/>
        <w:ind w:firstLine="360"/>
        <w:jc w:val="both"/>
      </w:pPr>
      <w:r w:rsidRPr="00A37801">
        <w:t>Vzdělávací obsah</w:t>
      </w:r>
      <w:r w:rsidR="00B466F4" w:rsidRPr="00A37801">
        <w:t xml:space="preserve"> </w:t>
      </w:r>
      <w:r w:rsidRPr="00A37801">
        <w:t xml:space="preserve">předmětu a převážně činnostní charakter výuky směřují zejména k tomu, aby si žáci přirozeným  způsobem vytvořili kladný vztah ke své rodině, škole, obci, regionu a zemi, ve které žijí. </w:t>
      </w:r>
    </w:p>
    <w:p w:rsidR="007D7BD3" w:rsidRPr="00A37801" w:rsidRDefault="007D7BD3" w:rsidP="00A64888">
      <w:pPr>
        <w:spacing w:line="276" w:lineRule="auto"/>
        <w:ind w:firstLine="360"/>
        <w:jc w:val="both"/>
      </w:pPr>
      <w:r w:rsidRPr="00A37801">
        <w:t>Žáci si vytvářejí základy hodnotového systému a zdravého životního stylu. Osvojují si a upevňují vhodné chování a je</w:t>
      </w:r>
      <w:r w:rsidR="00B466F4" w:rsidRPr="00A37801">
        <w:t xml:space="preserve">dnání mezi lidmi, učí se chápat </w:t>
      </w:r>
      <w:r w:rsidRPr="00A37801">
        <w:t>rozdílnost mezi jednotlivci a tole</w:t>
      </w:r>
      <w:r w:rsidR="009A4C3E" w:rsidRPr="00A37801">
        <w:t>rovat je, navzájem si pomáhat a </w:t>
      </w:r>
      <w:r w:rsidRPr="00A37801">
        <w:t>spolupracovat.</w:t>
      </w:r>
    </w:p>
    <w:p w:rsidR="007D7BD3" w:rsidRPr="00A37801" w:rsidRDefault="006C08ED" w:rsidP="00A64888">
      <w:pPr>
        <w:spacing w:line="276" w:lineRule="auto"/>
        <w:ind w:firstLine="360"/>
        <w:jc w:val="both"/>
      </w:pPr>
      <w:r w:rsidRPr="00A37801">
        <w:t xml:space="preserve">Očekávaným </w:t>
      </w:r>
      <w:r w:rsidR="007D7BD3" w:rsidRPr="00A37801">
        <w:t xml:space="preserve">cílem je, aby si žák uvědomil, že je </w:t>
      </w:r>
      <w:r w:rsidR="00B466F4" w:rsidRPr="00A37801">
        <w:t>sou</w:t>
      </w:r>
      <w:r w:rsidR="007D7BD3" w:rsidRPr="00A37801">
        <w:t>částí lidského společenství, že je závislý na svém okolí (rodina, bydliště, škola, obec, kraj, vlast). Dalším cílem je ocenit a vážit si práce a díla předků, rodiny, tradic, kultury a historie.</w:t>
      </w:r>
    </w:p>
    <w:p w:rsidR="007D7BD3" w:rsidRPr="00A37801" w:rsidRDefault="007D7BD3" w:rsidP="00A64888">
      <w:pPr>
        <w:spacing w:line="276" w:lineRule="auto"/>
        <w:jc w:val="both"/>
      </w:pPr>
    </w:p>
    <w:p w:rsidR="007D7BD3" w:rsidRPr="00A37801" w:rsidRDefault="007D7BD3" w:rsidP="00A64888">
      <w:pPr>
        <w:pStyle w:val="VP4"/>
        <w:spacing w:before="0" w:after="0" w:line="276" w:lineRule="auto"/>
        <w:rPr>
          <w:rFonts w:cs="Times New Roman"/>
        </w:rPr>
      </w:pPr>
      <w:bookmarkStart w:id="1190" w:name="_Toc214348338"/>
      <w:bookmarkStart w:id="1191" w:name="_Toc214349765"/>
      <w:bookmarkStart w:id="1192" w:name="_Toc228719262"/>
      <w:bookmarkStart w:id="1193" w:name="_Toc228720736"/>
      <w:bookmarkStart w:id="1194" w:name="_Toc228725484"/>
      <w:bookmarkStart w:id="1195" w:name="_Toc229996896"/>
      <w:bookmarkStart w:id="1196" w:name="_Toc229997766"/>
      <w:bookmarkStart w:id="1197" w:name="_Toc231098380"/>
      <w:bookmarkStart w:id="1198" w:name="_Toc231212326"/>
      <w:bookmarkStart w:id="1199" w:name="_Toc259472816"/>
      <w:bookmarkStart w:id="1200" w:name="_Toc271019702"/>
      <w:bookmarkStart w:id="1201" w:name="_Toc271621601"/>
      <w:r w:rsidRPr="00A37801">
        <w:rPr>
          <w:rFonts w:cs="Times New Roman"/>
        </w:rPr>
        <w:t xml:space="preserve">Vzdělávací obsah je rozdělen na 3 </w:t>
      </w:r>
      <w:r w:rsidR="009F1CFD" w:rsidRPr="00A37801">
        <w:rPr>
          <w:rFonts w:cs="Times New Roman"/>
        </w:rPr>
        <w:t>tematické</w:t>
      </w:r>
      <w:r w:rsidRPr="00A37801">
        <w:rPr>
          <w:rFonts w:cs="Times New Roman"/>
        </w:rPr>
        <w:t xml:space="preserve"> okruhy:</w:t>
      </w:r>
      <w:bookmarkEnd w:id="1190"/>
      <w:bookmarkEnd w:id="1191"/>
      <w:bookmarkEnd w:id="1192"/>
      <w:bookmarkEnd w:id="1193"/>
      <w:bookmarkEnd w:id="1194"/>
      <w:bookmarkEnd w:id="1195"/>
      <w:bookmarkEnd w:id="1196"/>
      <w:bookmarkEnd w:id="1197"/>
      <w:bookmarkEnd w:id="1198"/>
      <w:bookmarkEnd w:id="1199"/>
      <w:bookmarkEnd w:id="1200"/>
      <w:bookmarkEnd w:id="1201"/>
    </w:p>
    <w:tbl>
      <w:tblPr>
        <w:tblW w:w="0" w:type="auto"/>
        <w:tblLook w:val="01E0" w:firstRow="1" w:lastRow="1" w:firstColumn="1" w:lastColumn="1" w:noHBand="0" w:noVBand="0"/>
      </w:tblPr>
      <w:tblGrid>
        <w:gridCol w:w="1748"/>
        <w:gridCol w:w="9240"/>
      </w:tblGrid>
      <w:tr w:rsidR="007D7BD3" w:rsidRPr="00A37801">
        <w:tc>
          <w:tcPr>
            <w:tcW w:w="0" w:type="auto"/>
          </w:tcPr>
          <w:p w:rsidR="007D7BD3" w:rsidRPr="00A37801" w:rsidRDefault="007D7BD3" w:rsidP="00A64888">
            <w:pPr>
              <w:numPr>
                <w:ilvl w:val="1"/>
                <w:numId w:val="8"/>
              </w:numPr>
              <w:tabs>
                <w:tab w:val="clear" w:pos="1800"/>
                <w:tab w:val="num" w:pos="360"/>
              </w:tabs>
              <w:spacing w:line="276" w:lineRule="auto"/>
              <w:ind w:left="360"/>
              <w:rPr>
                <w:i/>
              </w:rPr>
            </w:pPr>
            <w:r w:rsidRPr="00A37801">
              <w:rPr>
                <w:i/>
              </w:rPr>
              <w:t>Místo, kde žijeme</w:t>
            </w:r>
          </w:p>
        </w:tc>
        <w:tc>
          <w:tcPr>
            <w:tcW w:w="0" w:type="auto"/>
          </w:tcPr>
          <w:p w:rsidR="007D7BD3" w:rsidRPr="00A37801" w:rsidRDefault="007D7BD3" w:rsidP="00A64888">
            <w:pPr>
              <w:numPr>
                <w:ilvl w:val="0"/>
                <w:numId w:val="26"/>
              </w:numPr>
              <w:spacing w:line="276" w:lineRule="auto"/>
              <w:jc w:val="both"/>
            </w:pPr>
            <w:r w:rsidRPr="00A37801">
              <w:t>předmět vede žáky k poznávání svého nejbližšího okolí,</w:t>
            </w:r>
            <w:r w:rsidR="009A4C3E" w:rsidRPr="00A37801">
              <w:t xml:space="preserve"> orientovat se v něm a cítit se </w:t>
            </w:r>
            <w:r w:rsidRPr="00A37801">
              <w:t>bezpečně</w:t>
            </w:r>
          </w:p>
          <w:p w:rsidR="007D7BD3" w:rsidRPr="00A37801" w:rsidRDefault="007D7BD3" w:rsidP="00A64888">
            <w:pPr>
              <w:numPr>
                <w:ilvl w:val="0"/>
                <w:numId w:val="26"/>
              </w:numPr>
              <w:spacing w:line="276" w:lineRule="auto"/>
              <w:jc w:val="both"/>
            </w:pPr>
            <w:r w:rsidRPr="00A37801">
              <w:t xml:space="preserve">postupně poznávají nejbližší okolí místa bydliště a školy </w:t>
            </w:r>
            <w:r w:rsidR="009A4C3E" w:rsidRPr="00A37801">
              <w:t>a dále své znalosti rozšiřují o </w:t>
            </w:r>
            <w:r w:rsidRPr="00A37801">
              <w:t>důležitá místa v obci, regionu, zemi, s důrazem na dopravní výchovu</w:t>
            </w:r>
            <w:r w:rsidRPr="00A37801">
              <w:rPr>
                <w:b/>
              </w:rPr>
              <w:t xml:space="preserve">    </w:t>
            </w:r>
          </w:p>
          <w:p w:rsidR="007D7BD3" w:rsidRPr="00A37801" w:rsidRDefault="007D7BD3" w:rsidP="00A64888">
            <w:pPr>
              <w:numPr>
                <w:ilvl w:val="0"/>
                <w:numId w:val="26"/>
              </w:numPr>
              <w:spacing w:line="276" w:lineRule="auto"/>
              <w:jc w:val="both"/>
            </w:pPr>
            <w:r w:rsidRPr="00A37801">
              <w:t>postupné rozvíjení vztahu k zemi, národní cítění</w:t>
            </w:r>
          </w:p>
        </w:tc>
      </w:tr>
      <w:tr w:rsidR="007D7BD3" w:rsidRPr="00A37801">
        <w:tc>
          <w:tcPr>
            <w:tcW w:w="0" w:type="auto"/>
          </w:tcPr>
          <w:p w:rsidR="007D7BD3" w:rsidRPr="00A37801" w:rsidRDefault="007D7BD3" w:rsidP="00A64888">
            <w:pPr>
              <w:numPr>
                <w:ilvl w:val="1"/>
                <w:numId w:val="8"/>
              </w:numPr>
              <w:tabs>
                <w:tab w:val="clear" w:pos="1800"/>
                <w:tab w:val="num" w:pos="360"/>
              </w:tabs>
              <w:spacing w:line="276" w:lineRule="auto"/>
              <w:ind w:left="360"/>
              <w:rPr>
                <w:i/>
              </w:rPr>
            </w:pPr>
            <w:r w:rsidRPr="00A37801">
              <w:rPr>
                <w:i/>
              </w:rPr>
              <w:t>Lidé kolem nás</w:t>
            </w:r>
          </w:p>
        </w:tc>
        <w:tc>
          <w:tcPr>
            <w:tcW w:w="0" w:type="auto"/>
          </w:tcPr>
          <w:p w:rsidR="007D7BD3" w:rsidRPr="00A37801" w:rsidRDefault="007D7BD3" w:rsidP="00A64888">
            <w:pPr>
              <w:numPr>
                <w:ilvl w:val="0"/>
                <w:numId w:val="26"/>
              </w:numPr>
              <w:spacing w:line="276" w:lineRule="auto"/>
              <w:jc w:val="both"/>
            </w:pPr>
            <w:r w:rsidRPr="00A37801">
              <w:t>upevnění základů vhodného chování a jednání mezi lidmi</w:t>
            </w:r>
          </w:p>
          <w:p w:rsidR="007D7BD3" w:rsidRPr="00A37801" w:rsidRDefault="007D7BD3" w:rsidP="00A64888">
            <w:pPr>
              <w:numPr>
                <w:ilvl w:val="0"/>
                <w:numId w:val="26"/>
              </w:numPr>
              <w:spacing w:line="276" w:lineRule="auto"/>
              <w:jc w:val="both"/>
            </w:pPr>
            <w:r w:rsidRPr="00A37801">
              <w:t>uvědomování si významu a podstaty tolerance, pomoci, solidarity, úcty,</w:t>
            </w:r>
            <w:r w:rsidR="009119D5" w:rsidRPr="00A37801">
              <w:t xml:space="preserve"> </w:t>
            </w:r>
            <w:r w:rsidR="009A4C3E" w:rsidRPr="00A37801">
              <w:t>snášenlivosti a </w:t>
            </w:r>
            <w:r w:rsidRPr="00A37801">
              <w:t>rovného postavení mužů a žen</w:t>
            </w:r>
          </w:p>
          <w:p w:rsidR="007D7BD3" w:rsidRPr="00A37801" w:rsidRDefault="007D7BD3" w:rsidP="00A64888">
            <w:pPr>
              <w:numPr>
                <w:ilvl w:val="0"/>
                <w:numId w:val="26"/>
              </w:numPr>
              <w:spacing w:line="276" w:lineRule="auto"/>
              <w:jc w:val="both"/>
            </w:pPr>
            <w:r w:rsidRPr="00A37801">
              <w:t>seznamování se základními právy, povinnostmi</w:t>
            </w:r>
            <w:r w:rsidR="009119D5" w:rsidRPr="00A37801">
              <w:t>,</w:t>
            </w:r>
            <w:r w:rsidRPr="00A37801">
              <w:t xml:space="preserve"> ale i problémy ve společnosti</w:t>
            </w:r>
          </w:p>
          <w:p w:rsidR="007D7BD3" w:rsidRPr="00A37801" w:rsidRDefault="009119D5" w:rsidP="00A64888">
            <w:pPr>
              <w:numPr>
                <w:ilvl w:val="0"/>
                <w:numId w:val="26"/>
              </w:numPr>
              <w:spacing w:line="276" w:lineRule="auto"/>
              <w:jc w:val="both"/>
            </w:pPr>
            <w:r w:rsidRPr="00A37801">
              <w:t>učí se chovat</w:t>
            </w:r>
            <w:r w:rsidR="007D7BD3" w:rsidRPr="00A37801">
              <w:t xml:space="preserve"> v krizových situacích, </w:t>
            </w:r>
            <w:r w:rsidRPr="00A37801">
              <w:t xml:space="preserve">předcházet </w:t>
            </w:r>
            <w:r w:rsidR="007D7BD3" w:rsidRPr="00A37801">
              <w:t xml:space="preserve">jim, </w:t>
            </w:r>
            <w:r w:rsidRPr="00A37801">
              <w:t xml:space="preserve">reagovat </w:t>
            </w:r>
            <w:r w:rsidR="007D7BD3" w:rsidRPr="00A37801">
              <w:t xml:space="preserve">na ně </w:t>
            </w:r>
          </w:p>
          <w:p w:rsidR="007D7BD3" w:rsidRPr="00A37801" w:rsidRDefault="007D7BD3" w:rsidP="00A64888">
            <w:pPr>
              <w:numPr>
                <w:ilvl w:val="0"/>
                <w:numId w:val="26"/>
              </w:numPr>
              <w:spacing w:line="276" w:lineRule="auto"/>
              <w:jc w:val="both"/>
            </w:pPr>
            <w:r w:rsidRPr="00A37801">
              <w:t>směřování k výchově budoucího občana demokratického státu</w:t>
            </w:r>
          </w:p>
        </w:tc>
      </w:tr>
      <w:tr w:rsidR="007D7BD3" w:rsidRPr="00A37801">
        <w:tc>
          <w:tcPr>
            <w:tcW w:w="0" w:type="auto"/>
          </w:tcPr>
          <w:p w:rsidR="007D7BD3" w:rsidRPr="00A37801" w:rsidRDefault="007D7BD3" w:rsidP="00A64888">
            <w:pPr>
              <w:numPr>
                <w:ilvl w:val="1"/>
                <w:numId w:val="8"/>
              </w:numPr>
              <w:tabs>
                <w:tab w:val="clear" w:pos="1800"/>
                <w:tab w:val="num" w:pos="360"/>
              </w:tabs>
              <w:spacing w:line="276" w:lineRule="auto"/>
              <w:ind w:left="360"/>
              <w:rPr>
                <w:i/>
              </w:rPr>
            </w:pPr>
            <w:r w:rsidRPr="00A37801">
              <w:rPr>
                <w:i/>
              </w:rPr>
              <w:t>Lidé a čas</w:t>
            </w:r>
          </w:p>
        </w:tc>
        <w:tc>
          <w:tcPr>
            <w:tcW w:w="0" w:type="auto"/>
          </w:tcPr>
          <w:p w:rsidR="007D7BD3" w:rsidRPr="00A37801" w:rsidRDefault="007D7BD3" w:rsidP="00A64888">
            <w:pPr>
              <w:numPr>
                <w:ilvl w:val="0"/>
                <w:numId w:val="26"/>
              </w:numPr>
              <w:spacing w:line="276" w:lineRule="auto"/>
              <w:jc w:val="both"/>
            </w:pPr>
            <w:r w:rsidRPr="00A37801">
              <w:t>orientace a určování času</w:t>
            </w:r>
          </w:p>
          <w:p w:rsidR="007D7BD3" w:rsidRPr="00A37801" w:rsidRDefault="007D7BD3" w:rsidP="00A64888">
            <w:pPr>
              <w:numPr>
                <w:ilvl w:val="0"/>
                <w:numId w:val="26"/>
              </w:numPr>
              <w:spacing w:line="276" w:lineRule="auto"/>
              <w:jc w:val="both"/>
            </w:pPr>
            <w:r w:rsidRPr="00A37801">
              <w:t>poznávají, jak se život a věci v toku času vyvíjejí a mění</w:t>
            </w:r>
          </w:p>
          <w:p w:rsidR="007D7BD3" w:rsidRPr="00A37801" w:rsidRDefault="007D7BD3" w:rsidP="00A64888">
            <w:pPr>
              <w:numPr>
                <w:ilvl w:val="0"/>
                <w:numId w:val="26"/>
              </w:numPr>
              <w:spacing w:line="276" w:lineRule="auto"/>
              <w:jc w:val="both"/>
            </w:pPr>
            <w:r w:rsidRPr="00A37801">
              <w:t>rozlišují přítomnost, minulost a budoucnost</w:t>
            </w:r>
          </w:p>
          <w:p w:rsidR="007D7BD3" w:rsidRPr="00A37801" w:rsidRDefault="007D7BD3" w:rsidP="00A64888">
            <w:pPr>
              <w:numPr>
                <w:ilvl w:val="0"/>
                <w:numId w:val="26"/>
              </w:numPr>
              <w:spacing w:line="276" w:lineRule="auto"/>
              <w:jc w:val="both"/>
            </w:pPr>
            <w:r w:rsidRPr="00A37801">
              <w:t>důležitou složkou je praktické poznávání způsobů života v nejbližším okolí</w:t>
            </w:r>
          </w:p>
          <w:p w:rsidR="007D7BD3" w:rsidRPr="00A37801" w:rsidRDefault="007D7BD3" w:rsidP="00A64888">
            <w:pPr>
              <w:numPr>
                <w:ilvl w:val="0"/>
                <w:numId w:val="26"/>
              </w:numPr>
              <w:spacing w:line="276" w:lineRule="auto"/>
              <w:jc w:val="both"/>
            </w:pPr>
            <w:r w:rsidRPr="00A37801">
              <w:t>návštěvy významných historických památek v místě bydliště</w:t>
            </w:r>
          </w:p>
        </w:tc>
      </w:tr>
    </w:tbl>
    <w:p w:rsidR="007D7BD3" w:rsidRPr="00A37801" w:rsidRDefault="007D7BD3" w:rsidP="00A64888">
      <w:pPr>
        <w:spacing w:line="276" w:lineRule="auto"/>
        <w:ind w:right="1582"/>
        <w:jc w:val="both"/>
      </w:pPr>
    </w:p>
    <w:p w:rsidR="007D7BD3" w:rsidRPr="00A37801" w:rsidRDefault="007D7BD3" w:rsidP="00A64888">
      <w:pPr>
        <w:spacing w:line="276" w:lineRule="auto"/>
        <w:ind w:right="-38"/>
        <w:jc w:val="both"/>
      </w:pPr>
      <w:r w:rsidRPr="00A37801">
        <w:t xml:space="preserve">     Žáci pracují ve třídě nebo v  počítačové učebně s využíváním různých forem práce, s využitím dostupných vyučovacích pomůcek. Nezanedbatelnou část tvo</w:t>
      </w:r>
      <w:r w:rsidR="00C847F0" w:rsidRPr="00A37801">
        <w:t>ří i výuka mimo budovu školy (te</w:t>
      </w:r>
      <w:r w:rsidRPr="00A37801">
        <w:t xml:space="preserve">matické vycházky a exkurze, návštěva památek, sbírek regionálních muzeí, veřejné knihovny atd.). Velký význam má cílené vedení žáků k samostatnému vyhledávání, získávání a zkoumání informací i za pomocí vyučujícího podle individuálních </w:t>
      </w:r>
      <w:r w:rsidRPr="00A37801">
        <w:lastRenderedPageBreak/>
        <w:t>schopností z různých dostupných zdrojů (literatura, rozhlas, televize, tisk, členové rodiny, lidé v nejbližším okolí apod.).</w:t>
      </w:r>
    </w:p>
    <w:p w:rsidR="00EB3F66" w:rsidRPr="00A37801" w:rsidRDefault="00EB3F66" w:rsidP="00A64888">
      <w:pPr>
        <w:spacing w:line="276" w:lineRule="auto"/>
        <w:ind w:right="-38"/>
        <w:jc w:val="both"/>
      </w:pPr>
    </w:p>
    <w:p w:rsidR="00EB3F66" w:rsidRPr="00A37801" w:rsidRDefault="00EB3F66" w:rsidP="00EB3F66">
      <w:pPr>
        <w:spacing w:line="276" w:lineRule="auto"/>
        <w:ind w:firstLine="426"/>
        <w:jc w:val="both"/>
        <w:rPr>
          <w:bCs/>
        </w:rPr>
      </w:pPr>
      <w:r w:rsidRPr="00A37801">
        <w:rPr>
          <w:bCs/>
        </w:rPr>
        <w:t>Součástí předmětu jsou průřezová témata:</w:t>
      </w:r>
    </w:p>
    <w:p w:rsidR="00EB3F66" w:rsidRPr="00A37801" w:rsidRDefault="00EB3F66" w:rsidP="00AA3F9B">
      <w:pPr>
        <w:numPr>
          <w:ilvl w:val="0"/>
          <w:numId w:val="172"/>
        </w:numPr>
        <w:spacing w:line="276" w:lineRule="auto"/>
      </w:pPr>
      <w:r w:rsidRPr="00A37801">
        <w:t>OSV – Já a moji spolužáci,</w:t>
      </w:r>
    </w:p>
    <w:p w:rsidR="00EB3F66" w:rsidRPr="00A37801" w:rsidRDefault="00EB3F66" w:rsidP="00AA3F9B">
      <w:pPr>
        <w:numPr>
          <w:ilvl w:val="0"/>
          <w:numId w:val="172"/>
        </w:numPr>
        <w:spacing w:line="276" w:lineRule="auto"/>
      </w:pPr>
      <w:r w:rsidRPr="00A37801">
        <w:t>VMEGS – Česká republika a region, v němž žijeme (5. ročník), Moje obec a já</w:t>
      </w:r>
    </w:p>
    <w:p w:rsidR="00EB3F66" w:rsidRPr="00A37801" w:rsidRDefault="00EB3F66" w:rsidP="00AA3F9B">
      <w:pPr>
        <w:numPr>
          <w:ilvl w:val="0"/>
          <w:numId w:val="172"/>
        </w:numPr>
        <w:spacing w:line="276" w:lineRule="auto"/>
      </w:pPr>
      <w:r w:rsidRPr="00A37801">
        <w:t>MkV – Všichni jsme kamarádi bez rozdílů</w:t>
      </w:r>
    </w:p>
    <w:p w:rsidR="00EB3F66" w:rsidRPr="00A37801" w:rsidRDefault="00EB3F66" w:rsidP="00AA3F9B">
      <w:pPr>
        <w:numPr>
          <w:ilvl w:val="0"/>
          <w:numId w:val="172"/>
        </w:numPr>
        <w:spacing w:line="276" w:lineRule="auto"/>
      </w:pPr>
      <w:r w:rsidRPr="00A37801">
        <w:t>EV – Příroda kolem nás a péče o životní prostředí v našem okolí</w:t>
      </w:r>
    </w:p>
    <w:p w:rsidR="00EB3F66" w:rsidRPr="00A37801" w:rsidRDefault="00EB3F66" w:rsidP="00AA3F9B">
      <w:pPr>
        <w:numPr>
          <w:ilvl w:val="0"/>
          <w:numId w:val="172"/>
        </w:numPr>
        <w:spacing w:line="276" w:lineRule="auto"/>
      </w:pPr>
      <w:r w:rsidRPr="00A37801">
        <w:t>MeV – Informatika, Učíme se komunikovat s okolním světem</w:t>
      </w:r>
    </w:p>
    <w:p w:rsidR="007D7BD3" w:rsidRPr="00A37801" w:rsidRDefault="007D7BD3" w:rsidP="00A64888">
      <w:pPr>
        <w:spacing w:line="276" w:lineRule="auto"/>
      </w:pPr>
    </w:p>
    <w:p w:rsidR="007D7BD3" w:rsidRPr="00A37801" w:rsidRDefault="007D7BD3" w:rsidP="00A64888">
      <w:pPr>
        <w:spacing w:line="276" w:lineRule="auto"/>
      </w:pPr>
    </w:p>
    <w:p w:rsidR="009A4C3E" w:rsidRPr="00A37801" w:rsidRDefault="009A4C3E" w:rsidP="00A64888">
      <w:pPr>
        <w:pStyle w:val="VP3"/>
        <w:spacing w:before="0" w:after="0" w:line="276" w:lineRule="auto"/>
        <w:rPr>
          <w:rFonts w:cs="Times New Roman"/>
        </w:rPr>
        <w:sectPr w:rsidR="009A4C3E" w:rsidRPr="00A37801" w:rsidSect="009A4C3E">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202" w:name="_Toc213036198"/>
      <w:bookmarkStart w:id="1203" w:name="_Toc214348339"/>
      <w:bookmarkStart w:id="1204" w:name="_Toc214349766"/>
      <w:bookmarkStart w:id="1205" w:name="_Toc228719263"/>
      <w:bookmarkStart w:id="1206" w:name="_Toc228720737"/>
      <w:bookmarkStart w:id="1207" w:name="_Toc229996897"/>
      <w:bookmarkStart w:id="1208" w:name="_Toc229997767"/>
      <w:bookmarkStart w:id="1209" w:name="_Toc231098381"/>
      <w:bookmarkStart w:id="1210" w:name="_Toc231212327"/>
      <w:bookmarkStart w:id="1211" w:name="_Toc259472817"/>
      <w:bookmarkStart w:id="1212" w:name="_Toc271019703"/>
      <w:bookmarkStart w:id="1213" w:name="_Toc271621602"/>
      <w:r w:rsidRPr="00A37801">
        <w:lastRenderedPageBreak/>
        <w:t>4. ročník</w:t>
      </w:r>
      <w:bookmarkEnd w:id="1202"/>
      <w:bookmarkEnd w:id="1203"/>
      <w:bookmarkEnd w:id="1204"/>
      <w:bookmarkEnd w:id="1205"/>
      <w:bookmarkEnd w:id="1206"/>
      <w:bookmarkEnd w:id="1207"/>
      <w:bookmarkEnd w:id="1208"/>
      <w:bookmarkEnd w:id="1209"/>
      <w:bookmarkEnd w:id="1210"/>
      <w:bookmarkEnd w:id="1211"/>
      <w:bookmarkEnd w:id="1212"/>
      <w:bookmarkEnd w:id="121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thinThickSmallGap" w:sz="18" w:space="0" w:color="auto"/>
              <w:left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top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left w:val="thinThickSmallGap" w:sz="18" w:space="0" w:color="auto"/>
              <w:bottom w:val="nil"/>
            </w:tcBorders>
          </w:tcPr>
          <w:p w:rsidR="007D7BD3" w:rsidRPr="00A37801" w:rsidRDefault="007D7BD3" w:rsidP="00A64888">
            <w:pPr>
              <w:spacing w:line="276" w:lineRule="auto"/>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lang w:val="en-US"/>
              </w:rPr>
            </w:pPr>
          </w:p>
        </w:tc>
        <w:tc>
          <w:tcPr>
            <w:tcW w:w="5476" w:type="dxa"/>
            <w:tcBorders>
              <w:top w:val="doub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trPr>
          <w:trHeight w:val="300"/>
        </w:trPr>
        <w:tc>
          <w:tcPr>
            <w:tcW w:w="5281" w:type="dxa"/>
            <w:tcBorders>
              <w:top w:val="nil"/>
              <w:left w:val="thinThickSmallGap" w:sz="18" w:space="0" w:color="auto"/>
              <w:bottom w:val="nil"/>
            </w:tcBorders>
          </w:tcPr>
          <w:p w:rsidR="007D7BD3" w:rsidRPr="00A37801" w:rsidRDefault="007D7BD3" w:rsidP="00A64888">
            <w:pPr>
              <w:spacing w:line="276" w:lineRule="auto"/>
              <w:jc w:val="both"/>
            </w:pPr>
          </w:p>
        </w:tc>
        <w:tc>
          <w:tcPr>
            <w:tcW w:w="5087" w:type="dxa"/>
            <w:tcBorders>
              <w:top w:val="nil"/>
              <w:bottom w:val="nil"/>
            </w:tcBorders>
          </w:tcPr>
          <w:p w:rsidR="007D7BD3" w:rsidRPr="00A37801" w:rsidRDefault="007D7BD3" w:rsidP="00A64888">
            <w:pPr>
              <w:spacing w:line="276" w:lineRule="auto"/>
              <w:ind w:left="180" w:hanging="180"/>
              <w:jc w:val="both"/>
              <w:rPr>
                <w:b/>
                <w:u w:val="single"/>
                <w:lang w:val="en-US"/>
              </w:rPr>
            </w:pPr>
            <w:r w:rsidRPr="00A37801">
              <w:rPr>
                <w:b/>
                <w:u w:val="single"/>
                <w:lang w:val="en-US"/>
              </w:rPr>
              <w:t>Místo, kde žijeme</w:t>
            </w: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384596">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F454EC" w:rsidRPr="00A37801" w:rsidRDefault="00F454EC" w:rsidP="00A64888">
            <w:pPr>
              <w:numPr>
                <w:ilvl w:val="0"/>
                <w:numId w:val="39"/>
              </w:numPr>
              <w:spacing w:line="276" w:lineRule="auto"/>
            </w:pPr>
            <w:r w:rsidRPr="00A37801">
              <w:t>znát adresu svého bydliště</w:t>
            </w:r>
          </w:p>
          <w:p w:rsidR="007D7BD3" w:rsidRPr="00A37801" w:rsidRDefault="007D7BD3" w:rsidP="00A64888">
            <w:pPr>
              <w:numPr>
                <w:ilvl w:val="0"/>
                <w:numId w:val="39"/>
              </w:numPr>
              <w:spacing w:line="276" w:lineRule="auto"/>
            </w:pPr>
            <w:r w:rsidRPr="00A37801">
              <w:t>charakterizovat region, ve kterém bydlí</w:t>
            </w:r>
          </w:p>
          <w:p w:rsidR="007D7BD3" w:rsidRPr="00A37801" w:rsidRDefault="007D7BD3" w:rsidP="00A64888">
            <w:pPr>
              <w:numPr>
                <w:ilvl w:val="0"/>
                <w:numId w:val="39"/>
              </w:numPr>
              <w:spacing w:line="276" w:lineRule="auto"/>
            </w:pPr>
            <w:r w:rsidRPr="00A37801">
              <w:t>rozpoznat významné prvky v krajině a orientovat se v ní</w:t>
            </w:r>
          </w:p>
          <w:p w:rsidR="007D7BD3" w:rsidRPr="00A37801" w:rsidRDefault="007D7BD3" w:rsidP="00A64888">
            <w:pPr>
              <w:numPr>
                <w:ilvl w:val="0"/>
                <w:numId w:val="39"/>
              </w:numPr>
              <w:spacing w:line="276" w:lineRule="auto"/>
            </w:pPr>
            <w:r w:rsidRPr="00A37801">
              <w:t>označit rozdíly mezi městským a venkovským prostředím</w:t>
            </w:r>
          </w:p>
          <w:p w:rsidR="007D7BD3" w:rsidRPr="00A37801" w:rsidRDefault="007D7BD3" w:rsidP="00A64888">
            <w:pPr>
              <w:numPr>
                <w:ilvl w:val="0"/>
                <w:numId w:val="39"/>
              </w:numPr>
              <w:spacing w:line="276" w:lineRule="auto"/>
            </w:pPr>
            <w:r w:rsidRPr="00A37801">
              <w:t>vysvětlit pojem životní prostředí a uvědomit si význam pojmu</w:t>
            </w:r>
          </w:p>
        </w:tc>
        <w:tc>
          <w:tcPr>
            <w:tcW w:w="5087" w:type="dxa"/>
            <w:tcBorders>
              <w:top w:val="nil"/>
              <w:bottom w:val="nil"/>
            </w:tcBorders>
          </w:tcPr>
          <w:p w:rsidR="007D7BD3" w:rsidRPr="00A37801" w:rsidRDefault="007D7BD3" w:rsidP="00A64888">
            <w:pPr>
              <w:spacing w:line="276" w:lineRule="auto"/>
              <w:rPr>
                <w:b/>
              </w:rPr>
            </w:pPr>
            <w:r w:rsidRPr="00A37801">
              <w:rPr>
                <w:b/>
              </w:rPr>
              <w:t>Domov a jeho okolí</w:t>
            </w:r>
          </w:p>
          <w:p w:rsidR="007D7BD3" w:rsidRPr="00A37801" w:rsidRDefault="007D7BD3" w:rsidP="00A64888">
            <w:pPr>
              <w:spacing w:line="276" w:lineRule="auto"/>
              <w:ind w:left="60"/>
            </w:pPr>
            <w:r w:rsidRPr="00A37801">
              <w:t>Orientační body v krajině, vodní toky, nádrže,</w:t>
            </w:r>
          </w:p>
          <w:p w:rsidR="007D7BD3" w:rsidRPr="00A37801" w:rsidRDefault="007D7BD3" w:rsidP="00A64888">
            <w:pPr>
              <w:spacing w:line="276" w:lineRule="auto"/>
              <w:ind w:left="60"/>
            </w:pPr>
            <w:r w:rsidRPr="00A37801">
              <w:t>Čistota vody, péče o životní prostředí</w:t>
            </w: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p w:rsidR="00F454EC" w:rsidRPr="00A37801" w:rsidRDefault="00F454EC" w:rsidP="00A64888">
            <w:pPr>
              <w:spacing w:line="276" w:lineRule="auto"/>
              <w:ind w:left="180" w:hanging="180"/>
              <w:jc w:val="both"/>
            </w:pPr>
            <w:r w:rsidRPr="00A37801">
              <w:t xml:space="preserve">VMEGS – </w:t>
            </w:r>
            <w:r w:rsidR="002C3AF9" w:rsidRPr="00A37801">
              <w:t>M</w:t>
            </w:r>
            <w:r w:rsidRPr="00A37801">
              <w:t>oje obec a já</w:t>
            </w:r>
          </w:p>
          <w:p w:rsidR="00B21182" w:rsidRPr="00A37801" w:rsidRDefault="002C3AF9" w:rsidP="00A64888">
            <w:pPr>
              <w:spacing w:line="276" w:lineRule="auto"/>
              <w:ind w:left="180" w:hanging="180"/>
              <w:jc w:val="both"/>
            </w:pPr>
            <w:r w:rsidRPr="00A37801">
              <w:t>EV – L</w:t>
            </w:r>
            <w:r w:rsidR="00B21182" w:rsidRPr="00A37801">
              <w:t>idské aktivity a problémy životního prostředí (druhy dopravy a vlivy prostředí)</w:t>
            </w:r>
          </w:p>
          <w:p w:rsidR="00B21182" w:rsidRPr="00A37801" w:rsidRDefault="00B21182" w:rsidP="00A64888">
            <w:pPr>
              <w:spacing w:line="276" w:lineRule="auto"/>
              <w:ind w:left="180" w:hanging="180"/>
              <w:jc w:val="both"/>
            </w:pPr>
          </w:p>
        </w:tc>
      </w:tr>
      <w:tr w:rsidR="007D7BD3" w:rsidRPr="00A37801" w:rsidTr="00384596">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pojmenovat nejdůležitější části a místa obce</w:t>
            </w:r>
          </w:p>
          <w:p w:rsidR="007D7BD3" w:rsidRPr="00A37801" w:rsidRDefault="007D7BD3" w:rsidP="00A64888">
            <w:pPr>
              <w:numPr>
                <w:ilvl w:val="0"/>
                <w:numId w:val="39"/>
              </w:numPr>
              <w:spacing w:line="276" w:lineRule="auto"/>
            </w:pPr>
            <w:r w:rsidRPr="00A37801">
              <w:t>znát umístění významných budov a objektů (obchod, pošta, lékař, policie …)</w:t>
            </w:r>
          </w:p>
        </w:tc>
        <w:tc>
          <w:tcPr>
            <w:tcW w:w="5087" w:type="dxa"/>
            <w:tcBorders>
              <w:top w:val="nil"/>
              <w:bottom w:val="nil"/>
            </w:tcBorders>
          </w:tcPr>
          <w:p w:rsidR="007D7BD3" w:rsidRPr="00A37801" w:rsidRDefault="007D7BD3" w:rsidP="00A64888">
            <w:pPr>
              <w:spacing w:line="276" w:lineRule="auto"/>
              <w:ind w:left="60"/>
              <w:rPr>
                <w:b/>
              </w:rPr>
            </w:pPr>
            <w:r w:rsidRPr="00A37801">
              <w:rPr>
                <w:b/>
              </w:rPr>
              <w:t>Orientace v obci a okolí</w:t>
            </w:r>
          </w:p>
          <w:p w:rsidR="007D7BD3" w:rsidRPr="00A37801" w:rsidRDefault="007D7BD3" w:rsidP="00A64888">
            <w:pPr>
              <w:spacing w:line="276" w:lineRule="auto"/>
              <w:ind w:left="60"/>
            </w:pPr>
            <w:r w:rsidRPr="00A37801">
              <w:t>Památné objekty v obci a okolí</w:t>
            </w:r>
          </w:p>
        </w:tc>
        <w:tc>
          <w:tcPr>
            <w:tcW w:w="5476" w:type="dxa"/>
            <w:tcBorders>
              <w:top w:val="nil"/>
              <w:bottom w:val="nil"/>
              <w:right w:val="thickThinSmallGap" w:sz="18" w:space="0" w:color="auto"/>
            </w:tcBorders>
          </w:tcPr>
          <w:p w:rsidR="007D7BD3" w:rsidRPr="00A37801" w:rsidRDefault="00B21182" w:rsidP="00A64888">
            <w:pPr>
              <w:spacing w:line="276" w:lineRule="auto"/>
              <w:ind w:left="180" w:hanging="180"/>
              <w:jc w:val="both"/>
            </w:pPr>
            <w:r w:rsidRPr="00A37801">
              <w:t xml:space="preserve">VMEGS – </w:t>
            </w:r>
            <w:r w:rsidR="002C3AF9" w:rsidRPr="00A37801">
              <w:t>M</w:t>
            </w:r>
            <w:r w:rsidRPr="00A37801">
              <w:t>oje obec a já</w:t>
            </w:r>
          </w:p>
          <w:p w:rsidR="00B21182" w:rsidRPr="00A37801" w:rsidRDefault="00B21182" w:rsidP="00A64888">
            <w:pPr>
              <w:spacing w:line="276" w:lineRule="auto"/>
              <w:ind w:left="180" w:hanging="180"/>
              <w:jc w:val="both"/>
            </w:pPr>
            <w:r w:rsidRPr="00A37801">
              <w:t>Exkurze – veřejné budovy města</w:t>
            </w:r>
          </w:p>
        </w:tc>
      </w:tr>
      <w:tr w:rsidR="007D7BD3" w:rsidRPr="00A37801" w:rsidTr="00384596">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vyhledat  na mapě významná místa svého bydliště a orientovat se pomocí barev a značek na mapě</w:t>
            </w:r>
          </w:p>
          <w:p w:rsidR="007D7BD3" w:rsidRPr="00A37801" w:rsidRDefault="007D7BD3" w:rsidP="00A64888">
            <w:pPr>
              <w:numPr>
                <w:ilvl w:val="0"/>
                <w:numId w:val="39"/>
              </w:numPr>
              <w:spacing w:line="276" w:lineRule="auto"/>
            </w:pPr>
            <w:r w:rsidRPr="00A37801">
              <w:t>určovat hlavní světové strany  pomocí Slunce a přírodních úkaz</w:t>
            </w:r>
            <w:r w:rsidR="002C3AF9" w:rsidRPr="00A37801">
              <w:t>ů</w:t>
            </w:r>
          </w:p>
        </w:tc>
        <w:tc>
          <w:tcPr>
            <w:tcW w:w="5087" w:type="dxa"/>
            <w:tcBorders>
              <w:top w:val="nil"/>
              <w:bottom w:val="nil"/>
            </w:tcBorders>
          </w:tcPr>
          <w:p w:rsidR="007D7BD3" w:rsidRPr="00A37801" w:rsidRDefault="007D7BD3" w:rsidP="00A64888">
            <w:pPr>
              <w:spacing w:line="276" w:lineRule="auto"/>
              <w:ind w:left="60"/>
              <w:rPr>
                <w:b/>
              </w:rPr>
            </w:pPr>
            <w:r w:rsidRPr="00A37801">
              <w:rPr>
                <w:b/>
              </w:rPr>
              <w:t>Seznámení s plánem obce, mapou</w:t>
            </w:r>
          </w:p>
          <w:p w:rsidR="007D7BD3" w:rsidRPr="00A37801" w:rsidRDefault="007D7BD3" w:rsidP="00A64888">
            <w:pPr>
              <w:spacing w:line="276" w:lineRule="auto"/>
              <w:ind w:left="60"/>
            </w:pPr>
            <w:r w:rsidRPr="00A37801">
              <w:t>Orientace v obci podle plánu</w:t>
            </w:r>
          </w:p>
          <w:p w:rsidR="007D7BD3" w:rsidRPr="00A37801" w:rsidRDefault="007D7BD3" w:rsidP="00A64888">
            <w:pPr>
              <w:spacing w:line="276" w:lineRule="auto"/>
              <w:ind w:left="60"/>
            </w:pPr>
            <w:r w:rsidRPr="00A37801">
              <w:t>Orientace na mapě (barvy a značky na mapách)</w:t>
            </w:r>
          </w:p>
          <w:p w:rsidR="007D7BD3" w:rsidRPr="00A37801" w:rsidRDefault="007D7BD3" w:rsidP="00A64888">
            <w:pPr>
              <w:spacing w:line="276" w:lineRule="auto"/>
            </w:pPr>
          </w:p>
          <w:p w:rsidR="007D7BD3" w:rsidRPr="00A37801" w:rsidRDefault="007D7BD3" w:rsidP="00A64888">
            <w:pPr>
              <w:spacing w:line="276" w:lineRule="auto"/>
              <w:ind w:left="60"/>
            </w:pPr>
            <w:r w:rsidRPr="00A37801">
              <w:t>Určování hlavních světových stran</w:t>
            </w: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384596">
        <w:tc>
          <w:tcPr>
            <w:tcW w:w="5281" w:type="dxa"/>
            <w:tcBorders>
              <w:top w:val="nil"/>
              <w:left w:val="thinThickSmallGap" w:sz="18" w:space="0" w:color="auto"/>
              <w:bottom w:val="single" w:sz="4" w:space="0" w:color="auto"/>
            </w:tcBorders>
          </w:tcPr>
          <w:p w:rsidR="007D7BD3" w:rsidRPr="00A37801" w:rsidRDefault="007D7BD3" w:rsidP="00A64888">
            <w:pPr>
              <w:numPr>
                <w:ilvl w:val="0"/>
                <w:numId w:val="39"/>
              </w:numPr>
              <w:spacing w:line="276" w:lineRule="auto"/>
            </w:pPr>
            <w:r w:rsidRPr="00A37801">
              <w:t>ovládat základní orientaci na vlastivědné mapě (čtení z mapy)</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Mapa ČR – vlastivědná</w:t>
            </w:r>
          </w:p>
        </w:tc>
        <w:tc>
          <w:tcPr>
            <w:tcW w:w="5476" w:type="dxa"/>
            <w:tcBorders>
              <w:top w:val="nil"/>
              <w:bottom w:val="single" w:sz="4" w:space="0" w:color="auto"/>
              <w:right w:val="thickThinSmallGap" w:sz="18" w:space="0" w:color="auto"/>
            </w:tcBorders>
          </w:tcPr>
          <w:p w:rsidR="007D7BD3" w:rsidRPr="00A37801" w:rsidRDefault="00B21182" w:rsidP="00A64888">
            <w:pPr>
              <w:spacing w:line="276" w:lineRule="auto"/>
              <w:ind w:left="180" w:hanging="180"/>
              <w:jc w:val="both"/>
            </w:pPr>
            <w:r w:rsidRPr="00A37801">
              <w:t>PC – video, ČR</w:t>
            </w:r>
          </w:p>
        </w:tc>
      </w:tr>
    </w:tbl>
    <w:p w:rsidR="00AC3B94" w:rsidRPr="00A37801" w:rsidRDefault="00AC3B9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8E734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umět popsat cestu do školy a orientovat se v budově školy a jejím okolí</w:t>
            </w:r>
          </w:p>
          <w:p w:rsidR="00384596" w:rsidRPr="00A37801" w:rsidRDefault="007D7BD3" w:rsidP="00A64888">
            <w:pPr>
              <w:numPr>
                <w:ilvl w:val="0"/>
                <w:numId w:val="39"/>
              </w:numPr>
              <w:spacing w:line="276" w:lineRule="auto"/>
            </w:pPr>
            <w:r w:rsidRPr="00A37801">
              <w:t>bezpečně se orientovat v budově školy (najít konkrétního učitele, informace, prostory)</w:t>
            </w: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Škola</w:t>
            </w:r>
          </w:p>
          <w:p w:rsidR="007D7BD3" w:rsidRPr="00A37801" w:rsidRDefault="007D7BD3" w:rsidP="00A64888">
            <w:pPr>
              <w:spacing w:line="276" w:lineRule="auto"/>
              <w:ind w:left="60"/>
            </w:pPr>
            <w:r w:rsidRPr="00A37801">
              <w:t xml:space="preserve">Bezpečná cesta do školy </w:t>
            </w:r>
          </w:p>
          <w:p w:rsidR="007D7BD3" w:rsidRPr="00A37801" w:rsidRDefault="007D7BD3" w:rsidP="00A64888">
            <w:pPr>
              <w:spacing w:line="276" w:lineRule="auto"/>
              <w:ind w:left="180" w:hanging="180"/>
            </w:pPr>
          </w:p>
          <w:p w:rsidR="007D7BD3" w:rsidRPr="00A37801" w:rsidRDefault="007D7BD3" w:rsidP="00A64888">
            <w:pPr>
              <w:spacing w:line="276" w:lineRule="auto"/>
              <w:ind w:left="60"/>
            </w:pPr>
            <w:r w:rsidRPr="00A37801">
              <w:t>Orientace ve škole (plánek třídy a školy)</w:t>
            </w:r>
          </w:p>
        </w:tc>
        <w:tc>
          <w:tcPr>
            <w:tcW w:w="5476" w:type="dxa"/>
            <w:tcBorders>
              <w:top w:val="single" w:sz="4" w:space="0" w:color="auto"/>
              <w:bottom w:val="nil"/>
              <w:right w:val="thickThinSmallGap" w:sz="18" w:space="0" w:color="auto"/>
            </w:tcBorders>
          </w:tcPr>
          <w:p w:rsidR="007D7BD3" w:rsidRPr="00A37801" w:rsidRDefault="00B21182" w:rsidP="00A64888">
            <w:pPr>
              <w:spacing w:line="276" w:lineRule="auto"/>
              <w:ind w:left="180" w:hanging="180"/>
              <w:jc w:val="both"/>
            </w:pPr>
            <w:r w:rsidRPr="00A37801">
              <w:t xml:space="preserve">Vycházky – přechody </w:t>
            </w:r>
          </w:p>
          <w:p w:rsidR="00B21182" w:rsidRPr="00A37801" w:rsidRDefault="00B21182" w:rsidP="00A64888">
            <w:pPr>
              <w:spacing w:line="276" w:lineRule="auto"/>
              <w:ind w:left="180" w:hanging="180"/>
              <w:jc w:val="both"/>
            </w:pPr>
          </w:p>
        </w:tc>
      </w:tr>
      <w:tr w:rsidR="007D7BD3" w:rsidRPr="00A37801" w:rsidTr="008E7341">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usilovat o dobré vztahy ve třídě (vzájemná pomoc, důvěra)</w:t>
            </w:r>
          </w:p>
          <w:p w:rsidR="007D7BD3" w:rsidRPr="00A37801" w:rsidRDefault="007D7BD3" w:rsidP="00A64888">
            <w:pPr>
              <w:numPr>
                <w:ilvl w:val="0"/>
                <w:numId w:val="39"/>
              </w:numPr>
              <w:spacing w:line="276" w:lineRule="auto"/>
            </w:pPr>
            <w:r w:rsidRPr="00A37801">
              <w:t>rozumět svým povinnostem a znát svá práva</w:t>
            </w:r>
          </w:p>
          <w:p w:rsidR="007D7BD3" w:rsidRPr="00A37801" w:rsidRDefault="007D7BD3" w:rsidP="00A64888">
            <w:pPr>
              <w:numPr>
                <w:ilvl w:val="0"/>
                <w:numId w:val="39"/>
              </w:numPr>
              <w:spacing w:line="276" w:lineRule="auto"/>
            </w:pPr>
            <w:r w:rsidRPr="00A37801">
              <w:t>znát pravidla „školní řád“</w:t>
            </w:r>
          </w:p>
        </w:tc>
        <w:tc>
          <w:tcPr>
            <w:tcW w:w="5087" w:type="dxa"/>
            <w:tcBorders>
              <w:top w:val="nil"/>
              <w:bottom w:val="nil"/>
            </w:tcBorders>
          </w:tcPr>
          <w:p w:rsidR="007D7BD3" w:rsidRPr="00A37801" w:rsidRDefault="007D7BD3" w:rsidP="00A64888">
            <w:pPr>
              <w:spacing w:line="276" w:lineRule="auto"/>
              <w:ind w:left="60"/>
              <w:rPr>
                <w:b/>
              </w:rPr>
            </w:pPr>
            <w:r w:rsidRPr="00A37801">
              <w:rPr>
                <w:b/>
              </w:rPr>
              <w:t>Soužití lidí</w:t>
            </w:r>
          </w:p>
          <w:p w:rsidR="007D7BD3" w:rsidRPr="00A37801" w:rsidRDefault="007D7BD3" w:rsidP="00A64888">
            <w:pPr>
              <w:spacing w:line="276" w:lineRule="auto"/>
              <w:ind w:left="60"/>
            </w:pPr>
            <w:r w:rsidRPr="00A37801">
              <w:t>Mezilidské vztahy, mezilidská komunikace</w:t>
            </w:r>
          </w:p>
          <w:p w:rsidR="007D7BD3" w:rsidRPr="00A37801" w:rsidRDefault="007D7BD3" w:rsidP="00A64888">
            <w:pPr>
              <w:spacing w:line="276" w:lineRule="auto"/>
              <w:ind w:left="180" w:hanging="180"/>
            </w:pPr>
          </w:p>
          <w:p w:rsidR="007D7BD3" w:rsidRPr="00A37801" w:rsidRDefault="007D7BD3" w:rsidP="00A64888">
            <w:pPr>
              <w:spacing w:line="276" w:lineRule="auto"/>
              <w:ind w:left="60"/>
              <w:rPr>
                <w:b/>
              </w:rPr>
            </w:pPr>
            <w:r w:rsidRPr="00A37801">
              <w:rPr>
                <w:b/>
              </w:rPr>
              <w:t>Chování a povinnosti žáků ve škole</w:t>
            </w:r>
          </w:p>
          <w:p w:rsidR="007D7BD3" w:rsidRPr="00A37801" w:rsidRDefault="007D7BD3" w:rsidP="00A64888">
            <w:pPr>
              <w:spacing w:line="276" w:lineRule="auto"/>
              <w:ind w:left="180" w:hanging="180"/>
              <w:rPr>
                <w:b/>
              </w:rPr>
            </w:pPr>
          </w:p>
        </w:tc>
        <w:tc>
          <w:tcPr>
            <w:tcW w:w="5476" w:type="dxa"/>
            <w:tcBorders>
              <w:top w:val="nil"/>
              <w:bottom w:val="nil"/>
              <w:right w:val="thickThinSmallGap" w:sz="18" w:space="0" w:color="auto"/>
            </w:tcBorders>
          </w:tcPr>
          <w:p w:rsidR="00B21182" w:rsidRPr="00A37801" w:rsidRDefault="00B21182" w:rsidP="00A64888">
            <w:pPr>
              <w:spacing w:line="276" w:lineRule="auto"/>
              <w:ind w:left="180" w:hanging="180"/>
              <w:jc w:val="both"/>
            </w:pPr>
            <w:r w:rsidRPr="00A37801">
              <w:t xml:space="preserve">OSV – </w:t>
            </w:r>
            <w:r w:rsidR="006B3A38" w:rsidRPr="00A37801">
              <w:t>M</w:t>
            </w:r>
            <w:r w:rsidRPr="00A37801">
              <w:t>ezilidské vztahy</w:t>
            </w:r>
            <w:r w:rsidR="006B3A38" w:rsidRPr="00A37801">
              <w:t>, J</w:t>
            </w:r>
            <w:r w:rsidRPr="00A37801">
              <w:t>á a moji spolužáci</w:t>
            </w:r>
          </w:p>
          <w:p w:rsidR="00B21182" w:rsidRPr="00A37801" w:rsidRDefault="00B21182" w:rsidP="00A64888">
            <w:pPr>
              <w:spacing w:line="276" w:lineRule="auto"/>
              <w:jc w:val="both"/>
            </w:pPr>
            <w:r w:rsidRPr="00A37801">
              <w:t xml:space="preserve">VDO – </w:t>
            </w:r>
            <w:r w:rsidR="006B3A38" w:rsidRPr="00A37801">
              <w:t>V</w:t>
            </w:r>
            <w:r w:rsidRPr="00A37801">
              <w:t>šichni jsme kamarádi bez rozdílů</w:t>
            </w:r>
          </w:p>
          <w:p w:rsidR="00B21182" w:rsidRPr="00A37801" w:rsidRDefault="00B21182" w:rsidP="00A64888">
            <w:pPr>
              <w:spacing w:line="276" w:lineRule="auto"/>
              <w:jc w:val="both"/>
            </w:pPr>
          </w:p>
        </w:tc>
      </w:tr>
      <w:tr w:rsidR="007D7BD3" w:rsidRPr="00A37801" w:rsidTr="008E7341">
        <w:tc>
          <w:tcPr>
            <w:tcW w:w="5281" w:type="dxa"/>
            <w:tcBorders>
              <w:top w:val="nil"/>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ovládat základní pravidla silničního provozu z pohledu chodce a cyklisty a dodržovat je</w:t>
            </w:r>
            <w:r w:rsidR="00B21182" w:rsidRPr="00A37801">
              <w:t xml:space="preserve"> – reflexní vesty</w:t>
            </w:r>
          </w:p>
          <w:p w:rsidR="007D7BD3" w:rsidRPr="00A37801" w:rsidRDefault="007D7BD3" w:rsidP="00A64888">
            <w:pPr>
              <w:numPr>
                <w:ilvl w:val="0"/>
                <w:numId w:val="39"/>
              </w:numPr>
              <w:spacing w:line="276" w:lineRule="auto"/>
            </w:pPr>
            <w:r w:rsidRPr="00A37801">
              <w:t>ovládat čísla tísňového volání</w:t>
            </w:r>
          </w:p>
          <w:p w:rsidR="007D7BD3" w:rsidRPr="00A37801" w:rsidRDefault="007D7BD3" w:rsidP="00A64888">
            <w:pPr>
              <w:numPr>
                <w:ilvl w:val="0"/>
                <w:numId w:val="39"/>
              </w:numPr>
              <w:spacing w:line="276" w:lineRule="auto"/>
            </w:pPr>
            <w:r w:rsidRPr="00A37801">
              <w:t>zvládat základy první pomoci, přivolat dospělého</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Doprava</w:t>
            </w:r>
          </w:p>
          <w:p w:rsidR="007D7BD3" w:rsidRPr="00A37801" w:rsidRDefault="007D7BD3" w:rsidP="00A64888">
            <w:pPr>
              <w:spacing w:line="276" w:lineRule="auto"/>
              <w:ind w:left="60"/>
            </w:pPr>
            <w:r w:rsidRPr="00A37801">
              <w:t>Chování chodců a cyklistů v silničním provozu</w:t>
            </w:r>
          </w:p>
          <w:p w:rsidR="007D7BD3" w:rsidRPr="00A37801" w:rsidRDefault="007D7BD3" w:rsidP="00A64888">
            <w:pPr>
              <w:spacing w:line="276" w:lineRule="auto"/>
            </w:pPr>
          </w:p>
          <w:p w:rsidR="007D7BD3" w:rsidRPr="00A37801" w:rsidRDefault="007D7BD3" w:rsidP="00A64888">
            <w:pPr>
              <w:spacing w:line="276" w:lineRule="auto"/>
              <w:ind w:left="60"/>
              <w:rPr>
                <w:b/>
              </w:rPr>
            </w:pPr>
            <w:r w:rsidRPr="00A37801">
              <w:rPr>
                <w:b/>
              </w:rPr>
              <w:t>První pomoc</w:t>
            </w:r>
          </w:p>
          <w:p w:rsidR="007D7BD3" w:rsidRPr="00A37801" w:rsidRDefault="007D7BD3" w:rsidP="00A64888">
            <w:pPr>
              <w:spacing w:line="276" w:lineRule="auto"/>
              <w:jc w:val="both"/>
              <w:rPr>
                <w:b/>
              </w:rPr>
            </w:pPr>
          </w:p>
        </w:tc>
        <w:tc>
          <w:tcPr>
            <w:tcW w:w="5476" w:type="dxa"/>
            <w:tcBorders>
              <w:top w:val="nil"/>
              <w:bottom w:val="single" w:sz="4" w:space="0" w:color="auto"/>
              <w:right w:val="thickThinSmallGap" w:sz="18" w:space="0" w:color="auto"/>
            </w:tcBorders>
          </w:tcPr>
          <w:p w:rsidR="007D7BD3" w:rsidRPr="00A37801" w:rsidRDefault="00B21182" w:rsidP="00A64888">
            <w:pPr>
              <w:spacing w:line="276" w:lineRule="auto"/>
              <w:ind w:left="180" w:hanging="180"/>
              <w:jc w:val="both"/>
            </w:pPr>
            <w:r w:rsidRPr="00A37801">
              <w:t>Pv, Vv – výroba a kresba dopravních značek k tématu</w:t>
            </w: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Lidé kolem nás</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nil"/>
              <w:left w:val="thinThickSmallGap" w:sz="18" w:space="0" w:color="auto"/>
              <w:bottom w:val="single" w:sz="4" w:space="0" w:color="auto"/>
            </w:tcBorders>
          </w:tcPr>
          <w:p w:rsidR="007D7BD3" w:rsidRPr="00A37801" w:rsidRDefault="007D7BD3" w:rsidP="00A64888">
            <w:pPr>
              <w:numPr>
                <w:ilvl w:val="0"/>
                <w:numId w:val="39"/>
              </w:numPr>
              <w:spacing w:line="276" w:lineRule="auto"/>
            </w:pPr>
            <w:r w:rsidRPr="00A37801">
              <w:t>znát pravidla soužití v rodině</w:t>
            </w:r>
          </w:p>
          <w:p w:rsidR="007D7BD3" w:rsidRPr="00A37801" w:rsidRDefault="007D7BD3" w:rsidP="00A64888">
            <w:pPr>
              <w:numPr>
                <w:ilvl w:val="0"/>
                <w:numId w:val="39"/>
              </w:numPr>
              <w:spacing w:line="276" w:lineRule="auto"/>
            </w:pPr>
            <w:r w:rsidRPr="00A37801">
              <w:t>charakterizovat rozdělení rolí v</w:t>
            </w:r>
            <w:r w:rsidR="008E7341" w:rsidRPr="00A37801">
              <w:t> rodině a </w:t>
            </w:r>
            <w:r w:rsidRPr="00A37801">
              <w:t>pojmenovat základní povinnosti členů rodiny</w:t>
            </w:r>
          </w:p>
          <w:p w:rsidR="007D7BD3" w:rsidRPr="00A37801" w:rsidRDefault="007D7BD3" w:rsidP="00A64888">
            <w:pPr>
              <w:numPr>
                <w:ilvl w:val="0"/>
                <w:numId w:val="39"/>
              </w:numPr>
              <w:spacing w:line="276" w:lineRule="auto"/>
            </w:pPr>
            <w:r w:rsidRPr="00A37801">
              <w:t xml:space="preserve">vyjádřit základní mezilidské vztahy v rodině </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Rodinné prostředí</w:t>
            </w:r>
          </w:p>
          <w:p w:rsidR="007D7BD3" w:rsidRPr="00A37801" w:rsidRDefault="007D7BD3" w:rsidP="00A64888">
            <w:pPr>
              <w:spacing w:line="276" w:lineRule="auto"/>
              <w:ind w:left="60"/>
              <w:rPr>
                <w:b/>
              </w:rPr>
            </w:pPr>
            <w:r w:rsidRPr="00A37801">
              <w:rPr>
                <w:b/>
              </w:rPr>
              <w:t>Péče o estetické prostředí domova</w:t>
            </w:r>
          </w:p>
        </w:tc>
        <w:tc>
          <w:tcPr>
            <w:tcW w:w="5476" w:type="dxa"/>
            <w:tcBorders>
              <w:top w:val="nil"/>
              <w:bottom w:val="single" w:sz="4" w:space="0" w:color="auto"/>
              <w:right w:val="thickThinSmallGap" w:sz="18" w:space="0" w:color="auto"/>
            </w:tcBorders>
          </w:tcPr>
          <w:p w:rsidR="007D7BD3" w:rsidRPr="00A37801" w:rsidRDefault="006B3A38" w:rsidP="00A64888">
            <w:pPr>
              <w:spacing w:line="276" w:lineRule="auto"/>
              <w:ind w:left="180" w:hanging="180"/>
              <w:jc w:val="both"/>
            </w:pPr>
            <w:r w:rsidRPr="00A37801">
              <w:t>OSV – Mezilidské vztahy, J</w:t>
            </w:r>
            <w:r w:rsidR="00B21182" w:rsidRPr="00A37801">
              <w:t>á a moji spolužáci</w:t>
            </w:r>
          </w:p>
          <w:p w:rsidR="00B21182" w:rsidRPr="00A37801" w:rsidRDefault="006B3A38" w:rsidP="00A64888">
            <w:pPr>
              <w:spacing w:line="276" w:lineRule="auto"/>
              <w:ind w:left="180" w:hanging="180"/>
              <w:jc w:val="both"/>
            </w:pPr>
            <w:r w:rsidRPr="00A37801">
              <w:t>EV – Zdravý životní styl, C</w:t>
            </w:r>
            <w:r w:rsidR="00B21182" w:rsidRPr="00A37801">
              <w:t>o nám prospívá a co nám škodí</w:t>
            </w: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ind w:left="60"/>
              <w:rPr>
                <w:b/>
                <w:u w:val="single"/>
              </w:rPr>
            </w:pPr>
            <w:r w:rsidRPr="00A37801">
              <w:rPr>
                <w:b/>
                <w:u w:val="single"/>
              </w:rPr>
              <w:t>Lidé a čas</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8D0451">
        <w:tc>
          <w:tcPr>
            <w:tcW w:w="5281" w:type="dxa"/>
            <w:tcBorders>
              <w:top w:val="nil"/>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umět vyjmenovat dny v týdnu, měsíce v roce, roční období</w:t>
            </w:r>
          </w:p>
          <w:p w:rsidR="007D7BD3" w:rsidRPr="00A37801" w:rsidRDefault="007D7BD3" w:rsidP="00A64888">
            <w:pPr>
              <w:numPr>
                <w:ilvl w:val="0"/>
                <w:numId w:val="39"/>
              </w:numPr>
              <w:spacing w:line="276" w:lineRule="auto"/>
            </w:pPr>
            <w:r w:rsidRPr="00A37801">
              <w:t>vědět, proč se střídá den a noc, roční období (orientovat se v kalendáři)</w:t>
            </w:r>
          </w:p>
          <w:p w:rsidR="007D7BD3" w:rsidRDefault="007D7BD3" w:rsidP="00A64888">
            <w:pPr>
              <w:numPr>
                <w:ilvl w:val="0"/>
                <w:numId w:val="39"/>
              </w:numPr>
              <w:spacing w:line="276" w:lineRule="auto"/>
            </w:pPr>
            <w:r w:rsidRPr="00A37801">
              <w:t>pojmenovat jednotlivé části dne v souvislosti s denními činnostmi a určit čas</w:t>
            </w:r>
          </w:p>
          <w:p w:rsidR="008D0451" w:rsidRPr="00A37801" w:rsidRDefault="008D0451" w:rsidP="008D0451">
            <w:pPr>
              <w:spacing w:line="276" w:lineRule="auto"/>
              <w:ind w:left="420"/>
            </w:pP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Orientace v čase</w:t>
            </w:r>
          </w:p>
          <w:p w:rsidR="007D7BD3" w:rsidRPr="00A37801" w:rsidRDefault="007D7BD3" w:rsidP="00A64888">
            <w:pPr>
              <w:spacing w:line="276" w:lineRule="auto"/>
              <w:ind w:left="60"/>
            </w:pPr>
            <w:r w:rsidRPr="00A37801">
              <w:t>Den, týden, měsíc, rok, roční období</w:t>
            </w:r>
          </w:p>
          <w:p w:rsidR="007D7BD3" w:rsidRPr="00A37801" w:rsidRDefault="007D7BD3" w:rsidP="00A64888">
            <w:pPr>
              <w:spacing w:line="276" w:lineRule="auto"/>
              <w:ind w:left="60"/>
            </w:pPr>
          </w:p>
          <w:p w:rsidR="007D7BD3" w:rsidRPr="00A37801" w:rsidRDefault="007D7BD3" w:rsidP="00A64888">
            <w:pPr>
              <w:spacing w:line="276" w:lineRule="auto"/>
              <w:ind w:left="60"/>
            </w:pPr>
            <w:r w:rsidRPr="00A37801">
              <w:t>Pohyby Země</w:t>
            </w:r>
          </w:p>
          <w:p w:rsidR="007D7BD3" w:rsidRPr="00A37801" w:rsidRDefault="007D7BD3" w:rsidP="00A64888">
            <w:pPr>
              <w:spacing w:line="276" w:lineRule="auto"/>
            </w:pPr>
          </w:p>
          <w:p w:rsidR="007D7BD3" w:rsidRPr="00A37801" w:rsidRDefault="007D7BD3" w:rsidP="00A64888">
            <w:pPr>
              <w:spacing w:line="276" w:lineRule="auto"/>
              <w:ind w:left="60"/>
            </w:pPr>
            <w:r w:rsidRPr="00A37801">
              <w:t>Části dne, dělení dne na hodiny – měření času</w:t>
            </w:r>
          </w:p>
          <w:p w:rsidR="007D7BD3" w:rsidRPr="00A37801" w:rsidRDefault="007D7BD3" w:rsidP="00A64888">
            <w:pPr>
              <w:spacing w:line="276" w:lineRule="auto"/>
            </w:pPr>
          </w:p>
        </w:tc>
        <w:tc>
          <w:tcPr>
            <w:tcW w:w="5476" w:type="dxa"/>
            <w:tcBorders>
              <w:top w:val="nil"/>
              <w:bottom w:val="single" w:sz="4" w:space="0" w:color="auto"/>
              <w:right w:val="thickThinSmallGap" w:sz="18" w:space="0" w:color="auto"/>
            </w:tcBorders>
          </w:tcPr>
          <w:p w:rsidR="007D7BD3" w:rsidRPr="00A37801" w:rsidRDefault="00B21182" w:rsidP="00A64888">
            <w:pPr>
              <w:spacing w:line="276" w:lineRule="auto"/>
              <w:ind w:left="180" w:hanging="180"/>
              <w:jc w:val="both"/>
            </w:pPr>
            <w:r w:rsidRPr="00A37801">
              <w:t>M – jednotky času</w:t>
            </w:r>
          </w:p>
        </w:tc>
      </w:tr>
      <w:tr w:rsidR="007D7BD3" w:rsidRPr="00A37801" w:rsidTr="008D0451">
        <w:tc>
          <w:tcPr>
            <w:tcW w:w="5281" w:type="dxa"/>
            <w:tcBorders>
              <w:top w:val="single" w:sz="4" w:space="0" w:color="auto"/>
              <w:left w:val="thinThickSmallGap" w:sz="18" w:space="0" w:color="auto"/>
              <w:bottom w:val="thickThinSmallGap" w:sz="18" w:space="0" w:color="auto"/>
            </w:tcBorders>
          </w:tcPr>
          <w:p w:rsidR="007D7BD3" w:rsidRPr="00A37801" w:rsidRDefault="007D7BD3" w:rsidP="00A64888">
            <w:pPr>
              <w:spacing w:line="276" w:lineRule="auto"/>
              <w:ind w:left="60"/>
            </w:pPr>
          </w:p>
          <w:p w:rsidR="007D7BD3" w:rsidRPr="00A37801" w:rsidRDefault="007D7BD3" w:rsidP="00A64888">
            <w:pPr>
              <w:numPr>
                <w:ilvl w:val="0"/>
                <w:numId w:val="39"/>
              </w:numPr>
              <w:spacing w:line="276" w:lineRule="auto"/>
            </w:pPr>
            <w:r w:rsidRPr="00A37801">
              <w:t>uvědomit si rozdíl mezi bydlením dříve a dnes (kulturní a historické zajímavosti)</w:t>
            </w:r>
          </w:p>
          <w:p w:rsidR="007D7BD3" w:rsidRPr="00A37801" w:rsidRDefault="007D7BD3" w:rsidP="00A64888">
            <w:pPr>
              <w:numPr>
                <w:ilvl w:val="0"/>
                <w:numId w:val="39"/>
              </w:numPr>
              <w:spacing w:line="276" w:lineRule="auto"/>
            </w:pPr>
            <w:r w:rsidRPr="00A37801">
              <w:t>seznamovat se s regionálními pohádkami a pověstmi</w:t>
            </w:r>
          </w:p>
        </w:tc>
        <w:tc>
          <w:tcPr>
            <w:tcW w:w="5087" w:type="dxa"/>
            <w:tcBorders>
              <w:top w:val="single" w:sz="4" w:space="0" w:color="auto"/>
              <w:bottom w:val="thickThinSmallGap" w:sz="18" w:space="0" w:color="auto"/>
            </w:tcBorders>
          </w:tcPr>
          <w:p w:rsidR="007D7BD3" w:rsidRPr="00A37801" w:rsidRDefault="007D7BD3" w:rsidP="00A64888">
            <w:pPr>
              <w:spacing w:line="276" w:lineRule="auto"/>
              <w:ind w:left="60"/>
              <w:rPr>
                <w:b/>
              </w:rPr>
            </w:pPr>
            <w:r w:rsidRPr="00A37801">
              <w:rPr>
                <w:b/>
              </w:rPr>
              <w:t>Minulost a současnost města</w:t>
            </w:r>
          </w:p>
          <w:p w:rsidR="007D7BD3" w:rsidRPr="00A37801" w:rsidRDefault="007D7BD3" w:rsidP="00A64888">
            <w:pPr>
              <w:spacing w:line="276" w:lineRule="auto"/>
              <w:ind w:left="60"/>
            </w:pPr>
            <w:r w:rsidRPr="00A37801">
              <w:t>Lidská obydlí dříve a dnes</w:t>
            </w:r>
          </w:p>
          <w:p w:rsidR="007D7BD3" w:rsidRPr="00A37801" w:rsidRDefault="007D7BD3" w:rsidP="00A64888">
            <w:pPr>
              <w:spacing w:line="276" w:lineRule="auto"/>
            </w:pPr>
          </w:p>
          <w:p w:rsidR="007D7BD3" w:rsidRPr="00A37801" w:rsidRDefault="007D7BD3" w:rsidP="00A64888">
            <w:pPr>
              <w:spacing w:line="276" w:lineRule="auto"/>
              <w:ind w:left="60"/>
            </w:pPr>
            <w:r w:rsidRPr="00A37801">
              <w:t>Regionální pohádky a pověsti</w:t>
            </w:r>
          </w:p>
        </w:tc>
        <w:tc>
          <w:tcPr>
            <w:tcW w:w="5476" w:type="dxa"/>
            <w:tcBorders>
              <w:top w:val="single" w:sz="4" w:space="0" w:color="auto"/>
              <w:bottom w:val="thickThinSmallGap" w:sz="18" w:space="0" w:color="auto"/>
              <w:right w:val="thickThinSmallGap" w:sz="18" w:space="0" w:color="auto"/>
            </w:tcBorders>
          </w:tcPr>
          <w:p w:rsidR="007D7BD3" w:rsidRPr="00A37801" w:rsidRDefault="00B83543" w:rsidP="00A64888">
            <w:pPr>
              <w:spacing w:line="276" w:lineRule="auto"/>
              <w:ind w:left="180" w:hanging="180"/>
              <w:jc w:val="both"/>
            </w:pPr>
            <w:r w:rsidRPr="00A37801">
              <w:t xml:space="preserve">Čj (literární výchova) – pověsti </w:t>
            </w:r>
          </w:p>
          <w:p w:rsidR="00B83543" w:rsidRPr="00A37801" w:rsidRDefault="00B83543" w:rsidP="00A64888">
            <w:pPr>
              <w:spacing w:line="276" w:lineRule="auto"/>
              <w:ind w:left="180" w:hanging="180"/>
              <w:jc w:val="both"/>
            </w:pPr>
            <w:r w:rsidRPr="00A37801">
              <w:t>Vv – výtvarné ztvárnění k dané pověsti</w:t>
            </w:r>
          </w:p>
        </w:tc>
      </w:tr>
    </w:tbl>
    <w:p w:rsidR="007D7BD3" w:rsidRPr="00A37801" w:rsidRDefault="007D7BD3" w:rsidP="00A64888">
      <w:pPr>
        <w:spacing w:line="276" w:lineRule="auto"/>
        <w:jc w:val="both"/>
      </w:pPr>
    </w:p>
    <w:p w:rsidR="007D7BD3" w:rsidRPr="00A37801" w:rsidRDefault="007D7BD3" w:rsidP="00A64888">
      <w:pPr>
        <w:pStyle w:val="Nadpis3"/>
        <w:spacing w:line="276" w:lineRule="auto"/>
      </w:pPr>
      <w:bookmarkStart w:id="1214" w:name="_Toc213036199"/>
      <w:bookmarkStart w:id="1215" w:name="_Toc214348340"/>
      <w:bookmarkStart w:id="1216" w:name="_Toc214349767"/>
      <w:bookmarkStart w:id="1217" w:name="_Toc228719264"/>
      <w:bookmarkStart w:id="1218" w:name="_Toc228720738"/>
      <w:bookmarkStart w:id="1219" w:name="_Toc229996898"/>
      <w:bookmarkStart w:id="1220" w:name="_Toc229997768"/>
      <w:bookmarkStart w:id="1221" w:name="_Toc231098382"/>
      <w:bookmarkStart w:id="1222" w:name="_Toc231212328"/>
      <w:bookmarkStart w:id="1223" w:name="_Toc259472818"/>
      <w:bookmarkStart w:id="1224" w:name="_Toc271019704"/>
      <w:bookmarkStart w:id="1225" w:name="_Toc271621603"/>
      <w:r w:rsidRPr="00A37801">
        <w:t>5.ročník</w:t>
      </w:r>
      <w:bookmarkEnd w:id="1214"/>
      <w:bookmarkEnd w:id="1215"/>
      <w:bookmarkEnd w:id="1216"/>
      <w:bookmarkEnd w:id="1217"/>
      <w:bookmarkEnd w:id="1218"/>
      <w:bookmarkEnd w:id="1219"/>
      <w:bookmarkEnd w:id="1220"/>
      <w:bookmarkEnd w:id="1221"/>
      <w:bookmarkEnd w:id="1222"/>
      <w:bookmarkEnd w:id="1223"/>
      <w:bookmarkEnd w:id="1224"/>
      <w:bookmarkEnd w:id="1225"/>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thinThickSmallGap" w:sz="18" w:space="0" w:color="auto"/>
              <w:left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top w:val="thinThickSmallGap" w:sz="18" w:space="0" w:color="auto"/>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left w:val="thinThickSmallGap" w:sz="18" w:space="0" w:color="auto"/>
              <w:bottom w:val="nil"/>
            </w:tcBorders>
          </w:tcPr>
          <w:p w:rsidR="007D7BD3" w:rsidRPr="00A37801" w:rsidRDefault="007D7BD3" w:rsidP="00A64888">
            <w:pPr>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lang w:val="en-US"/>
              </w:rPr>
            </w:pPr>
          </w:p>
        </w:tc>
        <w:tc>
          <w:tcPr>
            <w:tcW w:w="5476" w:type="dxa"/>
            <w:tcBorders>
              <w:top w:val="doub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nil"/>
              <w:left w:val="thinThickSmallGap" w:sz="18" w:space="0" w:color="auto"/>
              <w:bottom w:val="nil"/>
            </w:tcBorders>
          </w:tcPr>
          <w:p w:rsidR="007D7BD3" w:rsidRPr="00A37801" w:rsidRDefault="007D7BD3" w:rsidP="00A64888">
            <w:pPr>
              <w:spacing w:line="276" w:lineRule="auto"/>
              <w:jc w:val="both"/>
            </w:pPr>
          </w:p>
        </w:tc>
        <w:tc>
          <w:tcPr>
            <w:tcW w:w="5087" w:type="dxa"/>
            <w:tcBorders>
              <w:top w:val="nil"/>
              <w:bottom w:val="nil"/>
            </w:tcBorders>
          </w:tcPr>
          <w:p w:rsidR="007D7BD3" w:rsidRPr="00A37801" w:rsidRDefault="007D7BD3" w:rsidP="00A64888">
            <w:pPr>
              <w:spacing w:line="276" w:lineRule="auto"/>
              <w:ind w:left="180" w:hanging="180"/>
              <w:jc w:val="both"/>
              <w:rPr>
                <w:b/>
                <w:u w:val="single"/>
                <w:lang w:val="en-US"/>
              </w:rPr>
            </w:pPr>
            <w:r w:rsidRPr="00A37801">
              <w:rPr>
                <w:b/>
                <w:u w:val="single"/>
                <w:lang w:val="en-US"/>
              </w:rPr>
              <w:t>Místo, kde žijeme</w:t>
            </w: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2D739A">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40"/>
              </w:numPr>
              <w:spacing w:line="276" w:lineRule="auto"/>
            </w:pPr>
            <w:r w:rsidRPr="00A37801">
              <w:t>vyhledat významné orientační body na plánku a orientovat se podle něho</w:t>
            </w:r>
          </w:p>
          <w:p w:rsidR="007D7BD3" w:rsidRPr="00A37801" w:rsidRDefault="007D7BD3" w:rsidP="00A64888">
            <w:pPr>
              <w:numPr>
                <w:ilvl w:val="0"/>
                <w:numId w:val="40"/>
              </w:numPr>
              <w:spacing w:line="276" w:lineRule="auto"/>
            </w:pPr>
            <w:r w:rsidRPr="00A37801">
              <w:t>znát důležitost ochrany životního prostředí</w:t>
            </w:r>
          </w:p>
        </w:tc>
        <w:tc>
          <w:tcPr>
            <w:tcW w:w="5087" w:type="dxa"/>
            <w:tcBorders>
              <w:top w:val="nil"/>
              <w:bottom w:val="nil"/>
            </w:tcBorders>
          </w:tcPr>
          <w:p w:rsidR="007D7BD3" w:rsidRPr="00A37801" w:rsidRDefault="007D7BD3" w:rsidP="00A64888">
            <w:pPr>
              <w:spacing w:line="276" w:lineRule="auto"/>
              <w:ind w:left="60"/>
              <w:rPr>
                <w:b/>
                <w:lang w:val="en-US"/>
              </w:rPr>
            </w:pPr>
            <w:r w:rsidRPr="00A37801">
              <w:rPr>
                <w:b/>
                <w:lang w:val="en-US"/>
              </w:rPr>
              <w:t>Domov a jeho okolí</w:t>
            </w:r>
          </w:p>
          <w:p w:rsidR="007D7BD3" w:rsidRPr="00A37801" w:rsidRDefault="007D7BD3" w:rsidP="00A64888">
            <w:pPr>
              <w:spacing w:line="276" w:lineRule="auto"/>
              <w:ind w:left="60"/>
              <w:rPr>
                <w:lang w:val="en-US"/>
              </w:rPr>
            </w:pPr>
            <w:r w:rsidRPr="00A37801">
              <w:rPr>
                <w:lang w:val="en-US"/>
              </w:rPr>
              <w:t xml:space="preserve">Orientace ve městě podle plánku </w:t>
            </w:r>
          </w:p>
          <w:p w:rsidR="007D7BD3" w:rsidRPr="00A37801" w:rsidRDefault="007D7BD3" w:rsidP="00A64888">
            <w:pPr>
              <w:spacing w:line="276" w:lineRule="auto"/>
              <w:ind w:left="60"/>
              <w:rPr>
                <w:lang w:val="en-US"/>
              </w:rPr>
            </w:pPr>
          </w:p>
          <w:p w:rsidR="007D7BD3" w:rsidRPr="00A37801" w:rsidRDefault="007D7BD3" w:rsidP="00A64888">
            <w:pPr>
              <w:spacing w:line="276" w:lineRule="auto"/>
              <w:ind w:left="60"/>
              <w:rPr>
                <w:lang w:val="en-US"/>
              </w:rPr>
            </w:pPr>
            <w:r w:rsidRPr="00A37801">
              <w:rPr>
                <w:lang w:val="en-US"/>
              </w:rPr>
              <w:t>Ochrana životního prostředí (vzduch, voda, půda)</w:t>
            </w:r>
          </w:p>
          <w:p w:rsidR="007D7BD3" w:rsidRPr="00A37801" w:rsidRDefault="007D7BD3" w:rsidP="00A64888">
            <w:pPr>
              <w:spacing w:line="276" w:lineRule="auto"/>
              <w:rPr>
                <w:lang w:val="en-US"/>
              </w:rPr>
            </w:pPr>
          </w:p>
        </w:tc>
        <w:tc>
          <w:tcPr>
            <w:tcW w:w="5476" w:type="dxa"/>
            <w:tcBorders>
              <w:top w:val="nil"/>
              <w:bottom w:val="nil"/>
              <w:right w:val="thickThinSmallGap" w:sz="18" w:space="0" w:color="auto"/>
            </w:tcBorders>
          </w:tcPr>
          <w:p w:rsidR="007D7BD3" w:rsidRPr="00A37801" w:rsidRDefault="00B83543" w:rsidP="00A64888">
            <w:pPr>
              <w:spacing w:line="276" w:lineRule="auto"/>
              <w:ind w:left="180" w:hanging="180"/>
              <w:jc w:val="both"/>
            </w:pPr>
            <w:r w:rsidRPr="00A37801">
              <w:t xml:space="preserve">VMEGS – </w:t>
            </w:r>
            <w:r w:rsidR="006B3A38" w:rsidRPr="00A37801">
              <w:t>M</w:t>
            </w:r>
            <w:r w:rsidRPr="00A37801">
              <w:t>oje obec a já</w:t>
            </w:r>
          </w:p>
          <w:p w:rsidR="00B83543" w:rsidRPr="00A37801" w:rsidRDefault="00B83543" w:rsidP="00A64888">
            <w:pPr>
              <w:spacing w:line="276" w:lineRule="auto"/>
              <w:ind w:left="180" w:hanging="180"/>
              <w:jc w:val="both"/>
            </w:pPr>
          </w:p>
          <w:p w:rsidR="00B83543" w:rsidRPr="00A37801" w:rsidRDefault="00B83543" w:rsidP="00A64888">
            <w:pPr>
              <w:spacing w:line="276" w:lineRule="auto"/>
              <w:ind w:left="180" w:hanging="180"/>
              <w:jc w:val="both"/>
            </w:pPr>
          </w:p>
          <w:p w:rsidR="00B83543" w:rsidRPr="00A37801" w:rsidRDefault="00B83543" w:rsidP="00A64888">
            <w:pPr>
              <w:spacing w:line="276" w:lineRule="auto"/>
              <w:ind w:left="180" w:hanging="180"/>
              <w:jc w:val="both"/>
            </w:pPr>
            <w:r w:rsidRPr="00A37801">
              <w:t xml:space="preserve">EV – </w:t>
            </w:r>
            <w:r w:rsidR="006B3A38" w:rsidRPr="00A37801">
              <w:t>P</w:t>
            </w:r>
            <w:r w:rsidRPr="00A37801">
              <w:t>říroda kolem nás a péče o životní prostředí</w:t>
            </w:r>
          </w:p>
        </w:tc>
      </w:tr>
      <w:tr w:rsidR="007D7BD3" w:rsidRPr="00A37801" w:rsidTr="006B3A38">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40"/>
              </w:numPr>
              <w:spacing w:line="276" w:lineRule="auto"/>
            </w:pPr>
            <w:r w:rsidRPr="00A37801">
              <w:t>rozeznat a uvědomit si význam slov</w:t>
            </w:r>
          </w:p>
          <w:p w:rsidR="007D7BD3" w:rsidRPr="00A37801" w:rsidRDefault="007D7BD3" w:rsidP="00A64888">
            <w:pPr>
              <w:numPr>
                <w:ilvl w:val="0"/>
                <w:numId w:val="40"/>
              </w:numPr>
              <w:spacing w:line="276" w:lineRule="auto"/>
            </w:pPr>
            <w:r w:rsidRPr="00A37801">
              <w:t>rozlišit státní symboly (vlajka, státní znak, hymna) a vhodně se chovat v situacích spojených s jejich používáním</w:t>
            </w:r>
          </w:p>
        </w:tc>
        <w:tc>
          <w:tcPr>
            <w:tcW w:w="5087" w:type="dxa"/>
            <w:tcBorders>
              <w:top w:val="nil"/>
              <w:bottom w:val="nil"/>
            </w:tcBorders>
          </w:tcPr>
          <w:p w:rsidR="007D7BD3" w:rsidRPr="00A37801" w:rsidRDefault="007D7BD3" w:rsidP="00A64888">
            <w:pPr>
              <w:spacing w:line="276" w:lineRule="auto"/>
              <w:ind w:left="60"/>
              <w:rPr>
                <w:b/>
              </w:rPr>
            </w:pPr>
            <w:r w:rsidRPr="00A37801">
              <w:rPr>
                <w:b/>
              </w:rPr>
              <w:t>Naše vlast – náš domov</w:t>
            </w:r>
          </w:p>
          <w:p w:rsidR="007D7BD3" w:rsidRPr="00A37801" w:rsidRDefault="007D7BD3" w:rsidP="00A64888">
            <w:pPr>
              <w:spacing w:line="276" w:lineRule="auto"/>
              <w:ind w:left="60"/>
            </w:pPr>
            <w:r w:rsidRPr="00A37801">
              <w:t>Vlast, vlastenectví, rodná zem, domov</w:t>
            </w:r>
          </w:p>
          <w:p w:rsidR="007D7BD3" w:rsidRPr="00A37801" w:rsidRDefault="007D7BD3" w:rsidP="00A64888">
            <w:pPr>
              <w:spacing w:line="276" w:lineRule="auto"/>
              <w:ind w:left="60"/>
            </w:pPr>
            <w:r w:rsidRPr="00A37801">
              <w:t>Státní symboly</w:t>
            </w:r>
          </w:p>
        </w:tc>
        <w:tc>
          <w:tcPr>
            <w:tcW w:w="5476" w:type="dxa"/>
            <w:tcBorders>
              <w:top w:val="nil"/>
              <w:bottom w:val="nil"/>
              <w:right w:val="thickThinSmallGap" w:sz="18" w:space="0" w:color="auto"/>
            </w:tcBorders>
          </w:tcPr>
          <w:p w:rsidR="00B83543" w:rsidRPr="00A37801" w:rsidRDefault="00B83543" w:rsidP="00A64888">
            <w:pPr>
              <w:spacing w:line="276" w:lineRule="auto"/>
              <w:ind w:left="180" w:hanging="180"/>
              <w:jc w:val="both"/>
            </w:pPr>
            <w:r w:rsidRPr="00A37801">
              <w:t>VMEGS – ČR a regiony, ve kterých žijeme</w:t>
            </w:r>
            <w:r w:rsidR="006B3A38" w:rsidRPr="00A37801">
              <w:t>; U</w:t>
            </w:r>
            <w:r w:rsidRPr="00A37801">
              <w:t>číme se komunikaci s okolním světem</w:t>
            </w:r>
          </w:p>
        </w:tc>
      </w:tr>
      <w:tr w:rsidR="007D7BD3" w:rsidRPr="00A37801" w:rsidTr="006B3A38">
        <w:tc>
          <w:tcPr>
            <w:tcW w:w="5281" w:type="dxa"/>
            <w:tcBorders>
              <w:top w:val="nil"/>
              <w:left w:val="thinThickSmallGap" w:sz="18" w:space="0" w:color="auto"/>
              <w:bottom w:val="single" w:sz="4" w:space="0" w:color="auto"/>
            </w:tcBorders>
          </w:tcPr>
          <w:p w:rsidR="007D7BD3" w:rsidRPr="00A37801" w:rsidRDefault="007D7BD3" w:rsidP="00A64888">
            <w:pPr>
              <w:spacing w:line="276" w:lineRule="auto"/>
            </w:pPr>
          </w:p>
          <w:p w:rsidR="007D7BD3" w:rsidRPr="00A37801" w:rsidRDefault="007D7BD3" w:rsidP="00A64888">
            <w:pPr>
              <w:numPr>
                <w:ilvl w:val="0"/>
                <w:numId w:val="40"/>
              </w:numPr>
              <w:spacing w:line="276" w:lineRule="auto"/>
            </w:pPr>
            <w:r w:rsidRPr="00A37801">
              <w:t>orientovat se na mapě ČR, popsat  polohu místní krajiny</w:t>
            </w:r>
          </w:p>
          <w:p w:rsidR="007D7BD3" w:rsidRPr="00A37801" w:rsidRDefault="007D7BD3" w:rsidP="00A64888">
            <w:pPr>
              <w:numPr>
                <w:ilvl w:val="0"/>
                <w:numId w:val="40"/>
              </w:numPr>
              <w:spacing w:line="276" w:lineRule="auto"/>
            </w:pPr>
            <w:r w:rsidRPr="00A37801">
              <w:t>být seznámen s kompasem a určovat světové strany</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Nad mapou naší vlasti</w:t>
            </w:r>
          </w:p>
          <w:p w:rsidR="007D7BD3" w:rsidRPr="00A37801" w:rsidRDefault="007D7BD3" w:rsidP="00A64888">
            <w:pPr>
              <w:spacing w:line="276" w:lineRule="auto"/>
              <w:ind w:left="60"/>
            </w:pPr>
            <w:r w:rsidRPr="00A37801">
              <w:t>Orientace na mapě ČR</w:t>
            </w:r>
          </w:p>
          <w:p w:rsidR="007D7BD3" w:rsidRPr="00A37801" w:rsidRDefault="007D7BD3" w:rsidP="00A64888">
            <w:pPr>
              <w:spacing w:line="276" w:lineRule="auto"/>
              <w:ind w:left="180" w:hanging="180"/>
            </w:pPr>
          </w:p>
          <w:p w:rsidR="007D7BD3" w:rsidRPr="00A37801" w:rsidRDefault="007D7BD3" w:rsidP="00A64888">
            <w:pPr>
              <w:spacing w:line="276" w:lineRule="auto"/>
              <w:ind w:left="60"/>
            </w:pPr>
            <w:r w:rsidRPr="00A37801">
              <w:t>Druhy map, kompas, buzola</w:t>
            </w:r>
          </w:p>
          <w:p w:rsidR="007D7BD3" w:rsidRPr="00A37801" w:rsidRDefault="007D7BD3" w:rsidP="00A64888">
            <w:pPr>
              <w:spacing w:line="276" w:lineRule="auto"/>
              <w:ind w:left="60"/>
            </w:pPr>
            <w:r w:rsidRPr="00A37801">
              <w:t>Hlavní a vedlejší světové strany</w:t>
            </w:r>
          </w:p>
          <w:p w:rsidR="006B3A38" w:rsidRPr="00A37801" w:rsidRDefault="006B3A38" w:rsidP="00A64888">
            <w:pPr>
              <w:spacing w:line="276" w:lineRule="auto"/>
              <w:ind w:left="60"/>
            </w:pPr>
          </w:p>
        </w:tc>
        <w:tc>
          <w:tcPr>
            <w:tcW w:w="5476" w:type="dxa"/>
            <w:tcBorders>
              <w:top w:val="nil"/>
              <w:bottom w:val="single" w:sz="4" w:space="0" w:color="auto"/>
              <w:right w:val="thickThinSmallGap" w:sz="18" w:space="0" w:color="auto"/>
            </w:tcBorders>
          </w:tcPr>
          <w:p w:rsidR="007D7BD3" w:rsidRPr="00A37801" w:rsidRDefault="007D7BD3" w:rsidP="00A64888">
            <w:pPr>
              <w:spacing w:line="276" w:lineRule="auto"/>
              <w:ind w:left="180" w:hanging="180"/>
              <w:jc w:val="both"/>
            </w:pPr>
          </w:p>
        </w:tc>
      </w:tr>
    </w:tbl>
    <w:p w:rsidR="006B3A38" w:rsidRPr="00A37801" w:rsidRDefault="006B3A38"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6B3A38">
        <w:tc>
          <w:tcPr>
            <w:tcW w:w="5281" w:type="dxa"/>
            <w:tcBorders>
              <w:top w:val="single" w:sz="4" w:space="0" w:color="auto"/>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40"/>
              </w:numPr>
              <w:spacing w:line="276" w:lineRule="auto"/>
            </w:pPr>
            <w:r w:rsidRPr="00A37801">
              <w:t>mít základní znalosti o poloze ČR v Evropě</w:t>
            </w:r>
          </w:p>
          <w:p w:rsidR="007D7BD3" w:rsidRPr="00A37801" w:rsidRDefault="007D7BD3" w:rsidP="00A64888">
            <w:pPr>
              <w:numPr>
                <w:ilvl w:val="0"/>
                <w:numId w:val="40"/>
              </w:numPr>
              <w:spacing w:line="276" w:lineRule="auto"/>
            </w:pPr>
            <w:r w:rsidRPr="00A37801">
              <w:t>znát státy, se kterými ČR sousedí</w:t>
            </w:r>
          </w:p>
          <w:p w:rsidR="007D7BD3" w:rsidRPr="00A37801" w:rsidRDefault="007D7BD3" w:rsidP="00A64888">
            <w:pPr>
              <w:numPr>
                <w:ilvl w:val="0"/>
                <w:numId w:val="40"/>
              </w:numPr>
              <w:spacing w:line="276" w:lineRule="auto"/>
            </w:pPr>
            <w:r w:rsidRPr="00A37801">
              <w:t>ukázat na mapě nejdůležitější pohoří, nížiny a řeky</w:t>
            </w:r>
          </w:p>
        </w:tc>
        <w:tc>
          <w:tcPr>
            <w:tcW w:w="5087" w:type="dxa"/>
            <w:tcBorders>
              <w:top w:val="single" w:sz="4" w:space="0" w:color="auto"/>
              <w:bottom w:val="nil"/>
            </w:tcBorders>
          </w:tcPr>
          <w:p w:rsidR="007D7BD3" w:rsidRPr="00A37801" w:rsidRDefault="007D7BD3" w:rsidP="00A64888">
            <w:pPr>
              <w:spacing w:line="276" w:lineRule="auto"/>
              <w:ind w:left="60"/>
              <w:rPr>
                <w:b/>
              </w:rPr>
            </w:pPr>
            <w:r w:rsidRPr="00A37801">
              <w:rPr>
                <w:b/>
              </w:rPr>
              <w:t>Poloha  a povrch ČR</w:t>
            </w:r>
          </w:p>
          <w:p w:rsidR="007D7BD3" w:rsidRPr="00A37801" w:rsidRDefault="007D7BD3" w:rsidP="00A64888">
            <w:pPr>
              <w:spacing w:line="276" w:lineRule="auto"/>
              <w:ind w:left="60"/>
            </w:pPr>
            <w:r w:rsidRPr="00A37801">
              <w:t>Hranice státu, sousední státy, podnebí, města</w:t>
            </w:r>
          </w:p>
        </w:tc>
        <w:tc>
          <w:tcPr>
            <w:tcW w:w="5476" w:type="dxa"/>
            <w:tcBorders>
              <w:top w:val="single" w:sz="4" w:space="0" w:color="auto"/>
              <w:bottom w:val="nil"/>
              <w:right w:val="thickThinSmallGap" w:sz="18" w:space="0" w:color="auto"/>
            </w:tcBorders>
          </w:tcPr>
          <w:p w:rsidR="007D7BD3" w:rsidRPr="00A37801" w:rsidRDefault="00D31005" w:rsidP="00A64888">
            <w:pPr>
              <w:spacing w:line="276" w:lineRule="auto"/>
              <w:ind w:left="180" w:hanging="180"/>
              <w:jc w:val="both"/>
            </w:pPr>
            <w:r w:rsidRPr="00A37801">
              <w:t>ČR a region, v němž žijeme</w:t>
            </w:r>
          </w:p>
          <w:p w:rsidR="00D31005" w:rsidRPr="00A37801" w:rsidRDefault="00D31005" w:rsidP="00A64888">
            <w:pPr>
              <w:spacing w:line="276" w:lineRule="auto"/>
              <w:ind w:left="180" w:hanging="180"/>
              <w:jc w:val="both"/>
            </w:pPr>
            <w:r w:rsidRPr="00A37801">
              <w:t>PC – výukové programy</w:t>
            </w:r>
          </w:p>
          <w:p w:rsidR="00D31005" w:rsidRPr="00A37801" w:rsidRDefault="00D31005" w:rsidP="00A64888">
            <w:pPr>
              <w:spacing w:line="276" w:lineRule="auto"/>
              <w:ind w:left="180" w:hanging="180"/>
              <w:jc w:val="both"/>
            </w:pPr>
            <w:r w:rsidRPr="00A37801">
              <w:t>Exkurze, památky</w:t>
            </w:r>
          </w:p>
        </w:tc>
      </w:tr>
      <w:tr w:rsidR="007D7BD3" w:rsidRPr="00A37801" w:rsidTr="002D739A">
        <w:tc>
          <w:tcPr>
            <w:tcW w:w="5281" w:type="dxa"/>
            <w:tcBorders>
              <w:top w:val="nil"/>
              <w:left w:val="thinThickSmallGap" w:sz="18" w:space="0" w:color="auto"/>
              <w:bottom w:val="nil"/>
            </w:tcBorders>
          </w:tcPr>
          <w:p w:rsidR="007D7BD3" w:rsidRPr="00A37801" w:rsidRDefault="007D7BD3" w:rsidP="00A64888">
            <w:pPr>
              <w:numPr>
                <w:ilvl w:val="0"/>
                <w:numId w:val="40"/>
              </w:numPr>
              <w:spacing w:line="276" w:lineRule="auto"/>
            </w:pPr>
            <w:r w:rsidRPr="00A37801">
              <w:t>popsat polohu hlavního města</w:t>
            </w:r>
          </w:p>
          <w:p w:rsidR="007D7BD3" w:rsidRPr="00A37801" w:rsidRDefault="007D7BD3" w:rsidP="00A64888">
            <w:pPr>
              <w:numPr>
                <w:ilvl w:val="0"/>
                <w:numId w:val="40"/>
              </w:numPr>
              <w:spacing w:line="276" w:lineRule="auto"/>
            </w:pPr>
            <w:r w:rsidRPr="00A37801">
              <w:t>vyjmenovat některé historické památky hlavního města</w:t>
            </w:r>
          </w:p>
        </w:tc>
        <w:tc>
          <w:tcPr>
            <w:tcW w:w="5087" w:type="dxa"/>
            <w:tcBorders>
              <w:top w:val="nil"/>
              <w:bottom w:val="nil"/>
            </w:tcBorders>
          </w:tcPr>
          <w:p w:rsidR="007D7BD3" w:rsidRPr="00A37801" w:rsidRDefault="007D7BD3" w:rsidP="00A64888">
            <w:pPr>
              <w:spacing w:line="276" w:lineRule="auto"/>
              <w:ind w:left="60"/>
              <w:rPr>
                <w:b/>
              </w:rPr>
            </w:pPr>
            <w:r w:rsidRPr="00A37801">
              <w:rPr>
                <w:b/>
              </w:rPr>
              <w:t>Hlavní město Praha</w:t>
            </w:r>
          </w:p>
          <w:p w:rsidR="007D7BD3" w:rsidRPr="00A37801" w:rsidRDefault="007D7BD3" w:rsidP="00A64888">
            <w:pPr>
              <w:spacing w:line="276" w:lineRule="auto"/>
              <w:rPr>
                <w:b/>
              </w:rPr>
            </w:pPr>
          </w:p>
        </w:tc>
        <w:tc>
          <w:tcPr>
            <w:tcW w:w="5476" w:type="dxa"/>
            <w:tcBorders>
              <w:top w:val="nil"/>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2D739A">
        <w:tc>
          <w:tcPr>
            <w:tcW w:w="5281" w:type="dxa"/>
            <w:tcBorders>
              <w:top w:val="nil"/>
              <w:left w:val="thinThickSmallGap" w:sz="18" w:space="0" w:color="auto"/>
              <w:bottom w:val="single" w:sz="4" w:space="0" w:color="auto"/>
            </w:tcBorders>
          </w:tcPr>
          <w:p w:rsidR="007D7BD3" w:rsidRPr="00A37801" w:rsidRDefault="007D7BD3" w:rsidP="00A64888">
            <w:pPr>
              <w:numPr>
                <w:ilvl w:val="0"/>
                <w:numId w:val="40"/>
              </w:numPr>
              <w:spacing w:line="276" w:lineRule="auto"/>
            </w:pPr>
            <w:r w:rsidRPr="00A37801">
              <w:t>rozlišit, do kterého kraje ČR patří</w:t>
            </w:r>
          </w:p>
          <w:p w:rsidR="007D7BD3" w:rsidRPr="00A37801" w:rsidRDefault="007D7BD3" w:rsidP="00A64888">
            <w:pPr>
              <w:numPr>
                <w:ilvl w:val="0"/>
                <w:numId w:val="40"/>
              </w:numPr>
              <w:spacing w:line="276" w:lineRule="auto"/>
            </w:pPr>
            <w:r w:rsidRPr="00A37801">
              <w:t>určit, do které historické země naší vlasti patří území místní krajiny (Čechy, Morava, Slezsko)</w:t>
            </w:r>
          </w:p>
          <w:p w:rsidR="007D7BD3" w:rsidRPr="00A37801" w:rsidRDefault="007D7BD3" w:rsidP="00A64888">
            <w:pPr>
              <w:numPr>
                <w:ilvl w:val="0"/>
                <w:numId w:val="40"/>
              </w:numPr>
              <w:spacing w:line="276" w:lineRule="auto"/>
            </w:pPr>
            <w:r w:rsidRPr="00A37801">
              <w:t>určit některá významná místa a města v regionu</w:t>
            </w:r>
          </w:p>
          <w:p w:rsidR="007D7BD3" w:rsidRPr="00A37801" w:rsidRDefault="007D7BD3" w:rsidP="00A64888">
            <w:pPr>
              <w:numPr>
                <w:ilvl w:val="0"/>
                <w:numId w:val="40"/>
              </w:numPr>
              <w:spacing w:line="276" w:lineRule="auto"/>
            </w:pPr>
            <w:r w:rsidRPr="00A37801">
              <w:t>informovat ostatní o některých jejich zajímavostech</w:t>
            </w: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Regiony (oblasti) ČR</w:t>
            </w:r>
          </w:p>
          <w:p w:rsidR="007D7BD3" w:rsidRPr="00A37801" w:rsidRDefault="007D7BD3" w:rsidP="00A64888">
            <w:pPr>
              <w:spacing w:line="276" w:lineRule="auto"/>
              <w:ind w:left="60"/>
              <w:rPr>
                <w:b/>
              </w:rPr>
            </w:pPr>
            <w:r w:rsidRPr="00A37801">
              <w:rPr>
                <w:b/>
              </w:rPr>
              <w:t>Místní region (oblast) ČR</w:t>
            </w:r>
          </w:p>
          <w:p w:rsidR="007D7BD3" w:rsidRPr="00A37801" w:rsidRDefault="007D7BD3" w:rsidP="00A64888">
            <w:pPr>
              <w:spacing w:line="276" w:lineRule="auto"/>
              <w:ind w:left="180" w:hanging="180"/>
              <w:rPr>
                <w:b/>
              </w:rPr>
            </w:pPr>
          </w:p>
          <w:p w:rsidR="007D7BD3" w:rsidRPr="00A37801" w:rsidRDefault="007D7BD3" w:rsidP="00A64888">
            <w:pPr>
              <w:spacing w:line="276" w:lineRule="auto"/>
              <w:ind w:left="60"/>
              <w:rPr>
                <w:b/>
              </w:rPr>
            </w:pPr>
            <w:r w:rsidRPr="00A37801">
              <w:rPr>
                <w:b/>
              </w:rPr>
              <w:t>Zajímavá a památná místa</w:t>
            </w:r>
          </w:p>
        </w:tc>
        <w:tc>
          <w:tcPr>
            <w:tcW w:w="5476" w:type="dxa"/>
            <w:tcBorders>
              <w:top w:val="nil"/>
              <w:bottom w:val="single" w:sz="4" w:space="0" w:color="auto"/>
              <w:right w:val="thickThinSmallGap" w:sz="18"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Lidé kolem nás</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8257D2">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41"/>
              </w:numPr>
              <w:spacing w:line="276" w:lineRule="auto"/>
            </w:pPr>
            <w:r w:rsidRPr="00A37801">
              <w:t>rozlišit základní i širší příbuzenské vztahy v rodině</w:t>
            </w:r>
          </w:p>
          <w:p w:rsidR="007D7BD3" w:rsidRPr="00A37801" w:rsidRDefault="007D7BD3" w:rsidP="00A64888">
            <w:pPr>
              <w:numPr>
                <w:ilvl w:val="0"/>
                <w:numId w:val="41"/>
              </w:numPr>
              <w:spacing w:line="276" w:lineRule="auto"/>
            </w:pPr>
            <w:r w:rsidRPr="00A37801">
              <w:t>znát přesně svůj datum narození</w:t>
            </w:r>
          </w:p>
        </w:tc>
        <w:tc>
          <w:tcPr>
            <w:tcW w:w="5087" w:type="dxa"/>
            <w:tcBorders>
              <w:top w:val="nil"/>
              <w:bottom w:val="nil"/>
            </w:tcBorders>
          </w:tcPr>
          <w:p w:rsidR="007D7BD3" w:rsidRPr="00A37801" w:rsidRDefault="007D7BD3" w:rsidP="00A64888">
            <w:pPr>
              <w:spacing w:line="276" w:lineRule="auto"/>
              <w:ind w:left="60"/>
              <w:rPr>
                <w:b/>
              </w:rPr>
            </w:pPr>
            <w:r w:rsidRPr="00A37801">
              <w:rPr>
                <w:b/>
              </w:rPr>
              <w:t>Rodina</w:t>
            </w:r>
          </w:p>
          <w:p w:rsidR="007D7BD3" w:rsidRPr="00A37801" w:rsidRDefault="007D7BD3" w:rsidP="00A64888">
            <w:pPr>
              <w:spacing w:line="276" w:lineRule="auto"/>
              <w:ind w:left="60"/>
            </w:pPr>
            <w:r w:rsidRPr="00A37801">
              <w:t>Mezigenerační vztahy (postavení jedince v rodině)</w:t>
            </w:r>
          </w:p>
          <w:p w:rsidR="007D7BD3" w:rsidRPr="00A37801" w:rsidRDefault="007D7BD3" w:rsidP="00A64888">
            <w:pPr>
              <w:spacing w:line="276" w:lineRule="auto"/>
              <w:ind w:left="60"/>
            </w:pPr>
            <w:r w:rsidRPr="00A37801">
              <w:t>Datum narození</w:t>
            </w:r>
          </w:p>
          <w:p w:rsidR="007D7BD3" w:rsidRPr="00A37801" w:rsidRDefault="007D7BD3" w:rsidP="00A64888">
            <w:pPr>
              <w:spacing w:line="276" w:lineRule="auto"/>
            </w:pPr>
          </w:p>
        </w:tc>
        <w:tc>
          <w:tcPr>
            <w:tcW w:w="5476" w:type="dxa"/>
            <w:tcBorders>
              <w:top w:val="nil"/>
              <w:bottom w:val="nil"/>
              <w:right w:val="thickThinSmallGap" w:sz="18" w:space="0" w:color="auto"/>
            </w:tcBorders>
          </w:tcPr>
          <w:p w:rsidR="007D7BD3" w:rsidRPr="00A37801" w:rsidRDefault="00D31005" w:rsidP="00A64888">
            <w:pPr>
              <w:spacing w:line="276" w:lineRule="auto"/>
              <w:ind w:left="180" w:hanging="180"/>
              <w:jc w:val="both"/>
            </w:pPr>
            <w:r w:rsidRPr="00A37801">
              <w:t>Vv – výtvarné ztvárnění</w:t>
            </w:r>
          </w:p>
        </w:tc>
      </w:tr>
      <w:tr w:rsidR="007D7BD3" w:rsidRPr="00A37801" w:rsidTr="008257D2">
        <w:tc>
          <w:tcPr>
            <w:tcW w:w="5281" w:type="dxa"/>
            <w:tcBorders>
              <w:top w:val="nil"/>
              <w:left w:val="thinThickSmallGap" w:sz="18" w:space="0" w:color="auto"/>
              <w:bottom w:val="nil"/>
            </w:tcBorders>
          </w:tcPr>
          <w:p w:rsidR="007D7BD3" w:rsidRPr="00A37801" w:rsidRDefault="007D7BD3" w:rsidP="00A64888">
            <w:pPr>
              <w:spacing w:line="276" w:lineRule="auto"/>
              <w:ind w:left="60"/>
            </w:pPr>
          </w:p>
          <w:p w:rsidR="007D7BD3" w:rsidRPr="00A37801" w:rsidRDefault="007D7BD3" w:rsidP="00A64888">
            <w:pPr>
              <w:numPr>
                <w:ilvl w:val="0"/>
                <w:numId w:val="41"/>
              </w:numPr>
              <w:spacing w:line="276" w:lineRule="auto"/>
            </w:pPr>
            <w:r w:rsidRPr="00A37801">
              <w:t>rozlišovat, na koho je vhodné se v případě potřeby obrátit s problémem (ve škole, v rodině)</w:t>
            </w:r>
          </w:p>
        </w:tc>
        <w:tc>
          <w:tcPr>
            <w:tcW w:w="5087" w:type="dxa"/>
            <w:tcBorders>
              <w:top w:val="nil"/>
              <w:bottom w:val="nil"/>
            </w:tcBorders>
          </w:tcPr>
          <w:p w:rsidR="007D7BD3" w:rsidRPr="00A37801" w:rsidRDefault="007D7BD3" w:rsidP="00A64888">
            <w:pPr>
              <w:spacing w:line="276" w:lineRule="auto"/>
              <w:ind w:left="60"/>
              <w:rPr>
                <w:b/>
              </w:rPr>
            </w:pPr>
            <w:r w:rsidRPr="00A37801">
              <w:rPr>
                <w:b/>
              </w:rPr>
              <w:t>Soužití lidí</w:t>
            </w:r>
          </w:p>
          <w:p w:rsidR="007D7BD3" w:rsidRPr="00A37801" w:rsidRDefault="007D7BD3" w:rsidP="00A64888">
            <w:pPr>
              <w:spacing w:line="276" w:lineRule="auto"/>
              <w:ind w:left="60"/>
            </w:pPr>
            <w:r w:rsidRPr="00A37801">
              <w:t>Zásady vstřícnosti, úcty, sl</w:t>
            </w:r>
            <w:r w:rsidR="006C08ED" w:rsidRPr="00A37801">
              <w:t>ušnosti a ohleduplnosti ve styku</w:t>
            </w:r>
            <w:r w:rsidRPr="00A37801">
              <w:t xml:space="preserve"> s lidmi</w:t>
            </w:r>
          </w:p>
          <w:p w:rsidR="007D7BD3" w:rsidRPr="00A37801" w:rsidRDefault="007D7BD3" w:rsidP="00A64888">
            <w:pPr>
              <w:spacing w:line="276" w:lineRule="auto"/>
            </w:pPr>
          </w:p>
        </w:tc>
        <w:tc>
          <w:tcPr>
            <w:tcW w:w="5476" w:type="dxa"/>
            <w:tcBorders>
              <w:top w:val="nil"/>
              <w:bottom w:val="nil"/>
              <w:right w:val="thickThinSmallGap" w:sz="18" w:space="0" w:color="auto"/>
            </w:tcBorders>
          </w:tcPr>
          <w:p w:rsidR="007D7BD3" w:rsidRPr="00A37801" w:rsidRDefault="00D31005" w:rsidP="00A64888">
            <w:pPr>
              <w:spacing w:line="276" w:lineRule="auto"/>
              <w:ind w:left="180" w:hanging="180"/>
              <w:jc w:val="both"/>
            </w:pPr>
            <w:r w:rsidRPr="00A37801">
              <w:t xml:space="preserve">OSV – </w:t>
            </w:r>
            <w:r w:rsidR="006B3A38" w:rsidRPr="00A37801">
              <w:t>J</w:t>
            </w:r>
            <w:r w:rsidRPr="00A37801">
              <w:t>á a moji spolužáci</w:t>
            </w:r>
          </w:p>
        </w:tc>
      </w:tr>
      <w:tr w:rsidR="007D7BD3" w:rsidRPr="00A37801" w:rsidTr="008257D2">
        <w:trPr>
          <w:trHeight w:val="1593"/>
        </w:trPr>
        <w:tc>
          <w:tcPr>
            <w:tcW w:w="5281" w:type="dxa"/>
            <w:tcBorders>
              <w:top w:val="nil"/>
              <w:left w:val="thinThickSmallGap" w:sz="18" w:space="0" w:color="auto"/>
              <w:bottom w:val="single" w:sz="4" w:space="0" w:color="auto"/>
            </w:tcBorders>
          </w:tcPr>
          <w:p w:rsidR="007D7BD3" w:rsidRPr="00A37801" w:rsidRDefault="007D7BD3" w:rsidP="00A64888">
            <w:pPr>
              <w:spacing w:line="276" w:lineRule="auto"/>
              <w:ind w:left="60"/>
            </w:pPr>
          </w:p>
          <w:p w:rsidR="007D7BD3" w:rsidRPr="00A37801" w:rsidRDefault="007D7BD3" w:rsidP="00A64888">
            <w:pPr>
              <w:numPr>
                <w:ilvl w:val="0"/>
                <w:numId w:val="41"/>
              </w:numPr>
              <w:spacing w:line="276" w:lineRule="auto"/>
            </w:pPr>
            <w:r w:rsidRPr="00A37801">
              <w:t>mít osvojené základní společenské chování</w:t>
            </w:r>
          </w:p>
          <w:p w:rsidR="007D7BD3" w:rsidRPr="00A37801" w:rsidRDefault="007D7BD3" w:rsidP="00A64888">
            <w:pPr>
              <w:numPr>
                <w:ilvl w:val="0"/>
                <w:numId w:val="41"/>
              </w:numPr>
              <w:spacing w:line="276" w:lineRule="auto"/>
            </w:pPr>
            <w:r w:rsidRPr="00A37801">
              <w:t>rozlišovat nevhodné chování, umět na ně poukázat a vyjádřit svůj názor</w:t>
            </w:r>
          </w:p>
          <w:p w:rsidR="007D7BD3" w:rsidRDefault="007D7BD3" w:rsidP="00A64888">
            <w:pPr>
              <w:numPr>
                <w:ilvl w:val="0"/>
                <w:numId w:val="41"/>
              </w:numPr>
              <w:spacing w:line="276" w:lineRule="auto"/>
            </w:pPr>
            <w:r w:rsidRPr="00A37801">
              <w:t>vědět, jak se chovat při setkání s neznámými lidmi</w:t>
            </w:r>
          </w:p>
          <w:p w:rsidR="008D0451" w:rsidRPr="00A37801" w:rsidRDefault="008D0451" w:rsidP="008D0451">
            <w:pPr>
              <w:spacing w:line="276" w:lineRule="auto"/>
              <w:ind w:left="420"/>
            </w:pPr>
          </w:p>
        </w:tc>
        <w:tc>
          <w:tcPr>
            <w:tcW w:w="5087" w:type="dxa"/>
            <w:tcBorders>
              <w:top w:val="nil"/>
              <w:bottom w:val="single" w:sz="4" w:space="0" w:color="auto"/>
            </w:tcBorders>
          </w:tcPr>
          <w:p w:rsidR="007D7BD3" w:rsidRPr="00A37801" w:rsidRDefault="007D7BD3" w:rsidP="00A64888">
            <w:pPr>
              <w:spacing w:line="276" w:lineRule="auto"/>
              <w:ind w:left="60"/>
              <w:rPr>
                <w:b/>
              </w:rPr>
            </w:pPr>
            <w:r w:rsidRPr="00A37801">
              <w:rPr>
                <w:b/>
              </w:rPr>
              <w:t>Chování lidí</w:t>
            </w:r>
          </w:p>
          <w:p w:rsidR="007D7BD3" w:rsidRPr="00A37801" w:rsidRDefault="007D7BD3" w:rsidP="00A64888">
            <w:pPr>
              <w:spacing w:line="276" w:lineRule="auto"/>
              <w:ind w:left="60"/>
            </w:pPr>
            <w:r w:rsidRPr="00A37801">
              <w:t>Pravidla slušného chování</w:t>
            </w:r>
          </w:p>
          <w:p w:rsidR="007D7BD3" w:rsidRPr="00A37801" w:rsidRDefault="006C08ED" w:rsidP="00A64888">
            <w:pPr>
              <w:spacing w:line="276" w:lineRule="auto"/>
              <w:ind w:left="60"/>
            </w:pPr>
            <w:r w:rsidRPr="00A37801">
              <w:t>Kladné a záporné vlastnosti lidí</w:t>
            </w:r>
          </w:p>
          <w:p w:rsidR="007D7BD3" w:rsidRPr="00A37801" w:rsidRDefault="007D7BD3" w:rsidP="00A64888">
            <w:pPr>
              <w:spacing w:line="276" w:lineRule="auto"/>
            </w:pPr>
          </w:p>
          <w:p w:rsidR="007D7BD3" w:rsidRPr="00A37801" w:rsidRDefault="007D7BD3" w:rsidP="00A64888">
            <w:pPr>
              <w:spacing w:line="276" w:lineRule="auto"/>
              <w:ind w:left="60"/>
            </w:pPr>
            <w:r w:rsidRPr="00A37801">
              <w:t>Jak se chovat ve společnosti</w:t>
            </w:r>
          </w:p>
        </w:tc>
        <w:tc>
          <w:tcPr>
            <w:tcW w:w="5476" w:type="dxa"/>
            <w:tcBorders>
              <w:top w:val="nil"/>
              <w:bottom w:val="single" w:sz="4" w:space="0" w:color="auto"/>
              <w:right w:val="thickThinSmallGap" w:sz="18" w:space="0" w:color="auto"/>
            </w:tcBorders>
          </w:tcPr>
          <w:p w:rsidR="007D7BD3" w:rsidRPr="00A37801" w:rsidRDefault="00D31005" w:rsidP="00A64888">
            <w:pPr>
              <w:spacing w:line="276" w:lineRule="auto"/>
              <w:ind w:left="180" w:hanging="180"/>
              <w:jc w:val="both"/>
            </w:pPr>
            <w:r w:rsidRPr="00A37801">
              <w:t xml:space="preserve">MkV – </w:t>
            </w:r>
            <w:r w:rsidR="006B3A38" w:rsidRPr="00A37801">
              <w:t>V</w:t>
            </w:r>
            <w:r w:rsidRPr="00A37801">
              <w:t>šichni jsme kamarádi bez rozdílu</w:t>
            </w:r>
          </w:p>
        </w:tc>
      </w:tr>
      <w:tr w:rsidR="007D7BD3" w:rsidRPr="00A37801">
        <w:tc>
          <w:tcPr>
            <w:tcW w:w="5281" w:type="dxa"/>
            <w:tcBorders>
              <w:top w:val="single" w:sz="4" w:space="0" w:color="auto"/>
              <w:left w:val="thinThickSmallGap" w:sz="18" w:space="0" w:color="auto"/>
              <w:bottom w:val="nil"/>
            </w:tcBorders>
          </w:tcPr>
          <w:p w:rsidR="007D7BD3" w:rsidRPr="00A37801" w:rsidRDefault="007D7BD3" w:rsidP="00A64888">
            <w:pPr>
              <w:spacing w:line="276" w:lineRule="auto"/>
              <w:jc w:val="both"/>
            </w:pPr>
          </w:p>
        </w:tc>
        <w:tc>
          <w:tcPr>
            <w:tcW w:w="5087" w:type="dxa"/>
            <w:tcBorders>
              <w:top w:val="single" w:sz="4" w:space="0" w:color="auto"/>
              <w:bottom w:val="nil"/>
            </w:tcBorders>
          </w:tcPr>
          <w:p w:rsidR="007D7BD3" w:rsidRPr="00A37801" w:rsidRDefault="007D7BD3" w:rsidP="00A64888">
            <w:pPr>
              <w:spacing w:line="276" w:lineRule="auto"/>
              <w:jc w:val="both"/>
              <w:rPr>
                <w:b/>
                <w:u w:val="single"/>
              </w:rPr>
            </w:pPr>
            <w:r w:rsidRPr="00A37801">
              <w:rPr>
                <w:b/>
                <w:u w:val="single"/>
              </w:rPr>
              <w:t>Lidé a čas</w:t>
            </w:r>
          </w:p>
        </w:tc>
        <w:tc>
          <w:tcPr>
            <w:tcW w:w="5476" w:type="dxa"/>
            <w:tcBorders>
              <w:top w:val="single" w:sz="4" w:space="0" w:color="auto"/>
              <w:bottom w:val="nil"/>
              <w:right w:val="thickThinSmallGap" w:sz="18" w:space="0" w:color="auto"/>
            </w:tcBorders>
          </w:tcPr>
          <w:p w:rsidR="007D7BD3" w:rsidRPr="00A37801" w:rsidRDefault="007D7BD3" w:rsidP="00A64888">
            <w:pPr>
              <w:spacing w:line="276" w:lineRule="auto"/>
              <w:ind w:left="180" w:hanging="180"/>
              <w:jc w:val="both"/>
            </w:pPr>
          </w:p>
        </w:tc>
      </w:tr>
      <w:tr w:rsidR="007D7BD3" w:rsidRPr="00A37801" w:rsidTr="008257D2">
        <w:tc>
          <w:tcPr>
            <w:tcW w:w="5281" w:type="dxa"/>
            <w:tcBorders>
              <w:top w:val="nil"/>
              <w:left w:val="thinThickSmallGap" w:sz="18" w:space="0" w:color="auto"/>
              <w:bottom w:val="nil"/>
            </w:tcBorders>
          </w:tcPr>
          <w:p w:rsidR="007D7BD3" w:rsidRPr="00A37801" w:rsidRDefault="007D7BD3" w:rsidP="00A64888">
            <w:pPr>
              <w:spacing w:line="276" w:lineRule="auto"/>
              <w:ind w:left="60"/>
              <w:jc w:val="both"/>
            </w:pPr>
          </w:p>
          <w:p w:rsidR="007D7BD3" w:rsidRPr="00A37801" w:rsidRDefault="007D7BD3" w:rsidP="00A64888">
            <w:pPr>
              <w:numPr>
                <w:ilvl w:val="0"/>
                <w:numId w:val="42"/>
              </w:numPr>
              <w:spacing w:line="276" w:lineRule="auto"/>
              <w:jc w:val="both"/>
            </w:pPr>
            <w:r w:rsidRPr="00A37801">
              <w:t>popsat způsob života v pravěku</w:t>
            </w:r>
          </w:p>
        </w:tc>
        <w:tc>
          <w:tcPr>
            <w:tcW w:w="5087" w:type="dxa"/>
            <w:tcBorders>
              <w:top w:val="nil"/>
              <w:bottom w:val="nil"/>
            </w:tcBorders>
          </w:tcPr>
          <w:p w:rsidR="007D7BD3" w:rsidRPr="00A37801" w:rsidRDefault="007D7BD3" w:rsidP="00A64888">
            <w:pPr>
              <w:spacing w:line="276" w:lineRule="auto"/>
              <w:ind w:left="60"/>
              <w:jc w:val="both"/>
              <w:rPr>
                <w:b/>
              </w:rPr>
            </w:pPr>
            <w:r w:rsidRPr="00A37801">
              <w:rPr>
                <w:b/>
              </w:rPr>
              <w:t>Naše Země v dávných dobách</w:t>
            </w:r>
          </w:p>
          <w:p w:rsidR="007D7BD3" w:rsidRPr="00A37801" w:rsidRDefault="007D7BD3" w:rsidP="00A64888">
            <w:pPr>
              <w:spacing w:line="276" w:lineRule="auto"/>
              <w:ind w:left="60"/>
              <w:jc w:val="both"/>
            </w:pPr>
            <w:r w:rsidRPr="00A37801">
              <w:t>Život lidí v pravěku (lovci mamutů)</w:t>
            </w:r>
          </w:p>
          <w:p w:rsidR="007D7BD3" w:rsidRPr="00A37801" w:rsidRDefault="007D7BD3" w:rsidP="00A64888">
            <w:pPr>
              <w:spacing w:line="276" w:lineRule="auto"/>
              <w:jc w:val="both"/>
              <w:rPr>
                <w:b/>
              </w:rPr>
            </w:pPr>
          </w:p>
        </w:tc>
        <w:tc>
          <w:tcPr>
            <w:tcW w:w="5476" w:type="dxa"/>
            <w:tcBorders>
              <w:top w:val="nil"/>
              <w:bottom w:val="nil"/>
              <w:right w:val="thickThinSmallGap" w:sz="18" w:space="0" w:color="auto"/>
            </w:tcBorders>
          </w:tcPr>
          <w:p w:rsidR="007D7BD3" w:rsidRPr="00A37801" w:rsidRDefault="006B3A38" w:rsidP="00A64888">
            <w:pPr>
              <w:spacing w:line="276" w:lineRule="auto"/>
              <w:ind w:left="180" w:hanging="180"/>
              <w:jc w:val="both"/>
            </w:pPr>
            <w:r w:rsidRPr="00A37801">
              <w:t>VMEGS – H</w:t>
            </w:r>
            <w:r w:rsidR="00D31005" w:rsidRPr="00A37801">
              <w:t>istorie mého regionu</w:t>
            </w:r>
          </w:p>
          <w:p w:rsidR="00D31005" w:rsidRPr="00A37801" w:rsidRDefault="00D31005" w:rsidP="00A64888">
            <w:pPr>
              <w:spacing w:line="276" w:lineRule="auto"/>
              <w:ind w:left="180" w:hanging="180"/>
              <w:jc w:val="both"/>
            </w:pPr>
            <w:r w:rsidRPr="00A37801">
              <w:t xml:space="preserve">Vv – kresba </w:t>
            </w:r>
          </w:p>
        </w:tc>
      </w:tr>
      <w:tr w:rsidR="007D7BD3" w:rsidRPr="00A37801" w:rsidTr="008257D2">
        <w:tc>
          <w:tcPr>
            <w:tcW w:w="5281" w:type="dxa"/>
            <w:tcBorders>
              <w:top w:val="nil"/>
              <w:left w:val="thinThickSmallGap" w:sz="18" w:space="0" w:color="auto"/>
              <w:bottom w:val="nil"/>
            </w:tcBorders>
          </w:tcPr>
          <w:p w:rsidR="007D7BD3" w:rsidRPr="00A37801" w:rsidRDefault="007D7BD3" w:rsidP="00A64888">
            <w:pPr>
              <w:spacing w:line="276" w:lineRule="auto"/>
              <w:ind w:left="60"/>
              <w:jc w:val="both"/>
            </w:pPr>
          </w:p>
          <w:p w:rsidR="007D7BD3" w:rsidRPr="00A37801" w:rsidRDefault="007D7BD3" w:rsidP="00A64888">
            <w:pPr>
              <w:numPr>
                <w:ilvl w:val="0"/>
                <w:numId w:val="42"/>
              </w:numPr>
              <w:spacing w:line="276" w:lineRule="auto"/>
            </w:pPr>
            <w:r w:rsidRPr="00A37801">
              <w:t>orientovat se ve významu „počátek českého státu“</w:t>
            </w:r>
          </w:p>
          <w:p w:rsidR="007D7BD3" w:rsidRPr="00A37801" w:rsidRDefault="007D7BD3" w:rsidP="00A64888">
            <w:pPr>
              <w:numPr>
                <w:ilvl w:val="0"/>
                <w:numId w:val="42"/>
              </w:numPr>
              <w:spacing w:line="276" w:lineRule="auto"/>
            </w:pPr>
            <w:r w:rsidRPr="00A37801">
              <w:t>chápat význam Karla IV.</w:t>
            </w:r>
          </w:p>
        </w:tc>
        <w:tc>
          <w:tcPr>
            <w:tcW w:w="5087" w:type="dxa"/>
            <w:tcBorders>
              <w:top w:val="nil"/>
              <w:bottom w:val="nil"/>
            </w:tcBorders>
          </w:tcPr>
          <w:p w:rsidR="007D7BD3" w:rsidRPr="00A37801" w:rsidRDefault="007D7BD3" w:rsidP="00A64888">
            <w:pPr>
              <w:spacing w:line="276" w:lineRule="auto"/>
              <w:ind w:left="60"/>
              <w:jc w:val="both"/>
              <w:rPr>
                <w:b/>
              </w:rPr>
            </w:pPr>
            <w:r w:rsidRPr="00A37801">
              <w:rPr>
                <w:b/>
              </w:rPr>
              <w:t>Pověsti z minulosti našeho státu</w:t>
            </w:r>
          </w:p>
          <w:p w:rsidR="007D7BD3" w:rsidRPr="00A37801" w:rsidRDefault="007D7BD3" w:rsidP="00A64888">
            <w:pPr>
              <w:spacing w:line="276" w:lineRule="auto"/>
              <w:ind w:left="60"/>
              <w:jc w:val="both"/>
            </w:pPr>
            <w:r w:rsidRPr="00A37801">
              <w:t>Příchod Čechů, hora Říp</w:t>
            </w:r>
          </w:p>
          <w:p w:rsidR="007D7BD3" w:rsidRPr="00A37801" w:rsidRDefault="007D7BD3" w:rsidP="00A64888">
            <w:pPr>
              <w:spacing w:line="276" w:lineRule="auto"/>
              <w:ind w:left="60"/>
              <w:jc w:val="both"/>
            </w:pPr>
            <w:r w:rsidRPr="00A37801">
              <w:t>Velkomoravská říše, Cyril a Metoděj</w:t>
            </w:r>
          </w:p>
          <w:p w:rsidR="007D7BD3" w:rsidRPr="00A37801" w:rsidRDefault="007D7BD3" w:rsidP="00A64888">
            <w:pPr>
              <w:spacing w:line="276" w:lineRule="auto"/>
              <w:ind w:left="60"/>
              <w:jc w:val="both"/>
            </w:pPr>
            <w:r w:rsidRPr="00A37801">
              <w:t>Karel IV. v souvislosti s hlavním městem</w:t>
            </w:r>
          </w:p>
          <w:p w:rsidR="007D7BD3" w:rsidRPr="00A37801" w:rsidRDefault="007D7BD3" w:rsidP="00A64888">
            <w:pPr>
              <w:spacing w:line="276" w:lineRule="auto"/>
              <w:jc w:val="both"/>
            </w:pPr>
          </w:p>
        </w:tc>
        <w:tc>
          <w:tcPr>
            <w:tcW w:w="5476" w:type="dxa"/>
            <w:tcBorders>
              <w:top w:val="nil"/>
              <w:bottom w:val="nil"/>
              <w:right w:val="thickThinSmallGap" w:sz="18" w:space="0" w:color="auto"/>
            </w:tcBorders>
          </w:tcPr>
          <w:p w:rsidR="007D7BD3" w:rsidRPr="00A37801" w:rsidRDefault="00D31005" w:rsidP="00A64888">
            <w:pPr>
              <w:spacing w:line="276" w:lineRule="auto"/>
              <w:ind w:left="180" w:hanging="180"/>
              <w:jc w:val="both"/>
            </w:pPr>
            <w:r w:rsidRPr="00A37801">
              <w:t>Video – Lovci mamutů</w:t>
            </w:r>
          </w:p>
          <w:p w:rsidR="00D31005" w:rsidRPr="00A37801" w:rsidRDefault="00D31005" w:rsidP="00A64888">
            <w:pPr>
              <w:spacing w:line="276" w:lineRule="auto"/>
              <w:ind w:left="180" w:hanging="180"/>
              <w:jc w:val="both"/>
            </w:pPr>
            <w:r w:rsidRPr="00A37801">
              <w:t>ČJ (literární výchova) – pověsti, příběhy, povídky</w:t>
            </w:r>
          </w:p>
          <w:p w:rsidR="00D31005" w:rsidRPr="00A37801" w:rsidRDefault="00D31005" w:rsidP="00A64888">
            <w:pPr>
              <w:spacing w:line="276" w:lineRule="auto"/>
              <w:ind w:left="180" w:hanging="180"/>
              <w:jc w:val="both"/>
            </w:pPr>
          </w:p>
        </w:tc>
      </w:tr>
      <w:tr w:rsidR="007D7BD3" w:rsidRPr="00A37801" w:rsidTr="008257D2">
        <w:tc>
          <w:tcPr>
            <w:tcW w:w="5281" w:type="dxa"/>
            <w:tcBorders>
              <w:top w:val="nil"/>
              <w:left w:val="thinThickSmallGap" w:sz="18" w:space="0" w:color="auto"/>
              <w:bottom w:val="thickThinSmallGap" w:sz="18" w:space="0" w:color="auto"/>
            </w:tcBorders>
          </w:tcPr>
          <w:p w:rsidR="007D7BD3" w:rsidRPr="00A37801" w:rsidRDefault="007D7BD3" w:rsidP="00A64888">
            <w:pPr>
              <w:spacing w:line="276" w:lineRule="auto"/>
              <w:ind w:left="60"/>
              <w:jc w:val="both"/>
            </w:pPr>
          </w:p>
          <w:p w:rsidR="007D7BD3" w:rsidRPr="00A37801" w:rsidRDefault="007D7BD3" w:rsidP="00A64888">
            <w:pPr>
              <w:numPr>
                <w:ilvl w:val="0"/>
                <w:numId w:val="42"/>
              </w:numPr>
              <w:spacing w:line="276" w:lineRule="auto"/>
            </w:pPr>
            <w:r w:rsidRPr="00A37801">
              <w:t>uvědomit si proměny způsobu života, co nám zanechali předkové</w:t>
            </w:r>
          </w:p>
          <w:p w:rsidR="007D7BD3" w:rsidRPr="00A37801" w:rsidRDefault="007D7BD3" w:rsidP="00A64888">
            <w:pPr>
              <w:numPr>
                <w:ilvl w:val="0"/>
                <w:numId w:val="42"/>
              </w:numPr>
              <w:spacing w:line="276" w:lineRule="auto"/>
            </w:pPr>
            <w:r w:rsidRPr="00A37801">
              <w:t>zachovávat tradice, tradiční lidové svátky, státní svátky, významné dny, úctu k předkům</w:t>
            </w:r>
          </w:p>
        </w:tc>
        <w:tc>
          <w:tcPr>
            <w:tcW w:w="5087" w:type="dxa"/>
            <w:tcBorders>
              <w:top w:val="nil"/>
              <w:bottom w:val="thickThinSmallGap" w:sz="18" w:space="0" w:color="auto"/>
            </w:tcBorders>
          </w:tcPr>
          <w:p w:rsidR="007D7BD3" w:rsidRPr="00A37801" w:rsidRDefault="007D7BD3" w:rsidP="00A64888">
            <w:pPr>
              <w:spacing w:line="276" w:lineRule="auto"/>
              <w:ind w:left="60"/>
              <w:jc w:val="both"/>
              <w:rPr>
                <w:b/>
              </w:rPr>
            </w:pPr>
            <w:r w:rsidRPr="00A37801">
              <w:rPr>
                <w:b/>
              </w:rPr>
              <w:t>Současnost a minulost v našem životě</w:t>
            </w:r>
          </w:p>
          <w:p w:rsidR="007D7BD3" w:rsidRPr="00A37801" w:rsidRDefault="007D7BD3" w:rsidP="00A64888">
            <w:pPr>
              <w:spacing w:line="276" w:lineRule="auto"/>
              <w:jc w:val="both"/>
              <w:rPr>
                <w:b/>
              </w:rPr>
            </w:pPr>
          </w:p>
          <w:p w:rsidR="007D7BD3" w:rsidRPr="00A37801" w:rsidRDefault="007D7BD3" w:rsidP="00A64888">
            <w:pPr>
              <w:spacing w:line="276" w:lineRule="auto"/>
              <w:jc w:val="both"/>
              <w:rPr>
                <w:b/>
              </w:rPr>
            </w:pPr>
          </w:p>
        </w:tc>
        <w:tc>
          <w:tcPr>
            <w:tcW w:w="5476" w:type="dxa"/>
            <w:tcBorders>
              <w:top w:val="nil"/>
              <w:bottom w:val="thickThinSmallGap" w:sz="18" w:space="0" w:color="auto"/>
              <w:right w:val="thickThinSmallGap" w:sz="18" w:space="0" w:color="auto"/>
            </w:tcBorders>
          </w:tcPr>
          <w:p w:rsidR="007D7BD3" w:rsidRPr="00A37801" w:rsidRDefault="00D31005" w:rsidP="00A64888">
            <w:pPr>
              <w:spacing w:line="276" w:lineRule="auto"/>
              <w:ind w:left="180" w:hanging="180"/>
              <w:jc w:val="both"/>
            </w:pPr>
            <w:r w:rsidRPr="00A37801">
              <w:t>Besedy</w:t>
            </w:r>
          </w:p>
        </w:tc>
      </w:tr>
    </w:tbl>
    <w:p w:rsidR="007D7BD3" w:rsidRPr="00A37801" w:rsidRDefault="007D7BD3" w:rsidP="00A64888">
      <w:pPr>
        <w:spacing w:line="276" w:lineRule="auto"/>
        <w:jc w:val="both"/>
        <w:rPr>
          <w:b/>
          <w:bCs/>
          <w:smallCaps/>
          <w:sz w:val="32"/>
          <w:szCs w:val="32"/>
        </w:rPr>
      </w:pPr>
    </w:p>
    <w:p w:rsidR="009A4C3E" w:rsidRPr="00A37801" w:rsidRDefault="009A4C3E" w:rsidP="00A64888">
      <w:pPr>
        <w:pStyle w:val="VP1"/>
        <w:spacing w:before="0" w:after="0" w:line="276" w:lineRule="auto"/>
        <w:rPr>
          <w:rFonts w:cs="Times New Roman"/>
        </w:rPr>
        <w:sectPr w:rsidR="009A4C3E" w:rsidRPr="00A37801" w:rsidSect="00EF2ECD">
          <w:pgSz w:w="16838" w:h="11906" w:orient="landscape"/>
          <w:pgMar w:top="567" w:right="567" w:bottom="567" w:left="567" w:header="709" w:footer="709" w:gutter="0"/>
          <w:cols w:space="708"/>
          <w:docGrid w:linePitch="360"/>
        </w:sectPr>
      </w:pPr>
      <w:bookmarkStart w:id="1226" w:name="_Toc213036200"/>
      <w:bookmarkStart w:id="1227" w:name="_Toc214348341"/>
      <w:bookmarkStart w:id="1228" w:name="_Toc214349768"/>
    </w:p>
    <w:p w:rsidR="007D7BD3" w:rsidRPr="00A37801" w:rsidRDefault="007D7BD3" w:rsidP="00AA3F9B">
      <w:pPr>
        <w:pStyle w:val="Nadpis1"/>
        <w:numPr>
          <w:ilvl w:val="0"/>
          <w:numId w:val="187"/>
        </w:numPr>
        <w:spacing w:before="0" w:after="0" w:line="276" w:lineRule="auto"/>
        <w:rPr>
          <w:rFonts w:cs="Times New Roman"/>
        </w:rPr>
      </w:pPr>
      <w:bookmarkStart w:id="1229" w:name="_Toc228719265"/>
      <w:bookmarkStart w:id="1230" w:name="_Toc228720739"/>
      <w:bookmarkStart w:id="1231" w:name="_Toc229996899"/>
      <w:bookmarkStart w:id="1232" w:name="_Toc229997769"/>
      <w:bookmarkStart w:id="1233" w:name="_Toc231098383"/>
      <w:bookmarkStart w:id="1234" w:name="_Toc259472819"/>
      <w:bookmarkStart w:id="1235" w:name="_Toc271019705"/>
      <w:bookmarkStart w:id="1236" w:name="_Toc271621604"/>
      <w:r w:rsidRPr="00A37801">
        <w:rPr>
          <w:rFonts w:cs="Times New Roman"/>
        </w:rPr>
        <w:lastRenderedPageBreak/>
        <w:t>Člověk a společnost</w:t>
      </w:r>
      <w:bookmarkEnd w:id="1226"/>
      <w:bookmarkEnd w:id="1227"/>
      <w:bookmarkEnd w:id="1228"/>
      <w:bookmarkEnd w:id="1229"/>
      <w:bookmarkEnd w:id="1230"/>
      <w:bookmarkEnd w:id="1231"/>
      <w:bookmarkEnd w:id="1232"/>
      <w:bookmarkEnd w:id="1233"/>
      <w:bookmarkEnd w:id="1234"/>
      <w:bookmarkEnd w:id="1235"/>
      <w:bookmarkEnd w:id="1236"/>
    </w:p>
    <w:p w:rsidR="007D7BD3" w:rsidRPr="00A37801" w:rsidRDefault="007D7BD3" w:rsidP="00A64888">
      <w:pPr>
        <w:spacing w:line="276" w:lineRule="auto"/>
      </w:pPr>
    </w:p>
    <w:p w:rsidR="007D7BD3" w:rsidRPr="00A37801" w:rsidRDefault="007D7BD3" w:rsidP="00AA3F9B">
      <w:pPr>
        <w:pStyle w:val="Nadpis2"/>
        <w:numPr>
          <w:ilvl w:val="1"/>
          <w:numId w:val="187"/>
        </w:numPr>
        <w:spacing w:before="0" w:after="0" w:line="276" w:lineRule="auto"/>
        <w:rPr>
          <w:rFonts w:cs="Times New Roman"/>
        </w:rPr>
      </w:pPr>
      <w:bookmarkStart w:id="1237" w:name="_Toc213036201"/>
      <w:bookmarkStart w:id="1238" w:name="_Toc214348342"/>
      <w:bookmarkStart w:id="1239" w:name="_Toc214349769"/>
      <w:bookmarkStart w:id="1240" w:name="_Toc228719266"/>
      <w:bookmarkStart w:id="1241" w:name="_Toc228720740"/>
      <w:bookmarkStart w:id="1242" w:name="_Toc229996900"/>
      <w:bookmarkStart w:id="1243" w:name="_Toc229997770"/>
      <w:bookmarkStart w:id="1244" w:name="_Toc231098384"/>
      <w:bookmarkStart w:id="1245" w:name="_Toc259472820"/>
      <w:bookmarkStart w:id="1246" w:name="_Toc271019706"/>
      <w:bookmarkStart w:id="1247" w:name="_Toc271621605"/>
      <w:r w:rsidRPr="00A37801">
        <w:rPr>
          <w:rFonts w:cs="Times New Roman"/>
        </w:rPr>
        <w:t>Charakteristika vzdělávací oblasti</w:t>
      </w:r>
      <w:bookmarkEnd w:id="1237"/>
      <w:bookmarkEnd w:id="1238"/>
      <w:bookmarkEnd w:id="1239"/>
      <w:bookmarkEnd w:id="1240"/>
      <w:bookmarkEnd w:id="1241"/>
      <w:bookmarkEnd w:id="1242"/>
      <w:bookmarkEnd w:id="1243"/>
      <w:bookmarkEnd w:id="1244"/>
      <w:bookmarkEnd w:id="1245"/>
      <w:bookmarkEnd w:id="1246"/>
      <w:bookmarkEnd w:id="1247"/>
    </w:p>
    <w:p w:rsidR="007D7BD3" w:rsidRPr="00A37801" w:rsidRDefault="007D7BD3" w:rsidP="00A64888">
      <w:pPr>
        <w:shd w:val="clear" w:color="auto" w:fill="FFFFFF"/>
        <w:autoSpaceDE w:val="0"/>
        <w:autoSpaceDN w:val="0"/>
        <w:adjustRightInd w:val="0"/>
        <w:spacing w:line="276" w:lineRule="auto"/>
        <w:jc w:val="both"/>
        <w:rPr>
          <w:b/>
          <w:bCs/>
        </w:rPr>
      </w:pPr>
    </w:p>
    <w:tbl>
      <w:tblPr>
        <w:tblW w:w="0" w:type="auto"/>
        <w:tblLook w:val="01E0" w:firstRow="1" w:lastRow="1" w:firstColumn="1" w:lastColumn="1" w:noHBand="0" w:noVBand="0"/>
      </w:tblPr>
      <w:tblGrid>
        <w:gridCol w:w="2696"/>
        <w:gridCol w:w="5763"/>
      </w:tblGrid>
      <w:tr w:rsidR="007D7BD3" w:rsidRPr="00A37801">
        <w:tc>
          <w:tcPr>
            <w:tcW w:w="0" w:type="auto"/>
          </w:tcPr>
          <w:p w:rsidR="007D7BD3" w:rsidRPr="00A37801" w:rsidRDefault="007D7BD3" w:rsidP="00A64888">
            <w:pPr>
              <w:autoSpaceDE w:val="0"/>
              <w:autoSpaceDN w:val="0"/>
              <w:adjustRightInd w:val="0"/>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561"/>
              <w:gridCol w:w="561"/>
              <w:gridCol w:w="561"/>
              <w:gridCol w:w="561"/>
              <w:gridCol w:w="1003"/>
            </w:tblGrid>
            <w:tr w:rsidR="007D7BD3" w:rsidRPr="00A37801">
              <w:tc>
                <w:tcPr>
                  <w:tcW w:w="0" w:type="auto"/>
                </w:tcPr>
                <w:p w:rsidR="007D7BD3" w:rsidRPr="00A37801" w:rsidRDefault="007D7BD3" w:rsidP="00A64888">
                  <w:pPr>
                    <w:spacing w:line="276" w:lineRule="auto"/>
                    <w:rPr>
                      <w:b/>
                    </w:rPr>
                  </w:pPr>
                  <w:r w:rsidRPr="00A37801">
                    <w:rPr>
                      <w:b/>
                    </w:rPr>
                    <w:t>Vyučova</w:t>
                  </w:r>
                  <w:r w:rsidRPr="00A37801">
                    <w:rPr>
                      <w:b/>
                    </w:rPr>
                    <w:cr/>
                    <w:t>í předmět</w:t>
                  </w:r>
                </w:p>
              </w:tc>
              <w:tc>
                <w:tcPr>
                  <w:tcW w:w="0" w:type="auto"/>
                  <w:gridSpan w:val="4"/>
                </w:tcPr>
                <w:p w:rsidR="007D7BD3" w:rsidRPr="00A37801" w:rsidRDefault="007D7BD3" w:rsidP="00A64888">
                  <w:pPr>
                    <w:spacing w:line="276" w:lineRule="auto"/>
                    <w:jc w:val="center"/>
                    <w:rPr>
                      <w:b/>
                    </w:rPr>
                  </w:pPr>
                  <w:r w:rsidRPr="00A37801">
                    <w:rPr>
                      <w:b/>
                    </w:rPr>
                    <w:t>Ročník</w:t>
                  </w:r>
                </w:p>
              </w:tc>
              <w:tc>
                <w:tcPr>
                  <w:tcW w:w="0" w:type="auto"/>
                </w:tcPr>
                <w:p w:rsidR="007D7BD3" w:rsidRPr="00A37801" w:rsidRDefault="007D7BD3" w:rsidP="00A64888">
                  <w:pPr>
                    <w:spacing w:line="276" w:lineRule="auto"/>
                    <w:jc w:val="center"/>
                    <w:rPr>
                      <w:b/>
                    </w:rPr>
                  </w:pPr>
                  <w:r w:rsidRPr="00A37801">
                    <w:rPr>
                      <w:b/>
                    </w:rPr>
                    <w:t xml:space="preserve">Celkem </w:t>
                  </w:r>
                </w:p>
              </w:tc>
            </w:tr>
            <w:tr w:rsidR="007D7BD3" w:rsidRPr="00A37801">
              <w:tc>
                <w:tcPr>
                  <w:tcW w:w="0" w:type="auto"/>
                </w:tcPr>
                <w:p w:rsidR="007D7BD3" w:rsidRPr="00A37801" w:rsidRDefault="007D7BD3" w:rsidP="00A64888">
                  <w:pPr>
                    <w:spacing w:line="276" w:lineRule="auto"/>
                    <w:rPr>
                      <w:b/>
                      <w:sz w:val="22"/>
                      <w:szCs w:val="22"/>
                    </w:rPr>
                  </w:pPr>
                </w:p>
              </w:tc>
              <w:tc>
                <w:tcPr>
                  <w:tcW w:w="0" w:type="auto"/>
                </w:tcPr>
                <w:p w:rsidR="007D7BD3" w:rsidRPr="00A37801" w:rsidRDefault="007D7BD3" w:rsidP="00A64888">
                  <w:pPr>
                    <w:spacing w:line="276" w:lineRule="auto"/>
                    <w:jc w:val="center"/>
                    <w:rPr>
                      <w:b/>
                    </w:rPr>
                  </w:pPr>
                  <w:r w:rsidRPr="00A37801">
                    <w:rPr>
                      <w:b/>
                    </w:rPr>
                    <w:t>6.</w:t>
                  </w:r>
                </w:p>
              </w:tc>
              <w:tc>
                <w:tcPr>
                  <w:tcW w:w="0" w:type="auto"/>
                </w:tcPr>
                <w:p w:rsidR="007D7BD3" w:rsidRPr="00A37801" w:rsidRDefault="007D7BD3" w:rsidP="00A64888">
                  <w:pPr>
                    <w:spacing w:line="276" w:lineRule="auto"/>
                    <w:jc w:val="center"/>
                    <w:rPr>
                      <w:b/>
                    </w:rPr>
                  </w:pPr>
                  <w:r w:rsidRPr="00A37801">
                    <w:rPr>
                      <w:b/>
                    </w:rPr>
                    <w:t>7.</w:t>
                  </w:r>
                </w:p>
              </w:tc>
              <w:tc>
                <w:tcPr>
                  <w:tcW w:w="0" w:type="auto"/>
                </w:tcPr>
                <w:p w:rsidR="007D7BD3" w:rsidRPr="00A37801" w:rsidRDefault="007D7BD3" w:rsidP="00A64888">
                  <w:pPr>
                    <w:spacing w:line="276" w:lineRule="auto"/>
                    <w:jc w:val="center"/>
                    <w:rPr>
                      <w:b/>
                    </w:rPr>
                  </w:pPr>
                  <w:r w:rsidRPr="00A37801">
                    <w:rPr>
                      <w:b/>
                    </w:rPr>
                    <w:t>8.</w:t>
                  </w:r>
                </w:p>
              </w:tc>
              <w:tc>
                <w:tcPr>
                  <w:tcW w:w="0" w:type="auto"/>
                </w:tcPr>
                <w:p w:rsidR="007D7BD3" w:rsidRPr="00A37801" w:rsidRDefault="007D7BD3" w:rsidP="00A64888">
                  <w:pPr>
                    <w:spacing w:line="276" w:lineRule="auto"/>
                    <w:jc w:val="center"/>
                    <w:rPr>
                      <w:b/>
                    </w:rPr>
                  </w:pPr>
                  <w:r w:rsidRPr="00A37801">
                    <w:rPr>
                      <w:b/>
                    </w:rPr>
                    <w:t>9.</w:t>
                  </w:r>
                </w:p>
              </w:tc>
              <w:tc>
                <w:tcPr>
                  <w:tcW w:w="0" w:type="auto"/>
                </w:tcPr>
                <w:p w:rsidR="007D7BD3" w:rsidRPr="00A37801" w:rsidRDefault="007D7BD3" w:rsidP="00A64888">
                  <w:pPr>
                    <w:spacing w:line="276" w:lineRule="auto"/>
                    <w:jc w:val="center"/>
                    <w:rPr>
                      <w:b/>
                    </w:rPr>
                  </w:pPr>
                </w:p>
              </w:tc>
            </w:tr>
            <w:tr w:rsidR="007D7BD3" w:rsidRPr="00A37801">
              <w:tc>
                <w:tcPr>
                  <w:tcW w:w="0" w:type="auto"/>
                </w:tcPr>
                <w:p w:rsidR="007D7BD3" w:rsidRPr="00A37801" w:rsidRDefault="007D7BD3" w:rsidP="00A64888">
                  <w:pPr>
                    <w:spacing w:line="276" w:lineRule="auto"/>
                    <w:rPr>
                      <w:b/>
                      <w:i/>
                      <w:sz w:val="22"/>
                      <w:szCs w:val="22"/>
                    </w:rPr>
                  </w:pPr>
                  <w:r w:rsidRPr="00A37801">
                    <w:rPr>
                      <w:b/>
                      <w:i/>
                      <w:sz w:val="22"/>
                      <w:szCs w:val="22"/>
                    </w:rPr>
                    <w:t>Dějepis</w:t>
                  </w:r>
                </w:p>
              </w:tc>
              <w:tc>
                <w:tcPr>
                  <w:tcW w:w="0" w:type="auto"/>
                </w:tcPr>
                <w:p w:rsidR="007D7BD3" w:rsidRPr="00A37801" w:rsidRDefault="007D7BD3" w:rsidP="00A64888">
                  <w:pPr>
                    <w:spacing w:line="276" w:lineRule="auto"/>
                    <w:jc w:val="center"/>
                    <w:rPr>
                      <w:sz w:val="22"/>
                      <w:szCs w:val="22"/>
                    </w:rPr>
                  </w:pPr>
                  <w:r w:rsidRPr="00A37801">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p>
              </w:tc>
              <w:tc>
                <w:tcPr>
                  <w:tcW w:w="0" w:type="auto"/>
                </w:tcPr>
                <w:p w:rsidR="007D7BD3" w:rsidRPr="00A37801" w:rsidRDefault="007D7BD3" w:rsidP="00A64888">
                  <w:pPr>
                    <w:spacing w:line="276" w:lineRule="auto"/>
                    <w:jc w:val="center"/>
                  </w:pPr>
                  <w:r w:rsidRPr="00A37801">
                    <w:t>4</w:t>
                  </w:r>
                </w:p>
              </w:tc>
            </w:tr>
            <w:tr w:rsidR="007D7BD3" w:rsidRPr="00A37801">
              <w:tc>
                <w:tcPr>
                  <w:tcW w:w="0" w:type="auto"/>
                </w:tcPr>
                <w:p w:rsidR="007D7BD3" w:rsidRPr="00A37801" w:rsidRDefault="007D7BD3" w:rsidP="00A64888">
                  <w:pPr>
                    <w:spacing w:line="276" w:lineRule="auto"/>
                    <w:rPr>
                      <w:b/>
                      <w:i/>
                      <w:sz w:val="22"/>
                      <w:szCs w:val="22"/>
                    </w:rPr>
                  </w:pPr>
                  <w:r w:rsidRPr="00A37801">
                    <w:rPr>
                      <w:b/>
                      <w:i/>
                      <w:sz w:val="22"/>
                      <w:szCs w:val="22"/>
                    </w:rPr>
                    <w:t>Občanská výchova</w:t>
                  </w:r>
                </w:p>
              </w:tc>
              <w:tc>
                <w:tcPr>
                  <w:tcW w:w="0" w:type="auto"/>
                </w:tcPr>
                <w:p w:rsidR="007D7BD3" w:rsidRPr="00A37801" w:rsidRDefault="007D7BD3"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7D7BD3" w:rsidRPr="00A37801" w:rsidRDefault="007D7BD3"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7D7BD3" w:rsidRPr="00A37801" w:rsidRDefault="00B32BEF" w:rsidP="00A64888">
                  <w:pPr>
                    <w:spacing w:line="276" w:lineRule="auto"/>
                    <w:jc w:val="center"/>
                  </w:pPr>
                  <w:r>
                    <w:t>8</w:t>
                  </w:r>
                </w:p>
              </w:tc>
            </w:tr>
          </w:tbl>
          <w:p w:rsidR="007D7BD3" w:rsidRPr="00A37801" w:rsidRDefault="007D7BD3" w:rsidP="00A64888">
            <w:pPr>
              <w:autoSpaceDE w:val="0"/>
              <w:autoSpaceDN w:val="0"/>
              <w:adjustRightInd w:val="0"/>
              <w:spacing w:line="276" w:lineRule="auto"/>
              <w:jc w:val="both"/>
              <w:rPr>
                <w:bCs/>
              </w:rPr>
            </w:pPr>
          </w:p>
        </w:tc>
      </w:tr>
    </w:tbl>
    <w:p w:rsidR="007D7BD3" w:rsidRPr="00A37801" w:rsidRDefault="007D7BD3" w:rsidP="00A64888">
      <w:pPr>
        <w:shd w:val="clear" w:color="auto" w:fill="FFFFFF"/>
        <w:autoSpaceDE w:val="0"/>
        <w:autoSpaceDN w:val="0"/>
        <w:adjustRightInd w:val="0"/>
        <w:spacing w:line="276" w:lineRule="auto"/>
        <w:jc w:val="both"/>
        <w:rPr>
          <w:bCs/>
        </w:rPr>
      </w:pPr>
    </w:p>
    <w:p w:rsidR="007D7BD3" w:rsidRPr="00A37801" w:rsidRDefault="007D7BD3" w:rsidP="00A64888">
      <w:pPr>
        <w:shd w:val="clear" w:color="auto" w:fill="FFFFFF"/>
        <w:autoSpaceDE w:val="0"/>
        <w:autoSpaceDN w:val="0"/>
        <w:adjustRightInd w:val="0"/>
        <w:spacing w:line="276" w:lineRule="auto"/>
        <w:ind w:firstLine="360"/>
        <w:jc w:val="both"/>
      </w:pPr>
      <w:r w:rsidRPr="00A37801">
        <w:t xml:space="preserve">Vzdělávací oblast je nezbytná v přípravě žáků na občanský život. Navazuje na vzdělávací oblast </w:t>
      </w:r>
      <w:r w:rsidR="009A4C3E" w:rsidRPr="00A37801">
        <w:rPr>
          <w:i/>
          <w:iCs/>
        </w:rPr>
        <w:t>Člověk a </w:t>
      </w:r>
      <w:r w:rsidRPr="00A37801">
        <w:rPr>
          <w:i/>
          <w:iCs/>
        </w:rPr>
        <w:t xml:space="preserve">jeho svět. </w:t>
      </w:r>
      <w:r w:rsidRPr="00A37801">
        <w:rPr>
          <w:iCs/>
        </w:rPr>
        <w:t>V rámci oblasti jsou žáci seznamován</w:t>
      </w:r>
      <w:r w:rsidR="00AE40EC" w:rsidRPr="00A37801">
        <w:rPr>
          <w:iCs/>
        </w:rPr>
        <w:t>i</w:t>
      </w:r>
      <w:r w:rsidRPr="00A37801">
        <w:rPr>
          <w:iCs/>
        </w:rPr>
        <w:t xml:space="preserve"> </w:t>
      </w:r>
      <w:r w:rsidRPr="00A37801">
        <w:t xml:space="preserve">s historií našeho národa v kontextu s významnými </w:t>
      </w:r>
      <w:r w:rsidR="001D543A" w:rsidRPr="00A37801">
        <w:t xml:space="preserve">událostmi světových dějin a učí </w:t>
      </w:r>
      <w:r w:rsidRPr="00A37801">
        <w:t>je poznávat a vážit si hodnot kulturního dědictví. Objasňuje principy existence a fungování demokratické společnosti. Pomáhá utvářet a rozvíjet osobnost žáků po stránce mravní a estetické, formuje jejich vnitřní postoje k důležitým oblastem lidského života a pomáhá jim orientovat se v mezilidských vztazích.</w:t>
      </w:r>
    </w:p>
    <w:p w:rsidR="007D7BD3" w:rsidRPr="00A37801" w:rsidRDefault="007D7BD3" w:rsidP="00A64888">
      <w:pPr>
        <w:shd w:val="clear" w:color="auto" w:fill="FFFFFF"/>
        <w:autoSpaceDE w:val="0"/>
        <w:autoSpaceDN w:val="0"/>
        <w:adjustRightInd w:val="0"/>
        <w:spacing w:line="276" w:lineRule="auto"/>
        <w:ind w:firstLine="360"/>
        <w:jc w:val="both"/>
      </w:pPr>
      <w:r w:rsidRPr="00A37801">
        <w:t>Ve vzdělávací oblasti se u žáků formují sociální dovednosti a postoje nezbytné v občanském životě. Součástí vzdělávání je prevence rasistických, xenofobních a extremistických postojů, výchova k toleranci, respektování lidských práv a prosazování rovnoprávnosti mužů a žen, výchova k úctě a ochraně přírodního prostředí a kulturních hodnot.</w:t>
      </w:r>
    </w:p>
    <w:p w:rsidR="007D7BD3" w:rsidRPr="00A37801" w:rsidRDefault="007D7BD3" w:rsidP="00A64888">
      <w:pPr>
        <w:shd w:val="clear" w:color="auto" w:fill="FFFFFF"/>
        <w:autoSpaceDE w:val="0"/>
        <w:autoSpaceDN w:val="0"/>
        <w:adjustRightInd w:val="0"/>
        <w:spacing w:line="276" w:lineRule="auto"/>
        <w:ind w:firstLine="360"/>
        <w:jc w:val="both"/>
      </w:pPr>
    </w:p>
    <w:p w:rsidR="007D7BD3" w:rsidRPr="00A37801" w:rsidRDefault="007D7BD3" w:rsidP="00A64888">
      <w:pPr>
        <w:shd w:val="clear" w:color="auto" w:fill="FFFFFF"/>
        <w:autoSpaceDE w:val="0"/>
        <w:autoSpaceDN w:val="0"/>
        <w:adjustRightInd w:val="0"/>
        <w:spacing w:line="276" w:lineRule="auto"/>
        <w:ind w:firstLine="360"/>
        <w:jc w:val="both"/>
      </w:pPr>
      <w:r w:rsidRPr="00A37801">
        <w:t xml:space="preserve">Vzdělávací obor </w:t>
      </w:r>
      <w:r w:rsidRPr="00A37801">
        <w:rPr>
          <w:b/>
          <w:bCs/>
        </w:rPr>
        <w:t xml:space="preserve">Dějepis </w:t>
      </w:r>
      <w:r w:rsidRPr="00A37801">
        <w:t>poskytuje žákům základní poznatky o dějinném vývoji lidstva i vlastního národa, seznamuje je s významnými historickými událostmi a osobnostmi, které ovlivnily život v minulosti a mají význam pro současnost. Učí žáky poznávat, že historie není pouze věda s výčtem dat a událostí, ale v podobě kulturněhistorických památek obohacuje náš život a dává nám příklady pro</w:t>
      </w:r>
      <w:r w:rsidR="00AE40EC" w:rsidRPr="00A37801">
        <w:t xml:space="preserve"> </w:t>
      </w:r>
      <w:r w:rsidRPr="00A37801">
        <w:t>jednání i v současnosti.</w:t>
      </w:r>
    </w:p>
    <w:p w:rsidR="007D7BD3" w:rsidRPr="00A37801" w:rsidRDefault="007D7BD3" w:rsidP="00A64888">
      <w:pPr>
        <w:shd w:val="clear" w:color="auto" w:fill="FFFFFF"/>
        <w:autoSpaceDE w:val="0"/>
        <w:autoSpaceDN w:val="0"/>
        <w:adjustRightInd w:val="0"/>
        <w:spacing w:line="276" w:lineRule="auto"/>
        <w:ind w:firstLine="360"/>
        <w:jc w:val="both"/>
      </w:pPr>
      <w:r w:rsidRPr="00A37801">
        <w:t xml:space="preserve">Vzdělávací obor </w:t>
      </w:r>
      <w:r w:rsidRPr="00A37801">
        <w:rPr>
          <w:b/>
          <w:bCs/>
        </w:rPr>
        <w:t xml:space="preserve">Výchova k občanství </w:t>
      </w:r>
      <w:r w:rsidR="00DE0976" w:rsidRPr="00A37801">
        <w:t>je zaměřen</w:t>
      </w:r>
      <w:r w:rsidRPr="00A37801">
        <w:t xml:space="preserve"> na formování osobnosti ž</w:t>
      </w:r>
      <w:r w:rsidR="009A4C3E" w:rsidRPr="00A37801">
        <w:t>áků po stránce mravní, citové a </w:t>
      </w:r>
      <w:r w:rsidRPr="00A37801">
        <w:t>volní tak, aby jejich začleňování do společenských vztahů bylo co nejúspěšnější. Vybavuje žáky základními vědomostmi o podstatě a fungování společnosti, o právech a povinnostech občanů, poskytuje jim základní orientaci v právních předpisech a normách potřebných v běžném životě a vytváří u nich základy právního vědomí a občanské odpovědnosti.</w:t>
      </w:r>
    </w:p>
    <w:p w:rsidR="007D7BD3" w:rsidRPr="00A37801" w:rsidRDefault="007D7BD3" w:rsidP="00A64888">
      <w:pPr>
        <w:shd w:val="clear" w:color="auto" w:fill="FFFFFF"/>
        <w:autoSpaceDE w:val="0"/>
        <w:autoSpaceDN w:val="0"/>
        <w:adjustRightInd w:val="0"/>
        <w:spacing w:line="276" w:lineRule="auto"/>
        <w:jc w:val="both"/>
      </w:pPr>
    </w:p>
    <w:p w:rsidR="007D7BD3" w:rsidRPr="00A37801" w:rsidRDefault="007D7BD3" w:rsidP="00A64888">
      <w:pPr>
        <w:pStyle w:val="VP4"/>
        <w:spacing w:before="0" w:after="0" w:line="276" w:lineRule="auto"/>
        <w:rPr>
          <w:rFonts w:cs="Times New Roman"/>
        </w:rPr>
      </w:pPr>
      <w:bookmarkStart w:id="1248" w:name="_Toc214348343"/>
      <w:bookmarkStart w:id="1249" w:name="_Toc214349770"/>
      <w:bookmarkStart w:id="1250" w:name="_Toc228719267"/>
      <w:bookmarkStart w:id="1251" w:name="_Toc228720741"/>
      <w:bookmarkStart w:id="1252" w:name="_Toc228725489"/>
      <w:bookmarkStart w:id="1253" w:name="_Toc229996901"/>
      <w:bookmarkStart w:id="1254" w:name="_Toc229997771"/>
      <w:bookmarkStart w:id="1255" w:name="_Toc231098385"/>
      <w:bookmarkStart w:id="1256" w:name="_Toc231212331"/>
      <w:bookmarkStart w:id="1257" w:name="_Toc259472821"/>
      <w:bookmarkStart w:id="1258" w:name="_Toc271019707"/>
      <w:bookmarkStart w:id="1259" w:name="_Toc271621606"/>
      <w:r w:rsidRPr="00A37801">
        <w:rPr>
          <w:rFonts w:cs="Times New Roman"/>
        </w:rPr>
        <w:t>Cílové zaměření vzdělávací oblasti</w:t>
      </w:r>
      <w:bookmarkEnd w:id="1248"/>
      <w:bookmarkEnd w:id="1249"/>
      <w:bookmarkEnd w:id="1250"/>
      <w:bookmarkEnd w:id="1251"/>
      <w:bookmarkEnd w:id="1252"/>
      <w:bookmarkEnd w:id="1253"/>
      <w:bookmarkEnd w:id="1254"/>
      <w:bookmarkEnd w:id="1255"/>
      <w:bookmarkEnd w:id="1256"/>
      <w:bookmarkEnd w:id="1257"/>
      <w:bookmarkEnd w:id="1258"/>
      <w:bookmarkEnd w:id="1259"/>
    </w:p>
    <w:p w:rsidR="007D7BD3" w:rsidRPr="00A37801" w:rsidRDefault="007D7BD3" w:rsidP="00A64888">
      <w:pPr>
        <w:shd w:val="clear" w:color="auto" w:fill="FFFFFF"/>
        <w:autoSpaceDE w:val="0"/>
        <w:autoSpaceDN w:val="0"/>
        <w:adjustRightInd w:val="0"/>
        <w:spacing w:line="276" w:lineRule="auto"/>
        <w:jc w:val="both"/>
      </w:pPr>
      <w:r w:rsidRPr="00A37801">
        <w:t>Vzdělávání v dané vzdělávací oblasti směřuje k utváření a rozvíjení klíčových kompetencí tím, že vede žáka k:</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získání základních vědomostí o minulosti a současnosti naší země v kontextu se světovými dějinami</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poznání postupné změny způsobu života lidí v různých epochách dějinného vývoje</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poznávání historických a kulturních památek, jejich ochraně a úctě k nim</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zvládání přiměřeně náročných situací běžného života</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osvojení norem společenského chování a občanského soužití, chápání hodnoty pozitivních mezilidských vztahů</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kultivovanému vyjadřování vlastních myšlenek, názorů, postojů a potřeb a jejich obhajování</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nacházení místa a své role ve společnosti a vytváření představy o vlastní budoucnosti</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úctě k vlastnímu národu i k jiným národům a etnikům, k rozvíjení respe</w:t>
      </w:r>
      <w:r w:rsidR="009A4C3E" w:rsidRPr="00A37801">
        <w:t>ktu ke kulturním, náboženským a </w:t>
      </w:r>
      <w:r w:rsidRPr="00A37801">
        <w:t>jiným odlišnostem lidí, skupin a různých společenství</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získávání orientace v aktuálním dění naší země a ve světě, k rozvíjení zájmu o veřejné záležitosti</w:t>
      </w:r>
    </w:p>
    <w:p w:rsidR="007D7BD3" w:rsidRPr="00A37801" w:rsidRDefault="007D7BD3" w:rsidP="00A64888">
      <w:pPr>
        <w:numPr>
          <w:ilvl w:val="0"/>
          <w:numId w:val="13"/>
        </w:numPr>
        <w:tabs>
          <w:tab w:val="clear" w:pos="720"/>
          <w:tab w:val="num" w:pos="360"/>
        </w:tabs>
        <w:spacing w:line="276" w:lineRule="auto"/>
        <w:ind w:left="360"/>
        <w:jc w:val="both"/>
      </w:pPr>
      <w:r w:rsidRPr="00A37801">
        <w:t>pochopení podstaty demokracie, práv a povinností občanů, rozpoznání protiprávního jednání a vědomí jeho důsledků</w:t>
      </w:r>
    </w:p>
    <w:p w:rsidR="007D7BD3" w:rsidRPr="00A37801" w:rsidRDefault="007D7BD3" w:rsidP="00A64888">
      <w:pPr>
        <w:spacing w:line="276" w:lineRule="auto"/>
        <w:jc w:val="both"/>
      </w:pPr>
    </w:p>
    <w:p w:rsidR="009A4C3E" w:rsidRPr="00A37801" w:rsidRDefault="009A4C3E" w:rsidP="00A64888">
      <w:pPr>
        <w:pStyle w:val="VP2"/>
        <w:spacing w:before="0" w:after="0" w:line="276" w:lineRule="auto"/>
        <w:rPr>
          <w:rFonts w:cs="Times New Roman"/>
        </w:rPr>
        <w:sectPr w:rsidR="009A4C3E" w:rsidRPr="00A37801" w:rsidSect="009A4C3E">
          <w:pgSz w:w="11906" w:h="16838"/>
          <w:pgMar w:top="567" w:right="567" w:bottom="567" w:left="567" w:header="709" w:footer="709" w:gutter="0"/>
          <w:cols w:space="708"/>
          <w:docGrid w:linePitch="360"/>
        </w:sectPr>
      </w:pPr>
    </w:p>
    <w:p w:rsidR="007D7BD3" w:rsidRPr="00A37801" w:rsidRDefault="007D7BD3" w:rsidP="00AA3F9B">
      <w:pPr>
        <w:pStyle w:val="Nadpis2"/>
        <w:numPr>
          <w:ilvl w:val="1"/>
          <w:numId w:val="187"/>
        </w:numPr>
        <w:spacing w:before="0" w:after="0" w:line="276" w:lineRule="auto"/>
        <w:rPr>
          <w:rFonts w:cs="Times New Roman"/>
        </w:rPr>
      </w:pPr>
      <w:bookmarkStart w:id="1260" w:name="_Toc213036202"/>
      <w:bookmarkStart w:id="1261" w:name="_Toc214348344"/>
      <w:bookmarkStart w:id="1262" w:name="_Toc214349771"/>
      <w:bookmarkStart w:id="1263" w:name="_Toc228719268"/>
      <w:bookmarkStart w:id="1264" w:name="_Toc228720742"/>
      <w:bookmarkStart w:id="1265" w:name="_Toc229996902"/>
      <w:bookmarkStart w:id="1266" w:name="_Toc229997772"/>
      <w:bookmarkStart w:id="1267" w:name="_Toc231098386"/>
      <w:bookmarkStart w:id="1268" w:name="_Toc259472822"/>
      <w:bookmarkStart w:id="1269" w:name="_Toc271019708"/>
      <w:bookmarkStart w:id="1270" w:name="_Toc271621607"/>
      <w:r w:rsidRPr="00A37801">
        <w:rPr>
          <w:rFonts w:cs="Times New Roman"/>
        </w:rPr>
        <w:lastRenderedPageBreak/>
        <w:t>Vyučovací předmět: Dějepis</w:t>
      </w:r>
      <w:bookmarkEnd w:id="1260"/>
      <w:bookmarkEnd w:id="1261"/>
      <w:bookmarkEnd w:id="1262"/>
      <w:bookmarkEnd w:id="1263"/>
      <w:bookmarkEnd w:id="1264"/>
      <w:bookmarkEnd w:id="1265"/>
      <w:bookmarkEnd w:id="1266"/>
      <w:bookmarkEnd w:id="1267"/>
      <w:bookmarkEnd w:id="1268"/>
      <w:bookmarkEnd w:id="1269"/>
      <w:bookmarkEnd w:id="1270"/>
      <w:r w:rsidRPr="00A37801">
        <w:rPr>
          <w:rFonts w:cs="Times New Roman"/>
        </w:rPr>
        <w:t xml:space="preserve"> </w:t>
      </w:r>
    </w:p>
    <w:p w:rsidR="007D7BD3" w:rsidRPr="00A37801" w:rsidRDefault="007D7BD3" w:rsidP="00A64888">
      <w:pPr>
        <w:spacing w:line="276" w:lineRule="auto"/>
      </w:pPr>
    </w:p>
    <w:p w:rsidR="002304E7" w:rsidRPr="00A37801" w:rsidRDefault="002304E7" w:rsidP="00521A9C">
      <w:pPr>
        <w:pStyle w:val="Nadpis3"/>
        <w:spacing w:line="276" w:lineRule="auto"/>
      </w:pPr>
      <w:bookmarkStart w:id="1271" w:name="_Toc229996903"/>
      <w:bookmarkStart w:id="1272" w:name="_Toc229997773"/>
      <w:bookmarkStart w:id="1273" w:name="_Toc231098387"/>
      <w:bookmarkStart w:id="1274" w:name="_Toc231212333"/>
      <w:bookmarkStart w:id="1275" w:name="_Toc259472823"/>
      <w:bookmarkStart w:id="1276" w:name="_Toc271019709"/>
      <w:bookmarkStart w:id="1277" w:name="_Toc271621608"/>
      <w:r w:rsidRPr="00A37801">
        <w:t>Charakteristika vyučovacího předmětu</w:t>
      </w:r>
      <w:bookmarkEnd w:id="1271"/>
      <w:bookmarkEnd w:id="1272"/>
      <w:bookmarkEnd w:id="1273"/>
      <w:bookmarkEnd w:id="1274"/>
      <w:bookmarkEnd w:id="1275"/>
      <w:bookmarkEnd w:id="1276"/>
      <w:bookmarkEnd w:id="1277"/>
    </w:p>
    <w:p w:rsidR="002304E7" w:rsidRPr="00A37801" w:rsidRDefault="002304E7" w:rsidP="00A64888">
      <w:pPr>
        <w:spacing w:line="276" w:lineRule="auto"/>
        <w:jc w:val="both"/>
        <w:rPr>
          <w:b/>
          <w:bCs/>
        </w:rPr>
      </w:pPr>
    </w:p>
    <w:tbl>
      <w:tblPr>
        <w:tblW w:w="0" w:type="auto"/>
        <w:tblLook w:val="04A0" w:firstRow="1" w:lastRow="0" w:firstColumn="1" w:lastColumn="0" w:noHBand="0" w:noVBand="1"/>
      </w:tblPr>
      <w:tblGrid>
        <w:gridCol w:w="4423"/>
        <w:gridCol w:w="2813"/>
      </w:tblGrid>
      <w:tr w:rsidR="002304E7" w:rsidRPr="00A37801" w:rsidTr="00791557">
        <w:tc>
          <w:tcPr>
            <w:tcW w:w="0" w:type="auto"/>
          </w:tcPr>
          <w:p w:rsidR="002304E7" w:rsidRPr="00A37801" w:rsidRDefault="002304E7" w:rsidP="00A64888">
            <w:pPr>
              <w:pStyle w:val="VP4"/>
              <w:spacing w:before="0" w:after="0" w:line="276" w:lineRule="auto"/>
              <w:rPr>
                <w:rFonts w:cs="Times New Roman"/>
                <w:szCs w:val="24"/>
              </w:rPr>
            </w:pPr>
            <w:bookmarkStart w:id="1278" w:name="_Toc229996904"/>
            <w:bookmarkStart w:id="1279" w:name="_Toc229997774"/>
            <w:bookmarkStart w:id="1280" w:name="_Toc231098388"/>
            <w:bookmarkStart w:id="1281" w:name="_Toc231212334"/>
            <w:bookmarkStart w:id="1282" w:name="_Toc259472824"/>
            <w:bookmarkStart w:id="1283" w:name="_Toc271019710"/>
            <w:bookmarkStart w:id="1284" w:name="_Toc271621609"/>
            <w:r w:rsidRPr="00A37801">
              <w:rPr>
                <w:rFonts w:cs="Times New Roman"/>
                <w:szCs w:val="24"/>
              </w:rPr>
              <w:t>Obsahové, časové a organizační vymezení</w:t>
            </w:r>
            <w:r w:rsidRPr="00A37801">
              <w:rPr>
                <w:rFonts w:cs="Times New Roman"/>
                <w:bCs w:val="0"/>
                <w:szCs w:val="24"/>
              </w:rPr>
              <w:t>:</w:t>
            </w:r>
            <w:bookmarkEnd w:id="1278"/>
            <w:bookmarkEnd w:id="1279"/>
            <w:bookmarkEnd w:id="1280"/>
            <w:bookmarkEnd w:id="1281"/>
            <w:bookmarkEnd w:id="1282"/>
            <w:bookmarkEnd w:id="1283"/>
            <w:bookmarkEnd w:id="1284"/>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7F1E0F" w:rsidRPr="00A37801" w:rsidTr="00791557">
              <w:tc>
                <w:tcPr>
                  <w:tcW w:w="0" w:type="auto"/>
                  <w:gridSpan w:val="4"/>
                </w:tcPr>
                <w:p w:rsidR="007F1E0F" w:rsidRPr="00A37801" w:rsidRDefault="007F1E0F" w:rsidP="00A64888">
                  <w:pPr>
                    <w:spacing w:line="276" w:lineRule="auto"/>
                    <w:jc w:val="center"/>
                    <w:rPr>
                      <w:b/>
                    </w:rPr>
                  </w:pPr>
                  <w:r w:rsidRPr="00A37801">
                    <w:rPr>
                      <w:b/>
                    </w:rPr>
                    <w:t>Ročník</w:t>
                  </w:r>
                </w:p>
              </w:tc>
              <w:tc>
                <w:tcPr>
                  <w:tcW w:w="0" w:type="auto"/>
                </w:tcPr>
                <w:p w:rsidR="007F1E0F" w:rsidRPr="00A37801" w:rsidRDefault="007F1E0F" w:rsidP="00A64888">
                  <w:pPr>
                    <w:spacing w:line="276" w:lineRule="auto"/>
                    <w:jc w:val="center"/>
                    <w:rPr>
                      <w:b/>
                    </w:rPr>
                  </w:pPr>
                  <w:r w:rsidRPr="00A37801">
                    <w:rPr>
                      <w:b/>
                    </w:rPr>
                    <w:t xml:space="preserve">Celkem </w:t>
                  </w:r>
                </w:p>
              </w:tc>
            </w:tr>
            <w:tr w:rsidR="007F1E0F" w:rsidRPr="00A37801" w:rsidTr="00791557">
              <w:tc>
                <w:tcPr>
                  <w:tcW w:w="0" w:type="auto"/>
                </w:tcPr>
                <w:p w:rsidR="007F1E0F" w:rsidRPr="00A37801" w:rsidRDefault="007F1E0F" w:rsidP="00A64888">
                  <w:pPr>
                    <w:spacing w:line="276" w:lineRule="auto"/>
                    <w:jc w:val="center"/>
                    <w:rPr>
                      <w:b/>
                    </w:rPr>
                  </w:pPr>
                  <w:r w:rsidRPr="00A37801">
                    <w:rPr>
                      <w:b/>
                    </w:rPr>
                    <w:t>6.</w:t>
                  </w:r>
                </w:p>
              </w:tc>
              <w:tc>
                <w:tcPr>
                  <w:tcW w:w="0" w:type="auto"/>
                </w:tcPr>
                <w:p w:rsidR="007F1E0F" w:rsidRPr="00A37801" w:rsidRDefault="007F1E0F" w:rsidP="00A64888">
                  <w:pPr>
                    <w:spacing w:line="276" w:lineRule="auto"/>
                    <w:jc w:val="center"/>
                    <w:rPr>
                      <w:b/>
                    </w:rPr>
                  </w:pPr>
                  <w:r w:rsidRPr="00A37801">
                    <w:rPr>
                      <w:b/>
                    </w:rPr>
                    <w:t>7</w:t>
                  </w:r>
                  <w:r w:rsidR="00227F0B">
                    <w:rPr>
                      <w:b/>
                    </w:rPr>
                    <w:t>.</w:t>
                  </w:r>
                </w:p>
              </w:tc>
              <w:tc>
                <w:tcPr>
                  <w:tcW w:w="0" w:type="auto"/>
                </w:tcPr>
                <w:p w:rsidR="007F1E0F" w:rsidRPr="00A37801" w:rsidRDefault="007F1E0F" w:rsidP="00A64888">
                  <w:pPr>
                    <w:spacing w:line="276" w:lineRule="auto"/>
                    <w:jc w:val="center"/>
                    <w:rPr>
                      <w:b/>
                    </w:rPr>
                  </w:pPr>
                  <w:r w:rsidRPr="00A37801">
                    <w:rPr>
                      <w:b/>
                    </w:rPr>
                    <w:t>8.</w:t>
                  </w:r>
                </w:p>
              </w:tc>
              <w:tc>
                <w:tcPr>
                  <w:tcW w:w="0" w:type="auto"/>
                </w:tcPr>
                <w:p w:rsidR="007F1E0F" w:rsidRPr="00A37801" w:rsidRDefault="007F1E0F" w:rsidP="00A64888">
                  <w:pPr>
                    <w:spacing w:line="276" w:lineRule="auto"/>
                    <w:jc w:val="center"/>
                    <w:rPr>
                      <w:b/>
                    </w:rPr>
                  </w:pPr>
                  <w:r w:rsidRPr="00A37801">
                    <w:rPr>
                      <w:b/>
                    </w:rPr>
                    <w:t>9.</w:t>
                  </w:r>
                </w:p>
              </w:tc>
              <w:tc>
                <w:tcPr>
                  <w:tcW w:w="0" w:type="auto"/>
                </w:tcPr>
                <w:p w:rsidR="007F1E0F" w:rsidRPr="00A37801" w:rsidRDefault="007F1E0F" w:rsidP="00A64888">
                  <w:pPr>
                    <w:spacing w:line="276" w:lineRule="auto"/>
                    <w:jc w:val="center"/>
                    <w:rPr>
                      <w:b/>
                    </w:rPr>
                  </w:pPr>
                </w:p>
              </w:tc>
            </w:tr>
            <w:tr w:rsidR="007F1E0F" w:rsidRPr="00A37801" w:rsidTr="00791557">
              <w:tc>
                <w:tcPr>
                  <w:tcW w:w="0" w:type="auto"/>
                </w:tcPr>
                <w:p w:rsidR="007F1E0F" w:rsidRPr="00A37801" w:rsidRDefault="007F1E0F" w:rsidP="00A64888">
                  <w:pPr>
                    <w:spacing w:line="276" w:lineRule="auto"/>
                    <w:jc w:val="center"/>
                  </w:pPr>
                  <w:r w:rsidRPr="00A37801">
                    <w:t>1</w:t>
                  </w:r>
                </w:p>
              </w:tc>
              <w:tc>
                <w:tcPr>
                  <w:tcW w:w="0" w:type="auto"/>
                </w:tcPr>
                <w:p w:rsidR="007F1E0F" w:rsidRPr="00A37801" w:rsidRDefault="007F1E0F" w:rsidP="00A64888">
                  <w:pPr>
                    <w:spacing w:line="276" w:lineRule="auto"/>
                    <w:jc w:val="center"/>
                  </w:pPr>
                  <w:r w:rsidRPr="00A37801">
                    <w:t>1</w:t>
                  </w:r>
                </w:p>
              </w:tc>
              <w:tc>
                <w:tcPr>
                  <w:tcW w:w="0" w:type="auto"/>
                </w:tcPr>
                <w:p w:rsidR="007F1E0F" w:rsidRPr="00A37801" w:rsidRDefault="007F1E0F" w:rsidP="00A64888">
                  <w:pPr>
                    <w:spacing w:line="276" w:lineRule="auto"/>
                    <w:jc w:val="center"/>
                  </w:pPr>
                  <w:r w:rsidRPr="00A37801">
                    <w:t>1</w:t>
                  </w:r>
                </w:p>
              </w:tc>
              <w:tc>
                <w:tcPr>
                  <w:tcW w:w="0" w:type="auto"/>
                </w:tcPr>
                <w:p w:rsidR="007F1E0F" w:rsidRPr="00A37801" w:rsidRDefault="007F1E0F" w:rsidP="00A64888">
                  <w:pPr>
                    <w:spacing w:line="276" w:lineRule="auto"/>
                    <w:jc w:val="center"/>
                  </w:pPr>
                  <w:r w:rsidRPr="00A37801">
                    <w:t>1</w:t>
                  </w:r>
                </w:p>
              </w:tc>
              <w:tc>
                <w:tcPr>
                  <w:tcW w:w="0" w:type="auto"/>
                </w:tcPr>
                <w:p w:rsidR="007F1E0F" w:rsidRPr="00A37801" w:rsidRDefault="007F1E0F" w:rsidP="00A64888">
                  <w:pPr>
                    <w:spacing w:line="276" w:lineRule="auto"/>
                    <w:jc w:val="center"/>
                  </w:pPr>
                  <w:r w:rsidRPr="00A37801">
                    <w:t>4</w:t>
                  </w:r>
                </w:p>
              </w:tc>
            </w:tr>
          </w:tbl>
          <w:p w:rsidR="002304E7" w:rsidRPr="00A37801" w:rsidRDefault="002304E7" w:rsidP="00A64888">
            <w:pPr>
              <w:spacing w:line="276" w:lineRule="auto"/>
              <w:jc w:val="both"/>
              <w:rPr>
                <w:bCs/>
              </w:rPr>
            </w:pPr>
          </w:p>
        </w:tc>
      </w:tr>
    </w:tbl>
    <w:p w:rsidR="002304E7" w:rsidRPr="00A37801" w:rsidRDefault="002304E7" w:rsidP="00A64888">
      <w:pPr>
        <w:spacing w:line="276" w:lineRule="auto"/>
        <w:jc w:val="both"/>
        <w:rPr>
          <w:b/>
          <w:bCs/>
        </w:rPr>
      </w:pPr>
    </w:p>
    <w:p w:rsidR="00A753BE" w:rsidRPr="00A37801" w:rsidRDefault="00A753BE" w:rsidP="00A64888">
      <w:pPr>
        <w:spacing w:line="276" w:lineRule="auto"/>
        <w:ind w:firstLine="426"/>
        <w:jc w:val="both"/>
        <w:rPr>
          <w:bCs/>
        </w:rPr>
      </w:pPr>
      <w:r w:rsidRPr="00A37801">
        <w:rPr>
          <w:bCs/>
        </w:rPr>
        <w:t xml:space="preserve">Předmět Dějepis patří do vzdělávací oblasti Člověk a společnost. </w:t>
      </w:r>
    </w:p>
    <w:p w:rsidR="00A753BE" w:rsidRPr="00A37801" w:rsidRDefault="00A753BE" w:rsidP="00A64888">
      <w:pPr>
        <w:spacing w:line="276" w:lineRule="auto"/>
        <w:ind w:firstLine="426"/>
        <w:jc w:val="both"/>
      </w:pPr>
      <w:r w:rsidRPr="00A37801">
        <w:rPr>
          <w:bCs/>
        </w:rPr>
        <w:t>Cílem je poskytnou žákům základní poznatky o chronologickém vývoji společnosti od pravěku do současnosti.</w:t>
      </w:r>
      <w:r w:rsidR="006C0C14" w:rsidRPr="00A37801">
        <w:rPr>
          <w:bCs/>
        </w:rPr>
        <w:t xml:space="preserve"> </w:t>
      </w:r>
      <w:r w:rsidR="00F658EA" w:rsidRPr="00A37801">
        <w:t>Důležité je zejména poznávání dějů, skutků a jevů, které zásadním způsobem ovlivnily vývoj společnosti  a promítly se do obrazu naší současnosti</w:t>
      </w:r>
      <w:r w:rsidR="00F658EA" w:rsidRPr="00A37801">
        <w:rPr>
          <w:bCs/>
        </w:rPr>
        <w:t xml:space="preserve">. </w:t>
      </w:r>
      <w:r w:rsidR="006C0C14" w:rsidRPr="00A37801">
        <w:rPr>
          <w:bCs/>
        </w:rPr>
        <w:t>Na základě seznámení se vztahy mezi minulým</w:t>
      </w:r>
      <w:r w:rsidR="00F658EA" w:rsidRPr="00A37801">
        <w:rPr>
          <w:bCs/>
        </w:rPr>
        <w:t>i dobami a </w:t>
      </w:r>
      <w:r w:rsidR="006C0C14" w:rsidRPr="00A37801">
        <w:rPr>
          <w:bCs/>
        </w:rPr>
        <w:t>současností docházejí žáci k pochopení vlastního života. Národní dějiny jsou podávány na pozadí evropských i světových událostí.</w:t>
      </w:r>
      <w:r w:rsidR="00F658EA" w:rsidRPr="00A37801">
        <w:t xml:space="preserve"> Obecné historické problémy jsou konkretizovány prostřednictvím zařazování dějin regionu i dějin místních.</w:t>
      </w:r>
    </w:p>
    <w:p w:rsidR="00B01CB4" w:rsidRPr="00A37801" w:rsidRDefault="00B01CB4" w:rsidP="00A64888">
      <w:pPr>
        <w:spacing w:line="276" w:lineRule="auto"/>
        <w:ind w:firstLine="426"/>
        <w:jc w:val="both"/>
      </w:pPr>
    </w:p>
    <w:p w:rsidR="00B01CB4" w:rsidRPr="00A37801" w:rsidRDefault="00B01CB4" w:rsidP="00A64888">
      <w:pPr>
        <w:spacing w:line="276" w:lineRule="auto"/>
        <w:ind w:firstLine="426"/>
        <w:jc w:val="both"/>
        <w:rPr>
          <w:szCs w:val="22"/>
        </w:rPr>
      </w:pPr>
      <w:r w:rsidRPr="00A37801">
        <w:rPr>
          <w:szCs w:val="22"/>
        </w:rPr>
        <w:t xml:space="preserve">V rámci vyučovacího předmětu Dějepis jsou žáci </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seznámeni s termíny používanými v tomto oboru,</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 xml:space="preserve">vedeni k získávání základních poznatků </w:t>
      </w:r>
      <w:r w:rsidRPr="00A37801">
        <w:t>o dějepisném vývoji lidstva i vlastního národa,</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vedeni k vyhledávání informací v různých informačních zdrojích,</w:t>
      </w:r>
    </w:p>
    <w:p w:rsidR="00B01CB4" w:rsidRPr="00A37801" w:rsidRDefault="00FD1D51" w:rsidP="00A64888">
      <w:pPr>
        <w:numPr>
          <w:ilvl w:val="0"/>
          <w:numId w:val="13"/>
        </w:numPr>
        <w:tabs>
          <w:tab w:val="clear" w:pos="720"/>
          <w:tab w:val="num" w:pos="426"/>
        </w:tabs>
        <w:spacing w:line="276" w:lineRule="auto"/>
        <w:ind w:left="426"/>
        <w:jc w:val="both"/>
        <w:rPr>
          <w:szCs w:val="22"/>
        </w:rPr>
      </w:pPr>
      <w:r w:rsidRPr="00A37801">
        <w:rPr>
          <w:bCs/>
        </w:rPr>
        <w:t>seznamováni s významnými historickými událostmi a osobnostmi, které mají vliv na život v minulosti a jsou významné pro současnost</w:t>
      </w:r>
      <w:r w:rsidRPr="00A37801">
        <w:rPr>
          <w:szCs w:val="22"/>
        </w:rPr>
        <w:t xml:space="preserve"> a </w:t>
      </w:r>
      <w:r w:rsidR="00B01CB4" w:rsidRPr="00A37801">
        <w:rPr>
          <w:szCs w:val="22"/>
        </w:rPr>
        <w:t>vedeni k diskusím o daných událostech a formulaci vlastních názorů,</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vedeni k uvědomění si vliv jednotlivých událostí na život člověka,</w:t>
      </w:r>
    </w:p>
    <w:p w:rsidR="00FD1D51" w:rsidRPr="00A37801" w:rsidRDefault="00FD1D51" w:rsidP="00A64888">
      <w:pPr>
        <w:numPr>
          <w:ilvl w:val="0"/>
          <w:numId w:val="13"/>
        </w:numPr>
        <w:tabs>
          <w:tab w:val="clear" w:pos="720"/>
          <w:tab w:val="num" w:pos="426"/>
        </w:tabs>
        <w:spacing w:line="276" w:lineRule="auto"/>
        <w:ind w:left="426"/>
        <w:jc w:val="both"/>
        <w:rPr>
          <w:szCs w:val="22"/>
        </w:rPr>
      </w:pPr>
      <w:r w:rsidRPr="00A37801">
        <w:rPr>
          <w:szCs w:val="22"/>
        </w:rPr>
        <w:t xml:space="preserve">vedeni k orientaci </w:t>
      </w:r>
      <w:r w:rsidRPr="00A37801">
        <w:rPr>
          <w:bCs/>
        </w:rPr>
        <w:t>v historickém čase (časová osa),</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vedeni k vnímání souvislostí mezi jednotlivými časovými obdobími</w:t>
      </w:r>
      <w:r w:rsidR="00FD1D51" w:rsidRPr="00A37801">
        <w:rPr>
          <w:szCs w:val="22"/>
        </w:rPr>
        <w:t xml:space="preserve"> a jednotlivými událostmi</w:t>
      </w:r>
      <w:r w:rsidRPr="00A37801">
        <w:rPr>
          <w:szCs w:val="22"/>
        </w:rPr>
        <w:t>,</w:t>
      </w:r>
    </w:p>
    <w:p w:rsidR="00B01CB4" w:rsidRPr="00A37801" w:rsidRDefault="00B01CB4" w:rsidP="00A64888">
      <w:pPr>
        <w:numPr>
          <w:ilvl w:val="0"/>
          <w:numId w:val="13"/>
        </w:numPr>
        <w:tabs>
          <w:tab w:val="clear" w:pos="720"/>
          <w:tab w:val="num" w:pos="426"/>
        </w:tabs>
        <w:spacing w:line="276" w:lineRule="auto"/>
        <w:ind w:left="426"/>
        <w:jc w:val="both"/>
        <w:rPr>
          <w:szCs w:val="22"/>
        </w:rPr>
      </w:pPr>
      <w:r w:rsidRPr="00A37801">
        <w:rPr>
          <w:szCs w:val="22"/>
        </w:rPr>
        <w:t>vedeni k vnímání historického vývoje z různých hledisek.</w:t>
      </w:r>
    </w:p>
    <w:p w:rsidR="00B01CB4" w:rsidRPr="00A37801" w:rsidRDefault="00B01CB4" w:rsidP="00A64888">
      <w:pPr>
        <w:spacing w:line="276" w:lineRule="auto"/>
        <w:ind w:left="426"/>
        <w:jc w:val="both"/>
        <w:rPr>
          <w:szCs w:val="22"/>
        </w:rPr>
      </w:pPr>
    </w:p>
    <w:p w:rsidR="00A753BE" w:rsidRPr="00A37801" w:rsidRDefault="00A753BE" w:rsidP="00A64888">
      <w:pPr>
        <w:spacing w:line="276" w:lineRule="auto"/>
        <w:ind w:firstLine="426"/>
        <w:jc w:val="both"/>
        <w:rPr>
          <w:bCs/>
        </w:rPr>
      </w:pPr>
      <w:r w:rsidRPr="00A37801">
        <w:rPr>
          <w:bCs/>
        </w:rPr>
        <w:t>Výuka probíhá většinou v budově školy (v kmenových třídách, v učebně PC), dále mi</w:t>
      </w:r>
      <w:r w:rsidR="000C42B9" w:rsidRPr="00A37801">
        <w:rPr>
          <w:bCs/>
        </w:rPr>
        <w:t>mo budovu školy v rámci vycházek</w:t>
      </w:r>
      <w:r w:rsidRPr="00A37801">
        <w:rPr>
          <w:bCs/>
        </w:rPr>
        <w:t xml:space="preserve"> a exkurzí. </w:t>
      </w:r>
    </w:p>
    <w:p w:rsidR="00B01CB4" w:rsidRPr="00A37801" w:rsidRDefault="00B01CB4" w:rsidP="00A64888">
      <w:pPr>
        <w:spacing w:line="276" w:lineRule="auto"/>
        <w:ind w:firstLine="426"/>
        <w:jc w:val="both"/>
        <w:rPr>
          <w:bCs/>
        </w:rPr>
      </w:pPr>
    </w:p>
    <w:p w:rsidR="007140D2" w:rsidRPr="00A37801" w:rsidRDefault="007140D2" w:rsidP="00A64888">
      <w:pPr>
        <w:spacing w:line="276" w:lineRule="auto"/>
        <w:ind w:firstLine="426"/>
        <w:jc w:val="both"/>
        <w:rPr>
          <w:bCs/>
        </w:rPr>
      </w:pPr>
      <w:r w:rsidRPr="00A37801">
        <w:rPr>
          <w:bCs/>
        </w:rPr>
        <w:t xml:space="preserve">Součástí předmětu jsou průřezová témata: </w:t>
      </w:r>
    </w:p>
    <w:p w:rsidR="007140D2" w:rsidRPr="00A37801" w:rsidRDefault="007140D2" w:rsidP="00A64888">
      <w:pPr>
        <w:numPr>
          <w:ilvl w:val="0"/>
          <w:numId w:val="13"/>
        </w:numPr>
        <w:tabs>
          <w:tab w:val="clear" w:pos="720"/>
          <w:tab w:val="num" w:pos="426"/>
        </w:tabs>
        <w:spacing w:line="276" w:lineRule="auto"/>
        <w:ind w:left="426"/>
        <w:jc w:val="both"/>
        <w:rPr>
          <w:bCs/>
        </w:rPr>
      </w:pPr>
      <w:r w:rsidRPr="00A37801">
        <w:rPr>
          <w:bCs/>
        </w:rPr>
        <w:t>VMEGS – Historie mého regionu,</w:t>
      </w:r>
    </w:p>
    <w:p w:rsidR="007140D2" w:rsidRPr="00A37801" w:rsidRDefault="007140D2" w:rsidP="00A64888">
      <w:pPr>
        <w:numPr>
          <w:ilvl w:val="0"/>
          <w:numId w:val="13"/>
        </w:numPr>
        <w:tabs>
          <w:tab w:val="clear" w:pos="720"/>
          <w:tab w:val="num" w:pos="426"/>
        </w:tabs>
        <w:spacing w:line="276" w:lineRule="auto"/>
        <w:ind w:left="426"/>
        <w:jc w:val="both"/>
        <w:rPr>
          <w:bCs/>
        </w:rPr>
      </w:pPr>
      <w:r w:rsidRPr="00A37801">
        <w:rPr>
          <w:bCs/>
        </w:rPr>
        <w:t xml:space="preserve">MeV – </w:t>
      </w:r>
      <w:r w:rsidR="009736DD" w:rsidRPr="00A37801">
        <w:rPr>
          <w:bCs/>
        </w:rPr>
        <w:t xml:space="preserve">Práce se zdroji informací, </w:t>
      </w:r>
      <w:r w:rsidRPr="00A37801">
        <w:rPr>
          <w:bCs/>
        </w:rPr>
        <w:t>Informatika.</w:t>
      </w:r>
    </w:p>
    <w:p w:rsidR="00024B8C" w:rsidRPr="00A37801" w:rsidRDefault="00024B8C" w:rsidP="00024B8C">
      <w:pPr>
        <w:spacing w:line="276" w:lineRule="auto"/>
        <w:jc w:val="both"/>
        <w:rPr>
          <w:bCs/>
        </w:rPr>
      </w:pPr>
    </w:p>
    <w:p w:rsidR="002304E7" w:rsidRPr="00A37801" w:rsidRDefault="002304E7" w:rsidP="00A64888">
      <w:pPr>
        <w:spacing w:line="276" w:lineRule="auto"/>
      </w:pPr>
    </w:p>
    <w:p w:rsidR="002304E7" w:rsidRPr="00A37801" w:rsidRDefault="002304E7" w:rsidP="00A64888">
      <w:pPr>
        <w:pStyle w:val="Nadpis3"/>
        <w:spacing w:line="276" w:lineRule="auto"/>
        <w:sectPr w:rsidR="002304E7" w:rsidRPr="00A37801" w:rsidSect="002304E7">
          <w:pgSz w:w="11906" w:h="16838"/>
          <w:pgMar w:top="567" w:right="567" w:bottom="567" w:left="567" w:header="709" w:footer="709" w:gutter="0"/>
          <w:cols w:space="708"/>
          <w:docGrid w:linePitch="360"/>
        </w:sectPr>
      </w:pPr>
      <w:bookmarkStart w:id="1285" w:name="_Toc213036203"/>
      <w:bookmarkStart w:id="1286" w:name="_Toc214348345"/>
      <w:bookmarkStart w:id="1287" w:name="_Toc214349772"/>
      <w:bookmarkStart w:id="1288" w:name="_Toc228719269"/>
      <w:bookmarkStart w:id="1289" w:name="_Toc228720743"/>
    </w:p>
    <w:p w:rsidR="007D7BD3" w:rsidRPr="00A37801" w:rsidRDefault="007D7BD3" w:rsidP="00A64888">
      <w:pPr>
        <w:pStyle w:val="Nadpis3"/>
        <w:spacing w:line="276" w:lineRule="auto"/>
      </w:pPr>
      <w:bookmarkStart w:id="1290" w:name="_Toc229996905"/>
      <w:bookmarkStart w:id="1291" w:name="_Toc229997775"/>
      <w:bookmarkStart w:id="1292" w:name="_Toc231098389"/>
      <w:bookmarkStart w:id="1293" w:name="_Toc231212335"/>
      <w:bookmarkStart w:id="1294" w:name="_Toc259472825"/>
      <w:bookmarkStart w:id="1295" w:name="_Toc271019711"/>
      <w:bookmarkStart w:id="1296" w:name="_Toc271621610"/>
      <w:r w:rsidRPr="00A37801">
        <w:lastRenderedPageBreak/>
        <w:t>6. roční</w:t>
      </w:r>
      <w:bookmarkEnd w:id="1285"/>
      <w:bookmarkEnd w:id="1286"/>
      <w:bookmarkEnd w:id="1287"/>
      <w:bookmarkEnd w:id="1288"/>
      <w:bookmarkEnd w:id="1289"/>
      <w:bookmarkEnd w:id="1290"/>
      <w:bookmarkEnd w:id="1291"/>
      <w:bookmarkEnd w:id="1292"/>
      <w:bookmarkEnd w:id="1293"/>
      <w:bookmarkEnd w:id="1294"/>
      <w:bookmarkEnd w:id="1295"/>
      <w:bookmarkEnd w:id="1296"/>
      <w:r w:rsidR="00D80386">
        <w:t>k</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345A27" w:rsidRPr="00A37801" w:rsidTr="0097095B">
        <w:tc>
          <w:tcPr>
            <w:tcW w:w="5281" w:type="dxa"/>
            <w:tcBorders>
              <w:bottom w:val="double" w:sz="4" w:space="0" w:color="auto"/>
            </w:tcBorders>
          </w:tcPr>
          <w:p w:rsidR="00345A27" w:rsidRPr="00A37801" w:rsidRDefault="00345A27" w:rsidP="00A64888">
            <w:pPr>
              <w:spacing w:line="276" w:lineRule="auto"/>
              <w:ind w:left="180" w:hanging="180"/>
              <w:jc w:val="center"/>
            </w:pPr>
            <w:r w:rsidRPr="00A37801">
              <w:t>Očekávané výstupy</w:t>
            </w:r>
          </w:p>
        </w:tc>
        <w:tc>
          <w:tcPr>
            <w:tcW w:w="5087" w:type="dxa"/>
            <w:tcBorders>
              <w:bottom w:val="double" w:sz="4" w:space="0" w:color="auto"/>
            </w:tcBorders>
          </w:tcPr>
          <w:p w:rsidR="00345A27" w:rsidRPr="00A37801" w:rsidRDefault="00345A27" w:rsidP="00A64888">
            <w:pPr>
              <w:spacing w:line="276" w:lineRule="auto"/>
              <w:ind w:left="180" w:hanging="180"/>
              <w:jc w:val="center"/>
            </w:pPr>
            <w:r w:rsidRPr="00A37801">
              <w:t>Učivo</w:t>
            </w:r>
          </w:p>
        </w:tc>
        <w:tc>
          <w:tcPr>
            <w:tcW w:w="5476" w:type="dxa"/>
            <w:tcBorders>
              <w:bottom w:val="double" w:sz="4" w:space="0" w:color="auto"/>
            </w:tcBorders>
          </w:tcPr>
          <w:p w:rsidR="00345A27" w:rsidRPr="00A37801" w:rsidRDefault="00345A27" w:rsidP="00A64888">
            <w:pPr>
              <w:spacing w:line="276" w:lineRule="auto"/>
              <w:ind w:left="180" w:hanging="180"/>
              <w:jc w:val="center"/>
            </w:pPr>
            <w:r w:rsidRPr="00A37801">
              <w:t>Přesahy, vazby, poznámky</w:t>
            </w:r>
          </w:p>
        </w:tc>
      </w:tr>
      <w:tr w:rsidR="00345A27" w:rsidRPr="00A37801" w:rsidTr="0097095B">
        <w:tc>
          <w:tcPr>
            <w:tcW w:w="5281" w:type="dxa"/>
            <w:tcBorders>
              <w:top w:val="double" w:sz="4" w:space="0" w:color="auto"/>
              <w:bottom w:val="nil"/>
            </w:tcBorders>
          </w:tcPr>
          <w:p w:rsidR="00874D5C" w:rsidRPr="00A37801" w:rsidRDefault="00345A27" w:rsidP="00A64888">
            <w:pPr>
              <w:tabs>
                <w:tab w:val="left" w:pos="180"/>
              </w:tabs>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345A27" w:rsidRPr="00A37801" w:rsidRDefault="00345A27" w:rsidP="00A64888">
            <w:pPr>
              <w:pStyle w:val="Odstavecseseznamem"/>
              <w:spacing w:line="276" w:lineRule="auto"/>
              <w:rPr>
                <w:b/>
              </w:rPr>
            </w:pPr>
          </w:p>
        </w:tc>
        <w:tc>
          <w:tcPr>
            <w:tcW w:w="5476" w:type="dxa"/>
            <w:tcBorders>
              <w:top w:val="double" w:sz="4" w:space="0" w:color="auto"/>
              <w:bottom w:val="nil"/>
            </w:tcBorders>
          </w:tcPr>
          <w:p w:rsidR="00345A27" w:rsidRPr="00A37801" w:rsidRDefault="00345A27" w:rsidP="00A64888">
            <w:pPr>
              <w:spacing w:line="276" w:lineRule="auto"/>
              <w:ind w:left="252" w:hanging="252"/>
              <w:jc w:val="both"/>
              <w:rPr>
                <w:b/>
              </w:rPr>
            </w:pPr>
          </w:p>
        </w:tc>
      </w:tr>
      <w:tr w:rsidR="00345A27" w:rsidRPr="00A37801" w:rsidTr="0097095B">
        <w:tc>
          <w:tcPr>
            <w:tcW w:w="5281" w:type="dxa"/>
            <w:tcBorders>
              <w:top w:val="nil"/>
              <w:bottom w:val="single" w:sz="4" w:space="0" w:color="auto"/>
            </w:tcBorders>
          </w:tcPr>
          <w:p w:rsidR="00345A27" w:rsidRPr="00A37801" w:rsidRDefault="00AD4A9D" w:rsidP="00AA3F9B">
            <w:pPr>
              <w:numPr>
                <w:ilvl w:val="0"/>
                <w:numId w:val="112"/>
              </w:numPr>
              <w:tabs>
                <w:tab w:val="left" w:pos="426"/>
              </w:tabs>
              <w:spacing w:line="276" w:lineRule="auto"/>
            </w:pPr>
            <w:r w:rsidRPr="00A37801">
              <w:t>chápat význam dějin jako sdělení minulosti</w:t>
            </w:r>
          </w:p>
          <w:p w:rsidR="008208D5" w:rsidRDefault="00AD4A9D" w:rsidP="00AA3F9B">
            <w:pPr>
              <w:numPr>
                <w:ilvl w:val="0"/>
                <w:numId w:val="112"/>
              </w:numPr>
              <w:tabs>
                <w:tab w:val="left" w:pos="426"/>
              </w:tabs>
              <w:spacing w:line="276" w:lineRule="auto"/>
            </w:pPr>
            <w:r w:rsidRPr="00A37801">
              <w:t>vysvětli cíl a způsob poznávání historie</w:t>
            </w:r>
          </w:p>
          <w:p w:rsidR="00AD4A9D" w:rsidRPr="008208D5" w:rsidRDefault="008208D5" w:rsidP="00AA3F9B">
            <w:pPr>
              <w:pStyle w:val="Odstavecseseznamem"/>
              <w:numPr>
                <w:ilvl w:val="0"/>
                <w:numId w:val="112"/>
              </w:numPr>
            </w:pPr>
            <w:r w:rsidRPr="00A37801">
              <w:t>orientovat se na časové přímce, určí století př. n. l. a n. l.</w:t>
            </w:r>
          </w:p>
        </w:tc>
        <w:tc>
          <w:tcPr>
            <w:tcW w:w="5087" w:type="dxa"/>
            <w:tcBorders>
              <w:top w:val="nil"/>
              <w:bottom w:val="single" w:sz="4" w:space="0" w:color="auto"/>
            </w:tcBorders>
          </w:tcPr>
          <w:p w:rsidR="00345A27" w:rsidRPr="00A37801" w:rsidRDefault="00AD4A9D" w:rsidP="00A64888">
            <w:pPr>
              <w:pStyle w:val="Odstavecseseznamem"/>
              <w:spacing w:line="276" w:lineRule="auto"/>
              <w:ind w:left="0"/>
              <w:rPr>
                <w:b/>
              </w:rPr>
            </w:pPr>
            <w:r w:rsidRPr="00A37801">
              <w:rPr>
                <w:b/>
              </w:rPr>
              <w:t>O dějepisu</w:t>
            </w:r>
          </w:p>
          <w:p w:rsidR="00471FBA" w:rsidRPr="00A37801" w:rsidRDefault="00AD4A9D" w:rsidP="00AA3F9B">
            <w:pPr>
              <w:pStyle w:val="Odstavecseseznamem"/>
              <w:numPr>
                <w:ilvl w:val="0"/>
                <w:numId w:val="68"/>
              </w:numPr>
              <w:spacing w:line="276" w:lineRule="auto"/>
            </w:pPr>
            <w:r w:rsidRPr="00A37801">
              <w:t>časová přímka, rok 0, řazení dějepisných událostí na ose času</w:t>
            </w:r>
          </w:p>
        </w:tc>
        <w:tc>
          <w:tcPr>
            <w:tcW w:w="5476" w:type="dxa"/>
            <w:tcBorders>
              <w:top w:val="nil"/>
              <w:bottom w:val="single" w:sz="4" w:space="0" w:color="auto"/>
            </w:tcBorders>
          </w:tcPr>
          <w:p w:rsidR="00F151A3" w:rsidRPr="00A37801" w:rsidRDefault="00F151A3" w:rsidP="00A64888">
            <w:pPr>
              <w:spacing w:line="276" w:lineRule="auto"/>
              <w:ind w:left="252" w:hanging="252"/>
              <w:jc w:val="both"/>
            </w:pPr>
            <w:r w:rsidRPr="00A37801">
              <w:t>M</w:t>
            </w:r>
            <w:r w:rsidR="00785B63" w:rsidRPr="00A37801">
              <w:t xml:space="preserve"> – </w:t>
            </w:r>
            <w:r w:rsidRPr="00A37801">
              <w:t>náčrt časové přímky</w:t>
            </w:r>
          </w:p>
        </w:tc>
      </w:tr>
      <w:tr w:rsidR="00F151A3" w:rsidRPr="00A37801" w:rsidTr="008208D5">
        <w:tc>
          <w:tcPr>
            <w:tcW w:w="5281" w:type="dxa"/>
            <w:tcBorders>
              <w:top w:val="single" w:sz="4" w:space="0" w:color="auto"/>
              <w:bottom w:val="nil"/>
            </w:tcBorders>
          </w:tcPr>
          <w:p w:rsidR="00F151A3" w:rsidRPr="00A37801" w:rsidRDefault="00F151A3" w:rsidP="00AA3F9B">
            <w:pPr>
              <w:numPr>
                <w:ilvl w:val="0"/>
                <w:numId w:val="112"/>
              </w:numPr>
              <w:tabs>
                <w:tab w:val="left" w:pos="426"/>
              </w:tabs>
              <w:spacing w:line="276" w:lineRule="auto"/>
            </w:pPr>
            <w:r w:rsidRPr="00A37801">
              <w:t>charakterizovat pravěké období</w:t>
            </w:r>
          </w:p>
          <w:p w:rsidR="00F151A3" w:rsidRPr="00A37801" w:rsidRDefault="00F151A3" w:rsidP="00AA3F9B">
            <w:pPr>
              <w:numPr>
                <w:ilvl w:val="0"/>
                <w:numId w:val="112"/>
              </w:numPr>
              <w:tabs>
                <w:tab w:val="left" w:pos="426"/>
              </w:tabs>
              <w:spacing w:line="276" w:lineRule="auto"/>
            </w:pPr>
            <w:r w:rsidRPr="00A37801">
              <w:t>mít představu o rozdílech způsobu života pravěkých lidí od lidí současných</w:t>
            </w:r>
          </w:p>
        </w:tc>
        <w:tc>
          <w:tcPr>
            <w:tcW w:w="5087" w:type="dxa"/>
            <w:tcBorders>
              <w:top w:val="single" w:sz="4" w:space="0" w:color="auto"/>
              <w:bottom w:val="nil"/>
            </w:tcBorders>
          </w:tcPr>
          <w:p w:rsidR="00F151A3" w:rsidRPr="00A37801" w:rsidRDefault="00F151A3" w:rsidP="00A64888">
            <w:pPr>
              <w:pStyle w:val="Odstavecseseznamem"/>
              <w:spacing w:line="276" w:lineRule="auto"/>
              <w:ind w:left="0"/>
              <w:rPr>
                <w:b/>
              </w:rPr>
            </w:pPr>
            <w:r w:rsidRPr="00A37801">
              <w:rPr>
                <w:b/>
              </w:rPr>
              <w:t>Naše země v pravěku</w:t>
            </w:r>
          </w:p>
          <w:p w:rsidR="00F151A3" w:rsidRPr="00A37801" w:rsidRDefault="008208D5" w:rsidP="00AA3F9B">
            <w:pPr>
              <w:pStyle w:val="Odstavecseseznamem"/>
              <w:numPr>
                <w:ilvl w:val="0"/>
                <w:numId w:val="68"/>
              </w:numPr>
              <w:spacing w:line="276" w:lineRule="auto"/>
            </w:pPr>
            <w:r>
              <w:t>historické prameny</w:t>
            </w:r>
          </w:p>
          <w:p w:rsidR="00F151A3" w:rsidRPr="00A37801" w:rsidRDefault="00F151A3" w:rsidP="00AA3F9B">
            <w:pPr>
              <w:pStyle w:val="Odstavecseseznamem"/>
              <w:numPr>
                <w:ilvl w:val="0"/>
                <w:numId w:val="68"/>
              </w:numPr>
              <w:spacing w:line="276" w:lineRule="auto"/>
            </w:pPr>
            <w:r w:rsidRPr="00A37801">
              <w:t>život v pravěku</w:t>
            </w:r>
          </w:p>
        </w:tc>
        <w:tc>
          <w:tcPr>
            <w:tcW w:w="5476" w:type="dxa"/>
            <w:tcBorders>
              <w:top w:val="single" w:sz="4" w:space="0" w:color="auto"/>
              <w:bottom w:val="nil"/>
            </w:tcBorders>
          </w:tcPr>
          <w:p w:rsidR="00F151A3" w:rsidRPr="00A37801" w:rsidRDefault="00C74833" w:rsidP="00A64888">
            <w:pPr>
              <w:spacing w:line="276" w:lineRule="auto"/>
              <w:ind w:left="252" w:hanging="252"/>
              <w:jc w:val="both"/>
            </w:pPr>
            <w:r w:rsidRPr="00A37801">
              <w:t>Burianovy obrazy</w:t>
            </w:r>
          </w:p>
          <w:p w:rsidR="00785B63" w:rsidRPr="00A37801" w:rsidRDefault="00785B63" w:rsidP="00A64888">
            <w:pPr>
              <w:spacing w:line="276" w:lineRule="auto"/>
              <w:ind w:left="252" w:hanging="252"/>
              <w:jc w:val="both"/>
            </w:pPr>
          </w:p>
          <w:p w:rsidR="00C74833" w:rsidRPr="00A37801" w:rsidRDefault="00C74833" w:rsidP="00A64888">
            <w:pPr>
              <w:spacing w:line="276" w:lineRule="auto"/>
              <w:ind w:left="252" w:hanging="252"/>
              <w:jc w:val="both"/>
            </w:pPr>
            <w:r w:rsidRPr="00A37801">
              <w:t>Pv</w:t>
            </w:r>
            <w:r w:rsidR="00E95532" w:rsidRPr="00A37801">
              <w:t xml:space="preserve"> – </w:t>
            </w:r>
            <w:r w:rsidRPr="00A37801">
              <w:t>modelování pěstního klínu</w:t>
            </w:r>
          </w:p>
        </w:tc>
      </w:tr>
      <w:tr w:rsidR="00345A27" w:rsidRPr="00A37801" w:rsidTr="008208D5">
        <w:tc>
          <w:tcPr>
            <w:tcW w:w="5281" w:type="dxa"/>
            <w:tcBorders>
              <w:top w:val="nil"/>
              <w:bottom w:val="single" w:sz="4" w:space="0" w:color="auto"/>
            </w:tcBorders>
          </w:tcPr>
          <w:p w:rsidR="009640F2" w:rsidRPr="00A37801" w:rsidRDefault="009640F2" w:rsidP="0097356E">
            <w:pPr>
              <w:tabs>
                <w:tab w:val="left" w:pos="360"/>
              </w:tabs>
              <w:spacing w:line="276" w:lineRule="auto"/>
            </w:pPr>
          </w:p>
        </w:tc>
        <w:tc>
          <w:tcPr>
            <w:tcW w:w="5087" w:type="dxa"/>
            <w:tcBorders>
              <w:top w:val="nil"/>
              <w:bottom w:val="single" w:sz="4" w:space="0" w:color="auto"/>
            </w:tcBorders>
          </w:tcPr>
          <w:p w:rsidR="009640F2" w:rsidRPr="00A37801" w:rsidRDefault="009640F2" w:rsidP="0097356E">
            <w:pPr>
              <w:tabs>
                <w:tab w:val="left" w:pos="360"/>
              </w:tabs>
              <w:spacing w:line="276" w:lineRule="auto"/>
            </w:pPr>
          </w:p>
        </w:tc>
        <w:tc>
          <w:tcPr>
            <w:tcW w:w="5476" w:type="dxa"/>
            <w:tcBorders>
              <w:top w:val="nil"/>
              <w:bottom w:val="single" w:sz="4" w:space="0" w:color="auto"/>
            </w:tcBorders>
          </w:tcPr>
          <w:p w:rsidR="009640F2" w:rsidRPr="00A37801" w:rsidRDefault="009640F2" w:rsidP="00A64888">
            <w:pPr>
              <w:spacing w:line="276" w:lineRule="auto"/>
              <w:jc w:val="both"/>
            </w:pPr>
          </w:p>
        </w:tc>
      </w:tr>
      <w:tr w:rsidR="004F5506" w:rsidRPr="00A37801" w:rsidTr="005839FA">
        <w:trPr>
          <w:trHeight w:val="1656"/>
        </w:trPr>
        <w:tc>
          <w:tcPr>
            <w:tcW w:w="5281" w:type="dxa"/>
            <w:tcBorders>
              <w:top w:val="single" w:sz="4" w:space="0" w:color="auto"/>
              <w:left w:val="thinThickSmallGap" w:sz="18" w:space="0" w:color="auto"/>
              <w:bottom w:val="nil"/>
            </w:tcBorders>
          </w:tcPr>
          <w:p w:rsidR="004F5506" w:rsidRDefault="004F5506" w:rsidP="00AA3F9B">
            <w:pPr>
              <w:numPr>
                <w:ilvl w:val="0"/>
                <w:numId w:val="192"/>
              </w:numPr>
              <w:tabs>
                <w:tab w:val="left" w:pos="360"/>
              </w:tabs>
            </w:pPr>
            <w:r w:rsidRPr="00A37801">
              <w:t>mít představu o rozdílech způsobu života pravěkých a současných lidí (rozeznává současné a minulé)</w:t>
            </w:r>
          </w:p>
          <w:p w:rsidR="004F5506" w:rsidRDefault="004F5506" w:rsidP="004F5506">
            <w:pPr>
              <w:tabs>
                <w:tab w:val="left" w:pos="360"/>
              </w:tabs>
            </w:pPr>
          </w:p>
          <w:p w:rsidR="004F5506" w:rsidRPr="00A37801" w:rsidRDefault="004F5506" w:rsidP="004F5506">
            <w:pPr>
              <w:tabs>
                <w:tab w:val="left" w:pos="360"/>
              </w:tabs>
            </w:pPr>
          </w:p>
          <w:p w:rsidR="004F5506" w:rsidRPr="00A37801" w:rsidRDefault="004F5506" w:rsidP="00AA3F9B">
            <w:pPr>
              <w:numPr>
                <w:ilvl w:val="0"/>
                <w:numId w:val="192"/>
              </w:numPr>
              <w:tabs>
                <w:tab w:val="left" w:pos="360"/>
              </w:tabs>
            </w:pPr>
            <w:r w:rsidRPr="00A37801">
              <w:t xml:space="preserve">popsat podle obrázku pravěká zvířata, způsob jejich lovu, zbraně, předměty denní potřeby a kultovní předměty </w:t>
            </w:r>
          </w:p>
        </w:tc>
        <w:tc>
          <w:tcPr>
            <w:tcW w:w="5087" w:type="dxa"/>
            <w:vMerge w:val="restart"/>
            <w:tcBorders>
              <w:top w:val="single" w:sz="4" w:space="0" w:color="auto"/>
              <w:bottom w:val="single" w:sz="4" w:space="0" w:color="auto"/>
            </w:tcBorders>
          </w:tcPr>
          <w:p w:rsidR="004F5506" w:rsidRPr="00A37801" w:rsidRDefault="004F5506" w:rsidP="00E01441">
            <w:pPr>
              <w:tabs>
                <w:tab w:val="left" w:pos="299"/>
              </w:tabs>
              <w:ind w:left="60"/>
              <w:rPr>
                <w:b/>
              </w:rPr>
            </w:pPr>
            <w:r w:rsidRPr="00A37801">
              <w:rPr>
                <w:b/>
              </w:rPr>
              <w:t>Dělení pravěku</w:t>
            </w:r>
          </w:p>
          <w:p w:rsidR="004F5506" w:rsidRPr="00A37801" w:rsidRDefault="004F5506" w:rsidP="00AA3F9B">
            <w:pPr>
              <w:pStyle w:val="Odstavecseseznamem"/>
              <w:numPr>
                <w:ilvl w:val="0"/>
                <w:numId w:val="191"/>
              </w:numPr>
              <w:tabs>
                <w:tab w:val="left" w:pos="299"/>
              </w:tabs>
            </w:pPr>
            <w:r w:rsidRPr="00A37801">
              <w:t>doba kamenná</w:t>
            </w:r>
          </w:p>
          <w:p w:rsidR="004F5506" w:rsidRPr="00A37801" w:rsidRDefault="004F5506" w:rsidP="00AA3F9B">
            <w:pPr>
              <w:pStyle w:val="Odstavecseseznamem"/>
              <w:numPr>
                <w:ilvl w:val="0"/>
                <w:numId w:val="191"/>
              </w:numPr>
              <w:tabs>
                <w:tab w:val="left" w:pos="299"/>
              </w:tabs>
            </w:pPr>
            <w:r w:rsidRPr="00A37801">
              <w:t>doba bronzová</w:t>
            </w:r>
          </w:p>
          <w:p w:rsidR="004F5506" w:rsidRPr="00252446" w:rsidRDefault="004F5506" w:rsidP="00AA3F9B">
            <w:pPr>
              <w:pStyle w:val="Odstavecseseznamem"/>
              <w:numPr>
                <w:ilvl w:val="0"/>
                <w:numId w:val="191"/>
              </w:numPr>
              <w:tabs>
                <w:tab w:val="left" w:pos="299"/>
              </w:tabs>
            </w:pPr>
            <w:r w:rsidRPr="00A37801">
              <w:t>doba železná</w:t>
            </w:r>
          </w:p>
          <w:p w:rsidR="004F5506" w:rsidRDefault="004F5506" w:rsidP="00E01441">
            <w:pPr>
              <w:tabs>
                <w:tab w:val="left" w:pos="299"/>
              </w:tabs>
              <w:rPr>
                <w:b/>
              </w:rPr>
            </w:pPr>
          </w:p>
          <w:p w:rsidR="004F5506" w:rsidRPr="00A37801" w:rsidRDefault="004F5506" w:rsidP="00E01441">
            <w:pPr>
              <w:tabs>
                <w:tab w:val="left" w:pos="299"/>
              </w:tabs>
              <w:rPr>
                <w:b/>
              </w:rPr>
            </w:pPr>
            <w:r w:rsidRPr="00A37801">
              <w:rPr>
                <w:b/>
              </w:rPr>
              <w:t>Pravěk v českých zemích</w:t>
            </w:r>
          </w:p>
          <w:p w:rsidR="004F5506" w:rsidRPr="00A37801" w:rsidRDefault="004F5506" w:rsidP="00AA3F9B">
            <w:pPr>
              <w:pStyle w:val="Odstavecseseznamem"/>
              <w:numPr>
                <w:ilvl w:val="0"/>
                <w:numId w:val="191"/>
              </w:numPr>
              <w:tabs>
                <w:tab w:val="left" w:pos="299"/>
              </w:tabs>
              <w:rPr>
                <w:b/>
              </w:rPr>
            </w:pPr>
            <w:r w:rsidRPr="00A37801">
              <w:t>Keltové, Germáni, Slovan</w:t>
            </w:r>
            <w:r>
              <w:t>é</w:t>
            </w:r>
          </w:p>
        </w:tc>
        <w:tc>
          <w:tcPr>
            <w:tcW w:w="5476" w:type="dxa"/>
            <w:tcBorders>
              <w:top w:val="single" w:sz="4" w:space="0" w:color="auto"/>
              <w:bottom w:val="nil"/>
              <w:right w:val="thickThinSmallGap" w:sz="18" w:space="0" w:color="auto"/>
            </w:tcBorders>
          </w:tcPr>
          <w:p w:rsidR="004F5506" w:rsidRPr="00A37801" w:rsidRDefault="004F5506" w:rsidP="00252446"/>
        </w:tc>
      </w:tr>
      <w:tr w:rsidR="004F5506" w:rsidRPr="00A37801" w:rsidTr="004F5506">
        <w:tc>
          <w:tcPr>
            <w:tcW w:w="5281" w:type="dxa"/>
            <w:tcBorders>
              <w:top w:val="nil"/>
              <w:left w:val="thinThickSmallGap" w:sz="18" w:space="0" w:color="auto"/>
              <w:bottom w:val="single" w:sz="4" w:space="0" w:color="auto"/>
            </w:tcBorders>
          </w:tcPr>
          <w:p w:rsidR="004F5506" w:rsidRPr="00A37801" w:rsidRDefault="004F5506" w:rsidP="00252446">
            <w:pPr>
              <w:tabs>
                <w:tab w:val="left" w:pos="284"/>
              </w:tabs>
            </w:pPr>
          </w:p>
        </w:tc>
        <w:tc>
          <w:tcPr>
            <w:tcW w:w="5087" w:type="dxa"/>
            <w:vMerge/>
            <w:tcBorders>
              <w:bottom w:val="single" w:sz="4" w:space="0" w:color="auto"/>
            </w:tcBorders>
          </w:tcPr>
          <w:p w:rsidR="004F5506" w:rsidRPr="00A37801" w:rsidRDefault="004F5506" w:rsidP="00AA3F9B">
            <w:pPr>
              <w:pStyle w:val="Odstavecseseznamem"/>
              <w:numPr>
                <w:ilvl w:val="0"/>
                <w:numId w:val="191"/>
              </w:numPr>
              <w:tabs>
                <w:tab w:val="left" w:pos="299"/>
              </w:tabs>
            </w:pPr>
          </w:p>
        </w:tc>
        <w:tc>
          <w:tcPr>
            <w:tcW w:w="5476" w:type="dxa"/>
            <w:tcBorders>
              <w:top w:val="nil"/>
              <w:bottom w:val="single" w:sz="4" w:space="0" w:color="auto"/>
              <w:right w:val="thickThinSmallGap" w:sz="18" w:space="0" w:color="auto"/>
            </w:tcBorders>
          </w:tcPr>
          <w:p w:rsidR="004F5506" w:rsidRPr="00A37801" w:rsidRDefault="004F5506" w:rsidP="00E01441">
            <w:pPr>
              <w:ind w:left="252" w:hanging="252"/>
              <w:jc w:val="both"/>
            </w:pPr>
          </w:p>
        </w:tc>
      </w:tr>
      <w:tr w:rsidR="00A35B2B" w:rsidRPr="00A37801" w:rsidTr="004F5506">
        <w:tc>
          <w:tcPr>
            <w:tcW w:w="5281" w:type="dxa"/>
            <w:vMerge w:val="restart"/>
            <w:tcBorders>
              <w:top w:val="single" w:sz="4" w:space="0" w:color="auto"/>
              <w:left w:val="thinThickSmallGap" w:sz="18" w:space="0" w:color="auto"/>
              <w:right w:val="single" w:sz="4" w:space="0" w:color="auto"/>
            </w:tcBorders>
          </w:tcPr>
          <w:p w:rsidR="00A35B2B" w:rsidRPr="00A35B2B" w:rsidRDefault="00A35B2B" w:rsidP="00AA3F9B">
            <w:pPr>
              <w:pStyle w:val="Odstavecseseznamem"/>
              <w:numPr>
                <w:ilvl w:val="0"/>
                <w:numId w:val="191"/>
              </w:numPr>
            </w:pPr>
            <w:r w:rsidRPr="00A37801">
              <w:t xml:space="preserve">popsat život </w:t>
            </w:r>
            <w:r>
              <w:t>v době nejstarších civilizací</w:t>
            </w:r>
          </w:p>
          <w:p w:rsidR="00A35B2B" w:rsidRPr="00A37801" w:rsidRDefault="00A35B2B" w:rsidP="00AA3F9B">
            <w:pPr>
              <w:pStyle w:val="Odstavecseseznamem"/>
              <w:numPr>
                <w:ilvl w:val="0"/>
                <w:numId w:val="191"/>
              </w:numPr>
            </w:pPr>
            <w:r w:rsidRPr="00A37801">
              <w:t>seznámit se s předpoklady pro vznik státu</w:t>
            </w:r>
          </w:p>
          <w:p w:rsidR="00A35B2B" w:rsidRDefault="00A35B2B" w:rsidP="00AA3F9B">
            <w:pPr>
              <w:pStyle w:val="Odstavecseseznamem"/>
              <w:numPr>
                <w:ilvl w:val="0"/>
                <w:numId w:val="191"/>
              </w:numPr>
            </w:pPr>
            <w:r>
              <w:t xml:space="preserve">seznámit se </w:t>
            </w:r>
            <w:r w:rsidR="006400C4">
              <w:t xml:space="preserve">se </w:t>
            </w:r>
            <w:r>
              <w:t>starověkým písmem</w:t>
            </w:r>
          </w:p>
          <w:p w:rsidR="00A03D76" w:rsidRPr="00A35B2B" w:rsidRDefault="00A03D76" w:rsidP="00A03D76">
            <w:pPr>
              <w:pStyle w:val="Odstavecseseznamem"/>
              <w:ind w:left="420"/>
            </w:pPr>
          </w:p>
        </w:tc>
        <w:tc>
          <w:tcPr>
            <w:tcW w:w="5087" w:type="dxa"/>
            <w:tcBorders>
              <w:top w:val="single" w:sz="4" w:space="0" w:color="auto"/>
              <w:left w:val="single" w:sz="4" w:space="0" w:color="auto"/>
              <w:bottom w:val="nil"/>
              <w:right w:val="single" w:sz="4" w:space="0" w:color="auto"/>
            </w:tcBorders>
          </w:tcPr>
          <w:p w:rsidR="00A35B2B" w:rsidRDefault="00A35B2B" w:rsidP="00966AD1">
            <w:pPr>
              <w:tabs>
                <w:tab w:val="left" w:pos="299"/>
              </w:tabs>
              <w:rPr>
                <w:b/>
              </w:rPr>
            </w:pPr>
            <w:r w:rsidRPr="008208D5">
              <w:rPr>
                <w:b/>
              </w:rPr>
              <w:t>Starověk</w:t>
            </w:r>
          </w:p>
          <w:p w:rsidR="00A35B2B" w:rsidRPr="00966AD1" w:rsidRDefault="00A35B2B" w:rsidP="00AA3F9B">
            <w:pPr>
              <w:pStyle w:val="Odstavecseseznamem"/>
              <w:numPr>
                <w:ilvl w:val="0"/>
                <w:numId w:val="191"/>
              </w:numPr>
              <w:tabs>
                <w:tab w:val="left" w:pos="299"/>
              </w:tabs>
            </w:pPr>
            <w:r>
              <w:t>vznik státu a písma</w:t>
            </w:r>
          </w:p>
          <w:p w:rsidR="00A35B2B" w:rsidRPr="008208D5" w:rsidRDefault="00A35B2B" w:rsidP="00966AD1">
            <w:pPr>
              <w:tabs>
                <w:tab w:val="left" w:pos="299"/>
              </w:tabs>
              <w:rPr>
                <w:b/>
              </w:rPr>
            </w:pPr>
            <w:r w:rsidRPr="00A37801">
              <w:rPr>
                <w:b/>
              </w:rPr>
              <w:t>Mezopotámie</w:t>
            </w:r>
          </w:p>
        </w:tc>
        <w:tc>
          <w:tcPr>
            <w:tcW w:w="5476" w:type="dxa"/>
            <w:vMerge w:val="restart"/>
            <w:tcBorders>
              <w:top w:val="single" w:sz="4" w:space="0" w:color="auto"/>
              <w:left w:val="single" w:sz="4" w:space="0" w:color="auto"/>
              <w:right w:val="thickThinSmallGap" w:sz="18" w:space="0" w:color="auto"/>
            </w:tcBorders>
          </w:tcPr>
          <w:p w:rsidR="00A35B2B" w:rsidRPr="00A37801" w:rsidRDefault="00A35B2B" w:rsidP="00A35B2B">
            <w:pPr>
              <w:ind w:left="252" w:hanging="252"/>
            </w:pPr>
          </w:p>
        </w:tc>
      </w:tr>
      <w:tr w:rsidR="00A35B2B" w:rsidRPr="00A37801" w:rsidTr="00A03D76">
        <w:tc>
          <w:tcPr>
            <w:tcW w:w="5281" w:type="dxa"/>
            <w:vMerge/>
            <w:tcBorders>
              <w:left w:val="thinThickSmallGap" w:sz="18" w:space="0" w:color="auto"/>
              <w:bottom w:val="nil"/>
              <w:right w:val="single" w:sz="4" w:space="0" w:color="auto"/>
            </w:tcBorders>
          </w:tcPr>
          <w:p w:rsidR="00A35B2B" w:rsidRPr="00A37801" w:rsidRDefault="00A35B2B" w:rsidP="00AA3F9B">
            <w:pPr>
              <w:pStyle w:val="Odstavecseseznamem"/>
              <w:numPr>
                <w:ilvl w:val="0"/>
                <w:numId w:val="191"/>
              </w:numPr>
            </w:pPr>
          </w:p>
        </w:tc>
        <w:tc>
          <w:tcPr>
            <w:tcW w:w="5087" w:type="dxa"/>
            <w:tcBorders>
              <w:top w:val="nil"/>
              <w:left w:val="single" w:sz="4" w:space="0" w:color="auto"/>
              <w:bottom w:val="nil"/>
              <w:right w:val="single" w:sz="4" w:space="0" w:color="auto"/>
            </w:tcBorders>
          </w:tcPr>
          <w:p w:rsidR="00A35B2B" w:rsidRPr="00966AD1" w:rsidRDefault="00A35B2B" w:rsidP="00966AD1">
            <w:pPr>
              <w:tabs>
                <w:tab w:val="left" w:pos="299"/>
              </w:tabs>
              <w:rPr>
                <w:b/>
              </w:rPr>
            </w:pPr>
          </w:p>
        </w:tc>
        <w:tc>
          <w:tcPr>
            <w:tcW w:w="5476" w:type="dxa"/>
            <w:vMerge/>
            <w:tcBorders>
              <w:left w:val="single" w:sz="4" w:space="0" w:color="auto"/>
              <w:bottom w:val="nil"/>
              <w:right w:val="thickThinSmallGap" w:sz="18" w:space="0" w:color="auto"/>
            </w:tcBorders>
          </w:tcPr>
          <w:p w:rsidR="00A35B2B" w:rsidRPr="00A37801" w:rsidRDefault="00A35B2B" w:rsidP="008208D5">
            <w:pPr>
              <w:ind w:left="252" w:hanging="252"/>
              <w:jc w:val="both"/>
            </w:pPr>
          </w:p>
        </w:tc>
      </w:tr>
      <w:tr w:rsidR="008208D5" w:rsidRPr="00A37801" w:rsidTr="004F5506">
        <w:tc>
          <w:tcPr>
            <w:tcW w:w="5281" w:type="dxa"/>
            <w:tcBorders>
              <w:top w:val="nil"/>
              <w:left w:val="thinThickSmallGap" w:sz="18" w:space="0" w:color="auto"/>
              <w:bottom w:val="single" w:sz="4" w:space="0" w:color="auto"/>
              <w:right w:val="single" w:sz="4" w:space="0" w:color="auto"/>
            </w:tcBorders>
          </w:tcPr>
          <w:p w:rsidR="008208D5" w:rsidRPr="00A37801" w:rsidRDefault="008208D5" w:rsidP="00E01441">
            <w:pPr>
              <w:numPr>
                <w:ilvl w:val="0"/>
                <w:numId w:val="43"/>
              </w:numPr>
              <w:tabs>
                <w:tab w:val="left" w:pos="360"/>
              </w:tabs>
            </w:pPr>
            <w:r w:rsidRPr="00A37801">
              <w:t>popsat život v oblasti starověkého Egypta</w:t>
            </w:r>
          </w:p>
          <w:p w:rsidR="008208D5" w:rsidRPr="00A37801" w:rsidRDefault="008208D5" w:rsidP="00E01441">
            <w:pPr>
              <w:numPr>
                <w:ilvl w:val="0"/>
                <w:numId w:val="43"/>
              </w:numPr>
              <w:tabs>
                <w:tab w:val="left" w:pos="360"/>
              </w:tabs>
            </w:pPr>
            <w:r w:rsidRPr="00A37801">
              <w:t>mít přehled o základních událostech týkajících se počátků starého Egypta</w:t>
            </w:r>
          </w:p>
          <w:p w:rsidR="00A35B2B" w:rsidRDefault="008208D5" w:rsidP="00E01441">
            <w:pPr>
              <w:numPr>
                <w:ilvl w:val="0"/>
                <w:numId w:val="43"/>
              </w:numPr>
              <w:tabs>
                <w:tab w:val="left" w:pos="360"/>
              </w:tabs>
            </w:pPr>
            <w:r w:rsidRPr="00A37801">
              <w:t>poznat kulturu starověkého Egypta</w:t>
            </w:r>
          </w:p>
          <w:p w:rsidR="00A35B2B" w:rsidRDefault="00A35B2B" w:rsidP="00A35B2B"/>
          <w:p w:rsidR="004F5506" w:rsidRDefault="004F5506" w:rsidP="00A35B2B"/>
          <w:p w:rsidR="004F5506" w:rsidRDefault="004F5506" w:rsidP="00A35B2B"/>
          <w:p w:rsidR="004F5506" w:rsidRDefault="004F5506" w:rsidP="00A35B2B"/>
          <w:p w:rsidR="004F5506" w:rsidRDefault="004F5506" w:rsidP="00A35B2B"/>
          <w:p w:rsidR="004F5506" w:rsidRPr="00A35B2B" w:rsidRDefault="004F5506" w:rsidP="00A35B2B"/>
        </w:tc>
        <w:tc>
          <w:tcPr>
            <w:tcW w:w="5087" w:type="dxa"/>
            <w:tcBorders>
              <w:top w:val="nil"/>
              <w:left w:val="single" w:sz="4" w:space="0" w:color="auto"/>
              <w:bottom w:val="single" w:sz="4" w:space="0" w:color="auto"/>
              <w:right w:val="single" w:sz="4" w:space="0" w:color="auto"/>
            </w:tcBorders>
          </w:tcPr>
          <w:p w:rsidR="008208D5" w:rsidRPr="00A37801" w:rsidRDefault="008208D5" w:rsidP="00E01441">
            <w:pPr>
              <w:tabs>
                <w:tab w:val="left" w:pos="299"/>
              </w:tabs>
              <w:rPr>
                <w:b/>
              </w:rPr>
            </w:pPr>
            <w:r w:rsidRPr="00A37801">
              <w:rPr>
                <w:b/>
              </w:rPr>
              <w:t>Egypt</w:t>
            </w:r>
          </w:p>
          <w:p w:rsidR="008208D5" w:rsidRPr="00966AD1" w:rsidRDefault="008208D5" w:rsidP="00AA3F9B">
            <w:pPr>
              <w:pStyle w:val="Odstavecseseznamem"/>
              <w:numPr>
                <w:ilvl w:val="0"/>
                <w:numId w:val="192"/>
              </w:numPr>
              <w:tabs>
                <w:tab w:val="left" w:pos="299"/>
              </w:tabs>
            </w:pPr>
            <w:r w:rsidRPr="00966AD1">
              <w:t xml:space="preserve">přírodní </w:t>
            </w:r>
            <w:r w:rsidR="00966AD1">
              <w:t>podmínky, zemědělství, řemesla</w:t>
            </w:r>
          </w:p>
          <w:p w:rsidR="008208D5" w:rsidRPr="00966AD1" w:rsidRDefault="008208D5" w:rsidP="00AA3F9B">
            <w:pPr>
              <w:pStyle w:val="Odstavecseseznamem"/>
              <w:numPr>
                <w:ilvl w:val="0"/>
                <w:numId w:val="192"/>
              </w:numPr>
              <w:tabs>
                <w:tab w:val="left" w:pos="299"/>
              </w:tabs>
            </w:pPr>
            <w:r w:rsidRPr="00966AD1">
              <w:t>počátky starého Egypta</w:t>
            </w:r>
          </w:p>
          <w:p w:rsidR="008208D5" w:rsidRPr="00966AD1" w:rsidRDefault="008208D5" w:rsidP="00AA3F9B">
            <w:pPr>
              <w:pStyle w:val="Odstavecseseznamem"/>
              <w:numPr>
                <w:ilvl w:val="0"/>
                <w:numId w:val="192"/>
              </w:numPr>
              <w:tabs>
                <w:tab w:val="left" w:pos="299"/>
              </w:tabs>
            </w:pPr>
            <w:r w:rsidRPr="00966AD1">
              <w:t>dějiny Egypta</w:t>
            </w:r>
          </w:p>
          <w:p w:rsidR="004F5506" w:rsidRDefault="008208D5" w:rsidP="00AA3F9B">
            <w:pPr>
              <w:pStyle w:val="Odstavecseseznamem"/>
              <w:numPr>
                <w:ilvl w:val="0"/>
                <w:numId w:val="192"/>
              </w:numPr>
              <w:tabs>
                <w:tab w:val="left" w:pos="299"/>
              </w:tabs>
            </w:pPr>
            <w:r w:rsidRPr="00966AD1">
              <w:t>kultura</w:t>
            </w:r>
          </w:p>
          <w:p w:rsidR="004F5506" w:rsidRDefault="004F5506" w:rsidP="004F5506"/>
          <w:p w:rsidR="004F5506" w:rsidRDefault="004F5506" w:rsidP="004F5506">
            <w:pPr>
              <w:tabs>
                <w:tab w:val="left" w:pos="299"/>
              </w:tabs>
              <w:rPr>
                <w:b/>
              </w:rPr>
            </w:pPr>
            <w:r>
              <w:rPr>
                <w:b/>
              </w:rPr>
              <w:t>Starověk na dálném východě</w:t>
            </w:r>
          </w:p>
          <w:p w:rsidR="004F5506" w:rsidRPr="00966AD1" w:rsidRDefault="004F5506" w:rsidP="004F5506">
            <w:pPr>
              <w:tabs>
                <w:tab w:val="left" w:pos="299"/>
              </w:tabs>
            </w:pPr>
            <w:r w:rsidRPr="00966AD1">
              <w:t>Indie a Čína</w:t>
            </w:r>
          </w:p>
          <w:p w:rsidR="008208D5" w:rsidRPr="004F5506" w:rsidRDefault="008208D5" w:rsidP="004F5506"/>
        </w:tc>
        <w:tc>
          <w:tcPr>
            <w:tcW w:w="5476" w:type="dxa"/>
            <w:tcBorders>
              <w:top w:val="nil"/>
              <w:left w:val="single" w:sz="4" w:space="0" w:color="auto"/>
              <w:bottom w:val="single" w:sz="4" w:space="0" w:color="auto"/>
              <w:right w:val="thickThinSmallGap" w:sz="18" w:space="0" w:color="auto"/>
            </w:tcBorders>
          </w:tcPr>
          <w:p w:rsidR="008208D5" w:rsidRPr="00A37801" w:rsidRDefault="008208D5" w:rsidP="008208D5">
            <w:pPr>
              <w:ind w:left="252" w:hanging="252"/>
              <w:jc w:val="both"/>
            </w:pPr>
          </w:p>
        </w:tc>
      </w:tr>
      <w:tr w:rsidR="008208D5" w:rsidRPr="00A37801" w:rsidTr="004F5506">
        <w:tc>
          <w:tcPr>
            <w:tcW w:w="5281" w:type="dxa"/>
            <w:tcBorders>
              <w:top w:val="single" w:sz="4" w:space="0" w:color="auto"/>
              <w:left w:val="thinThickSmallGap" w:sz="18" w:space="0" w:color="auto"/>
              <w:bottom w:val="single" w:sz="4" w:space="0" w:color="auto"/>
              <w:right w:val="single" w:sz="4" w:space="0" w:color="auto"/>
            </w:tcBorders>
          </w:tcPr>
          <w:p w:rsidR="008208D5" w:rsidRDefault="008208D5" w:rsidP="00A35B2B">
            <w:pPr>
              <w:tabs>
                <w:tab w:val="left" w:pos="360"/>
              </w:tabs>
            </w:pPr>
          </w:p>
          <w:p w:rsidR="00A35B2B" w:rsidRPr="00A37801" w:rsidRDefault="00A35B2B" w:rsidP="00AA3F9B">
            <w:pPr>
              <w:pStyle w:val="Odstavecseseznamem"/>
              <w:numPr>
                <w:ilvl w:val="0"/>
                <w:numId w:val="192"/>
              </w:numPr>
              <w:tabs>
                <w:tab w:val="left" w:pos="1507"/>
              </w:tabs>
            </w:pPr>
            <w:r w:rsidRPr="00A37801">
              <w:t>popsat život v oblasti starověkého Řecka</w:t>
            </w:r>
          </w:p>
          <w:p w:rsidR="00A35B2B" w:rsidRPr="00A37801" w:rsidRDefault="00A35B2B" w:rsidP="00A35B2B">
            <w:pPr>
              <w:numPr>
                <w:ilvl w:val="0"/>
                <w:numId w:val="43"/>
              </w:numPr>
              <w:tabs>
                <w:tab w:val="left" w:pos="360"/>
              </w:tabs>
            </w:pPr>
            <w:r w:rsidRPr="00A37801">
              <w:t>mít přehled o městských státech antického Řecka</w:t>
            </w:r>
          </w:p>
          <w:p w:rsidR="00A35B2B" w:rsidRPr="00A37801" w:rsidRDefault="00A35B2B" w:rsidP="00A35B2B">
            <w:pPr>
              <w:pStyle w:val="Odstavecseseznamem"/>
              <w:numPr>
                <w:ilvl w:val="0"/>
                <w:numId w:val="43"/>
              </w:numPr>
              <w:tabs>
                <w:tab w:val="left" w:pos="360"/>
              </w:tabs>
            </w:pPr>
            <w:r w:rsidRPr="00A37801">
              <w:t>poznat kulturu starověkého Řecka</w:t>
            </w:r>
          </w:p>
        </w:tc>
        <w:tc>
          <w:tcPr>
            <w:tcW w:w="5087" w:type="dxa"/>
            <w:tcBorders>
              <w:top w:val="single" w:sz="4" w:space="0" w:color="auto"/>
              <w:left w:val="single" w:sz="4" w:space="0" w:color="auto"/>
              <w:bottom w:val="single" w:sz="4" w:space="0" w:color="auto"/>
              <w:right w:val="single" w:sz="4" w:space="0" w:color="auto"/>
            </w:tcBorders>
          </w:tcPr>
          <w:p w:rsidR="008208D5" w:rsidRPr="00A37801" w:rsidRDefault="008208D5" w:rsidP="00E01441">
            <w:pPr>
              <w:tabs>
                <w:tab w:val="left" w:pos="299"/>
              </w:tabs>
              <w:rPr>
                <w:b/>
              </w:rPr>
            </w:pPr>
            <w:r w:rsidRPr="00A37801">
              <w:rPr>
                <w:b/>
              </w:rPr>
              <w:t>Řecko</w:t>
            </w:r>
          </w:p>
          <w:p w:rsidR="008208D5" w:rsidRPr="00A35B2B" w:rsidRDefault="008208D5" w:rsidP="00AA3F9B">
            <w:pPr>
              <w:pStyle w:val="Odstavecseseznamem"/>
              <w:numPr>
                <w:ilvl w:val="0"/>
                <w:numId w:val="192"/>
              </w:numPr>
              <w:tabs>
                <w:tab w:val="left" w:pos="299"/>
              </w:tabs>
            </w:pPr>
            <w:r w:rsidRPr="00A35B2B">
              <w:t xml:space="preserve">přírodní </w:t>
            </w:r>
            <w:r w:rsidR="00A35B2B">
              <w:t>podmínky, zemědělství, řemesla</w:t>
            </w:r>
          </w:p>
          <w:p w:rsidR="008208D5" w:rsidRDefault="008208D5" w:rsidP="00AA3F9B">
            <w:pPr>
              <w:pStyle w:val="Odstavecseseznamem"/>
              <w:numPr>
                <w:ilvl w:val="0"/>
                <w:numId w:val="192"/>
              </w:numPr>
              <w:tabs>
                <w:tab w:val="left" w:pos="299"/>
              </w:tabs>
            </w:pPr>
            <w:r w:rsidRPr="00A35B2B">
              <w:t>kultura – náboženství; hry</w:t>
            </w:r>
          </w:p>
          <w:p w:rsidR="008208D5" w:rsidRPr="004F5506" w:rsidRDefault="00A35B2B" w:rsidP="004F5506">
            <w:pPr>
              <w:pStyle w:val="Odstavecseseznamem"/>
              <w:numPr>
                <w:ilvl w:val="0"/>
                <w:numId w:val="192"/>
              </w:numPr>
              <w:tabs>
                <w:tab w:val="left" w:pos="299"/>
              </w:tabs>
            </w:pPr>
            <w:r>
              <w:t>Sparta, Athény</w:t>
            </w:r>
          </w:p>
        </w:tc>
        <w:tc>
          <w:tcPr>
            <w:tcW w:w="5476" w:type="dxa"/>
            <w:tcBorders>
              <w:top w:val="single" w:sz="4" w:space="0" w:color="auto"/>
              <w:left w:val="single" w:sz="4" w:space="0" w:color="auto"/>
              <w:bottom w:val="single" w:sz="4" w:space="0" w:color="auto"/>
              <w:right w:val="thickThinSmallGap" w:sz="18" w:space="0" w:color="auto"/>
            </w:tcBorders>
          </w:tcPr>
          <w:p w:rsidR="00A03D76" w:rsidRDefault="00A03D76" w:rsidP="008208D5">
            <w:pPr>
              <w:ind w:left="252" w:hanging="252"/>
              <w:jc w:val="both"/>
            </w:pPr>
          </w:p>
          <w:p w:rsidR="00A03D76" w:rsidRPr="00A03D76" w:rsidRDefault="00A03D76" w:rsidP="00A03D76"/>
          <w:p w:rsidR="00A03D76" w:rsidRPr="00A03D76" w:rsidRDefault="00A03D76" w:rsidP="00A03D76"/>
          <w:p w:rsidR="00A03D76" w:rsidRDefault="00A03D76" w:rsidP="00A03D76"/>
          <w:p w:rsidR="00A03D76" w:rsidRPr="00A03D76" w:rsidRDefault="00A03D76" w:rsidP="00A03D76"/>
        </w:tc>
      </w:tr>
      <w:tr w:rsidR="00A03D76" w:rsidRPr="00A37801" w:rsidTr="005839FA">
        <w:trPr>
          <w:trHeight w:val="2750"/>
        </w:trPr>
        <w:tc>
          <w:tcPr>
            <w:tcW w:w="5281" w:type="dxa"/>
            <w:tcBorders>
              <w:top w:val="nil"/>
              <w:left w:val="thinThickSmallGap" w:sz="18" w:space="0" w:color="auto"/>
              <w:right w:val="single" w:sz="4" w:space="0" w:color="auto"/>
            </w:tcBorders>
          </w:tcPr>
          <w:p w:rsidR="00A03D76" w:rsidRPr="00A37801" w:rsidRDefault="00A03D76" w:rsidP="008208D5">
            <w:pPr>
              <w:pStyle w:val="Odstavecseseznamem"/>
              <w:tabs>
                <w:tab w:val="left" w:pos="284"/>
              </w:tabs>
              <w:ind w:left="420" w:hanging="360"/>
            </w:pPr>
          </w:p>
          <w:p w:rsidR="00A03D76" w:rsidRPr="00A37801" w:rsidRDefault="00A03D76" w:rsidP="00E01441">
            <w:pPr>
              <w:numPr>
                <w:ilvl w:val="0"/>
                <w:numId w:val="43"/>
              </w:numPr>
              <w:tabs>
                <w:tab w:val="left" w:pos="360"/>
              </w:tabs>
            </w:pPr>
            <w:r w:rsidRPr="00A37801">
              <w:t>popsat život v oblasti starověkého Říma</w:t>
            </w:r>
          </w:p>
          <w:p w:rsidR="00A03D76" w:rsidRPr="00A37801" w:rsidRDefault="00A03D76" w:rsidP="008208D5">
            <w:pPr>
              <w:pStyle w:val="Odstavecseseznamem"/>
              <w:tabs>
                <w:tab w:val="left" w:pos="284"/>
              </w:tabs>
              <w:ind w:hanging="360"/>
            </w:pPr>
          </w:p>
          <w:p w:rsidR="00A03D76" w:rsidRPr="00A37801" w:rsidRDefault="00A03D76" w:rsidP="00E01441">
            <w:pPr>
              <w:numPr>
                <w:ilvl w:val="0"/>
                <w:numId w:val="43"/>
              </w:numPr>
              <w:tabs>
                <w:tab w:val="left" w:pos="360"/>
              </w:tabs>
            </w:pPr>
            <w:r w:rsidRPr="00A37801">
              <w:t>mít základní informace o Etruscích a římských králích</w:t>
            </w:r>
          </w:p>
          <w:p w:rsidR="00A03D76" w:rsidRPr="00A37801" w:rsidRDefault="00A03D76" w:rsidP="00E01441">
            <w:pPr>
              <w:numPr>
                <w:ilvl w:val="0"/>
                <w:numId w:val="43"/>
              </w:numPr>
              <w:tabs>
                <w:tab w:val="left" w:pos="360"/>
              </w:tabs>
            </w:pPr>
            <w:r w:rsidRPr="00A37801">
              <w:t>poznat kulturu starověkého Říma</w:t>
            </w:r>
          </w:p>
          <w:p w:rsidR="00A03D76" w:rsidRDefault="00A03D76" w:rsidP="008208D5">
            <w:pPr>
              <w:pStyle w:val="Odstavecseseznamem"/>
              <w:tabs>
                <w:tab w:val="left" w:pos="284"/>
              </w:tabs>
              <w:ind w:left="420" w:hanging="360"/>
            </w:pPr>
          </w:p>
          <w:p w:rsidR="00A03D76" w:rsidRDefault="00A03D76" w:rsidP="008208D5">
            <w:pPr>
              <w:pStyle w:val="Odstavecseseznamem"/>
              <w:tabs>
                <w:tab w:val="left" w:pos="284"/>
              </w:tabs>
              <w:ind w:left="420" w:hanging="360"/>
            </w:pPr>
          </w:p>
          <w:p w:rsidR="00A03D76" w:rsidRPr="00A37801" w:rsidRDefault="00A03D76" w:rsidP="00E01441">
            <w:pPr>
              <w:numPr>
                <w:ilvl w:val="0"/>
                <w:numId w:val="43"/>
              </w:numPr>
              <w:tabs>
                <w:tab w:val="left" w:pos="360"/>
              </w:tabs>
            </w:pPr>
            <w:r w:rsidRPr="00A37801">
              <w:t>vyjmenovat významné osobnosti doby</w:t>
            </w:r>
          </w:p>
          <w:p w:rsidR="00A03D76" w:rsidRPr="00A37801" w:rsidRDefault="00A03D76" w:rsidP="00371CBA">
            <w:pPr>
              <w:numPr>
                <w:ilvl w:val="0"/>
                <w:numId w:val="43"/>
              </w:numPr>
              <w:tabs>
                <w:tab w:val="left" w:pos="360"/>
              </w:tabs>
            </w:pPr>
            <w:r w:rsidRPr="00A37801">
              <w:t>uvést nejvýznamnější typy památek</w:t>
            </w:r>
          </w:p>
        </w:tc>
        <w:tc>
          <w:tcPr>
            <w:tcW w:w="5087" w:type="dxa"/>
            <w:tcBorders>
              <w:top w:val="nil"/>
              <w:left w:val="single" w:sz="4" w:space="0" w:color="auto"/>
              <w:right w:val="single" w:sz="4" w:space="0" w:color="auto"/>
            </w:tcBorders>
          </w:tcPr>
          <w:p w:rsidR="00A03D76" w:rsidRPr="00A37801" w:rsidRDefault="00A03D76" w:rsidP="00E01441">
            <w:pPr>
              <w:tabs>
                <w:tab w:val="left" w:pos="299"/>
              </w:tabs>
              <w:rPr>
                <w:b/>
              </w:rPr>
            </w:pPr>
            <w:r w:rsidRPr="00A37801">
              <w:rPr>
                <w:b/>
              </w:rPr>
              <w:t>Řím</w:t>
            </w:r>
          </w:p>
          <w:p w:rsidR="00A03D76" w:rsidRPr="00A35B2B" w:rsidRDefault="00A03D76" w:rsidP="00AA3F9B">
            <w:pPr>
              <w:pStyle w:val="Odstavecseseznamem"/>
              <w:numPr>
                <w:ilvl w:val="0"/>
                <w:numId w:val="192"/>
              </w:numPr>
              <w:tabs>
                <w:tab w:val="left" w:pos="299"/>
              </w:tabs>
            </w:pPr>
            <w:r w:rsidRPr="00A35B2B">
              <w:t xml:space="preserve">přírodní podmínky, zemědělství, řemesla </w:t>
            </w:r>
          </w:p>
          <w:p w:rsidR="00A03D76" w:rsidRPr="00A35B2B" w:rsidRDefault="00A03D76" w:rsidP="00AA3F9B">
            <w:pPr>
              <w:pStyle w:val="Odstavecseseznamem"/>
              <w:numPr>
                <w:ilvl w:val="0"/>
                <w:numId w:val="192"/>
              </w:numPr>
              <w:tabs>
                <w:tab w:val="left" w:pos="299"/>
              </w:tabs>
            </w:pPr>
            <w:r w:rsidRPr="00A35B2B">
              <w:t>Etruskové a římští králové</w:t>
            </w:r>
          </w:p>
          <w:p w:rsidR="00A03D76" w:rsidRPr="00371CBA" w:rsidRDefault="00A03D76" w:rsidP="00AA3F9B">
            <w:pPr>
              <w:pStyle w:val="Odstavecseseznamem"/>
              <w:numPr>
                <w:ilvl w:val="0"/>
                <w:numId w:val="192"/>
              </w:numPr>
              <w:tabs>
                <w:tab w:val="left" w:pos="299"/>
              </w:tabs>
            </w:pPr>
            <w:r w:rsidRPr="00371CBA">
              <w:t>římská republika</w:t>
            </w:r>
          </w:p>
          <w:p w:rsidR="00A03D76" w:rsidRPr="00371CBA" w:rsidRDefault="00A03D76" w:rsidP="00AA3F9B">
            <w:pPr>
              <w:pStyle w:val="Odstavecseseznamem"/>
              <w:numPr>
                <w:ilvl w:val="0"/>
                <w:numId w:val="192"/>
              </w:numPr>
              <w:tabs>
                <w:tab w:val="left" w:pos="299"/>
              </w:tabs>
            </w:pPr>
            <w:r w:rsidRPr="00371CBA">
              <w:t>císařský Řím, počátky křesťanství, rozpad a zánik říše římské</w:t>
            </w:r>
          </w:p>
          <w:p w:rsidR="00A03D76" w:rsidRDefault="00A03D76" w:rsidP="00AA3F9B">
            <w:pPr>
              <w:pStyle w:val="Odstavecseseznamem"/>
              <w:numPr>
                <w:ilvl w:val="0"/>
                <w:numId w:val="192"/>
              </w:numPr>
              <w:tabs>
                <w:tab w:val="left" w:pos="299"/>
              </w:tabs>
              <w:rPr>
                <w:b/>
              </w:rPr>
            </w:pPr>
            <w:r w:rsidRPr="00371CBA">
              <w:t>kultura – náboženství; jazyk, písmo,</w:t>
            </w:r>
            <w:r>
              <w:t xml:space="preserve"> </w:t>
            </w:r>
            <w:r w:rsidRPr="00371CBA">
              <w:t>umění</w:t>
            </w:r>
            <w:r w:rsidRPr="008208D5">
              <w:rPr>
                <w:b/>
              </w:rPr>
              <w:t xml:space="preserve"> </w:t>
            </w:r>
          </w:p>
          <w:p w:rsidR="00A03D76" w:rsidRDefault="00A03D76" w:rsidP="008208D5">
            <w:pPr>
              <w:tabs>
                <w:tab w:val="left" w:pos="299"/>
              </w:tabs>
              <w:rPr>
                <w:b/>
              </w:rPr>
            </w:pPr>
          </w:p>
          <w:p w:rsidR="00A03D76" w:rsidRPr="008208D5" w:rsidRDefault="00A03D76" w:rsidP="008208D5">
            <w:pPr>
              <w:tabs>
                <w:tab w:val="left" w:pos="299"/>
              </w:tabs>
              <w:rPr>
                <w:b/>
              </w:rPr>
            </w:pPr>
            <w:r>
              <w:rPr>
                <w:b/>
              </w:rPr>
              <w:t>Významné osobnosti</w:t>
            </w:r>
          </w:p>
          <w:p w:rsidR="00A03D76" w:rsidRPr="00D80386" w:rsidRDefault="00A03D76" w:rsidP="00966AD1">
            <w:pPr>
              <w:tabs>
                <w:tab w:val="left" w:pos="299"/>
              </w:tabs>
            </w:pPr>
          </w:p>
        </w:tc>
        <w:tc>
          <w:tcPr>
            <w:tcW w:w="5476" w:type="dxa"/>
            <w:tcBorders>
              <w:top w:val="nil"/>
              <w:left w:val="single" w:sz="4" w:space="0" w:color="auto"/>
              <w:right w:val="thickThinSmallGap" w:sz="18" w:space="0" w:color="auto"/>
            </w:tcBorders>
          </w:tcPr>
          <w:p w:rsidR="00A03D76" w:rsidRPr="00A37801" w:rsidRDefault="00A03D76" w:rsidP="008208D5">
            <w:pPr>
              <w:ind w:left="252" w:hanging="252"/>
              <w:jc w:val="both"/>
            </w:pPr>
          </w:p>
        </w:tc>
      </w:tr>
    </w:tbl>
    <w:p w:rsidR="00571129" w:rsidRDefault="00571129">
      <w:pPr>
        <w:rPr>
          <w:b/>
          <w:bCs/>
          <w:i/>
          <w:kern w:val="32"/>
          <w:sz w:val="28"/>
          <w:szCs w:val="32"/>
        </w:rPr>
      </w:pPr>
      <w:r>
        <w:br w:type="page"/>
      </w:r>
    </w:p>
    <w:p w:rsidR="007D7BD3" w:rsidRPr="00A37801" w:rsidRDefault="007D7BD3" w:rsidP="00A64888">
      <w:pPr>
        <w:pStyle w:val="Nadpis3"/>
        <w:spacing w:line="276" w:lineRule="auto"/>
      </w:pPr>
      <w:bookmarkStart w:id="1297" w:name="_Toc213036204"/>
      <w:bookmarkStart w:id="1298" w:name="_Toc214348346"/>
      <w:bookmarkStart w:id="1299" w:name="_Toc214349773"/>
      <w:bookmarkStart w:id="1300" w:name="_Toc228719270"/>
      <w:bookmarkStart w:id="1301" w:name="_Toc228720744"/>
      <w:bookmarkStart w:id="1302" w:name="_Toc229996906"/>
      <w:bookmarkStart w:id="1303" w:name="_Toc229997776"/>
      <w:bookmarkStart w:id="1304" w:name="_Toc231098390"/>
      <w:bookmarkStart w:id="1305" w:name="_Toc231212336"/>
      <w:bookmarkStart w:id="1306" w:name="_Toc259472826"/>
      <w:bookmarkStart w:id="1307" w:name="_Toc271019712"/>
      <w:bookmarkStart w:id="1308" w:name="_Toc271621611"/>
      <w:r w:rsidRPr="00A37801">
        <w:lastRenderedPageBreak/>
        <w:t>7. ročník</w:t>
      </w:r>
      <w:bookmarkEnd w:id="1297"/>
      <w:bookmarkEnd w:id="1298"/>
      <w:bookmarkEnd w:id="1299"/>
      <w:bookmarkEnd w:id="1300"/>
      <w:bookmarkEnd w:id="1301"/>
      <w:bookmarkEnd w:id="1302"/>
      <w:bookmarkEnd w:id="1303"/>
      <w:bookmarkEnd w:id="1304"/>
      <w:bookmarkEnd w:id="1305"/>
      <w:bookmarkEnd w:id="1306"/>
      <w:bookmarkEnd w:id="1307"/>
      <w:bookmarkEnd w:id="1308"/>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299" w:hanging="299"/>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E866CB" w:rsidRPr="00A37801">
        <w:tc>
          <w:tcPr>
            <w:tcW w:w="5281" w:type="dxa"/>
            <w:tcBorders>
              <w:top w:val="nil"/>
              <w:bottom w:val="nil"/>
            </w:tcBorders>
          </w:tcPr>
          <w:p w:rsidR="00E866CB" w:rsidRPr="00E3234A" w:rsidRDefault="00E866CB" w:rsidP="00E3234A"/>
        </w:tc>
        <w:tc>
          <w:tcPr>
            <w:tcW w:w="5087" w:type="dxa"/>
            <w:tcBorders>
              <w:top w:val="nil"/>
              <w:bottom w:val="nil"/>
            </w:tcBorders>
          </w:tcPr>
          <w:p w:rsidR="00E866CB" w:rsidRPr="004D05B4" w:rsidRDefault="00E866CB" w:rsidP="00A64888">
            <w:pPr>
              <w:spacing w:line="276" w:lineRule="auto"/>
              <w:rPr>
                <w:b/>
              </w:rPr>
            </w:pPr>
            <w:r w:rsidRPr="004D05B4">
              <w:rPr>
                <w:b/>
              </w:rPr>
              <w:t>Středověk a křesťanství</w:t>
            </w:r>
          </w:p>
        </w:tc>
        <w:tc>
          <w:tcPr>
            <w:tcW w:w="5476" w:type="dxa"/>
            <w:tcBorders>
              <w:top w:val="nil"/>
              <w:bottom w:val="nil"/>
            </w:tcBorders>
          </w:tcPr>
          <w:p w:rsidR="00E866CB" w:rsidRPr="00A37801" w:rsidRDefault="00E866CB" w:rsidP="00A64888">
            <w:pPr>
              <w:spacing w:line="276" w:lineRule="auto"/>
            </w:pPr>
          </w:p>
        </w:tc>
      </w:tr>
      <w:tr w:rsidR="00E866CB" w:rsidRPr="00A37801">
        <w:tc>
          <w:tcPr>
            <w:tcW w:w="5281" w:type="dxa"/>
            <w:tcBorders>
              <w:top w:val="nil"/>
              <w:bottom w:val="single" w:sz="4" w:space="0" w:color="auto"/>
            </w:tcBorders>
          </w:tcPr>
          <w:p w:rsidR="00E866CB" w:rsidRPr="00A37801" w:rsidRDefault="00E866CB" w:rsidP="002C17E3">
            <w:pPr>
              <w:numPr>
                <w:ilvl w:val="0"/>
                <w:numId w:val="33"/>
              </w:numPr>
              <w:tabs>
                <w:tab w:val="left" w:pos="360"/>
              </w:tabs>
              <w:spacing w:line="276" w:lineRule="auto"/>
            </w:pPr>
            <w:r w:rsidRPr="00A37801">
              <w:t>vědět o prvních státních útvarech na našem území</w:t>
            </w:r>
          </w:p>
          <w:p w:rsidR="00E866CB" w:rsidRPr="00A37801" w:rsidRDefault="00E866CB" w:rsidP="002C17E3">
            <w:pPr>
              <w:numPr>
                <w:ilvl w:val="0"/>
                <w:numId w:val="33"/>
              </w:numPr>
              <w:tabs>
                <w:tab w:val="left" w:pos="360"/>
              </w:tabs>
              <w:spacing w:line="276" w:lineRule="auto"/>
            </w:pPr>
            <w:r w:rsidRPr="00A37801">
              <w:t>mít základní poznatky z období počátku českého státu</w:t>
            </w:r>
          </w:p>
          <w:p w:rsidR="00E866CB" w:rsidRPr="00A37801" w:rsidRDefault="00E866CB" w:rsidP="002C17E3">
            <w:pPr>
              <w:numPr>
                <w:ilvl w:val="0"/>
                <w:numId w:val="33"/>
              </w:numPr>
              <w:tabs>
                <w:tab w:val="left" w:pos="360"/>
              </w:tabs>
              <w:spacing w:line="276" w:lineRule="auto"/>
            </w:pPr>
            <w:r w:rsidRPr="00A37801">
              <w:t>znát úlohu a postavení církve ve středověké společnosti</w:t>
            </w:r>
          </w:p>
          <w:p w:rsidR="00E866CB" w:rsidRPr="00A37801" w:rsidRDefault="00E866CB" w:rsidP="002C17E3">
            <w:pPr>
              <w:numPr>
                <w:ilvl w:val="0"/>
                <w:numId w:val="33"/>
              </w:numPr>
              <w:tabs>
                <w:tab w:val="left" w:pos="360"/>
              </w:tabs>
              <w:spacing w:line="276" w:lineRule="auto"/>
            </w:pPr>
            <w:r w:rsidRPr="00A37801">
              <w:t>charakterizovat první státní útvary na našem území (Sámovu říši, Velkou Moravu)</w:t>
            </w:r>
          </w:p>
          <w:p w:rsidR="000452F4" w:rsidRDefault="00E866CB" w:rsidP="002C17E3">
            <w:pPr>
              <w:numPr>
                <w:ilvl w:val="0"/>
                <w:numId w:val="33"/>
              </w:numPr>
              <w:tabs>
                <w:tab w:val="left" w:pos="360"/>
              </w:tabs>
              <w:spacing w:line="276" w:lineRule="auto"/>
            </w:pPr>
            <w:r w:rsidRPr="00A37801">
              <w:t>cha</w:t>
            </w:r>
            <w:r w:rsidR="00E3234A">
              <w:t>rakterizovat románskou kulturu</w:t>
            </w:r>
          </w:p>
          <w:p w:rsidR="00E3234A" w:rsidRDefault="00E3234A" w:rsidP="00E3234A">
            <w:pPr>
              <w:tabs>
                <w:tab w:val="left" w:pos="360"/>
              </w:tabs>
              <w:spacing w:line="276" w:lineRule="auto"/>
              <w:ind w:left="420"/>
            </w:pPr>
          </w:p>
          <w:p w:rsidR="004D05B4" w:rsidRPr="00A37801" w:rsidRDefault="004D05B4" w:rsidP="004D05B4">
            <w:pPr>
              <w:numPr>
                <w:ilvl w:val="0"/>
                <w:numId w:val="33"/>
              </w:numPr>
              <w:tabs>
                <w:tab w:val="left" w:pos="360"/>
              </w:tabs>
              <w:spacing w:line="276" w:lineRule="auto"/>
            </w:pPr>
            <w:r w:rsidRPr="00A37801">
              <w:t>seznámit se s obdobím rozkvětu českého státu v době přemyslovské a lucemburské</w:t>
            </w:r>
          </w:p>
          <w:p w:rsidR="00E3234A" w:rsidRDefault="004D05B4" w:rsidP="002C17E3">
            <w:pPr>
              <w:numPr>
                <w:ilvl w:val="0"/>
                <w:numId w:val="33"/>
              </w:numPr>
              <w:spacing w:line="276" w:lineRule="auto"/>
            </w:pPr>
            <w:r>
              <w:t>nejvýznamnější stavební památky za Karla IV.</w:t>
            </w:r>
          </w:p>
          <w:p w:rsidR="00E3234A" w:rsidRDefault="00E3234A" w:rsidP="00D80386">
            <w:pPr>
              <w:spacing w:line="276" w:lineRule="auto"/>
              <w:ind w:left="420"/>
            </w:pPr>
          </w:p>
          <w:p w:rsidR="00E3234A" w:rsidRDefault="00E3234A" w:rsidP="00D80386">
            <w:pPr>
              <w:spacing w:line="276" w:lineRule="auto"/>
              <w:ind w:left="420"/>
            </w:pPr>
          </w:p>
          <w:p w:rsidR="002C17E3" w:rsidRDefault="002C17E3" w:rsidP="002C17E3">
            <w:pPr>
              <w:numPr>
                <w:ilvl w:val="0"/>
                <w:numId w:val="33"/>
              </w:numPr>
              <w:tabs>
                <w:tab w:val="left" w:pos="360"/>
              </w:tabs>
              <w:spacing w:line="276" w:lineRule="auto"/>
            </w:pPr>
            <w:r w:rsidRPr="00A37801">
              <w:t>popsat život ve středověkém městě</w:t>
            </w:r>
          </w:p>
          <w:p w:rsidR="002C17E3" w:rsidRPr="00A37801" w:rsidRDefault="002C17E3" w:rsidP="0097356E">
            <w:pPr>
              <w:numPr>
                <w:ilvl w:val="0"/>
                <w:numId w:val="33"/>
              </w:numPr>
              <w:tabs>
                <w:tab w:val="left" w:pos="360"/>
              </w:tabs>
              <w:spacing w:line="276" w:lineRule="auto"/>
            </w:pPr>
            <w:r w:rsidRPr="00A37801">
              <w:t>poznat kulturu ve středověku</w:t>
            </w:r>
          </w:p>
        </w:tc>
        <w:tc>
          <w:tcPr>
            <w:tcW w:w="5087" w:type="dxa"/>
            <w:tcBorders>
              <w:top w:val="nil"/>
              <w:bottom w:val="single" w:sz="4" w:space="0" w:color="auto"/>
            </w:tcBorders>
          </w:tcPr>
          <w:p w:rsidR="00E866CB" w:rsidRPr="00A37801" w:rsidRDefault="00E866CB" w:rsidP="00A64888">
            <w:pPr>
              <w:numPr>
                <w:ilvl w:val="0"/>
                <w:numId w:val="33"/>
              </w:numPr>
              <w:tabs>
                <w:tab w:val="left" w:pos="360"/>
              </w:tabs>
              <w:spacing w:line="276" w:lineRule="auto"/>
            </w:pPr>
            <w:r w:rsidRPr="00A37801">
              <w:t>Slované, stěhování národů</w:t>
            </w:r>
          </w:p>
          <w:p w:rsidR="00E866CB" w:rsidRDefault="00E866CB" w:rsidP="00A64888">
            <w:pPr>
              <w:numPr>
                <w:ilvl w:val="0"/>
                <w:numId w:val="33"/>
              </w:numPr>
              <w:tabs>
                <w:tab w:val="left" w:pos="360"/>
              </w:tabs>
              <w:spacing w:line="276" w:lineRule="auto"/>
            </w:pPr>
            <w:r w:rsidRPr="00A37801">
              <w:t>Sámova říše</w:t>
            </w:r>
          </w:p>
          <w:p w:rsidR="00E3234A" w:rsidRDefault="00E3234A" w:rsidP="00E3234A">
            <w:pPr>
              <w:numPr>
                <w:ilvl w:val="0"/>
                <w:numId w:val="33"/>
              </w:numPr>
              <w:tabs>
                <w:tab w:val="left" w:pos="360"/>
              </w:tabs>
              <w:spacing w:line="276" w:lineRule="auto"/>
            </w:pPr>
            <w:r>
              <w:t>Praotec Čech</w:t>
            </w:r>
          </w:p>
          <w:p w:rsidR="00E866CB" w:rsidRPr="00A37801" w:rsidRDefault="00E866CB" w:rsidP="00A64888">
            <w:pPr>
              <w:numPr>
                <w:ilvl w:val="0"/>
                <w:numId w:val="33"/>
              </w:numPr>
              <w:tabs>
                <w:tab w:val="left" w:pos="360"/>
              </w:tabs>
              <w:spacing w:line="276" w:lineRule="auto"/>
            </w:pPr>
            <w:r w:rsidRPr="00A37801">
              <w:t>Velkomoravská říše</w:t>
            </w:r>
          </w:p>
          <w:p w:rsidR="00E866CB" w:rsidRPr="00A37801" w:rsidRDefault="00E866CB" w:rsidP="00A64888">
            <w:pPr>
              <w:numPr>
                <w:ilvl w:val="0"/>
                <w:numId w:val="33"/>
              </w:numPr>
              <w:tabs>
                <w:tab w:val="left" w:pos="360"/>
              </w:tabs>
              <w:spacing w:line="276" w:lineRule="auto"/>
            </w:pPr>
            <w:r w:rsidRPr="00A37801">
              <w:t>příchod Cyrila a Metoděje na Moravu</w:t>
            </w:r>
          </w:p>
          <w:p w:rsidR="00E866CB" w:rsidRPr="00A37801" w:rsidRDefault="00E866CB" w:rsidP="00A64888">
            <w:pPr>
              <w:numPr>
                <w:ilvl w:val="0"/>
                <w:numId w:val="33"/>
              </w:numPr>
              <w:tabs>
                <w:tab w:val="left" w:pos="360"/>
              </w:tabs>
              <w:spacing w:line="276" w:lineRule="auto"/>
            </w:pPr>
            <w:r w:rsidRPr="00A37801">
              <w:t>počátky českého státu</w:t>
            </w:r>
          </w:p>
          <w:p w:rsidR="00E866CB" w:rsidRPr="00A37801" w:rsidRDefault="00E866CB" w:rsidP="00A64888">
            <w:pPr>
              <w:numPr>
                <w:ilvl w:val="0"/>
                <w:numId w:val="33"/>
              </w:numPr>
              <w:tabs>
                <w:tab w:val="left" w:pos="360"/>
              </w:tabs>
              <w:spacing w:line="276" w:lineRule="auto"/>
            </w:pPr>
            <w:r w:rsidRPr="00A37801">
              <w:t>románská kultura</w:t>
            </w:r>
          </w:p>
          <w:p w:rsidR="000452F4" w:rsidRDefault="000452F4" w:rsidP="00A64888">
            <w:pPr>
              <w:tabs>
                <w:tab w:val="left" w:pos="360"/>
              </w:tabs>
              <w:spacing w:line="276" w:lineRule="auto"/>
            </w:pPr>
          </w:p>
          <w:p w:rsidR="000452F4" w:rsidRPr="000452F4" w:rsidRDefault="000452F4" w:rsidP="000452F4"/>
          <w:p w:rsidR="000452F4" w:rsidRPr="000452F4" w:rsidRDefault="00E3234A" w:rsidP="000452F4">
            <w:r w:rsidRPr="00A37801">
              <w:rPr>
                <w:b/>
              </w:rPr>
              <w:t>Přemyslovci a Lucemburkové</w:t>
            </w:r>
          </w:p>
          <w:p w:rsidR="004D05B4" w:rsidRDefault="004D05B4" w:rsidP="000452F4">
            <w:pPr>
              <w:pStyle w:val="Odstavecseseznamem"/>
              <w:numPr>
                <w:ilvl w:val="0"/>
                <w:numId w:val="33"/>
              </w:numPr>
            </w:pPr>
            <w:r>
              <w:t>změny ve středověké společnosti</w:t>
            </w:r>
          </w:p>
          <w:p w:rsidR="000452F4" w:rsidRDefault="00E3234A" w:rsidP="000452F4">
            <w:pPr>
              <w:pStyle w:val="Odstavecseseznamem"/>
              <w:numPr>
                <w:ilvl w:val="0"/>
                <w:numId w:val="33"/>
              </w:numPr>
            </w:pPr>
            <w:r>
              <w:t>knížata a králové</w:t>
            </w:r>
          </w:p>
          <w:p w:rsidR="00E3234A" w:rsidRDefault="00E3234A" w:rsidP="000452F4">
            <w:pPr>
              <w:pStyle w:val="Odstavecseseznamem"/>
              <w:numPr>
                <w:ilvl w:val="0"/>
                <w:numId w:val="33"/>
              </w:numPr>
            </w:pPr>
            <w:r>
              <w:t>hrady</w:t>
            </w:r>
          </w:p>
          <w:p w:rsidR="00E3234A" w:rsidRPr="000452F4" w:rsidRDefault="004D05B4" w:rsidP="000452F4">
            <w:pPr>
              <w:numPr>
                <w:ilvl w:val="0"/>
                <w:numId w:val="33"/>
              </w:numPr>
              <w:tabs>
                <w:tab w:val="left" w:pos="360"/>
              </w:tabs>
              <w:spacing w:line="276" w:lineRule="auto"/>
            </w:pPr>
            <w:r w:rsidRPr="00A37801">
              <w:t>život v době vlády Karla IV.</w:t>
            </w:r>
            <w:r>
              <w:t xml:space="preserve"> - </w:t>
            </w:r>
            <w:r w:rsidR="00E3234A">
              <w:t>otec vlasti</w:t>
            </w:r>
          </w:p>
          <w:p w:rsidR="000452F4" w:rsidRPr="000452F4" w:rsidRDefault="000452F4" w:rsidP="000452F4"/>
          <w:p w:rsidR="002C17E3" w:rsidRPr="00A37801" w:rsidRDefault="002C17E3" w:rsidP="002C17E3">
            <w:pPr>
              <w:tabs>
                <w:tab w:val="left" w:pos="360"/>
              </w:tabs>
              <w:spacing w:line="276" w:lineRule="auto"/>
              <w:rPr>
                <w:b/>
              </w:rPr>
            </w:pPr>
            <w:r w:rsidRPr="00A37801">
              <w:rPr>
                <w:b/>
              </w:rPr>
              <w:t>Středověké stavby a umění</w:t>
            </w:r>
          </w:p>
          <w:p w:rsidR="002C17E3" w:rsidRPr="002C17E3" w:rsidRDefault="00E3234A" w:rsidP="00AA3F9B">
            <w:pPr>
              <w:pStyle w:val="Odstavecseseznamem"/>
              <w:numPr>
                <w:ilvl w:val="0"/>
                <w:numId w:val="194"/>
              </w:numPr>
            </w:pPr>
            <w:r>
              <w:t>kláštery a křesťanská církev</w:t>
            </w:r>
          </w:p>
        </w:tc>
        <w:tc>
          <w:tcPr>
            <w:tcW w:w="5476" w:type="dxa"/>
            <w:tcBorders>
              <w:top w:val="nil"/>
              <w:bottom w:val="single" w:sz="4" w:space="0" w:color="auto"/>
            </w:tcBorders>
          </w:tcPr>
          <w:p w:rsidR="00E866CB" w:rsidRPr="00A37801" w:rsidRDefault="00E866CB" w:rsidP="00A64888">
            <w:pPr>
              <w:spacing w:line="276" w:lineRule="auto"/>
            </w:pPr>
            <w:r w:rsidRPr="00A37801">
              <w:t>VMEGS – Historie mého regionu</w:t>
            </w:r>
          </w:p>
          <w:p w:rsidR="00E866CB" w:rsidRPr="00A37801" w:rsidRDefault="00E866CB" w:rsidP="00A64888">
            <w:pPr>
              <w:spacing w:line="276" w:lineRule="auto"/>
            </w:pPr>
            <w:r w:rsidRPr="00A37801">
              <w:t xml:space="preserve">MeV – informatika </w:t>
            </w:r>
          </w:p>
          <w:p w:rsidR="00E866CB" w:rsidRPr="00A37801" w:rsidRDefault="00E866CB" w:rsidP="00A64888">
            <w:pPr>
              <w:spacing w:line="276" w:lineRule="auto"/>
            </w:pPr>
            <w:r w:rsidRPr="00A37801">
              <w:t>VV – tvorba mincí.</w:t>
            </w:r>
          </w:p>
          <w:p w:rsidR="00E866CB" w:rsidRPr="00A37801" w:rsidRDefault="002C17E3" w:rsidP="00A64888">
            <w:pPr>
              <w:spacing w:line="276" w:lineRule="auto"/>
            </w:pPr>
            <w:r w:rsidRPr="00A37801">
              <w:t>Čj – četba pověstí A. Jiráska</w:t>
            </w:r>
          </w:p>
          <w:p w:rsidR="00571129" w:rsidRDefault="00E866CB" w:rsidP="00A64888">
            <w:pPr>
              <w:spacing w:line="276" w:lineRule="auto"/>
            </w:pPr>
            <w:r w:rsidRPr="00A37801">
              <w:t>Využít možnosti výstav a dalších ve městě pořádaných akcí souvisejících s tématy</w:t>
            </w:r>
          </w:p>
          <w:p w:rsidR="00571129" w:rsidRPr="00571129" w:rsidRDefault="00571129" w:rsidP="00571129"/>
          <w:p w:rsidR="0097356E" w:rsidRPr="00A37801" w:rsidRDefault="0097356E" w:rsidP="0097356E">
            <w:pPr>
              <w:spacing w:line="276" w:lineRule="auto"/>
              <w:jc w:val="both"/>
            </w:pPr>
            <w:r w:rsidRPr="00A37801">
              <w:t>Vv – malba měšťanských domů na náměstí</w:t>
            </w:r>
          </w:p>
          <w:p w:rsidR="0097356E" w:rsidRDefault="0097356E" w:rsidP="0097356E">
            <w:r w:rsidRPr="00A37801">
              <w:t>Pv – zkouška některých starých řemesel</w:t>
            </w:r>
          </w:p>
          <w:p w:rsidR="0097356E" w:rsidRPr="00A37801" w:rsidRDefault="0097356E" w:rsidP="0097356E">
            <w:pPr>
              <w:spacing w:line="276" w:lineRule="auto"/>
              <w:ind w:left="252" w:hanging="252"/>
              <w:jc w:val="both"/>
            </w:pPr>
            <w:r w:rsidRPr="00A37801">
              <w:t>Vv – malba na sklo</w:t>
            </w:r>
          </w:p>
          <w:p w:rsidR="0097356E" w:rsidRPr="00A37801" w:rsidRDefault="0097356E" w:rsidP="0097356E">
            <w:pPr>
              <w:spacing w:line="276" w:lineRule="auto"/>
              <w:jc w:val="both"/>
            </w:pPr>
            <w:r w:rsidRPr="00A37801">
              <w:t>Pv – soška z modelíny (madona – matka s dítětem, baroko)</w:t>
            </w:r>
          </w:p>
          <w:p w:rsidR="00571129" w:rsidRPr="00571129" w:rsidRDefault="0097356E" w:rsidP="0097356E">
            <w:r w:rsidRPr="00A37801">
              <w:t>Čj – opis z knihy (pověsti)</w:t>
            </w:r>
          </w:p>
          <w:p w:rsidR="0097356E" w:rsidRPr="00A37801" w:rsidRDefault="0097356E" w:rsidP="0097356E">
            <w:pPr>
              <w:spacing w:line="276" w:lineRule="auto"/>
            </w:pPr>
            <w:r w:rsidRPr="00A37801">
              <w:t>ČJ, D</w:t>
            </w:r>
            <w:r w:rsidR="00533364">
              <w:t>r</w:t>
            </w:r>
            <w:r w:rsidRPr="00A37801">
              <w:t xml:space="preserve">v: Jaroslav Vrchlický – Noc na Karlštejně </w:t>
            </w:r>
          </w:p>
          <w:p w:rsidR="00571129" w:rsidRPr="00571129" w:rsidRDefault="00571129" w:rsidP="00571129"/>
          <w:p w:rsidR="00571129" w:rsidRDefault="00571129" w:rsidP="00571129"/>
          <w:p w:rsidR="00E866CB" w:rsidRPr="002C17E3" w:rsidRDefault="00E866CB" w:rsidP="002C17E3"/>
        </w:tc>
      </w:tr>
      <w:tr w:rsidR="007D7BD3" w:rsidRPr="00A37801">
        <w:tc>
          <w:tcPr>
            <w:tcW w:w="5281" w:type="dxa"/>
            <w:tcBorders>
              <w:top w:val="single" w:sz="4" w:space="0" w:color="auto"/>
              <w:bottom w:val="nil"/>
            </w:tcBorders>
          </w:tcPr>
          <w:p w:rsidR="007D7BD3" w:rsidRPr="00A37801" w:rsidRDefault="0097356E" w:rsidP="00AA3F9B">
            <w:pPr>
              <w:pStyle w:val="Odstavecseseznamem"/>
              <w:numPr>
                <w:ilvl w:val="0"/>
                <w:numId w:val="194"/>
              </w:numPr>
              <w:tabs>
                <w:tab w:val="left" w:pos="360"/>
              </w:tabs>
              <w:spacing w:line="276" w:lineRule="auto"/>
            </w:pPr>
            <w:r>
              <w:t>vědět, kdo byl Mistr Jan Hus</w:t>
            </w:r>
          </w:p>
        </w:tc>
        <w:tc>
          <w:tcPr>
            <w:tcW w:w="5087" w:type="dxa"/>
            <w:tcBorders>
              <w:top w:val="single" w:sz="4" w:space="0" w:color="auto"/>
              <w:bottom w:val="nil"/>
            </w:tcBorders>
          </w:tcPr>
          <w:p w:rsidR="007D7BD3" w:rsidRPr="00A37801" w:rsidRDefault="00E3234A" w:rsidP="00A64888">
            <w:pPr>
              <w:tabs>
                <w:tab w:val="left" w:pos="360"/>
              </w:tabs>
              <w:spacing w:line="276" w:lineRule="auto"/>
              <w:ind w:left="60"/>
              <w:rPr>
                <w:b/>
              </w:rPr>
            </w:pPr>
            <w:r>
              <w:rPr>
                <w:b/>
              </w:rPr>
              <w:t>Mistr Jan Hus</w:t>
            </w:r>
          </w:p>
        </w:tc>
        <w:tc>
          <w:tcPr>
            <w:tcW w:w="5476" w:type="dxa"/>
            <w:tcBorders>
              <w:top w:val="single" w:sz="4" w:space="0" w:color="auto"/>
              <w:bottom w:val="nil"/>
            </w:tcBorders>
          </w:tcPr>
          <w:p w:rsidR="007D7BD3" w:rsidRPr="00A37801" w:rsidRDefault="0097356E" w:rsidP="00A64888">
            <w:pPr>
              <w:spacing w:line="276" w:lineRule="auto"/>
            </w:pPr>
            <w:r>
              <w:t>Čj, D</w:t>
            </w:r>
            <w:r w:rsidR="00533364">
              <w:t>r</w:t>
            </w:r>
            <w:r>
              <w:t>v: Film Mistr Jan Hus</w:t>
            </w:r>
          </w:p>
        </w:tc>
      </w:tr>
      <w:tr w:rsidR="007D7BD3" w:rsidRPr="00A37801">
        <w:tc>
          <w:tcPr>
            <w:tcW w:w="5281" w:type="dxa"/>
            <w:tcBorders>
              <w:top w:val="nil"/>
              <w:bottom w:val="single" w:sz="4" w:space="0" w:color="auto"/>
            </w:tcBorders>
          </w:tcPr>
          <w:p w:rsidR="007D7BD3" w:rsidRPr="00A37801" w:rsidRDefault="007D7BD3" w:rsidP="0097356E">
            <w:pPr>
              <w:tabs>
                <w:tab w:val="left" w:pos="360"/>
              </w:tabs>
              <w:spacing w:line="276" w:lineRule="auto"/>
            </w:pPr>
          </w:p>
          <w:p w:rsidR="007D7BD3" w:rsidRPr="00A37801" w:rsidRDefault="007D7BD3" w:rsidP="00A64888">
            <w:pPr>
              <w:numPr>
                <w:ilvl w:val="0"/>
                <w:numId w:val="33"/>
              </w:numPr>
              <w:tabs>
                <w:tab w:val="left" w:pos="360"/>
              </w:tabs>
              <w:spacing w:line="276" w:lineRule="auto"/>
            </w:pPr>
            <w:r w:rsidRPr="00A37801">
              <w:t>charakterizovat gotiku</w:t>
            </w:r>
          </w:p>
          <w:p w:rsidR="007D7BD3" w:rsidRPr="00A37801" w:rsidRDefault="007D7BD3" w:rsidP="00A64888">
            <w:pPr>
              <w:numPr>
                <w:ilvl w:val="0"/>
                <w:numId w:val="33"/>
              </w:numPr>
              <w:tabs>
                <w:tab w:val="left" w:pos="360"/>
              </w:tabs>
              <w:spacing w:line="276" w:lineRule="auto"/>
            </w:pPr>
            <w:r w:rsidRPr="00A37801">
              <w:t>vyjmenovat některé gotické památky</w:t>
            </w:r>
          </w:p>
        </w:tc>
        <w:tc>
          <w:tcPr>
            <w:tcW w:w="5087" w:type="dxa"/>
            <w:tcBorders>
              <w:top w:val="nil"/>
              <w:bottom w:val="single" w:sz="4" w:space="0" w:color="auto"/>
            </w:tcBorders>
          </w:tcPr>
          <w:p w:rsidR="007D7BD3" w:rsidRPr="004D05B4" w:rsidRDefault="006400C4" w:rsidP="004D05B4">
            <w:pPr>
              <w:tabs>
                <w:tab w:val="left" w:pos="360"/>
              </w:tabs>
              <w:spacing w:line="276" w:lineRule="auto"/>
              <w:ind w:left="60"/>
              <w:rPr>
                <w:b/>
              </w:rPr>
            </w:pPr>
            <w:r>
              <w:rPr>
                <w:b/>
              </w:rPr>
              <w:t>R</w:t>
            </w:r>
            <w:r w:rsidR="007D7BD3" w:rsidRPr="004D05B4">
              <w:rPr>
                <w:b/>
              </w:rPr>
              <w:t>ozvoj měst</w:t>
            </w:r>
          </w:p>
          <w:p w:rsidR="007D7BD3" w:rsidRPr="004D05B4" w:rsidRDefault="006400C4" w:rsidP="004D05B4">
            <w:pPr>
              <w:tabs>
                <w:tab w:val="left" w:pos="360"/>
              </w:tabs>
              <w:spacing w:line="276" w:lineRule="auto"/>
              <w:ind w:left="60"/>
              <w:rPr>
                <w:b/>
              </w:rPr>
            </w:pPr>
            <w:r>
              <w:rPr>
                <w:b/>
              </w:rPr>
              <w:t>R</w:t>
            </w:r>
            <w:r w:rsidR="007D7BD3" w:rsidRPr="004D05B4">
              <w:rPr>
                <w:b/>
              </w:rPr>
              <w:t>ozvoj kultury a vzdělání</w:t>
            </w:r>
          </w:p>
          <w:p w:rsidR="007D7BD3" w:rsidRPr="00A37801" w:rsidRDefault="006400C4" w:rsidP="004D05B4">
            <w:pPr>
              <w:tabs>
                <w:tab w:val="left" w:pos="360"/>
              </w:tabs>
              <w:spacing w:line="276" w:lineRule="auto"/>
              <w:ind w:left="60"/>
            </w:pPr>
            <w:r>
              <w:rPr>
                <w:b/>
              </w:rPr>
              <w:t>G</w:t>
            </w:r>
            <w:r w:rsidR="007D7BD3" w:rsidRPr="004D05B4">
              <w:rPr>
                <w:b/>
              </w:rPr>
              <w:t>otická a renesanční kultura</w:t>
            </w:r>
          </w:p>
        </w:tc>
        <w:tc>
          <w:tcPr>
            <w:tcW w:w="5476" w:type="dxa"/>
            <w:tcBorders>
              <w:top w:val="nil"/>
              <w:bottom w:val="single" w:sz="4" w:space="0" w:color="auto"/>
            </w:tcBorders>
          </w:tcPr>
          <w:p w:rsidR="007D7BD3" w:rsidRPr="00A37801" w:rsidRDefault="007D7BD3" w:rsidP="00A64888">
            <w:pPr>
              <w:spacing w:line="276" w:lineRule="auto"/>
              <w:ind w:left="792"/>
            </w:pPr>
          </w:p>
          <w:p w:rsidR="007D7BD3" w:rsidRPr="00A37801" w:rsidRDefault="007D7BD3" w:rsidP="00A64888">
            <w:pPr>
              <w:spacing w:line="276" w:lineRule="auto"/>
            </w:pPr>
          </w:p>
          <w:p w:rsidR="007D7BD3" w:rsidRPr="00A37801" w:rsidRDefault="007D7BD3" w:rsidP="00A64888">
            <w:pPr>
              <w:spacing w:line="276" w:lineRule="auto"/>
            </w:pPr>
          </w:p>
        </w:tc>
      </w:tr>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Husitství</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thickThinSmallGap" w:sz="18" w:space="0" w:color="auto"/>
            </w:tcBorders>
          </w:tcPr>
          <w:p w:rsidR="007D7BD3" w:rsidRPr="00A37801" w:rsidRDefault="007D7BD3" w:rsidP="00A64888">
            <w:pPr>
              <w:numPr>
                <w:ilvl w:val="0"/>
                <w:numId w:val="33"/>
              </w:numPr>
              <w:tabs>
                <w:tab w:val="left" w:pos="360"/>
              </w:tabs>
              <w:spacing w:line="276" w:lineRule="auto"/>
            </w:pPr>
            <w:r w:rsidRPr="00A37801">
              <w:t>charakterizovat příčiny, průběh a důsledky husitského hnutí</w:t>
            </w:r>
          </w:p>
          <w:p w:rsidR="007D7BD3" w:rsidRPr="00A37801" w:rsidRDefault="007D7BD3" w:rsidP="0097356E">
            <w:pPr>
              <w:numPr>
                <w:ilvl w:val="0"/>
                <w:numId w:val="33"/>
              </w:numPr>
              <w:tabs>
                <w:tab w:val="left" w:pos="360"/>
              </w:tabs>
              <w:spacing w:line="276" w:lineRule="auto"/>
            </w:pPr>
            <w:r w:rsidRPr="00A37801">
              <w:t>v</w:t>
            </w:r>
            <w:r w:rsidR="0097356E">
              <w:t>ědět, kdo</w:t>
            </w:r>
            <w:r w:rsidRPr="00A37801">
              <w:t xml:space="preserve"> byl Jan Žižka</w:t>
            </w:r>
          </w:p>
        </w:tc>
        <w:tc>
          <w:tcPr>
            <w:tcW w:w="5087" w:type="dxa"/>
            <w:tcBorders>
              <w:top w:val="nil"/>
              <w:bottom w:val="thickThinSmallGap" w:sz="18" w:space="0" w:color="auto"/>
            </w:tcBorders>
          </w:tcPr>
          <w:p w:rsidR="007D7BD3" w:rsidRPr="00A37801" w:rsidRDefault="007D7BD3" w:rsidP="00A64888">
            <w:pPr>
              <w:numPr>
                <w:ilvl w:val="0"/>
                <w:numId w:val="33"/>
              </w:numPr>
              <w:tabs>
                <w:tab w:val="left" w:pos="360"/>
              </w:tabs>
              <w:spacing w:line="276" w:lineRule="auto"/>
            </w:pPr>
            <w:r w:rsidRPr="00A37801">
              <w:t xml:space="preserve">příčiny, průběh, výsledky </w:t>
            </w:r>
          </w:p>
          <w:p w:rsidR="007D7BD3" w:rsidRPr="00A37801" w:rsidRDefault="007D7BD3" w:rsidP="00A64888">
            <w:pPr>
              <w:numPr>
                <w:ilvl w:val="0"/>
                <w:numId w:val="33"/>
              </w:numPr>
              <w:tabs>
                <w:tab w:val="left" w:pos="360"/>
              </w:tabs>
              <w:spacing w:line="276" w:lineRule="auto"/>
            </w:pPr>
            <w:r w:rsidRPr="00A37801">
              <w:t>významné osobnosti</w:t>
            </w:r>
          </w:p>
          <w:p w:rsidR="007D7BD3" w:rsidRPr="00A37801" w:rsidRDefault="007D7BD3" w:rsidP="00A64888">
            <w:pPr>
              <w:numPr>
                <w:ilvl w:val="0"/>
                <w:numId w:val="33"/>
              </w:numPr>
              <w:tabs>
                <w:tab w:val="left" w:pos="360"/>
              </w:tabs>
              <w:spacing w:line="276" w:lineRule="auto"/>
            </w:pPr>
            <w:r w:rsidRPr="00A37801">
              <w:t>doba vlády Jiřího z Poděbrad</w:t>
            </w:r>
          </w:p>
          <w:p w:rsidR="007D7BD3" w:rsidRPr="00A37801" w:rsidRDefault="007D7BD3" w:rsidP="00A64888">
            <w:pPr>
              <w:tabs>
                <w:tab w:val="left" w:pos="360"/>
              </w:tabs>
              <w:spacing w:line="276" w:lineRule="auto"/>
            </w:pPr>
          </w:p>
        </w:tc>
        <w:tc>
          <w:tcPr>
            <w:tcW w:w="5476" w:type="dxa"/>
            <w:tcBorders>
              <w:top w:val="nil"/>
              <w:bottom w:val="thickThinSmallGap" w:sz="18" w:space="0" w:color="auto"/>
            </w:tcBorders>
          </w:tcPr>
          <w:p w:rsidR="007D7BD3" w:rsidRPr="00A37801" w:rsidRDefault="007D7BD3" w:rsidP="00A64888">
            <w:pPr>
              <w:spacing w:line="276" w:lineRule="auto"/>
              <w:ind w:left="180" w:hanging="180"/>
              <w:jc w:val="both"/>
            </w:pP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309" w:name="_Toc213036205"/>
      <w:bookmarkStart w:id="1310" w:name="_Toc214348347"/>
      <w:bookmarkStart w:id="1311" w:name="_Toc214349774"/>
      <w:bookmarkStart w:id="1312" w:name="_Toc228719271"/>
      <w:bookmarkStart w:id="1313" w:name="_Toc228720745"/>
      <w:bookmarkStart w:id="1314" w:name="_Toc229996907"/>
      <w:bookmarkStart w:id="1315" w:name="_Toc229997777"/>
      <w:bookmarkStart w:id="1316" w:name="_Toc231098391"/>
      <w:bookmarkStart w:id="1317" w:name="_Toc231212337"/>
      <w:bookmarkStart w:id="1318" w:name="_Toc259472827"/>
      <w:bookmarkStart w:id="1319" w:name="_Toc271019713"/>
      <w:bookmarkStart w:id="1320" w:name="_Toc271621612"/>
      <w:r w:rsidRPr="00A37801">
        <w:t>8. ročník</w:t>
      </w:r>
      <w:bookmarkEnd w:id="1309"/>
      <w:bookmarkEnd w:id="1310"/>
      <w:bookmarkEnd w:id="1311"/>
      <w:bookmarkEnd w:id="1312"/>
      <w:bookmarkEnd w:id="1313"/>
      <w:bookmarkEnd w:id="1314"/>
      <w:bookmarkEnd w:id="1315"/>
      <w:bookmarkEnd w:id="1316"/>
      <w:bookmarkEnd w:id="1317"/>
      <w:bookmarkEnd w:id="1318"/>
      <w:bookmarkEnd w:id="1319"/>
      <w:bookmarkEnd w:id="132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299" w:hanging="299"/>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Pozdní středověk</w:t>
            </w:r>
          </w:p>
        </w:tc>
        <w:tc>
          <w:tcPr>
            <w:tcW w:w="5476" w:type="dxa"/>
            <w:tcBorders>
              <w:top w:val="nil"/>
              <w:bottom w:val="nil"/>
            </w:tcBorders>
          </w:tcPr>
          <w:p w:rsidR="007D7BD3" w:rsidRPr="00A37801" w:rsidRDefault="007D7BD3" w:rsidP="00A64888">
            <w:pPr>
              <w:spacing w:line="276" w:lineRule="auto"/>
            </w:pPr>
          </w:p>
        </w:tc>
      </w:tr>
      <w:tr w:rsidR="00BF11D6" w:rsidRPr="00A37801">
        <w:tc>
          <w:tcPr>
            <w:tcW w:w="5281" w:type="dxa"/>
            <w:tcBorders>
              <w:top w:val="nil"/>
              <w:bottom w:val="nil"/>
            </w:tcBorders>
          </w:tcPr>
          <w:p w:rsidR="00BF11D6" w:rsidRPr="00A37801" w:rsidRDefault="00BF11D6" w:rsidP="00A64888">
            <w:pPr>
              <w:numPr>
                <w:ilvl w:val="0"/>
                <w:numId w:val="33"/>
              </w:numPr>
              <w:spacing w:line="276" w:lineRule="auto"/>
            </w:pPr>
            <w:r w:rsidRPr="00A37801">
              <w:t>vědět o důsledcích objevných cest a poznávání nových civilizací</w:t>
            </w:r>
          </w:p>
          <w:p w:rsidR="00BF11D6" w:rsidRPr="00A37801" w:rsidRDefault="00BF11D6" w:rsidP="00A64888">
            <w:pPr>
              <w:numPr>
                <w:ilvl w:val="0"/>
                <w:numId w:val="33"/>
              </w:numPr>
              <w:spacing w:line="276" w:lineRule="auto"/>
            </w:pPr>
            <w:r w:rsidRPr="00A37801">
              <w:t>znát rozdíly způsobu života společnosti jednotlivých historických etap</w:t>
            </w:r>
          </w:p>
          <w:p w:rsidR="00BF11D6" w:rsidRPr="00A37801" w:rsidRDefault="00BF11D6" w:rsidP="00F91633">
            <w:pPr>
              <w:spacing w:line="276" w:lineRule="auto"/>
              <w:ind w:left="420"/>
            </w:pPr>
          </w:p>
        </w:tc>
        <w:tc>
          <w:tcPr>
            <w:tcW w:w="5087" w:type="dxa"/>
            <w:tcBorders>
              <w:top w:val="nil"/>
              <w:bottom w:val="nil"/>
            </w:tcBorders>
          </w:tcPr>
          <w:p w:rsidR="00BF11D6" w:rsidRPr="00A37801" w:rsidRDefault="00BF11D6" w:rsidP="00A64888">
            <w:pPr>
              <w:numPr>
                <w:ilvl w:val="0"/>
                <w:numId w:val="44"/>
              </w:numPr>
              <w:spacing w:line="276" w:lineRule="auto"/>
            </w:pPr>
            <w:r w:rsidRPr="00A37801">
              <w:t>objevné cesty a jejich důsledky</w:t>
            </w:r>
          </w:p>
          <w:p w:rsidR="00BF11D6" w:rsidRPr="00A37801" w:rsidRDefault="00BF11D6" w:rsidP="00A64888">
            <w:pPr>
              <w:numPr>
                <w:ilvl w:val="0"/>
                <w:numId w:val="44"/>
              </w:numPr>
              <w:spacing w:line="276" w:lineRule="auto"/>
            </w:pPr>
            <w:r w:rsidRPr="00A37801">
              <w:t>Kryštof Kolumbus</w:t>
            </w:r>
          </w:p>
          <w:p w:rsidR="00BF11D6" w:rsidRPr="00A37801" w:rsidRDefault="00BF11D6" w:rsidP="00A64888">
            <w:pPr>
              <w:numPr>
                <w:ilvl w:val="0"/>
                <w:numId w:val="44"/>
              </w:numPr>
              <w:spacing w:line="276" w:lineRule="auto"/>
            </w:pPr>
            <w:r w:rsidRPr="00A37801">
              <w:t>poznávání nových civilizací</w:t>
            </w:r>
          </w:p>
          <w:p w:rsidR="00BF11D6" w:rsidRPr="00A37801" w:rsidRDefault="00BF11D6" w:rsidP="00A64888">
            <w:pPr>
              <w:numPr>
                <w:ilvl w:val="0"/>
                <w:numId w:val="44"/>
              </w:numPr>
              <w:spacing w:line="276" w:lineRule="auto"/>
            </w:pPr>
            <w:r w:rsidRPr="00A37801">
              <w:t>humanismus</w:t>
            </w:r>
          </w:p>
          <w:p w:rsidR="00BF11D6" w:rsidRPr="00A37801" w:rsidRDefault="00BF11D6" w:rsidP="00A64888">
            <w:pPr>
              <w:numPr>
                <w:ilvl w:val="0"/>
                <w:numId w:val="44"/>
              </w:numPr>
              <w:spacing w:line="276" w:lineRule="auto"/>
            </w:pPr>
            <w:r w:rsidRPr="00A37801">
              <w:t>vynález knihtisku</w:t>
            </w:r>
          </w:p>
          <w:p w:rsidR="00BF11D6" w:rsidRPr="00A37801" w:rsidRDefault="00BF11D6" w:rsidP="00A64888">
            <w:pPr>
              <w:numPr>
                <w:ilvl w:val="0"/>
                <w:numId w:val="44"/>
              </w:numPr>
              <w:spacing w:line="276" w:lineRule="auto"/>
            </w:pPr>
            <w:r w:rsidRPr="00A37801">
              <w:t>další  důležité objevy a vynálezy</w:t>
            </w:r>
          </w:p>
        </w:tc>
        <w:tc>
          <w:tcPr>
            <w:tcW w:w="5476" w:type="dxa"/>
            <w:tcBorders>
              <w:top w:val="nil"/>
              <w:bottom w:val="nil"/>
            </w:tcBorders>
          </w:tcPr>
          <w:p w:rsidR="00BF11D6" w:rsidRPr="00A37801" w:rsidRDefault="00BF11D6" w:rsidP="00A64888">
            <w:pPr>
              <w:spacing w:line="276" w:lineRule="auto"/>
            </w:pPr>
            <w:r w:rsidRPr="00A37801">
              <w:t xml:space="preserve">MeV – informatika </w:t>
            </w:r>
          </w:p>
          <w:p w:rsidR="00BF11D6" w:rsidRPr="00A37801" w:rsidRDefault="007C4EFE" w:rsidP="00A64888">
            <w:pPr>
              <w:spacing w:line="276" w:lineRule="auto"/>
            </w:pPr>
            <w:r w:rsidRPr="00A37801">
              <w:t>M – římské číslice</w:t>
            </w:r>
          </w:p>
          <w:p w:rsidR="00BF11D6" w:rsidRPr="00A37801" w:rsidRDefault="00F91633" w:rsidP="00A64888">
            <w:pPr>
              <w:spacing w:line="276" w:lineRule="auto"/>
            </w:pPr>
            <w:r w:rsidRPr="00A37801">
              <w:t>Z – světadíly</w:t>
            </w:r>
          </w:p>
          <w:p w:rsidR="00162132" w:rsidRPr="00A37801" w:rsidRDefault="00BF11D6" w:rsidP="00A64888">
            <w:pPr>
              <w:spacing w:line="276" w:lineRule="auto"/>
            </w:pPr>
            <w:r w:rsidRPr="00A37801">
              <w:t>Využít možnosti výstav a dalších ve městě poř</w:t>
            </w:r>
            <w:r w:rsidR="00162132" w:rsidRPr="00A37801">
              <w:t>á</w:t>
            </w:r>
            <w:r w:rsidRPr="00A37801">
              <w:t>daných akcí souvisejících s tématy</w:t>
            </w:r>
            <w:r w:rsidR="00162132" w:rsidRPr="00A37801">
              <w:t xml:space="preserve"> </w:t>
            </w:r>
          </w:p>
          <w:p w:rsidR="00BF11D6" w:rsidRPr="00A37801" w:rsidRDefault="00BF11D6" w:rsidP="00A64888">
            <w:pPr>
              <w:spacing w:line="276" w:lineRule="auto"/>
            </w:pPr>
          </w:p>
        </w:tc>
      </w:tr>
      <w:tr w:rsidR="00BF11D6" w:rsidRPr="00A37801">
        <w:tc>
          <w:tcPr>
            <w:tcW w:w="5281" w:type="dxa"/>
            <w:tcBorders>
              <w:top w:val="single" w:sz="4" w:space="0" w:color="auto"/>
              <w:bottom w:val="nil"/>
            </w:tcBorders>
          </w:tcPr>
          <w:p w:rsidR="00BF11D6" w:rsidRPr="00A37801" w:rsidRDefault="00BF11D6" w:rsidP="00A64888">
            <w:pPr>
              <w:tabs>
                <w:tab w:val="left" w:pos="180"/>
              </w:tabs>
              <w:spacing w:line="276" w:lineRule="auto"/>
              <w:ind w:left="60"/>
              <w:rPr>
                <w:b/>
              </w:rPr>
            </w:pPr>
          </w:p>
        </w:tc>
        <w:tc>
          <w:tcPr>
            <w:tcW w:w="5087" w:type="dxa"/>
            <w:tcBorders>
              <w:top w:val="single" w:sz="4" w:space="0" w:color="auto"/>
              <w:bottom w:val="nil"/>
            </w:tcBorders>
          </w:tcPr>
          <w:p w:rsidR="00BF11D6" w:rsidRPr="00A37801" w:rsidRDefault="00BF11D6" w:rsidP="00A64888">
            <w:pPr>
              <w:spacing w:line="276" w:lineRule="auto"/>
              <w:ind w:left="60"/>
              <w:rPr>
                <w:b/>
                <w:bCs/>
              </w:rPr>
            </w:pPr>
            <w:r w:rsidRPr="00A37801">
              <w:rPr>
                <w:b/>
                <w:bCs/>
              </w:rPr>
              <w:t>České země za vlády Habsburků</w:t>
            </w:r>
          </w:p>
        </w:tc>
        <w:tc>
          <w:tcPr>
            <w:tcW w:w="5476" w:type="dxa"/>
            <w:tcBorders>
              <w:top w:val="single" w:sz="4" w:space="0" w:color="auto"/>
              <w:bottom w:val="nil"/>
            </w:tcBorders>
          </w:tcPr>
          <w:p w:rsidR="00BF11D6" w:rsidRPr="00A37801" w:rsidRDefault="00BF11D6" w:rsidP="00A64888">
            <w:pPr>
              <w:spacing w:line="276" w:lineRule="auto"/>
              <w:ind w:left="180" w:hanging="180"/>
              <w:jc w:val="both"/>
            </w:pPr>
          </w:p>
        </w:tc>
      </w:tr>
      <w:tr w:rsidR="00BF11D6" w:rsidRPr="00A37801">
        <w:tc>
          <w:tcPr>
            <w:tcW w:w="5281" w:type="dxa"/>
            <w:tcBorders>
              <w:top w:val="nil"/>
              <w:bottom w:val="single" w:sz="4" w:space="0" w:color="auto"/>
            </w:tcBorders>
          </w:tcPr>
          <w:p w:rsidR="00F91633" w:rsidRPr="00A37801" w:rsidRDefault="00F91633" w:rsidP="00F91633">
            <w:pPr>
              <w:numPr>
                <w:ilvl w:val="0"/>
                <w:numId w:val="33"/>
              </w:numPr>
              <w:spacing w:line="276" w:lineRule="auto"/>
            </w:pPr>
            <w:r w:rsidRPr="00A37801">
              <w:t>mít přehled o zásadních historických událostech v naší zemi</w:t>
            </w:r>
          </w:p>
          <w:p w:rsidR="00F91633" w:rsidRPr="00A37801" w:rsidRDefault="00F91633" w:rsidP="00F91633">
            <w:pPr>
              <w:numPr>
                <w:ilvl w:val="0"/>
                <w:numId w:val="33"/>
              </w:numPr>
              <w:spacing w:line="276" w:lineRule="auto"/>
            </w:pPr>
            <w:r w:rsidRPr="00A37801">
              <w:t>poznat význačné osobnosti našich dějin</w:t>
            </w:r>
          </w:p>
          <w:p w:rsidR="00BF11D6" w:rsidRPr="00A37801" w:rsidRDefault="00BF11D6" w:rsidP="00A64888">
            <w:pPr>
              <w:tabs>
                <w:tab w:val="left" w:pos="180"/>
              </w:tabs>
              <w:spacing w:line="276" w:lineRule="auto"/>
              <w:ind w:left="60"/>
              <w:rPr>
                <w:b/>
              </w:rPr>
            </w:pPr>
          </w:p>
        </w:tc>
        <w:tc>
          <w:tcPr>
            <w:tcW w:w="5087" w:type="dxa"/>
            <w:tcBorders>
              <w:top w:val="nil"/>
              <w:bottom w:val="single" w:sz="4" w:space="0" w:color="auto"/>
            </w:tcBorders>
          </w:tcPr>
          <w:p w:rsidR="00BF11D6" w:rsidRPr="00A37801" w:rsidRDefault="00BF11D6" w:rsidP="00A64888">
            <w:pPr>
              <w:numPr>
                <w:ilvl w:val="0"/>
                <w:numId w:val="44"/>
              </w:numPr>
              <w:spacing w:line="276" w:lineRule="auto"/>
              <w:rPr>
                <w:b/>
                <w:bCs/>
              </w:rPr>
            </w:pPr>
            <w:r w:rsidRPr="00A37801">
              <w:t>doba Rudolfa II.</w:t>
            </w:r>
          </w:p>
          <w:p w:rsidR="00BF11D6" w:rsidRPr="00A37801" w:rsidRDefault="00BF11D6" w:rsidP="00A64888">
            <w:pPr>
              <w:numPr>
                <w:ilvl w:val="0"/>
                <w:numId w:val="44"/>
              </w:numPr>
              <w:spacing w:line="276" w:lineRule="auto"/>
              <w:rPr>
                <w:b/>
                <w:bCs/>
              </w:rPr>
            </w:pPr>
            <w:r w:rsidRPr="00A37801">
              <w:t>bitva na Bílé hoře a její důsledky</w:t>
            </w:r>
          </w:p>
          <w:p w:rsidR="00BF11D6" w:rsidRPr="00A37801" w:rsidRDefault="00BF11D6" w:rsidP="00A64888">
            <w:pPr>
              <w:numPr>
                <w:ilvl w:val="0"/>
                <w:numId w:val="44"/>
              </w:numPr>
              <w:spacing w:line="276" w:lineRule="auto"/>
              <w:rPr>
                <w:b/>
                <w:bCs/>
              </w:rPr>
            </w:pPr>
            <w:r w:rsidRPr="00A37801">
              <w:t>život v pobělohorské době</w:t>
            </w:r>
          </w:p>
          <w:p w:rsidR="00BF11D6" w:rsidRPr="00A37801" w:rsidRDefault="00BF11D6" w:rsidP="00A64888">
            <w:pPr>
              <w:numPr>
                <w:ilvl w:val="0"/>
                <w:numId w:val="44"/>
              </w:numPr>
              <w:spacing w:line="276" w:lineRule="auto"/>
              <w:rPr>
                <w:b/>
              </w:rPr>
            </w:pPr>
            <w:r w:rsidRPr="00A37801">
              <w:t>barokní kultura</w:t>
            </w:r>
          </w:p>
          <w:p w:rsidR="00C52E0F" w:rsidRPr="00A37801" w:rsidRDefault="00C52E0F" w:rsidP="00C52E0F">
            <w:pPr>
              <w:spacing w:line="276" w:lineRule="auto"/>
              <w:ind w:left="420"/>
              <w:rPr>
                <w:b/>
              </w:rPr>
            </w:pPr>
          </w:p>
        </w:tc>
        <w:tc>
          <w:tcPr>
            <w:tcW w:w="5476" w:type="dxa"/>
            <w:tcBorders>
              <w:top w:val="nil"/>
              <w:bottom w:val="single" w:sz="4" w:space="0" w:color="auto"/>
            </w:tcBorders>
          </w:tcPr>
          <w:p w:rsidR="00BF11D6" w:rsidRPr="00A37801" w:rsidRDefault="00BF11D6" w:rsidP="00A64888">
            <w:pPr>
              <w:spacing w:line="276" w:lineRule="auto"/>
              <w:ind w:left="180" w:hanging="180"/>
              <w:jc w:val="both"/>
            </w:pPr>
          </w:p>
        </w:tc>
      </w:tr>
      <w:tr w:rsidR="00BF11D6" w:rsidRPr="00A37801">
        <w:tc>
          <w:tcPr>
            <w:tcW w:w="5281" w:type="dxa"/>
            <w:tcBorders>
              <w:top w:val="single" w:sz="4" w:space="0" w:color="auto"/>
              <w:bottom w:val="nil"/>
            </w:tcBorders>
          </w:tcPr>
          <w:p w:rsidR="00BF11D6" w:rsidRPr="00A37801" w:rsidRDefault="00BF11D6" w:rsidP="00A64888">
            <w:pPr>
              <w:spacing w:line="276" w:lineRule="auto"/>
              <w:ind w:left="60"/>
            </w:pPr>
          </w:p>
        </w:tc>
        <w:tc>
          <w:tcPr>
            <w:tcW w:w="5087" w:type="dxa"/>
            <w:tcBorders>
              <w:top w:val="single" w:sz="4" w:space="0" w:color="auto"/>
              <w:bottom w:val="nil"/>
            </w:tcBorders>
          </w:tcPr>
          <w:p w:rsidR="00BF11D6" w:rsidRPr="00A37801" w:rsidRDefault="00BF11D6" w:rsidP="00A64888">
            <w:pPr>
              <w:spacing w:line="276" w:lineRule="auto"/>
              <w:ind w:left="60"/>
              <w:rPr>
                <w:b/>
                <w:bCs/>
                <w:u w:val="single"/>
              </w:rPr>
            </w:pPr>
            <w:r w:rsidRPr="00A37801">
              <w:rPr>
                <w:b/>
                <w:bCs/>
                <w:u w:val="single"/>
              </w:rPr>
              <w:t>Novověk</w:t>
            </w:r>
          </w:p>
        </w:tc>
        <w:tc>
          <w:tcPr>
            <w:tcW w:w="5476" w:type="dxa"/>
            <w:tcBorders>
              <w:top w:val="single" w:sz="4" w:space="0" w:color="auto"/>
              <w:bottom w:val="nil"/>
            </w:tcBorders>
          </w:tcPr>
          <w:p w:rsidR="00BF11D6" w:rsidRPr="00A37801" w:rsidRDefault="00BF11D6" w:rsidP="00A64888">
            <w:pPr>
              <w:spacing w:line="276" w:lineRule="auto"/>
              <w:ind w:left="180" w:hanging="180"/>
              <w:jc w:val="both"/>
            </w:pPr>
          </w:p>
        </w:tc>
      </w:tr>
      <w:tr w:rsidR="007A1544" w:rsidRPr="00A37801" w:rsidTr="0094095A">
        <w:tc>
          <w:tcPr>
            <w:tcW w:w="5281" w:type="dxa"/>
            <w:tcBorders>
              <w:top w:val="nil"/>
              <w:bottom w:val="nil"/>
            </w:tcBorders>
          </w:tcPr>
          <w:p w:rsidR="007A1544" w:rsidRPr="00A37801" w:rsidRDefault="007A1544" w:rsidP="006400C4">
            <w:pPr>
              <w:numPr>
                <w:ilvl w:val="0"/>
                <w:numId w:val="33"/>
              </w:numPr>
              <w:spacing w:line="276" w:lineRule="auto"/>
            </w:pPr>
            <w:r w:rsidRPr="00A37801">
              <w:t>mít přehled o zásadních historických událostech v naší zemi</w:t>
            </w:r>
          </w:p>
          <w:p w:rsidR="007A1544" w:rsidRPr="00A37801" w:rsidRDefault="007A1544" w:rsidP="00F91633">
            <w:pPr>
              <w:spacing w:line="276" w:lineRule="auto"/>
            </w:pPr>
          </w:p>
        </w:tc>
        <w:tc>
          <w:tcPr>
            <w:tcW w:w="5087" w:type="dxa"/>
            <w:vMerge w:val="restart"/>
            <w:tcBorders>
              <w:top w:val="nil"/>
            </w:tcBorders>
          </w:tcPr>
          <w:p w:rsidR="007A1544" w:rsidRPr="007A1544" w:rsidRDefault="007A1544" w:rsidP="007A1544">
            <w:pPr>
              <w:spacing w:line="276" w:lineRule="auto"/>
              <w:ind w:left="60"/>
              <w:rPr>
                <w:b/>
                <w:bCs/>
              </w:rPr>
            </w:pPr>
            <w:r w:rsidRPr="00A37801">
              <w:rPr>
                <w:b/>
                <w:bCs/>
              </w:rPr>
              <w:t>Osvícenectví</w:t>
            </w:r>
          </w:p>
          <w:p w:rsidR="007A1544" w:rsidRPr="00A37801" w:rsidRDefault="007A1544" w:rsidP="00A64888">
            <w:pPr>
              <w:numPr>
                <w:ilvl w:val="0"/>
                <w:numId w:val="44"/>
              </w:numPr>
              <w:spacing w:line="276" w:lineRule="auto"/>
              <w:rPr>
                <w:b/>
                <w:bCs/>
              </w:rPr>
            </w:pPr>
            <w:r w:rsidRPr="00A37801">
              <w:t>vláda a reformy Marie Terezie a Josefa II.</w:t>
            </w:r>
          </w:p>
          <w:p w:rsidR="007A1544" w:rsidRPr="00A37801" w:rsidRDefault="007A1544" w:rsidP="00A64888">
            <w:pPr>
              <w:numPr>
                <w:ilvl w:val="0"/>
                <w:numId w:val="44"/>
              </w:numPr>
              <w:spacing w:line="276" w:lineRule="auto"/>
              <w:rPr>
                <w:b/>
                <w:bCs/>
              </w:rPr>
            </w:pPr>
            <w:r w:rsidRPr="00A37801">
              <w:t>selské rebelie</w:t>
            </w:r>
          </w:p>
          <w:p w:rsidR="007A1544" w:rsidRPr="007A1544" w:rsidRDefault="007A1544" w:rsidP="00A64888">
            <w:pPr>
              <w:numPr>
                <w:ilvl w:val="0"/>
                <w:numId w:val="44"/>
              </w:numPr>
              <w:spacing w:line="276" w:lineRule="auto"/>
              <w:rPr>
                <w:b/>
                <w:bCs/>
              </w:rPr>
            </w:pPr>
            <w:r w:rsidRPr="00A37801">
              <w:t>hospodářský a kulturní rozvoj</w:t>
            </w:r>
          </w:p>
        </w:tc>
        <w:tc>
          <w:tcPr>
            <w:tcW w:w="5476" w:type="dxa"/>
            <w:tcBorders>
              <w:top w:val="nil"/>
              <w:bottom w:val="nil"/>
            </w:tcBorders>
          </w:tcPr>
          <w:p w:rsidR="007A1544" w:rsidRPr="00A37801" w:rsidRDefault="007A1544" w:rsidP="00A64888">
            <w:pPr>
              <w:spacing w:line="276" w:lineRule="auto"/>
              <w:ind w:left="180" w:hanging="180"/>
              <w:jc w:val="both"/>
            </w:pPr>
          </w:p>
        </w:tc>
      </w:tr>
      <w:tr w:rsidR="007A1544" w:rsidRPr="00A37801" w:rsidTr="0094095A">
        <w:tc>
          <w:tcPr>
            <w:tcW w:w="5281" w:type="dxa"/>
            <w:tcBorders>
              <w:top w:val="nil"/>
              <w:bottom w:val="single" w:sz="4" w:space="0" w:color="auto"/>
            </w:tcBorders>
          </w:tcPr>
          <w:p w:rsidR="007A1544" w:rsidRPr="00A37801" w:rsidRDefault="007A1544" w:rsidP="00A64888">
            <w:pPr>
              <w:spacing w:line="276" w:lineRule="auto"/>
              <w:ind w:left="60"/>
            </w:pPr>
          </w:p>
        </w:tc>
        <w:tc>
          <w:tcPr>
            <w:tcW w:w="5087" w:type="dxa"/>
            <w:vMerge/>
            <w:tcBorders>
              <w:bottom w:val="single" w:sz="4" w:space="0" w:color="auto"/>
            </w:tcBorders>
          </w:tcPr>
          <w:p w:rsidR="007A1544" w:rsidRPr="00A37801" w:rsidRDefault="007A1544" w:rsidP="00A64888">
            <w:pPr>
              <w:numPr>
                <w:ilvl w:val="0"/>
                <w:numId w:val="44"/>
              </w:numPr>
              <w:spacing w:line="276" w:lineRule="auto"/>
            </w:pPr>
          </w:p>
        </w:tc>
        <w:tc>
          <w:tcPr>
            <w:tcW w:w="5476" w:type="dxa"/>
            <w:tcBorders>
              <w:top w:val="nil"/>
              <w:bottom w:val="single" w:sz="4" w:space="0" w:color="auto"/>
            </w:tcBorders>
          </w:tcPr>
          <w:p w:rsidR="007A1544" w:rsidRPr="00A37801" w:rsidRDefault="007A1544" w:rsidP="00A64888">
            <w:pPr>
              <w:spacing w:line="276" w:lineRule="auto"/>
              <w:ind w:left="180" w:hanging="180"/>
              <w:jc w:val="both"/>
            </w:pPr>
          </w:p>
        </w:tc>
      </w:tr>
      <w:tr w:rsidR="00BF11D6" w:rsidRPr="00A37801">
        <w:tc>
          <w:tcPr>
            <w:tcW w:w="5281" w:type="dxa"/>
            <w:tcBorders>
              <w:top w:val="single" w:sz="4" w:space="0" w:color="auto"/>
              <w:bottom w:val="nil"/>
            </w:tcBorders>
          </w:tcPr>
          <w:p w:rsidR="00F91633" w:rsidRPr="00A37801" w:rsidRDefault="00F91633" w:rsidP="00F91633">
            <w:pPr>
              <w:tabs>
                <w:tab w:val="left" w:pos="180"/>
              </w:tabs>
              <w:spacing w:line="276" w:lineRule="auto"/>
            </w:pPr>
          </w:p>
        </w:tc>
        <w:tc>
          <w:tcPr>
            <w:tcW w:w="5087" w:type="dxa"/>
            <w:tcBorders>
              <w:top w:val="single" w:sz="4" w:space="0" w:color="auto"/>
              <w:bottom w:val="nil"/>
            </w:tcBorders>
          </w:tcPr>
          <w:p w:rsidR="00BF11D6" w:rsidRPr="00A37801" w:rsidRDefault="00BF11D6" w:rsidP="00A64888">
            <w:pPr>
              <w:spacing w:line="276" w:lineRule="auto"/>
              <w:ind w:left="60"/>
              <w:rPr>
                <w:b/>
                <w:bCs/>
              </w:rPr>
            </w:pPr>
            <w:r w:rsidRPr="00A37801">
              <w:rPr>
                <w:b/>
                <w:bCs/>
              </w:rPr>
              <w:t>Národní obrození</w:t>
            </w:r>
          </w:p>
        </w:tc>
        <w:tc>
          <w:tcPr>
            <w:tcW w:w="5476" w:type="dxa"/>
            <w:tcBorders>
              <w:top w:val="single" w:sz="4" w:space="0" w:color="auto"/>
              <w:bottom w:val="nil"/>
            </w:tcBorders>
          </w:tcPr>
          <w:p w:rsidR="00BF11D6" w:rsidRPr="00A37801" w:rsidRDefault="00BF11D6" w:rsidP="00A64888">
            <w:pPr>
              <w:spacing w:line="276" w:lineRule="auto"/>
              <w:ind w:left="180" w:hanging="180"/>
              <w:jc w:val="both"/>
            </w:pPr>
          </w:p>
        </w:tc>
      </w:tr>
      <w:tr w:rsidR="00BF11D6" w:rsidRPr="00A37801">
        <w:tc>
          <w:tcPr>
            <w:tcW w:w="5281" w:type="dxa"/>
            <w:tcBorders>
              <w:top w:val="nil"/>
              <w:bottom w:val="thickThinSmallGap" w:sz="18" w:space="0" w:color="auto"/>
            </w:tcBorders>
          </w:tcPr>
          <w:p w:rsidR="00F91633" w:rsidRPr="00A37801" w:rsidRDefault="00F91633" w:rsidP="00F91633">
            <w:pPr>
              <w:numPr>
                <w:ilvl w:val="0"/>
                <w:numId w:val="33"/>
              </w:numPr>
              <w:spacing w:line="276" w:lineRule="auto"/>
            </w:pPr>
            <w:r w:rsidRPr="00A37801">
              <w:t>poznat význačné osobnosti našich dějin</w:t>
            </w:r>
          </w:p>
          <w:p w:rsidR="00BF11D6" w:rsidRPr="00A37801" w:rsidRDefault="00BF11D6" w:rsidP="00A64888">
            <w:pPr>
              <w:tabs>
                <w:tab w:val="left" w:pos="180"/>
              </w:tabs>
              <w:spacing w:line="276" w:lineRule="auto"/>
              <w:ind w:left="60"/>
            </w:pPr>
          </w:p>
        </w:tc>
        <w:tc>
          <w:tcPr>
            <w:tcW w:w="5087" w:type="dxa"/>
            <w:tcBorders>
              <w:top w:val="nil"/>
              <w:bottom w:val="thickThinSmallGap" w:sz="18" w:space="0" w:color="auto"/>
            </w:tcBorders>
          </w:tcPr>
          <w:p w:rsidR="00BF11D6" w:rsidRPr="00A37801" w:rsidRDefault="00BF11D6" w:rsidP="00A64888">
            <w:pPr>
              <w:numPr>
                <w:ilvl w:val="0"/>
                <w:numId w:val="44"/>
              </w:numPr>
              <w:spacing w:line="276" w:lineRule="auto"/>
              <w:rPr>
                <w:b/>
                <w:bCs/>
              </w:rPr>
            </w:pPr>
            <w:r w:rsidRPr="00A37801">
              <w:t>utváření novodobého českého národa</w:t>
            </w:r>
          </w:p>
          <w:p w:rsidR="00BF11D6" w:rsidRPr="00A37801" w:rsidRDefault="00BF11D6" w:rsidP="00A64888">
            <w:pPr>
              <w:numPr>
                <w:ilvl w:val="0"/>
                <w:numId w:val="44"/>
              </w:numPr>
              <w:spacing w:line="276" w:lineRule="auto"/>
              <w:rPr>
                <w:b/>
                <w:bCs/>
              </w:rPr>
            </w:pPr>
            <w:r w:rsidRPr="00A37801">
              <w:t>František Palacký</w:t>
            </w:r>
          </w:p>
          <w:p w:rsidR="00BF11D6" w:rsidRPr="00A37801" w:rsidRDefault="00BF11D6" w:rsidP="00A64888">
            <w:pPr>
              <w:numPr>
                <w:ilvl w:val="0"/>
                <w:numId w:val="44"/>
              </w:numPr>
              <w:spacing w:line="276" w:lineRule="auto"/>
              <w:rPr>
                <w:b/>
                <w:bCs/>
              </w:rPr>
            </w:pPr>
            <w:r w:rsidRPr="00A37801">
              <w:t>revoluční rok 1848</w:t>
            </w:r>
          </w:p>
          <w:p w:rsidR="00BF11D6" w:rsidRPr="00A37801" w:rsidRDefault="00BF11D6" w:rsidP="00A64888">
            <w:pPr>
              <w:numPr>
                <w:ilvl w:val="0"/>
                <w:numId w:val="44"/>
              </w:numPr>
              <w:spacing w:line="276" w:lineRule="auto"/>
            </w:pPr>
            <w:r w:rsidRPr="00A37801">
              <w:t>česká politika a kultura na konci 19. století</w:t>
            </w:r>
          </w:p>
        </w:tc>
        <w:tc>
          <w:tcPr>
            <w:tcW w:w="5476" w:type="dxa"/>
            <w:tcBorders>
              <w:top w:val="nil"/>
              <w:bottom w:val="thickThinSmallGap" w:sz="18" w:space="0" w:color="auto"/>
            </w:tcBorders>
          </w:tcPr>
          <w:p w:rsidR="00BF11D6" w:rsidRPr="00A37801" w:rsidRDefault="007C4EFE" w:rsidP="00A64888">
            <w:pPr>
              <w:spacing w:line="276" w:lineRule="auto"/>
              <w:ind w:left="180" w:hanging="180"/>
              <w:jc w:val="both"/>
            </w:pPr>
            <w:r w:rsidRPr="00A37801">
              <w:t>Ov – lidská práva</w:t>
            </w:r>
          </w:p>
        </w:tc>
      </w:tr>
    </w:tbl>
    <w:p w:rsidR="007D7BD3" w:rsidRDefault="007D7BD3" w:rsidP="00A64888">
      <w:pPr>
        <w:spacing w:line="276" w:lineRule="auto"/>
      </w:pPr>
    </w:p>
    <w:p w:rsidR="00F91633" w:rsidRDefault="00F91633">
      <w:r>
        <w:br w:type="page"/>
      </w:r>
    </w:p>
    <w:p w:rsidR="007D7BD3" w:rsidRPr="00A37801" w:rsidRDefault="007D7BD3" w:rsidP="00A64888">
      <w:pPr>
        <w:pStyle w:val="Nadpis3"/>
        <w:spacing w:line="276" w:lineRule="auto"/>
      </w:pPr>
      <w:bookmarkStart w:id="1321" w:name="_Toc213036206"/>
      <w:bookmarkStart w:id="1322" w:name="_Toc214348348"/>
      <w:bookmarkStart w:id="1323" w:name="_Toc214349775"/>
      <w:bookmarkStart w:id="1324" w:name="_Toc228719272"/>
      <w:bookmarkStart w:id="1325" w:name="_Toc228720746"/>
      <w:bookmarkStart w:id="1326" w:name="_Toc229996908"/>
      <w:bookmarkStart w:id="1327" w:name="_Toc229997778"/>
      <w:bookmarkStart w:id="1328" w:name="_Toc231098392"/>
      <w:bookmarkStart w:id="1329" w:name="_Toc231212338"/>
      <w:bookmarkStart w:id="1330" w:name="_Toc259472828"/>
      <w:bookmarkStart w:id="1331" w:name="_Toc271019714"/>
      <w:bookmarkStart w:id="1332" w:name="_Toc271621613"/>
      <w:r w:rsidRPr="00A37801">
        <w:lastRenderedPageBreak/>
        <w:t>9. ročník</w:t>
      </w:r>
      <w:bookmarkEnd w:id="1321"/>
      <w:bookmarkEnd w:id="1322"/>
      <w:bookmarkEnd w:id="1323"/>
      <w:bookmarkEnd w:id="1324"/>
      <w:bookmarkEnd w:id="1325"/>
      <w:bookmarkEnd w:id="1326"/>
      <w:bookmarkEnd w:id="1327"/>
      <w:bookmarkEnd w:id="1328"/>
      <w:bookmarkEnd w:id="1329"/>
      <w:bookmarkEnd w:id="1330"/>
      <w:bookmarkEnd w:id="1331"/>
      <w:bookmarkEnd w:id="1332"/>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a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Nejnovější dějiny</w:t>
            </w:r>
          </w:p>
        </w:tc>
        <w:tc>
          <w:tcPr>
            <w:tcW w:w="5476" w:type="dxa"/>
            <w:tcBorders>
              <w:top w:val="nil"/>
              <w:bottom w:val="nil"/>
            </w:tcBorders>
          </w:tcPr>
          <w:p w:rsidR="007D7BD3" w:rsidRPr="00A37801" w:rsidRDefault="007D7BD3" w:rsidP="00A64888">
            <w:pPr>
              <w:spacing w:line="276" w:lineRule="auto"/>
            </w:pPr>
          </w:p>
        </w:tc>
      </w:tr>
      <w:tr w:rsidR="001B2ABA" w:rsidRPr="00A37801">
        <w:tc>
          <w:tcPr>
            <w:tcW w:w="5281" w:type="dxa"/>
            <w:tcBorders>
              <w:top w:val="nil"/>
              <w:bottom w:val="single" w:sz="4" w:space="0" w:color="auto"/>
            </w:tcBorders>
          </w:tcPr>
          <w:p w:rsidR="001B2ABA" w:rsidRDefault="001B2ABA" w:rsidP="00A64888">
            <w:pPr>
              <w:numPr>
                <w:ilvl w:val="0"/>
                <w:numId w:val="45"/>
              </w:numPr>
              <w:tabs>
                <w:tab w:val="left" w:pos="360"/>
              </w:tabs>
              <w:spacing w:line="276" w:lineRule="auto"/>
            </w:pPr>
            <w:r w:rsidRPr="00A37801">
              <w:t>být seznámen s příčinami politickými, sociálními a kulturními důsledky 1. sv. války</w:t>
            </w:r>
          </w:p>
          <w:p w:rsidR="007A1544" w:rsidRPr="00A37801" w:rsidRDefault="007A1544" w:rsidP="007A1544">
            <w:pPr>
              <w:tabs>
                <w:tab w:val="left" w:pos="360"/>
              </w:tabs>
              <w:spacing w:line="276" w:lineRule="auto"/>
              <w:ind w:left="420"/>
            </w:pPr>
          </w:p>
          <w:p w:rsidR="001B2ABA" w:rsidRPr="00A37801" w:rsidRDefault="001B2ABA" w:rsidP="00A64888">
            <w:pPr>
              <w:numPr>
                <w:ilvl w:val="0"/>
                <w:numId w:val="45"/>
              </w:numPr>
              <w:tabs>
                <w:tab w:val="left" w:pos="360"/>
              </w:tabs>
              <w:spacing w:line="276" w:lineRule="auto"/>
            </w:pPr>
            <w:r w:rsidRPr="00A37801">
              <w:t>mít základní poznatky o vzniku samostatné Československé republiky</w:t>
            </w:r>
          </w:p>
          <w:p w:rsidR="001B2ABA" w:rsidRPr="00A37801" w:rsidRDefault="001B2ABA" w:rsidP="00F91633">
            <w:pPr>
              <w:tabs>
                <w:tab w:val="left" w:pos="360"/>
              </w:tabs>
              <w:spacing w:line="276" w:lineRule="auto"/>
              <w:ind w:left="420"/>
            </w:pPr>
          </w:p>
        </w:tc>
        <w:tc>
          <w:tcPr>
            <w:tcW w:w="5087" w:type="dxa"/>
            <w:tcBorders>
              <w:top w:val="nil"/>
              <w:bottom w:val="single" w:sz="4" w:space="0" w:color="auto"/>
            </w:tcBorders>
          </w:tcPr>
          <w:p w:rsidR="001B2ABA" w:rsidRPr="00A37801" w:rsidRDefault="001B2ABA" w:rsidP="00A64888">
            <w:pPr>
              <w:tabs>
                <w:tab w:val="left" w:pos="360"/>
              </w:tabs>
              <w:spacing w:line="276" w:lineRule="auto"/>
              <w:ind w:left="60"/>
              <w:rPr>
                <w:b/>
                <w:bCs/>
              </w:rPr>
            </w:pPr>
            <w:r w:rsidRPr="00A37801">
              <w:rPr>
                <w:b/>
                <w:bCs/>
              </w:rPr>
              <w:t>1. světová válka</w:t>
            </w:r>
          </w:p>
          <w:p w:rsidR="001B2ABA" w:rsidRPr="00A37801" w:rsidRDefault="001B2ABA" w:rsidP="00A64888">
            <w:pPr>
              <w:numPr>
                <w:ilvl w:val="0"/>
                <w:numId w:val="45"/>
              </w:numPr>
              <w:tabs>
                <w:tab w:val="left" w:pos="360"/>
              </w:tabs>
              <w:spacing w:line="276" w:lineRule="auto"/>
              <w:rPr>
                <w:b/>
                <w:bCs/>
              </w:rPr>
            </w:pPr>
            <w:r w:rsidRPr="00A37801">
              <w:t>vznik československého státu</w:t>
            </w:r>
          </w:p>
          <w:p w:rsidR="001B2ABA" w:rsidRPr="00A37801" w:rsidRDefault="001B2ABA" w:rsidP="00A64888">
            <w:pPr>
              <w:numPr>
                <w:ilvl w:val="0"/>
                <w:numId w:val="45"/>
              </w:numPr>
              <w:tabs>
                <w:tab w:val="left" w:pos="360"/>
              </w:tabs>
              <w:spacing w:line="276" w:lineRule="auto"/>
              <w:rPr>
                <w:b/>
                <w:bCs/>
              </w:rPr>
            </w:pPr>
            <w:r w:rsidRPr="00A37801">
              <w:t>první prezident T. G. Masaryk</w:t>
            </w:r>
          </w:p>
          <w:p w:rsidR="001B2ABA" w:rsidRPr="00A37801" w:rsidRDefault="001B2ABA" w:rsidP="00A64888">
            <w:pPr>
              <w:numPr>
                <w:ilvl w:val="0"/>
                <w:numId w:val="45"/>
              </w:numPr>
              <w:tabs>
                <w:tab w:val="left" w:pos="360"/>
              </w:tabs>
              <w:spacing w:line="276" w:lineRule="auto"/>
              <w:rPr>
                <w:b/>
                <w:bCs/>
              </w:rPr>
            </w:pPr>
            <w:r w:rsidRPr="00A37801">
              <w:t>období 1. republiky</w:t>
            </w:r>
          </w:p>
          <w:p w:rsidR="001B2ABA" w:rsidRPr="00A37801" w:rsidRDefault="001B2ABA" w:rsidP="00A64888">
            <w:pPr>
              <w:numPr>
                <w:ilvl w:val="0"/>
                <w:numId w:val="45"/>
              </w:numPr>
              <w:tabs>
                <w:tab w:val="left" w:pos="360"/>
              </w:tabs>
              <w:spacing w:line="276" w:lineRule="auto"/>
              <w:rPr>
                <w:b/>
                <w:bCs/>
              </w:rPr>
            </w:pPr>
            <w:r w:rsidRPr="00A37801">
              <w:t>hospodářská krize a 30. léta v Československu</w:t>
            </w:r>
          </w:p>
          <w:p w:rsidR="001B2ABA" w:rsidRPr="00A37801" w:rsidRDefault="001B2ABA" w:rsidP="00A64888">
            <w:pPr>
              <w:numPr>
                <w:ilvl w:val="0"/>
                <w:numId w:val="45"/>
              </w:numPr>
              <w:tabs>
                <w:tab w:val="left" w:pos="360"/>
              </w:tabs>
              <w:spacing w:line="276" w:lineRule="auto"/>
              <w:rPr>
                <w:b/>
                <w:bCs/>
              </w:rPr>
            </w:pPr>
            <w:r w:rsidRPr="00A37801">
              <w:t>fašismus v Evropě</w:t>
            </w:r>
          </w:p>
          <w:p w:rsidR="001B2ABA" w:rsidRPr="00A37801" w:rsidRDefault="001B2ABA" w:rsidP="00A64888">
            <w:pPr>
              <w:numPr>
                <w:ilvl w:val="0"/>
                <w:numId w:val="45"/>
              </w:numPr>
              <w:tabs>
                <w:tab w:val="left" w:pos="360"/>
              </w:tabs>
              <w:spacing w:line="276" w:lineRule="auto"/>
              <w:rPr>
                <w:b/>
                <w:bCs/>
              </w:rPr>
            </w:pPr>
            <w:r w:rsidRPr="00A37801">
              <w:t>prezident Edvard Beneš</w:t>
            </w:r>
          </w:p>
          <w:p w:rsidR="001B2ABA" w:rsidRPr="00A37801" w:rsidRDefault="001B2ABA" w:rsidP="00A64888">
            <w:pPr>
              <w:numPr>
                <w:ilvl w:val="0"/>
                <w:numId w:val="45"/>
              </w:numPr>
              <w:tabs>
                <w:tab w:val="left" w:pos="360"/>
              </w:tabs>
              <w:spacing w:line="276" w:lineRule="auto"/>
            </w:pPr>
            <w:r w:rsidRPr="00A37801">
              <w:t>Mnichovská zrada</w:t>
            </w:r>
          </w:p>
        </w:tc>
        <w:tc>
          <w:tcPr>
            <w:tcW w:w="5476" w:type="dxa"/>
            <w:tcBorders>
              <w:top w:val="nil"/>
              <w:bottom w:val="single" w:sz="4" w:space="0" w:color="auto"/>
            </w:tcBorders>
          </w:tcPr>
          <w:p w:rsidR="001B2ABA" w:rsidRPr="00A37801" w:rsidRDefault="001B2ABA" w:rsidP="00A64888">
            <w:pPr>
              <w:spacing w:line="276" w:lineRule="auto"/>
            </w:pPr>
            <w:r w:rsidRPr="00A37801">
              <w:t xml:space="preserve">MeV – Informatika </w:t>
            </w:r>
          </w:p>
          <w:p w:rsidR="001B2ABA" w:rsidRPr="00A37801" w:rsidRDefault="001B2ABA" w:rsidP="00A64888">
            <w:pPr>
              <w:spacing w:line="276" w:lineRule="auto"/>
            </w:pPr>
            <w:r w:rsidRPr="00A37801">
              <w:t>Využít možnosti výstav a dalších ve městě pořádaných akcí souvisejících s tématy</w:t>
            </w:r>
          </w:p>
        </w:tc>
      </w:tr>
      <w:tr w:rsidR="001B2ABA" w:rsidRPr="00A37801">
        <w:tc>
          <w:tcPr>
            <w:tcW w:w="5281" w:type="dxa"/>
            <w:tcBorders>
              <w:top w:val="single" w:sz="4" w:space="0" w:color="auto"/>
              <w:bottom w:val="single" w:sz="4" w:space="0" w:color="auto"/>
            </w:tcBorders>
          </w:tcPr>
          <w:p w:rsidR="00F91633" w:rsidRDefault="00F91633" w:rsidP="00F91633">
            <w:pPr>
              <w:tabs>
                <w:tab w:val="left" w:pos="360"/>
              </w:tabs>
              <w:spacing w:line="276" w:lineRule="auto"/>
              <w:ind w:left="420"/>
            </w:pPr>
          </w:p>
          <w:p w:rsidR="00F91633" w:rsidRPr="00A37801" w:rsidRDefault="00F91633" w:rsidP="00F91633">
            <w:pPr>
              <w:numPr>
                <w:ilvl w:val="0"/>
                <w:numId w:val="45"/>
              </w:numPr>
              <w:tabs>
                <w:tab w:val="left" w:pos="360"/>
              </w:tabs>
              <w:spacing w:line="276" w:lineRule="auto"/>
            </w:pPr>
            <w:r w:rsidRPr="00A37801">
              <w:t>znát průběh a důsledky 2. světové války a nový politický a hospodářský vývoj v Evropě</w:t>
            </w:r>
          </w:p>
          <w:p w:rsidR="001B2ABA" w:rsidRPr="00A37801" w:rsidRDefault="001B2ABA" w:rsidP="00A64888">
            <w:pPr>
              <w:tabs>
                <w:tab w:val="left" w:pos="360"/>
              </w:tabs>
              <w:spacing w:line="276" w:lineRule="auto"/>
              <w:ind w:left="60"/>
            </w:pPr>
          </w:p>
        </w:tc>
        <w:tc>
          <w:tcPr>
            <w:tcW w:w="5087" w:type="dxa"/>
            <w:tcBorders>
              <w:top w:val="single" w:sz="4" w:space="0" w:color="auto"/>
              <w:bottom w:val="single" w:sz="4" w:space="0" w:color="auto"/>
            </w:tcBorders>
          </w:tcPr>
          <w:p w:rsidR="001B2ABA" w:rsidRPr="00A37801" w:rsidRDefault="001B2ABA" w:rsidP="00A64888">
            <w:pPr>
              <w:tabs>
                <w:tab w:val="left" w:pos="360"/>
              </w:tabs>
              <w:spacing w:line="276" w:lineRule="auto"/>
              <w:ind w:left="60"/>
            </w:pPr>
            <w:r w:rsidRPr="00A37801">
              <w:rPr>
                <w:b/>
                <w:bCs/>
              </w:rPr>
              <w:t>2. světová válka</w:t>
            </w:r>
            <w:r w:rsidRPr="00A37801">
              <w:t xml:space="preserve"> </w:t>
            </w:r>
          </w:p>
          <w:p w:rsidR="001B2ABA" w:rsidRPr="00A37801" w:rsidRDefault="001B2ABA" w:rsidP="00A64888">
            <w:pPr>
              <w:numPr>
                <w:ilvl w:val="0"/>
                <w:numId w:val="45"/>
              </w:numPr>
              <w:tabs>
                <w:tab w:val="left" w:pos="360"/>
              </w:tabs>
              <w:spacing w:line="276" w:lineRule="auto"/>
            </w:pPr>
            <w:r w:rsidRPr="00A37801">
              <w:t>protektorát Čechy a Morava</w:t>
            </w:r>
          </w:p>
          <w:p w:rsidR="001B2ABA" w:rsidRPr="00A37801" w:rsidRDefault="001B2ABA" w:rsidP="00A64888">
            <w:pPr>
              <w:numPr>
                <w:ilvl w:val="0"/>
                <w:numId w:val="45"/>
              </w:numPr>
              <w:tabs>
                <w:tab w:val="left" w:pos="360"/>
              </w:tabs>
              <w:spacing w:line="276" w:lineRule="auto"/>
            </w:pPr>
            <w:r w:rsidRPr="00A37801">
              <w:t>Slovenský stát</w:t>
            </w:r>
          </w:p>
          <w:p w:rsidR="001B2ABA" w:rsidRPr="00A37801" w:rsidRDefault="001B2ABA" w:rsidP="00A64888">
            <w:pPr>
              <w:numPr>
                <w:ilvl w:val="0"/>
                <w:numId w:val="45"/>
              </w:numPr>
              <w:tabs>
                <w:tab w:val="left" w:pos="360"/>
              </w:tabs>
              <w:spacing w:line="276" w:lineRule="auto"/>
            </w:pPr>
            <w:r w:rsidRPr="00A37801">
              <w:t>průběh a důsledky války</w:t>
            </w:r>
          </w:p>
          <w:p w:rsidR="001B2ABA" w:rsidRPr="00A37801" w:rsidRDefault="001B2ABA" w:rsidP="00A64888">
            <w:pPr>
              <w:numPr>
                <w:ilvl w:val="0"/>
                <w:numId w:val="45"/>
              </w:numPr>
              <w:tabs>
                <w:tab w:val="left" w:pos="360"/>
              </w:tabs>
              <w:spacing w:line="276" w:lineRule="auto"/>
            </w:pPr>
            <w:r w:rsidRPr="00A37801">
              <w:t>domácí a  zahraniční odboj</w:t>
            </w:r>
          </w:p>
          <w:p w:rsidR="001B2ABA" w:rsidRPr="00A37801" w:rsidRDefault="001B2ABA" w:rsidP="00A64888">
            <w:pPr>
              <w:numPr>
                <w:ilvl w:val="0"/>
                <w:numId w:val="45"/>
              </w:numPr>
              <w:tabs>
                <w:tab w:val="left" w:pos="360"/>
              </w:tabs>
              <w:spacing w:line="276" w:lineRule="auto"/>
            </w:pPr>
            <w:r w:rsidRPr="00A37801">
              <w:t>holocaust</w:t>
            </w:r>
          </w:p>
        </w:tc>
        <w:tc>
          <w:tcPr>
            <w:tcW w:w="5476" w:type="dxa"/>
            <w:tcBorders>
              <w:top w:val="single" w:sz="4" w:space="0" w:color="auto"/>
              <w:bottom w:val="single" w:sz="4" w:space="0" w:color="auto"/>
            </w:tcBorders>
          </w:tcPr>
          <w:p w:rsidR="001B2ABA" w:rsidRPr="00A37801" w:rsidRDefault="007C4EFE" w:rsidP="00A64888">
            <w:pPr>
              <w:spacing w:line="276" w:lineRule="auto"/>
            </w:pPr>
            <w:r w:rsidRPr="00A37801">
              <w:t xml:space="preserve">Ov – </w:t>
            </w:r>
            <w:r w:rsidR="001B2ABA" w:rsidRPr="00A37801">
              <w:t>m</w:t>
            </w:r>
            <w:r w:rsidRPr="00A37801">
              <w:t>ezilidské vztahy ve společnosti</w:t>
            </w:r>
          </w:p>
        </w:tc>
      </w:tr>
      <w:tr w:rsidR="001B2ABA" w:rsidRPr="00A37801">
        <w:tc>
          <w:tcPr>
            <w:tcW w:w="5281" w:type="dxa"/>
            <w:tcBorders>
              <w:top w:val="single" w:sz="4" w:space="0" w:color="auto"/>
              <w:bottom w:val="thickThinSmallGap" w:sz="18" w:space="0" w:color="auto"/>
            </w:tcBorders>
          </w:tcPr>
          <w:p w:rsidR="00F91633" w:rsidRDefault="00F91633" w:rsidP="00F91633">
            <w:pPr>
              <w:tabs>
                <w:tab w:val="left" w:pos="360"/>
              </w:tabs>
              <w:spacing w:line="276" w:lineRule="auto"/>
              <w:ind w:left="420"/>
            </w:pPr>
          </w:p>
          <w:p w:rsidR="00F91633" w:rsidRDefault="00F91633" w:rsidP="00F91633">
            <w:pPr>
              <w:tabs>
                <w:tab w:val="left" w:pos="360"/>
              </w:tabs>
              <w:spacing w:line="276" w:lineRule="auto"/>
              <w:ind w:left="420"/>
            </w:pPr>
          </w:p>
          <w:p w:rsidR="00F91633" w:rsidRDefault="00F91633" w:rsidP="00F91633">
            <w:pPr>
              <w:tabs>
                <w:tab w:val="left" w:pos="360"/>
              </w:tabs>
              <w:spacing w:line="276" w:lineRule="auto"/>
              <w:ind w:left="420"/>
            </w:pPr>
          </w:p>
          <w:p w:rsidR="00F91633" w:rsidRDefault="00F91633" w:rsidP="00F91633">
            <w:pPr>
              <w:tabs>
                <w:tab w:val="left" w:pos="360"/>
              </w:tabs>
              <w:spacing w:line="276" w:lineRule="auto"/>
              <w:ind w:left="420"/>
            </w:pPr>
          </w:p>
          <w:p w:rsidR="00F91633" w:rsidRDefault="00F91633" w:rsidP="00F91633">
            <w:pPr>
              <w:tabs>
                <w:tab w:val="left" w:pos="360"/>
              </w:tabs>
              <w:spacing w:line="276" w:lineRule="auto"/>
              <w:ind w:left="420"/>
            </w:pPr>
          </w:p>
          <w:p w:rsidR="00F91633" w:rsidRPr="00A37801" w:rsidRDefault="00F91633" w:rsidP="00F91633">
            <w:pPr>
              <w:numPr>
                <w:ilvl w:val="0"/>
                <w:numId w:val="45"/>
              </w:numPr>
              <w:tabs>
                <w:tab w:val="left" w:pos="360"/>
              </w:tabs>
              <w:spacing w:line="276" w:lineRule="auto"/>
            </w:pPr>
            <w:r w:rsidRPr="00A37801">
              <w:t xml:space="preserve">chápat význam událostí v roce </w:t>
            </w:r>
            <w:smartTag w:uri="urn:schemas-microsoft-com:office:smarttags" w:element="metricconverter">
              <w:smartTagPr>
                <w:attr w:name="ProductID" w:val="1989 a"/>
              </w:smartTagPr>
              <w:r w:rsidRPr="00A37801">
                <w:t>1989 a</w:t>
              </w:r>
            </w:smartTag>
            <w:r w:rsidRPr="00A37801">
              <w:t xml:space="preserve"> vítězství demokracie v naší vlasti</w:t>
            </w:r>
          </w:p>
          <w:p w:rsidR="001B2ABA" w:rsidRPr="00A37801" w:rsidRDefault="001B2ABA" w:rsidP="00A64888">
            <w:pPr>
              <w:tabs>
                <w:tab w:val="left" w:pos="360"/>
              </w:tabs>
              <w:spacing w:line="276" w:lineRule="auto"/>
              <w:ind w:left="60"/>
            </w:pPr>
          </w:p>
        </w:tc>
        <w:tc>
          <w:tcPr>
            <w:tcW w:w="5087" w:type="dxa"/>
            <w:tcBorders>
              <w:top w:val="single" w:sz="4" w:space="0" w:color="auto"/>
              <w:bottom w:val="thickThinSmallGap" w:sz="18" w:space="0" w:color="auto"/>
            </w:tcBorders>
          </w:tcPr>
          <w:p w:rsidR="001B2ABA" w:rsidRPr="00A37801" w:rsidRDefault="001B2ABA" w:rsidP="00A64888">
            <w:pPr>
              <w:tabs>
                <w:tab w:val="left" w:pos="360"/>
              </w:tabs>
              <w:spacing w:line="276" w:lineRule="auto"/>
              <w:ind w:left="60"/>
              <w:rPr>
                <w:b/>
                <w:bCs/>
              </w:rPr>
            </w:pPr>
            <w:r w:rsidRPr="00A37801">
              <w:rPr>
                <w:b/>
                <w:bCs/>
              </w:rPr>
              <w:t>Poválečný vývoj</w:t>
            </w:r>
          </w:p>
          <w:p w:rsidR="001B2ABA" w:rsidRPr="00A37801" w:rsidRDefault="001B2ABA" w:rsidP="00A64888">
            <w:pPr>
              <w:numPr>
                <w:ilvl w:val="0"/>
                <w:numId w:val="45"/>
              </w:numPr>
              <w:tabs>
                <w:tab w:val="left" w:pos="360"/>
              </w:tabs>
              <w:spacing w:line="276" w:lineRule="auto"/>
            </w:pPr>
            <w:r w:rsidRPr="00A37801">
              <w:t>období zápasu o demokracii</w:t>
            </w:r>
          </w:p>
          <w:p w:rsidR="001B2ABA" w:rsidRPr="00A37801" w:rsidRDefault="001B2ABA" w:rsidP="00A64888">
            <w:pPr>
              <w:numPr>
                <w:ilvl w:val="0"/>
                <w:numId w:val="45"/>
              </w:numPr>
              <w:tabs>
                <w:tab w:val="left" w:pos="360"/>
              </w:tabs>
              <w:spacing w:line="276" w:lineRule="auto"/>
            </w:pPr>
            <w:r w:rsidRPr="00A37801">
              <w:t>rok 1948</w:t>
            </w:r>
          </w:p>
          <w:p w:rsidR="001B2ABA" w:rsidRPr="00A37801" w:rsidRDefault="001B2ABA" w:rsidP="00A64888">
            <w:pPr>
              <w:numPr>
                <w:ilvl w:val="0"/>
                <w:numId w:val="45"/>
              </w:numPr>
              <w:tabs>
                <w:tab w:val="left" w:pos="360"/>
              </w:tabs>
              <w:spacing w:line="276" w:lineRule="auto"/>
            </w:pPr>
            <w:r w:rsidRPr="00A37801">
              <w:t>totalitní režim a odpor proti němu</w:t>
            </w:r>
          </w:p>
          <w:p w:rsidR="001B2ABA" w:rsidRPr="00A37801" w:rsidRDefault="001B2ABA" w:rsidP="00A64888">
            <w:pPr>
              <w:numPr>
                <w:ilvl w:val="0"/>
                <w:numId w:val="45"/>
              </w:numPr>
              <w:tabs>
                <w:tab w:val="left" w:pos="360"/>
              </w:tabs>
              <w:spacing w:line="276" w:lineRule="auto"/>
            </w:pPr>
            <w:r w:rsidRPr="00A37801">
              <w:t>rok 1968</w:t>
            </w:r>
          </w:p>
          <w:p w:rsidR="001B2ABA" w:rsidRPr="00A37801" w:rsidRDefault="001B2ABA" w:rsidP="00A64888">
            <w:pPr>
              <w:numPr>
                <w:ilvl w:val="0"/>
                <w:numId w:val="45"/>
              </w:numPr>
              <w:tabs>
                <w:tab w:val="left" w:pos="360"/>
              </w:tabs>
              <w:spacing w:line="276" w:lineRule="auto"/>
            </w:pPr>
            <w:r w:rsidRPr="00A37801">
              <w:t>nové společenské poměry v Evropě</w:t>
            </w:r>
          </w:p>
          <w:p w:rsidR="001B2ABA" w:rsidRPr="00A37801" w:rsidRDefault="001B2ABA" w:rsidP="00A64888">
            <w:pPr>
              <w:numPr>
                <w:ilvl w:val="0"/>
                <w:numId w:val="45"/>
              </w:numPr>
              <w:tabs>
                <w:tab w:val="left" w:pos="360"/>
              </w:tabs>
              <w:spacing w:line="276" w:lineRule="auto"/>
            </w:pPr>
            <w:r w:rsidRPr="00A37801">
              <w:t>události 1989</w:t>
            </w:r>
          </w:p>
          <w:p w:rsidR="001B2ABA" w:rsidRPr="00A37801" w:rsidRDefault="001B2ABA" w:rsidP="00A64888">
            <w:pPr>
              <w:numPr>
                <w:ilvl w:val="0"/>
                <w:numId w:val="45"/>
              </w:numPr>
              <w:tabs>
                <w:tab w:val="left" w:pos="360"/>
              </w:tabs>
              <w:spacing w:line="276" w:lineRule="auto"/>
            </w:pPr>
            <w:r w:rsidRPr="00A37801">
              <w:t>vznik České republiky a vstup do EU</w:t>
            </w:r>
          </w:p>
        </w:tc>
        <w:tc>
          <w:tcPr>
            <w:tcW w:w="5476" w:type="dxa"/>
            <w:tcBorders>
              <w:top w:val="single" w:sz="4" w:space="0" w:color="auto"/>
              <w:bottom w:val="thickThinSmallGap" w:sz="18" w:space="0" w:color="auto"/>
            </w:tcBorders>
          </w:tcPr>
          <w:p w:rsidR="001B2ABA" w:rsidRPr="00A37801" w:rsidRDefault="001B2ABA" w:rsidP="00A64888">
            <w:pPr>
              <w:spacing w:line="276" w:lineRule="auto"/>
              <w:jc w:val="both"/>
            </w:pPr>
          </w:p>
        </w:tc>
      </w:tr>
    </w:tbl>
    <w:p w:rsidR="007D7BD3" w:rsidRPr="00A37801" w:rsidRDefault="007D7BD3" w:rsidP="00A64888">
      <w:pPr>
        <w:spacing w:line="276" w:lineRule="auto"/>
      </w:pPr>
    </w:p>
    <w:p w:rsidR="00804977" w:rsidRPr="00A37801" w:rsidRDefault="00804977" w:rsidP="00A64888">
      <w:pPr>
        <w:pStyle w:val="Nadpis2"/>
        <w:spacing w:before="0" w:after="0" w:line="276" w:lineRule="auto"/>
        <w:rPr>
          <w:rFonts w:cs="Times New Roman"/>
        </w:rPr>
        <w:sectPr w:rsidR="00804977" w:rsidRPr="00A37801" w:rsidSect="00EF2ECD">
          <w:pgSz w:w="16838" w:h="11906" w:orient="landscape"/>
          <w:pgMar w:top="567" w:right="567" w:bottom="567" w:left="567" w:header="709" w:footer="709" w:gutter="0"/>
          <w:cols w:space="708"/>
          <w:docGrid w:linePitch="360"/>
        </w:sectPr>
      </w:pPr>
      <w:bookmarkStart w:id="1333" w:name="_Toc213036207"/>
      <w:bookmarkStart w:id="1334" w:name="_Toc214348349"/>
      <w:bookmarkStart w:id="1335" w:name="_Toc214349776"/>
      <w:bookmarkStart w:id="1336" w:name="_Toc228719273"/>
      <w:bookmarkStart w:id="1337" w:name="_Toc228720747"/>
    </w:p>
    <w:p w:rsidR="007D7BD3" w:rsidRPr="00A37801" w:rsidRDefault="007D7BD3" w:rsidP="00AA3F9B">
      <w:pPr>
        <w:pStyle w:val="Nadpis2"/>
        <w:numPr>
          <w:ilvl w:val="1"/>
          <w:numId w:val="187"/>
        </w:numPr>
        <w:spacing w:before="0" w:after="0" w:line="276" w:lineRule="auto"/>
        <w:rPr>
          <w:rFonts w:cs="Times New Roman"/>
        </w:rPr>
      </w:pPr>
      <w:bookmarkStart w:id="1338" w:name="_Toc229996909"/>
      <w:bookmarkStart w:id="1339" w:name="_Toc229997779"/>
      <w:bookmarkStart w:id="1340" w:name="_Toc231098393"/>
      <w:bookmarkStart w:id="1341" w:name="_Toc259472829"/>
      <w:bookmarkStart w:id="1342" w:name="_Toc271019715"/>
      <w:bookmarkStart w:id="1343" w:name="_Toc271621614"/>
      <w:r w:rsidRPr="00A37801">
        <w:rPr>
          <w:rFonts w:cs="Times New Roman"/>
        </w:rPr>
        <w:lastRenderedPageBreak/>
        <w:t xml:space="preserve">Vyučovací předmět: </w:t>
      </w:r>
      <w:bookmarkEnd w:id="1333"/>
      <w:bookmarkEnd w:id="1334"/>
      <w:bookmarkEnd w:id="1335"/>
      <w:bookmarkEnd w:id="1336"/>
      <w:bookmarkEnd w:id="1337"/>
      <w:r w:rsidR="00BA725D" w:rsidRPr="00A37801">
        <w:rPr>
          <w:rFonts w:cs="Times New Roman"/>
        </w:rPr>
        <w:t>Občanská výchova</w:t>
      </w:r>
      <w:bookmarkEnd w:id="1338"/>
      <w:bookmarkEnd w:id="1339"/>
      <w:bookmarkEnd w:id="1340"/>
      <w:bookmarkEnd w:id="1341"/>
      <w:bookmarkEnd w:id="1342"/>
      <w:bookmarkEnd w:id="1343"/>
    </w:p>
    <w:p w:rsidR="007D7BD3" w:rsidRPr="00A37801" w:rsidRDefault="007D7BD3" w:rsidP="00A64888">
      <w:pPr>
        <w:spacing w:line="276" w:lineRule="auto"/>
      </w:pPr>
    </w:p>
    <w:p w:rsidR="00804977" w:rsidRPr="00A37801" w:rsidRDefault="00804977" w:rsidP="00521A9C">
      <w:pPr>
        <w:pStyle w:val="Nadpis3"/>
        <w:spacing w:line="276" w:lineRule="auto"/>
      </w:pPr>
      <w:bookmarkStart w:id="1344" w:name="_Toc229996910"/>
      <w:bookmarkStart w:id="1345" w:name="_Toc229997780"/>
      <w:bookmarkStart w:id="1346" w:name="_Toc231098394"/>
      <w:bookmarkStart w:id="1347" w:name="_Toc231212340"/>
      <w:bookmarkStart w:id="1348" w:name="_Toc259472830"/>
      <w:bookmarkStart w:id="1349" w:name="_Toc271019716"/>
      <w:bookmarkStart w:id="1350" w:name="_Toc271621615"/>
      <w:r w:rsidRPr="00A37801">
        <w:t>Charakteristika vyučovacího předmětu</w:t>
      </w:r>
      <w:bookmarkEnd w:id="1344"/>
      <w:bookmarkEnd w:id="1345"/>
      <w:bookmarkEnd w:id="1346"/>
      <w:bookmarkEnd w:id="1347"/>
      <w:bookmarkEnd w:id="1348"/>
      <w:bookmarkEnd w:id="1349"/>
      <w:bookmarkEnd w:id="1350"/>
    </w:p>
    <w:p w:rsidR="00804977" w:rsidRPr="00A37801" w:rsidRDefault="00804977" w:rsidP="00A64888">
      <w:pPr>
        <w:spacing w:line="276" w:lineRule="auto"/>
        <w:jc w:val="both"/>
        <w:rPr>
          <w:b/>
          <w:bCs/>
        </w:rPr>
      </w:pPr>
    </w:p>
    <w:tbl>
      <w:tblPr>
        <w:tblW w:w="0" w:type="auto"/>
        <w:tblLook w:val="04A0" w:firstRow="1" w:lastRow="0" w:firstColumn="1" w:lastColumn="0" w:noHBand="0" w:noVBand="1"/>
      </w:tblPr>
      <w:tblGrid>
        <w:gridCol w:w="4423"/>
        <w:gridCol w:w="3473"/>
      </w:tblGrid>
      <w:tr w:rsidR="00804977" w:rsidRPr="00A37801" w:rsidTr="00B10655">
        <w:tc>
          <w:tcPr>
            <w:tcW w:w="0" w:type="auto"/>
          </w:tcPr>
          <w:p w:rsidR="00804977" w:rsidRPr="00A37801" w:rsidRDefault="00804977" w:rsidP="00A64888">
            <w:pPr>
              <w:pStyle w:val="VP4"/>
              <w:spacing w:before="0" w:after="0" w:line="276" w:lineRule="auto"/>
              <w:rPr>
                <w:rFonts w:cs="Times New Roman"/>
              </w:rPr>
            </w:pPr>
            <w:bookmarkStart w:id="1351" w:name="_Toc229996911"/>
            <w:bookmarkStart w:id="1352" w:name="_Toc229997781"/>
            <w:bookmarkStart w:id="1353" w:name="_Toc231098395"/>
            <w:bookmarkStart w:id="1354" w:name="_Toc231212341"/>
            <w:bookmarkStart w:id="1355" w:name="_Toc259472831"/>
            <w:bookmarkStart w:id="1356" w:name="_Toc271019717"/>
            <w:bookmarkStart w:id="1357" w:name="_Toc271621616"/>
            <w:r w:rsidRPr="00A37801">
              <w:rPr>
                <w:rFonts w:cs="Times New Roman"/>
              </w:rPr>
              <w:t>Obsahové, časové a organizační vymezení</w:t>
            </w:r>
            <w:r w:rsidRPr="00A37801">
              <w:rPr>
                <w:rFonts w:cs="Times New Roman"/>
                <w:bCs w:val="0"/>
              </w:rPr>
              <w:t>:</w:t>
            </w:r>
            <w:bookmarkEnd w:id="1351"/>
            <w:bookmarkEnd w:id="1352"/>
            <w:bookmarkEnd w:id="1353"/>
            <w:bookmarkEnd w:id="1354"/>
            <w:bookmarkEnd w:id="1355"/>
            <w:bookmarkEnd w:id="1356"/>
            <w:bookmarkEnd w:id="1357"/>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561"/>
              <w:gridCol w:w="561"/>
              <w:gridCol w:w="561"/>
              <w:gridCol w:w="1003"/>
            </w:tblGrid>
            <w:tr w:rsidR="00FC3CD2" w:rsidRPr="00A37801" w:rsidTr="00B10655">
              <w:tc>
                <w:tcPr>
                  <w:tcW w:w="0" w:type="auto"/>
                  <w:gridSpan w:val="4"/>
                </w:tcPr>
                <w:p w:rsidR="00FC3CD2" w:rsidRPr="00A37801" w:rsidRDefault="00FC3CD2" w:rsidP="00A64888">
                  <w:pPr>
                    <w:spacing w:line="276" w:lineRule="auto"/>
                    <w:jc w:val="center"/>
                    <w:rPr>
                      <w:b/>
                    </w:rPr>
                  </w:pPr>
                  <w:r w:rsidRPr="00A37801">
                    <w:rPr>
                      <w:b/>
                    </w:rPr>
                    <w:t>Ročník</w:t>
                  </w:r>
                </w:p>
              </w:tc>
              <w:tc>
                <w:tcPr>
                  <w:tcW w:w="0" w:type="auto"/>
                </w:tcPr>
                <w:p w:rsidR="00FC3CD2" w:rsidRPr="00A37801" w:rsidRDefault="00FC3CD2" w:rsidP="00A64888">
                  <w:pPr>
                    <w:spacing w:line="276" w:lineRule="auto"/>
                    <w:jc w:val="center"/>
                    <w:rPr>
                      <w:b/>
                    </w:rPr>
                  </w:pPr>
                  <w:r w:rsidRPr="00A37801">
                    <w:rPr>
                      <w:b/>
                    </w:rPr>
                    <w:t xml:space="preserve">Celkem </w:t>
                  </w:r>
                </w:p>
              </w:tc>
            </w:tr>
            <w:tr w:rsidR="00FC3CD2" w:rsidRPr="00A37801" w:rsidTr="00B10655">
              <w:tc>
                <w:tcPr>
                  <w:tcW w:w="0" w:type="auto"/>
                </w:tcPr>
                <w:p w:rsidR="00FC3CD2" w:rsidRPr="00A37801" w:rsidRDefault="00FC3CD2" w:rsidP="00A64888">
                  <w:pPr>
                    <w:spacing w:line="276" w:lineRule="auto"/>
                    <w:jc w:val="center"/>
                    <w:rPr>
                      <w:b/>
                    </w:rPr>
                  </w:pPr>
                  <w:r w:rsidRPr="00A37801">
                    <w:rPr>
                      <w:b/>
                    </w:rPr>
                    <w:t>6.</w:t>
                  </w:r>
                </w:p>
              </w:tc>
              <w:tc>
                <w:tcPr>
                  <w:tcW w:w="0" w:type="auto"/>
                </w:tcPr>
                <w:p w:rsidR="00FC3CD2" w:rsidRPr="00A37801" w:rsidRDefault="00FC3CD2" w:rsidP="00A64888">
                  <w:pPr>
                    <w:spacing w:line="276" w:lineRule="auto"/>
                    <w:jc w:val="center"/>
                    <w:rPr>
                      <w:b/>
                    </w:rPr>
                  </w:pPr>
                  <w:r w:rsidRPr="00A37801">
                    <w:rPr>
                      <w:b/>
                    </w:rPr>
                    <w:t>7.</w:t>
                  </w:r>
                </w:p>
              </w:tc>
              <w:tc>
                <w:tcPr>
                  <w:tcW w:w="0" w:type="auto"/>
                </w:tcPr>
                <w:p w:rsidR="00FC3CD2" w:rsidRPr="00A37801" w:rsidRDefault="00FC3CD2" w:rsidP="00A64888">
                  <w:pPr>
                    <w:spacing w:line="276" w:lineRule="auto"/>
                    <w:jc w:val="center"/>
                    <w:rPr>
                      <w:b/>
                    </w:rPr>
                  </w:pPr>
                  <w:r w:rsidRPr="00A37801">
                    <w:rPr>
                      <w:b/>
                    </w:rPr>
                    <w:t>8.</w:t>
                  </w:r>
                </w:p>
              </w:tc>
              <w:tc>
                <w:tcPr>
                  <w:tcW w:w="0" w:type="auto"/>
                </w:tcPr>
                <w:p w:rsidR="00FC3CD2" w:rsidRPr="00A37801" w:rsidRDefault="00FC3CD2" w:rsidP="00A64888">
                  <w:pPr>
                    <w:spacing w:line="276" w:lineRule="auto"/>
                    <w:jc w:val="center"/>
                    <w:rPr>
                      <w:b/>
                    </w:rPr>
                  </w:pPr>
                  <w:r w:rsidRPr="00A37801">
                    <w:rPr>
                      <w:b/>
                    </w:rPr>
                    <w:t>9.</w:t>
                  </w:r>
                </w:p>
              </w:tc>
              <w:tc>
                <w:tcPr>
                  <w:tcW w:w="0" w:type="auto"/>
                </w:tcPr>
                <w:p w:rsidR="00FC3CD2" w:rsidRPr="00A37801" w:rsidRDefault="00FC3CD2" w:rsidP="00A64888">
                  <w:pPr>
                    <w:spacing w:line="276" w:lineRule="auto"/>
                    <w:jc w:val="center"/>
                    <w:rPr>
                      <w:b/>
                    </w:rPr>
                  </w:pPr>
                </w:p>
              </w:tc>
            </w:tr>
            <w:tr w:rsidR="00FC3CD2" w:rsidRPr="00A37801" w:rsidTr="00B10655">
              <w:tc>
                <w:tcPr>
                  <w:tcW w:w="0" w:type="auto"/>
                </w:tcPr>
                <w:p w:rsidR="00FC3CD2" w:rsidRPr="00A37801" w:rsidRDefault="00BA725D"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FC3CD2" w:rsidRPr="00A37801" w:rsidRDefault="00BA725D"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FC3CD2" w:rsidRPr="00A37801" w:rsidRDefault="00BA725D"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FC3CD2" w:rsidRPr="00A37801" w:rsidRDefault="00BA725D" w:rsidP="00A64888">
                  <w:pPr>
                    <w:spacing w:line="276" w:lineRule="auto"/>
                    <w:jc w:val="center"/>
                    <w:rPr>
                      <w:sz w:val="22"/>
                      <w:szCs w:val="22"/>
                    </w:rPr>
                  </w:pPr>
                  <w:r w:rsidRPr="00A37801">
                    <w:rPr>
                      <w:sz w:val="22"/>
                      <w:szCs w:val="22"/>
                    </w:rPr>
                    <w:t>1</w:t>
                  </w:r>
                  <w:r w:rsidR="00B32BEF">
                    <w:rPr>
                      <w:sz w:val="22"/>
                      <w:szCs w:val="22"/>
                    </w:rPr>
                    <w:t>+1</w:t>
                  </w:r>
                </w:p>
              </w:tc>
              <w:tc>
                <w:tcPr>
                  <w:tcW w:w="0" w:type="auto"/>
                </w:tcPr>
                <w:p w:rsidR="00FC3CD2" w:rsidRPr="00A37801" w:rsidRDefault="00B32BEF" w:rsidP="00A64888">
                  <w:pPr>
                    <w:spacing w:line="276" w:lineRule="auto"/>
                    <w:jc w:val="center"/>
                  </w:pPr>
                  <w:r>
                    <w:t>8</w:t>
                  </w:r>
                </w:p>
              </w:tc>
            </w:tr>
          </w:tbl>
          <w:p w:rsidR="00804977" w:rsidRPr="00A37801" w:rsidRDefault="00804977" w:rsidP="00A64888">
            <w:pPr>
              <w:spacing w:line="276" w:lineRule="auto"/>
              <w:jc w:val="both"/>
              <w:rPr>
                <w:bCs/>
              </w:rPr>
            </w:pPr>
          </w:p>
        </w:tc>
      </w:tr>
    </w:tbl>
    <w:p w:rsidR="00804977" w:rsidRPr="00A37801" w:rsidRDefault="00804977" w:rsidP="00A64888">
      <w:pPr>
        <w:spacing w:line="276" w:lineRule="auto"/>
        <w:jc w:val="both"/>
        <w:rPr>
          <w:bCs/>
        </w:rPr>
      </w:pPr>
    </w:p>
    <w:p w:rsidR="00804977" w:rsidRPr="00A37801" w:rsidRDefault="00217FE2" w:rsidP="00A64888">
      <w:pPr>
        <w:spacing w:line="276" w:lineRule="auto"/>
        <w:ind w:firstLine="426"/>
        <w:jc w:val="both"/>
        <w:rPr>
          <w:bCs/>
        </w:rPr>
      </w:pPr>
      <w:r w:rsidRPr="00A37801">
        <w:rPr>
          <w:bCs/>
        </w:rPr>
        <w:t>Předmět Občanská výchova patří do vzdělávací oblasti Člověk a společnost.</w:t>
      </w:r>
    </w:p>
    <w:p w:rsidR="00217FE2" w:rsidRPr="00A37801" w:rsidRDefault="00217FE2" w:rsidP="00A64888">
      <w:pPr>
        <w:spacing w:line="276" w:lineRule="auto"/>
        <w:ind w:firstLine="426"/>
        <w:jc w:val="both"/>
      </w:pPr>
      <w:r w:rsidRPr="00A37801">
        <w:rPr>
          <w:bCs/>
        </w:rPr>
        <w:t>Cílem je poskytnou žákům základní dovednosti o podstatě a fungování demokratické společnosti a o právech a povinnostech  občanů, o základní orientaci v právních</w:t>
      </w:r>
      <w:r w:rsidR="00A736E5" w:rsidRPr="00A37801">
        <w:rPr>
          <w:bCs/>
        </w:rPr>
        <w:t xml:space="preserve"> předpisech a normách potřebných </w:t>
      </w:r>
      <w:r w:rsidRPr="00A37801">
        <w:rPr>
          <w:bCs/>
        </w:rPr>
        <w:t>v běžném životě a vytvářet u nich základy právního vědomí občanské odp</w:t>
      </w:r>
      <w:r w:rsidR="00A736E5" w:rsidRPr="00A37801">
        <w:rPr>
          <w:bCs/>
        </w:rPr>
        <w:t>ovědnosti. Nedílnou součástí je </w:t>
      </w:r>
      <w:r w:rsidRPr="00A37801">
        <w:rPr>
          <w:bCs/>
        </w:rPr>
        <w:t xml:space="preserve">složka výchovná, v rámci které je </w:t>
      </w:r>
      <w:r w:rsidR="00A736E5" w:rsidRPr="00A37801">
        <w:rPr>
          <w:bCs/>
        </w:rPr>
        <w:t>formována osobnost žáků po stránce mravní</w:t>
      </w:r>
      <w:r w:rsidR="007C4EFE" w:rsidRPr="00A37801">
        <w:rPr>
          <w:bCs/>
        </w:rPr>
        <w:t>, citové a volní tak, aby se co </w:t>
      </w:r>
      <w:r w:rsidR="00A736E5" w:rsidRPr="00A37801">
        <w:rPr>
          <w:bCs/>
        </w:rPr>
        <w:t xml:space="preserve">nejúspěšněji začleňovali do společnosti. Žáci mají být vybaveni základními </w:t>
      </w:r>
      <w:r w:rsidR="007C4EFE" w:rsidRPr="00A37801">
        <w:t>vědomostmi o podstatě a </w:t>
      </w:r>
      <w:r w:rsidR="00A736E5" w:rsidRPr="00A37801">
        <w:t>fungování společnosti, o právech a povinnostech občanů, má jim být poskytnuta základní orientace v právních předpisech a normách potřebných v běžném životě a mají si vytvořit základy právního vědomí a občanské odpovědnosti.</w:t>
      </w:r>
    </w:p>
    <w:p w:rsidR="00A736E5" w:rsidRPr="00A37801" w:rsidRDefault="00A736E5" w:rsidP="00A64888">
      <w:pPr>
        <w:spacing w:line="276" w:lineRule="auto"/>
        <w:ind w:firstLine="426"/>
        <w:jc w:val="both"/>
      </w:pPr>
      <w:r w:rsidRPr="00A37801">
        <w:t>Obsah předmětu úzce souvisí s vyučovacím předmětem Výchova ke zdraví, který patří do vzdělávací oblasti Člověk a zdraví.</w:t>
      </w:r>
    </w:p>
    <w:p w:rsidR="0094095A" w:rsidRDefault="0094095A" w:rsidP="0094095A">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B32BEF" w:rsidRDefault="00B32BEF" w:rsidP="0094095A">
      <w:pPr>
        <w:shd w:val="clear" w:color="auto" w:fill="FFFFFF"/>
        <w:autoSpaceDE w:val="0"/>
        <w:autoSpaceDN w:val="0"/>
        <w:adjustRightInd w:val="0"/>
        <w:spacing w:line="276" w:lineRule="auto"/>
        <w:ind w:firstLine="360"/>
        <w:jc w:val="both"/>
      </w:pPr>
      <w:r w:rsidRPr="00B32BEF">
        <w:t>Etická výchova je součástí předmětu Občanské výchovy a je zaměřená na osobno</w:t>
      </w:r>
      <w:r>
        <w:t>stní a sociální výchovu. Cílem Etické výchovy</w:t>
      </w:r>
      <w:r w:rsidRPr="00B32BEF">
        <w:t xml:space="preserve"> je podporovat vzájemné poznávání žáků, vychovat z nich slušné, aktivní, asertivně jednající a kreativní mladé lidi, kteří umí naslouchat sobě, svým potřebám, ale i druhým a vžívat se do jejich problémů i radostí.</w:t>
      </w:r>
    </w:p>
    <w:p w:rsidR="00B32BEF" w:rsidRDefault="00B32BEF" w:rsidP="0094095A">
      <w:pPr>
        <w:shd w:val="clear" w:color="auto" w:fill="FFFFFF"/>
        <w:autoSpaceDE w:val="0"/>
        <w:autoSpaceDN w:val="0"/>
        <w:adjustRightInd w:val="0"/>
        <w:spacing w:line="276" w:lineRule="auto"/>
        <w:ind w:firstLine="360"/>
        <w:jc w:val="both"/>
      </w:pPr>
      <w:r>
        <w:t>V 6. – 9. ročníku byla použita 1 disponibilní hodina.</w:t>
      </w:r>
    </w:p>
    <w:p w:rsidR="00B32BEF" w:rsidRDefault="00B32BEF" w:rsidP="00B32BEF">
      <w:pPr>
        <w:spacing w:line="276" w:lineRule="auto"/>
        <w:ind w:firstLine="360"/>
        <w:jc w:val="both"/>
      </w:pPr>
      <w:r>
        <w:t xml:space="preserve"> Obsah učiva Etické výchovy je v dodatku </w:t>
      </w:r>
      <w:proofErr w:type="gramStart"/>
      <w:r>
        <w:t>č.j.</w:t>
      </w:r>
      <w:proofErr w:type="gramEnd"/>
      <w:r>
        <w:t xml:space="preserve"> </w:t>
      </w:r>
      <w:r w:rsidRPr="00656411">
        <w:t>zsopdka 364/2013</w:t>
      </w:r>
      <w:r>
        <w:t>.</w:t>
      </w:r>
    </w:p>
    <w:p w:rsidR="00B32BEF" w:rsidRDefault="00B32BEF" w:rsidP="0094095A">
      <w:pPr>
        <w:shd w:val="clear" w:color="auto" w:fill="FFFFFF"/>
        <w:autoSpaceDE w:val="0"/>
        <w:autoSpaceDN w:val="0"/>
        <w:adjustRightInd w:val="0"/>
        <w:spacing w:line="276" w:lineRule="auto"/>
        <w:ind w:firstLine="360"/>
        <w:jc w:val="both"/>
      </w:pPr>
    </w:p>
    <w:p w:rsidR="00B01CB4" w:rsidRPr="00A37801" w:rsidRDefault="00B01CB4" w:rsidP="00A64888">
      <w:pPr>
        <w:spacing w:line="276" w:lineRule="auto"/>
        <w:ind w:firstLine="426"/>
        <w:jc w:val="both"/>
        <w:rPr>
          <w:bCs/>
        </w:rPr>
      </w:pPr>
      <w:r w:rsidRPr="00A37801">
        <w:rPr>
          <w:bCs/>
        </w:rPr>
        <w:t>V rámci tohoto předmětu</w:t>
      </w:r>
    </w:p>
    <w:p w:rsidR="00B01CB4" w:rsidRPr="00A37801" w:rsidRDefault="00973F1B" w:rsidP="00A64888">
      <w:pPr>
        <w:numPr>
          <w:ilvl w:val="0"/>
          <w:numId w:val="45"/>
        </w:numPr>
        <w:spacing w:line="276" w:lineRule="auto"/>
        <w:jc w:val="both"/>
        <w:rPr>
          <w:bCs/>
        </w:rPr>
      </w:pPr>
      <w:r w:rsidRPr="00A37801">
        <w:rPr>
          <w:bCs/>
        </w:rPr>
        <w:t xml:space="preserve">se žáci učí pracovat </w:t>
      </w:r>
      <w:r w:rsidR="00B01CB4" w:rsidRPr="00A37801">
        <w:rPr>
          <w:bCs/>
        </w:rPr>
        <w:t>s učebnicemi a pracovními sešity a s dalšími učebními pomůckami,</w:t>
      </w:r>
    </w:p>
    <w:p w:rsidR="00B01CB4" w:rsidRPr="00A37801" w:rsidRDefault="00973F1B" w:rsidP="00A64888">
      <w:pPr>
        <w:numPr>
          <w:ilvl w:val="0"/>
          <w:numId w:val="45"/>
        </w:numPr>
        <w:spacing w:line="276" w:lineRule="auto"/>
        <w:jc w:val="both"/>
        <w:rPr>
          <w:bCs/>
        </w:rPr>
      </w:pPr>
      <w:r w:rsidRPr="00A37801">
        <w:rPr>
          <w:bCs/>
        </w:rPr>
        <w:t>se žáci učí samostatně vyhledávat informace v různých zdrojích a využít je v běžném životě,</w:t>
      </w:r>
    </w:p>
    <w:p w:rsidR="00973F1B" w:rsidRPr="00A37801" w:rsidRDefault="00973F1B" w:rsidP="00A64888">
      <w:pPr>
        <w:numPr>
          <w:ilvl w:val="0"/>
          <w:numId w:val="45"/>
        </w:numPr>
        <w:spacing w:line="276" w:lineRule="auto"/>
        <w:jc w:val="both"/>
        <w:rPr>
          <w:bCs/>
        </w:rPr>
      </w:pPr>
      <w:r w:rsidRPr="00A37801">
        <w:rPr>
          <w:bCs/>
        </w:rPr>
        <w:t>si žáci utvářejí vztah k životu, k sobě samým i k ostatním lidem, dále k přírodě a k životnímu prostředí,</w:t>
      </w:r>
    </w:p>
    <w:p w:rsidR="00973F1B" w:rsidRPr="00A37801" w:rsidRDefault="00973F1B" w:rsidP="00A64888">
      <w:pPr>
        <w:numPr>
          <w:ilvl w:val="0"/>
          <w:numId w:val="45"/>
        </w:numPr>
        <w:spacing w:line="276" w:lineRule="auto"/>
        <w:jc w:val="both"/>
        <w:rPr>
          <w:bCs/>
        </w:rPr>
      </w:pPr>
      <w:r w:rsidRPr="00A37801">
        <w:rPr>
          <w:bCs/>
        </w:rPr>
        <w:t>se žáci učí přijímat následky vlastních rozhodnutí, hodnotit výsledky svého jednání a řešit problémy,</w:t>
      </w:r>
    </w:p>
    <w:p w:rsidR="00973F1B" w:rsidRPr="00A37801" w:rsidRDefault="00973F1B" w:rsidP="00A64888">
      <w:pPr>
        <w:numPr>
          <w:ilvl w:val="0"/>
          <w:numId w:val="45"/>
        </w:numPr>
        <w:spacing w:line="276" w:lineRule="auto"/>
        <w:jc w:val="both"/>
        <w:rPr>
          <w:bCs/>
        </w:rPr>
      </w:pPr>
      <w:r w:rsidRPr="00A37801">
        <w:rPr>
          <w:bCs/>
        </w:rPr>
        <w:t>jsou žáci vedeni k rozpoznávání vážných životních situací a k jejich řešení (např. přivolání pomoci při ohrožení života),</w:t>
      </w:r>
    </w:p>
    <w:p w:rsidR="00973F1B" w:rsidRPr="00A37801" w:rsidRDefault="00973F1B" w:rsidP="00A64888">
      <w:pPr>
        <w:numPr>
          <w:ilvl w:val="0"/>
          <w:numId w:val="45"/>
        </w:numPr>
        <w:spacing w:line="276" w:lineRule="auto"/>
        <w:jc w:val="both"/>
        <w:rPr>
          <w:bCs/>
        </w:rPr>
      </w:pPr>
      <w:r w:rsidRPr="00A37801">
        <w:rPr>
          <w:bCs/>
        </w:rPr>
        <w:t>se žáci učí diskutovat, argumentovat a obhajovat si vlastní názory a zárove</w:t>
      </w:r>
      <w:r w:rsidR="00817881" w:rsidRPr="00A37801">
        <w:rPr>
          <w:bCs/>
        </w:rPr>
        <w:t>ň naslouchat ostatním a </w:t>
      </w:r>
      <w:r w:rsidRPr="00A37801">
        <w:rPr>
          <w:bCs/>
        </w:rPr>
        <w:t>přiměřeně reagovat,</w:t>
      </w:r>
    </w:p>
    <w:p w:rsidR="00817881" w:rsidRPr="00A37801" w:rsidRDefault="008910C5" w:rsidP="00A64888">
      <w:pPr>
        <w:numPr>
          <w:ilvl w:val="0"/>
          <w:numId w:val="45"/>
        </w:numPr>
        <w:spacing w:line="276" w:lineRule="auto"/>
        <w:jc w:val="both"/>
        <w:rPr>
          <w:bCs/>
        </w:rPr>
      </w:pPr>
      <w:r w:rsidRPr="00A37801">
        <w:rPr>
          <w:bCs/>
        </w:rPr>
        <w:t xml:space="preserve">si žáci utvářejí povědomí </w:t>
      </w:r>
      <w:r w:rsidRPr="00A37801">
        <w:t>o základních mravních hodnotách v rodině i ve společnosti,</w:t>
      </w:r>
    </w:p>
    <w:p w:rsidR="008910C5" w:rsidRPr="00A37801" w:rsidRDefault="008910C5" w:rsidP="00A64888">
      <w:pPr>
        <w:numPr>
          <w:ilvl w:val="0"/>
          <w:numId w:val="45"/>
        </w:numPr>
        <w:spacing w:line="276" w:lineRule="auto"/>
        <w:jc w:val="both"/>
        <w:rPr>
          <w:bCs/>
        </w:rPr>
      </w:pPr>
      <w:r w:rsidRPr="00A37801">
        <w:t>se žáci učí formulovat a respektovat pravidla chování a bránit se nevhodným a nebezpečným způsobům chování,</w:t>
      </w:r>
    </w:p>
    <w:p w:rsidR="008910C5" w:rsidRPr="00A37801" w:rsidRDefault="00AF31FC" w:rsidP="00A64888">
      <w:pPr>
        <w:numPr>
          <w:ilvl w:val="0"/>
          <w:numId w:val="45"/>
        </w:numPr>
        <w:spacing w:line="276" w:lineRule="auto"/>
        <w:jc w:val="both"/>
        <w:rPr>
          <w:bCs/>
        </w:rPr>
      </w:pPr>
      <w:r w:rsidRPr="00A37801">
        <w:rPr>
          <w:bCs/>
        </w:rPr>
        <w:t xml:space="preserve">je u žáků posilováno sebeovládání a vnímavost k potřebám </w:t>
      </w:r>
      <w:r w:rsidRPr="00A37801">
        <w:t>zdravotně handicapovaných spolužáků</w:t>
      </w:r>
      <w:r w:rsidRPr="00A37801">
        <w:rPr>
          <w:bCs/>
        </w:rPr>
        <w:t>,</w:t>
      </w:r>
    </w:p>
    <w:p w:rsidR="00AF31FC" w:rsidRPr="00A37801" w:rsidRDefault="00AF31FC" w:rsidP="00A64888">
      <w:pPr>
        <w:numPr>
          <w:ilvl w:val="0"/>
          <w:numId w:val="45"/>
        </w:numPr>
        <w:spacing w:line="276" w:lineRule="auto"/>
        <w:jc w:val="both"/>
        <w:rPr>
          <w:bCs/>
        </w:rPr>
      </w:pPr>
      <w:r w:rsidRPr="00A37801">
        <w:rPr>
          <w:bCs/>
        </w:rPr>
        <w:t>jsou žáci vedeni ke zdravému životnímu stylu,</w:t>
      </w:r>
    </w:p>
    <w:p w:rsidR="00AF31FC" w:rsidRPr="00A37801" w:rsidRDefault="00A537FC" w:rsidP="00A64888">
      <w:pPr>
        <w:numPr>
          <w:ilvl w:val="0"/>
          <w:numId w:val="45"/>
        </w:numPr>
        <w:spacing w:line="276" w:lineRule="auto"/>
        <w:jc w:val="both"/>
        <w:rPr>
          <w:bCs/>
        </w:rPr>
      </w:pPr>
      <w:r w:rsidRPr="00A37801">
        <w:rPr>
          <w:bCs/>
        </w:rPr>
        <w:t xml:space="preserve">jsou žáci vedeni k chápání </w:t>
      </w:r>
      <w:r w:rsidRPr="00A37801">
        <w:t>nebezpečí rasismu a xenofobie, respektování národnostní a kulturní odlišnosti, tolerování minoritní skupiny ve společnosti,</w:t>
      </w:r>
    </w:p>
    <w:p w:rsidR="00A537FC" w:rsidRPr="00A37801" w:rsidRDefault="00A537FC" w:rsidP="00A64888">
      <w:pPr>
        <w:numPr>
          <w:ilvl w:val="0"/>
          <w:numId w:val="45"/>
        </w:numPr>
        <w:spacing w:line="276" w:lineRule="auto"/>
        <w:jc w:val="both"/>
        <w:rPr>
          <w:bCs/>
        </w:rPr>
      </w:pPr>
      <w:r w:rsidRPr="00A37801">
        <w:rPr>
          <w:bCs/>
        </w:rPr>
        <w:t>je u žáků budován kladný vztah k životnímu prostředí a k péči o vlastní okolí,</w:t>
      </w:r>
    </w:p>
    <w:p w:rsidR="00A537FC" w:rsidRDefault="00A537FC" w:rsidP="00A64888">
      <w:pPr>
        <w:numPr>
          <w:ilvl w:val="0"/>
          <w:numId w:val="45"/>
        </w:numPr>
        <w:spacing w:line="276" w:lineRule="auto"/>
        <w:jc w:val="both"/>
        <w:rPr>
          <w:bCs/>
        </w:rPr>
      </w:pPr>
      <w:r w:rsidRPr="00A37801">
        <w:rPr>
          <w:bCs/>
        </w:rPr>
        <w:lastRenderedPageBreak/>
        <w:t xml:space="preserve">jsou žáci vedeni k zásadám bezpečnosti </w:t>
      </w:r>
      <w:r w:rsidRPr="00A37801">
        <w:t>ochrany zdraví a hygieny práce</w:t>
      </w:r>
      <w:r w:rsidRPr="00A37801">
        <w:rPr>
          <w:bCs/>
        </w:rPr>
        <w:t xml:space="preserve"> a k vytváření představy o budoucím pracovním uplatnění v rámci vlastních schopností a dovedností.</w:t>
      </w:r>
    </w:p>
    <w:p w:rsidR="00B32BEF" w:rsidRDefault="00D01422" w:rsidP="00B32BEF">
      <w:pPr>
        <w:numPr>
          <w:ilvl w:val="0"/>
          <w:numId w:val="45"/>
        </w:numPr>
        <w:spacing w:line="276" w:lineRule="auto"/>
        <w:jc w:val="both"/>
      </w:pPr>
      <w:r>
        <w:t>d</w:t>
      </w:r>
      <w:r w:rsidR="00B32BEF">
        <w:t>ochází k pozitivnímu ovlivňování postojů a chování žák</w:t>
      </w:r>
      <w:r>
        <w:t>ů</w:t>
      </w:r>
    </w:p>
    <w:p w:rsidR="00B32BEF" w:rsidRPr="00D01422" w:rsidRDefault="00D01422" w:rsidP="00D01422">
      <w:pPr>
        <w:numPr>
          <w:ilvl w:val="0"/>
          <w:numId w:val="45"/>
        </w:numPr>
        <w:spacing w:line="276" w:lineRule="auto"/>
        <w:jc w:val="both"/>
      </w:pPr>
      <w:r>
        <w:t>s</w:t>
      </w:r>
      <w:r w:rsidR="00B32BEF">
        <w:t>měřuje</w:t>
      </w:r>
      <w:r>
        <w:t>me žáky</w:t>
      </w:r>
      <w:r w:rsidR="00B32BEF">
        <w:t xml:space="preserve"> k vytváření hodnotového systému a jeho zvnitřnění</w:t>
      </w:r>
    </w:p>
    <w:p w:rsidR="00A537FC" w:rsidRPr="00A37801" w:rsidRDefault="00A537FC" w:rsidP="00A64888">
      <w:pPr>
        <w:spacing w:line="276" w:lineRule="auto"/>
        <w:jc w:val="both"/>
        <w:rPr>
          <w:bCs/>
        </w:rPr>
      </w:pPr>
    </w:p>
    <w:p w:rsidR="00A537FC" w:rsidRPr="00A37801" w:rsidRDefault="00A537FC" w:rsidP="00A64888">
      <w:pPr>
        <w:spacing w:line="276" w:lineRule="auto"/>
        <w:ind w:firstLine="426"/>
        <w:jc w:val="both"/>
        <w:rPr>
          <w:bCs/>
        </w:rPr>
      </w:pPr>
      <w:r w:rsidRPr="00A37801">
        <w:rPr>
          <w:bCs/>
        </w:rPr>
        <w:t>Výuka probíhá většinou v budově školy (v kmenových třídách, v učebně PC), dále mimo budovu školy v rámci vycházek a exkurzí.</w:t>
      </w:r>
    </w:p>
    <w:p w:rsidR="001F60F3" w:rsidRPr="00A37801" w:rsidRDefault="001F60F3" w:rsidP="00A64888">
      <w:pPr>
        <w:spacing w:line="276" w:lineRule="auto"/>
        <w:ind w:firstLine="426"/>
        <w:jc w:val="both"/>
        <w:rPr>
          <w:bCs/>
        </w:rPr>
      </w:pPr>
    </w:p>
    <w:p w:rsidR="001F60F3" w:rsidRPr="00A37801" w:rsidRDefault="001F60F3" w:rsidP="00A64888">
      <w:pPr>
        <w:spacing w:line="276" w:lineRule="auto"/>
        <w:ind w:firstLine="426"/>
        <w:jc w:val="both"/>
        <w:rPr>
          <w:bCs/>
        </w:rPr>
      </w:pPr>
      <w:r w:rsidRPr="00A37801">
        <w:rPr>
          <w:bCs/>
        </w:rPr>
        <w:t>Obsah předmětu je členěn do 4 celků:</w:t>
      </w:r>
    </w:p>
    <w:p w:rsidR="001F60F3" w:rsidRPr="00A37801" w:rsidRDefault="001F60F3" w:rsidP="00A64888">
      <w:pPr>
        <w:numPr>
          <w:ilvl w:val="0"/>
          <w:numId w:val="45"/>
        </w:numPr>
        <w:spacing w:line="276" w:lineRule="auto"/>
        <w:jc w:val="both"/>
        <w:rPr>
          <w:bCs/>
        </w:rPr>
      </w:pPr>
      <w:r w:rsidRPr="00A37801">
        <w:rPr>
          <w:bCs/>
        </w:rPr>
        <w:t>Člověk ve společnosti</w:t>
      </w:r>
    </w:p>
    <w:p w:rsidR="001F60F3" w:rsidRPr="00A37801" w:rsidRDefault="001F60F3" w:rsidP="00A64888">
      <w:pPr>
        <w:numPr>
          <w:ilvl w:val="0"/>
          <w:numId w:val="45"/>
        </w:numPr>
        <w:spacing w:line="276" w:lineRule="auto"/>
        <w:jc w:val="both"/>
        <w:rPr>
          <w:bCs/>
        </w:rPr>
      </w:pPr>
      <w:r w:rsidRPr="00A37801">
        <w:rPr>
          <w:bCs/>
        </w:rPr>
        <w:t>Stát a právo</w:t>
      </w:r>
    </w:p>
    <w:p w:rsidR="001F60F3" w:rsidRPr="00A37801" w:rsidRDefault="001F60F3" w:rsidP="00A64888">
      <w:pPr>
        <w:numPr>
          <w:ilvl w:val="0"/>
          <w:numId w:val="45"/>
        </w:numPr>
        <w:spacing w:line="276" w:lineRule="auto"/>
        <w:jc w:val="both"/>
        <w:rPr>
          <w:bCs/>
        </w:rPr>
      </w:pPr>
      <w:r w:rsidRPr="00A37801">
        <w:rPr>
          <w:bCs/>
        </w:rPr>
        <w:t>Péče o občana</w:t>
      </w:r>
    </w:p>
    <w:p w:rsidR="001F60F3" w:rsidRDefault="001F60F3" w:rsidP="00A64888">
      <w:pPr>
        <w:numPr>
          <w:ilvl w:val="0"/>
          <w:numId w:val="45"/>
        </w:numPr>
        <w:spacing w:line="276" w:lineRule="auto"/>
        <w:jc w:val="both"/>
        <w:rPr>
          <w:bCs/>
        </w:rPr>
      </w:pPr>
      <w:r w:rsidRPr="00A37801">
        <w:rPr>
          <w:bCs/>
        </w:rPr>
        <w:t>Mezinárodní vztahy</w:t>
      </w:r>
    </w:p>
    <w:p w:rsidR="00D01422" w:rsidRDefault="00D01422" w:rsidP="00A64888">
      <w:pPr>
        <w:numPr>
          <w:ilvl w:val="0"/>
          <w:numId w:val="45"/>
        </w:numPr>
        <w:spacing w:line="276" w:lineRule="auto"/>
        <w:jc w:val="both"/>
        <w:rPr>
          <w:bCs/>
        </w:rPr>
      </w:pPr>
      <w:r>
        <w:rPr>
          <w:bCs/>
        </w:rPr>
        <w:t>Svět práce</w:t>
      </w:r>
    </w:p>
    <w:p w:rsidR="00D01422" w:rsidRPr="00A37801" w:rsidRDefault="00D01422" w:rsidP="00A64888">
      <w:pPr>
        <w:numPr>
          <w:ilvl w:val="0"/>
          <w:numId w:val="45"/>
        </w:numPr>
        <w:spacing w:line="276" w:lineRule="auto"/>
        <w:jc w:val="both"/>
        <w:rPr>
          <w:bCs/>
        </w:rPr>
      </w:pPr>
      <w:r>
        <w:rPr>
          <w:bCs/>
        </w:rPr>
        <w:t>Etická výchova</w:t>
      </w:r>
    </w:p>
    <w:p w:rsidR="001F60F3" w:rsidRPr="00A37801" w:rsidRDefault="001F60F3" w:rsidP="00A64888">
      <w:pPr>
        <w:spacing w:line="276" w:lineRule="auto"/>
        <w:jc w:val="both"/>
        <w:rPr>
          <w:bCs/>
        </w:rPr>
      </w:pPr>
    </w:p>
    <w:p w:rsidR="001F60F3" w:rsidRPr="00A37801" w:rsidRDefault="001F60F3" w:rsidP="00A64888">
      <w:pPr>
        <w:spacing w:line="276" w:lineRule="auto"/>
        <w:ind w:firstLine="426"/>
        <w:jc w:val="both"/>
        <w:rPr>
          <w:bCs/>
        </w:rPr>
      </w:pPr>
      <w:r w:rsidRPr="00A37801">
        <w:rPr>
          <w:bCs/>
        </w:rPr>
        <w:t>Součástí předmětu jsou průřezová témata:</w:t>
      </w:r>
    </w:p>
    <w:p w:rsidR="006A5586" w:rsidRPr="00A37801" w:rsidRDefault="006A5586" w:rsidP="00A64888">
      <w:pPr>
        <w:numPr>
          <w:ilvl w:val="0"/>
          <w:numId w:val="45"/>
        </w:numPr>
        <w:spacing w:line="276" w:lineRule="auto"/>
        <w:jc w:val="both"/>
        <w:rPr>
          <w:bCs/>
        </w:rPr>
      </w:pPr>
      <w:r w:rsidRPr="00A37801">
        <w:rPr>
          <w:bCs/>
        </w:rPr>
        <w:t>OSV – Volba povolání,</w:t>
      </w:r>
    </w:p>
    <w:p w:rsidR="009736DD" w:rsidRPr="00A37801" w:rsidRDefault="009736DD" w:rsidP="00A64888">
      <w:pPr>
        <w:numPr>
          <w:ilvl w:val="0"/>
          <w:numId w:val="45"/>
        </w:numPr>
        <w:spacing w:line="276" w:lineRule="auto"/>
        <w:jc w:val="both"/>
        <w:rPr>
          <w:bCs/>
        </w:rPr>
      </w:pPr>
      <w:r w:rsidRPr="00A37801">
        <w:rPr>
          <w:bCs/>
        </w:rPr>
        <w:t>VDO – Práva a povinnosti občana,</w:t>
      </w:r>
    </w:p>
    <w:p w:rsidR="009736DD" w:rsidRPr="00A37801" w:rsidRDefault="009736DD" w:rsidP="00A64888">
      <w:pPr>
        <w:numPr>
          <w:ilvl w:val="0"/>
          <w:numId w:val="45"/>
        </w:numPr>
        <w:spacing w:line="276" w:lineRule="auto"/>
        <w:jc w:val="both"/>
        <w:rPr>
          <w:bCs/>
        </w:rPr>
      </w:pPr>
      <w:r w:rsidRPr="00A37801">
        <w:rPr>
          <w:bCs/>
        </w:rPr>
        <w:t>MkV – Soužití s národnostními menšinami,</w:t>
      </w:r>
    </w:p>
    <w:p w:rsidR="009736DD" w:rsidRPr="00A37801" w:rsidRDefault="009736DD" w:rsidP="00A64888">
      <w:pPr>
        <w:numPr>
          <w:ilvl w:val="0"/>
          <w:numId w:val="45"/>
        </w:numPr>
        <w:spacing w:line="276" w:lineRule="auto"/>
        <w:jc w:val="both"/>
        <w:rPr>
          <w:bCs/>
        </w:rPr>
      </w:pPr>
      <w:r w:rsidRPr="00A37801">
        <w:rPr>
          <w:bCs/>
        </w:rPr>
        <w:t>EV – Příroda kolem nás a péče o životní prostředí v našem okolí,</w:t>
      </w:r>
    </w:p>
    <w:p w:rsidR="009736DD" w:rsidRPr="00A37801" w:rsidRDefault="009736DD" w:rsidP="00A64888">
      <w:pPr>
        <w:numPr>
          <w:ilvl w:val="0"/>
          <w:numId w:val="45"/>
        </w:numPr>
        <w:spacing w:line="276" w:lineRule="auto"/>
        <w:jc w:val="both"/>
        <w:rPr>
          <w:bCs/>
        </w:rPr>
      </w:pPr>
      <w:r w:rsidRPr="00A37801">
        <w:rPr>
          <w:bCs/>
        </w:rPr>
        <w:t>MeV – Práce se zdroji informací, Informatika.</w:t>
      </w:r>
    </w:p>
    <w:p w:rsidR="00804977" w:rsidRPr="00A37801" w:rsidRDefault="00804977" w:rsidP="00A64888">
      <w:pPr>
        <w:spacing w:line="276" w:lineRule="auto"/>
      </w:pPr>
    </w:p>
    <w:p w:rsidR="00FC3CD2" w:rsidRPr="00A37801" w:rsidRDefault="00FC3CD2" w:rsidP="00A64888">
      <w:pPr>
        <w:spacing w:line="276" w:lineRule="auto"/>
        <w:jc w:val="both"/>
        <w:rPr>
          <w:b/>
          <w:bCs/>
        </w:rPr>
      </w:pPr>
      <w:r w:rsidRPr="00A37801">
        <w:t xml:space="preserve">               </w:t>
      </w:r>
    </w:p>
    <w:p w:rsidR="00FC3CD2" w:rsidRPr="00A37801" w:rsidRDefault="00FC3CD2" w:rsidP="00A64888">
      <w:pPr>
        <w:spacing w:line="276" w:lineRule="auto"/>
        <w:sectPr w:rsidR="00FC3CD2" w:rsidRPr="00A37801" w:rsidSect="00804977">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358" w:name="_Toc213036208"/>
      <w:bookmarkStart w:id="1359" w:name="_Toc214348350"/>
      <w:bookmarkStart w:id="1360" w:name="_Toc214349777"/>
      <w:bookmarkStart w:id="1361" w:name="_Toc228719274"/>
      <w:bookmarkStart w:id="1362" w:name="_Toc228720748"/>
      <w:bookmarkStart w:id="1363" w:name="_Toc229996912"/>
      <w:bookmarkStart w:id="1364" w:name="_Toc229997782"/>
      <w:bookmarkStart w:id="1365" w:name="_Toc231098396"/>
      <w:bookmarkStart w:id="1366" w:name="_Toc231212342"/>
      <w:bookmarkStart w:id="1367" w:name="_Toc259472832"/>
      <w:bookmarkStart w:id="1368" w:name="_Toc271019718"/>
      <w:bookmarkStart w:id="1369" w:name="_Toc271621617"/>
      <w:r w:rsidRPr="00A37801">
        <w:lastRenderedPageBreak/>
        <w:t>6. ročník</w:t>
      </w:r>
      <w:bookmarkEnd w:id="1358"/>
      <w:bookmarkEnd w:id="1359"/>
      <w:bookmarkEnd w:id="1360"/>
      <w:bookmarkEnd w:id="1361"/>
      <w:bookmarkEnd w:id="1362"/>
      <w:bookmarkEnd w:id="1363"/>
      <w:bookmarkEnd w:id="1364"/>
      <w:bookmarkEnd w:id="1365"/>
      <w:bookmarkEnd w:id="1366"/>
      <w:bookmarkEnd w:id="1367"/>
      <w:bookmarkEnd w:id="1368"/>
      <w:bookmarkEnd w:id="1369"/>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24179D" w:rsidRPr="00A37801" w:rsidTr="003D560B">
        <w:tc>
          <w:tcPr>
            <w:tcW w:w="5281" w:type="dxa"/>
            <w:tcBorders>
              <w:top w:val="double" w:sz="4" w:space="0" w:color="auto"/>
              <w:bottom w:val="nil"/>
            </w:tcBorders>
          </w:tcPr>
          <w:p w:rsidR="0024179D" w:rsidRDefault="0024179D" w:rsidP="00A64888">
            <w:pPr>
              <w:tabs>
                <w:tab w:val="left" w:pos="180"/>
              </w:tabs>
              <w:spacing w:line="276" w:lineRule="auto"/>
            </w:pPr>
            <w:r w:rsidRPr="00A37801">
              <w:rPr>
                <w:b/>
              </w:rPr>
              <w:t>Žák by měl</w:t>
            </w:r>
            <w:r w:rsidRPr="00A37801">
              <w:t>:</w:t>
            </w:r>
          </w:p>
          <w:p w:rsidR="0024179D" w:rsidRPr="00A37801" w:rsidRDefault="0024179D" w:rsidP="00A64888">
            <w:pPr>
              <w:tabs>
                <w:tab w:val="left" w:pos="180"/>
              </w:tabs>
              <w:spacing w:line="276" w:lineRule="auto"/>
            </w:pPr>
          </w:p>
        </w:tc>
        <w:tc>
          <w:tcPr>
            <w:tcW w:w="5087" w:type="dxa"/>
            <w:vMerge w:val="restart"/>
            <w:tcBorders>
              <w:top w:val="double" w:sz="4" w:space="0" w:color="auto"/>
            </w:tcBorders>
          </w:tcPr>
          <w:p w:rsidR="0024179D" w:rsidRPr="001F3EE0" w:rsidRDefault="0024179D" w:rsidP="0024179D">
            <w:pPr>
              <w:spacing w:line="276" w:lineRule="auto"/>
              <w:ind w:left="299" w:hanging="299"/>
              <w:rPr>
                <w:b/>
                <w:u w:val="single"/>
              </w:rPr>
            </w:pPr>
            <w:r w:rsidRPr="001F3EE0">
              <w:rPr>
                <w:b/>
                <w:u w:val="single"/>
              </w:rPr>
              <w:t>I.</w:t>
            </w:r>
            <w:r>
              <w:rPr>
                <w:b/>
                <w:u w:val="single"/>
              </w:rPr>
              <w:t xml:space="preserve"> </w:t>
            </w:r>
            <w:r w:rsidRPr="001F3EE0">
              <w:rPr>
                <w:b/>
                <w:u w:val="single"/>
              </w:rPr>
              <w:t>Člověk ve společnosti</w:t>
            </w:r>
          </w:p>
          <w:p w:rsidR="0024179D" w:rsidRPr="00555554" w:rsidRDefault="0024179D" w:rsidP="0024179D">
            <w:pPr>
              <w:spacing w:line="276" w:lineRule="auto"/>
              <w:ind w:left="299" w:hanging="299"/>
              <w:rPr>
                <w:b/>
              </w:rPr>
            </w:pPr>
            <w:r>
              <w:rPr>
                <w:b/>
              </w:rPr>
              <w:t xml:space="preserve">Rodina </w:t>
            </w:r>
          </w:p>
          <w:p w:rsidR="0024179D" w:rsidRDefault="0024179D" w:rsidP="0024179D">
            <w:pPr>
              <w:spacing w:line="276" w:lineRule="auto"/>
            </w:pPr>
            <w:r>
              <w:t>Ž</w:t>
            </w:r>
            <w:r w:rsidRPr="00A37801">
              <w:t>ivotní cyklus rodiny</w:t>
            </w:r>
            <w:r>
              <w:t xml:space="preserve"> </w:t>
            </w:r>
          </w:p>
          <w:p w:rsidR="0024179D" w:rsidRDefault="0024179D" w:rsidP="0024179D">
            <w:pPr>
              <w:spacing w:line="276" w:lineRule="auto"/>
            </w:pPr>
          </w:p>
          <w:p w:rsidR="0024179D" w:rsidRPr="00A37801" w:rsidRDefault="0024179D" w:rsidP="0024179D">
            <w:pPr>
              <w:spacing w:line="276" w:lineRule="auto"/>
            </w:pPr>
          </w:p>
          <w:p w:rsidR="0024179D" w:rsidRDefault="0024179D" w:rsidP="0024179D">
            <w:pPr>
              <w:spacing w:line="276" w:lineRule="auto"/>
            </w:pPr>
            <w:r>
              <w:t>R</w:t>
            </w:r>
            <w:r w:rsidRPr="00A37801">
              <w:t>odinní příslušn</w:t>
            </w:r>
            <w:r>
              <w:t>íci a jejich role, příbuzenské vztahy</w:t>
            </w:r>
            <w:r w:rsidRPr="00A37801">
              <w:t xml:space="preserve"> v</w:t>
            </w:r>
            <w:r>
              <w:t> </w:t>
            </w:r>
            <w:r w:rsidRPr="00A37801">
              <w:t>rodině</w:t>
            </w:r>
          </w:p>
          <w:p w:rsidR="0024179D" w:rsidRDefault="0024179D" w:rsidP="0024179D">
            <w:pPr>
              <w:spacing w:line="276" w:lineRule="auto"/>
            </w:pPr>
            <w:r>
              <w:t>Komunikace v rodině</w:t>
            </w:r>
          </w:p>
          <w:p w:rsidR="0024179D" w:rsidRPr="00A37801" w:rsidRDefault="0024179D" w:rsidP="0024179D">
            <w:pPr>
              <w:spacing w:line="276" w:lineRule="auto"/>
              <w:ind w:left="420"/>
            </w:pPr>
          </w:p>
          <w:p w:rsidR="0024179D" w:rsidRPr="00555554" w:rsidRDefault="0024179D" w:rsidP="0024179D">
            <w:pPr>
              <w:spacing w:line="276" w:lineRule="auto"/>
              <w:rPr>
                <w:b/>
              </w:rPr>
            </w:pPr>
            <w:r w:rsidRPr="00555554">
              <w:rPr>
                <w:b/>
              </w:rPr>
              <w:t>Škola</w:t>
            </w:r>
          </w:p>
          <w:p w:rsidR="0024179D" w:rsidRPr="00A37801" w:rsidRDefault="0024179D" w:rsidP="0024179D">
            <w:pPr>
              <w:spacing w:line="276" w:lineRule="auto"/>
            </w:pPr>
            <w:r>
              <w:t>O</w:t>
            </w:r>
            <w:r w:rsidRPr="00A37801">
              <w:t>rientace ve škole</w:t>
            </w:r>
            <w:r>
              <w:t xml:space="preserve"> </w:t>
            </w:r>
          </w:p>
          <w:p w:rsidR="0024179D" w:rsidRPr="00A37801" w:rsidRDefault="0024179D" w:rsidP="0024179D">
            <w:pPr>
              <w:spacing w:line="276" w:lineRule="auto"/>
            </w:pPr>
            <w:r>
              <w:t>V</w:t>
            </w:r>
            <w:r w:rsidRPr="00A37801">
              <w:t>ztahy ve škole</w:t>
            </w:r>
          </w:p>
          <w:p w:rsidR="0024179D" w:rsidRPr="00A37801" w:rsidRDefault="0024179D" w:rsidP="0024179D">
            <w:pPr>
              <w:spacing w:line="276" w:lineRule="auto"/>
            </w:pPr>
            <w:r>
              <w:t>Š</w:t>
            </w:r>
            <w:r w:rsidRPr="00A37801">
              <w:t>kolní řád</w:t>
            </w:r>
            <w:r>
              <w:t>, režim školy</w:t>
            </w:r>
          </w:p>
          <w:p w:rsidR="0024179D" w:rsidRDefault="0024179D" w:rsidP="0024179D">
            <w:pPr>
              <w:spacing w:line="276" w:lineRule="auto"/>
            </w:pPr>
            <w:r>
              <w:t>C</w:t>
            </w:r>
            <w:r w:rsidRPr="00A37801">
              <w:t>hování žáků, jejich práva a povinnosti</w:t>
            </w:r>
          </w:p>
          <w:p w:rsidR="0024179D" w:rsidRDefault="0024179D" w:rsidP="0024179D">
            <w:pPr>
              <w:spacing w:line="276" w:lineRule="auto"/>
            </w:pPr>
            <w:r>
              <w:t>Volný čas</w:t>
            </w:r>
          </w:p>
          <w:p w:rsidR="0024179D" w:rsidRPr="00A37801" w:rsidRDefault="0024179D" w:rsidP="0024179D">
            <w:pPr>
              <w:spacing w:line="276" w:lineRule="auto"/>
              <w:ind w:left="420"/>
            </w:pPr>
          </w:p>
          <w:p w:rsidR="0024179D" w:rsidRDefault="0024179D" w:rsidP="0024179D">
            <w:pPr>
              <w:spacing w:line="276" w:lineRule="auto"/>
              <w:ind w:left="299" w:hanging="299"/>
              <w:rPr>
                <w:b/>
              </w:rPr>
            </w:pPr>
            <w:r w:rsidRPr="00A37801">
              <w:rPr>
                <w:b/>
              </w:rPr>
              <w:t>Mezilidské vztahy</w:t>
            </w:r>
            <w:r>
              <w:rPr>
                <w:b/>
              </w:rPr>
              <w:t xml:space="preserve"> ve společnosti</w:t>
            </w:r>
          </w:p>
          <w:p w:rsidR="0024179D" w:rsidRPr="00A37801" w:rsidRDefault="0024179D" w:rsidP="0024179D">
            <w:pPr>
              <w:spacing w:line="276" w:lineRule="auto"/>
              <w:ind w:left="60"/>
            </w:pPr>
            <w:r>
              <w:t>Základní p</w:t>
            </w:r>
            <w:r w:rsidRPr="00A37801">
              <w:t>ravidla společenského chování</w:t>
            </w:r>
            <w:r>
              <w:t xml:space="preserve"> </w:t>
            </w:r>
          </w:p>
          <w:p w:rsidR="0024179D" w:rsidRDefault="0024179D" w:rsidP="0024179D">
            <w:pPr>
              <w:spacing w:line="276" w:lineRule="auto"/>
              <w:ind w:left="60"/>
            </w:pPr>
            <w:r>
              <w:t>Mravní hodnoty jedince</w:t>
            </w:r>
          </w:p>
          <w:p w:rsidR="0024179D" w:rsidRPr="003D560B" w:rsidRDefault="0024179D" w:rsidP="0024179D">
            <w:pPr>
              <w:spacing w:line="276" w:lineRule="auto"/>
              <w:ind w:left="60"/>
            </w:pPr>
            <w:r>
              <w:t>Mezilidská komunikace, asertivita</w:t>
            </w:r>
          </w:p>
        </w:tc>
        <w:tc>
          <w:tcPr>
            <w:tcW w:w="5476" w:type="dxa"/>
            <w:tcBorders>
              <w:top w:val="double" w:sz="4" w:space="0" w:color="auto"/>
              <w:bottom w:val="nil"/>
            </w:tcBorders>
          </w:tcPr>
          <w:p w:rsidR="0024179D" w:rsidRPr="00A37801" w:rsidRDefault="0024179D" w:rsidP="00A64888">
            <w:pPr>
              <w:spacing w:line="276" w:lineRule="auto"/>
              <w:ind w:left="180" w:hanging="180"/>
              <w:jc w:val="both"/>
            </w:pPr>
          </w:p>
        </w:tc>
      </w:tr>
      <w:tr w:rsidR="0024179D" w:rsidRPr="00A37801" w:rsidTr="003D560B">
        <w:tc>
          <w:tcPr>
            <w:tcW w:w="5281" w:type="dxa"/>
            <w:tcBorders>
              <w:top w:val="nil"/>
              <w:bottom w:val="single" w:sz="4" w:space="0" w:color="auto"/>
            </w:tcBorders>
          </w:tcPr>
          <w:p w:rsidR="0024179D" w:rsidRPr="00A37801" w:rsidRDefault="0024179D" w:rsidP="00AA3F9B">
            <w:pPr>
              <w:numPr>
                <w:ilvl w:val="0"/>
                <w:numId w:val="90"/>
              </w:numPr>
              <w:spacing w:line="276" w:lineRule="auto"/>
            </w:pPr>
            <w:r w:rsidRPr="00A37801">
              <w:t>umět charakterizovat pojem „domov“</w:t>
            </w:r>
          </w:p>
          <w:p w:rsidR="0024179D" w:rsidRPr="00A37801" w:rsidRDefault="0024179D" w:rsidP="00AA3F9B">
            <w:pPr>
              <w:numPr>
                <w:ilvl w:val="0"/>
                <w:numId w:val="90"/>
              </w:numPr>
              <w:spacing w:line="276" w:lineRule="auto"/>
            </w:pPr>
            <w:r w:rsidRPr="00A37801">
              <w:t>mít základní informace o otázkách rodinného života</w:t>
            </w:r>
          </w:p>
          <w:p w:rsidR="0024179D" w:rsidRPr="00A37801" w:rsidRDefault="0024179D" w:rsidP="00AA3F9B">
            <w:pPr>
              <w:numPr>
                <w:ilvl w:val="0"/>
                <w:numId w:val="90"/>
              </w:numPr>
              <w:spacing w:line="276" w:lineRule="auto"/>
            </w:pPr>
            <w:r w:rsidRPr="00A37801">
              <w:t xml:space="preserve">vyjmenovat rodinné příslušníky a rozlišovat jejich postavení a role </w:t>
            </w:r>
          </w:p>
          <w:p w:rsidR="0024179D" w:rsidRDefault="0024179D" w:rsidP="0024179D">
            <w:pPr>
              <w:tabs>
                <w:tab w:val="left" w:pos="180"/>
              </w:tabs>
              <w:spacing w:line="276" w:lineRule="auto"/>
            </w:pPr>
          </w:p>
          <w:p w:rsidR="0024179D" w:rsidRPr="001F3EE0" w:rsidRDefault="0024179D" w:rsidP="0024179D"/>
          <w:p w:rsidR="0024179D" w:rsidRPr="001F3EE0" w:rsidRDefault="0024179D" w:rsidP="0024179D"/>
          <w:p w:rsidR="0024179D" w:rsidRDefault="0024179D" w:rsidP="0024179D"/>
          <w:p w:rsidR="0024179D" w:rsidRDefault="0024179D" w:rsidP="00AA3F9B">
            <w:pPr>
              <w:numPr>
                <w:ilvl w:val="0"/>
                <w:numId w:val="90"/>
              </w:numPr>
              <w:spacing w:line="276" w:lineRule="auto"/>
            </w:pPr>
            <w:r w:rsidRPr="00A37801">
              <w:t>orientovat se ve škole a</w:t>
            </w:r>
            <w:r>
              <w:t xml:space="preserve"> v jejím bezprostředním</w:t>
            </w:r>
            <w:r w:rsidRPr="00A37801">
              <w:t xml:space="preserve"> </w:t>
            </w:r>
            <w:r>
              <w:t>o</w:t>
            </w:r>
            <w:r w:rsidRPr="00A37801">
              <w:t>kolí</w:t>
            </w:r>
          </w:p>
          <w:p w:rsidR="0024179D" w:rsidRPr="00A37801" w:rsidRDefault="0024179D" w:rsidP="0024179D">
            <w:pPr>
              <w:spacing w:line="276" w:lineRule="auto"/>
              <w:ind w:left="420"/>
            </w:pPr>
          </w:p>
          <w:p w:rsidR="0024179D" w:rsidRPr="00A37801" w:rsidRDefault="0024179D" w:rsidP="00AA3F9B">
            <w:pPr>
              <w:numPr>
                <w:ilvl w:val="0"/>
                <w:numId w:val="90"/>
              </w:numPr>
              <w:spacing w:line="276" w:lineRule="auto"/>
            </w:pPr>
            <w:r w:rsidRPr="00A37801">
              <w:t>mít povědomí o školním řádu a jeho obsahu</w:t>
            </w:r>
          </w:p>
          <w:p w:rsidR="0024179D" w:rsidRPr="00A37801" w:rsidRDefault="0024179D" w:rsidP="00AA3F9B">
            <w:pPr>
              <w:numPr>
                <w:ilvl w:val="0"/>
                <w:numId w:val="90"/>
              </w:numPr>
              <w:spacing w:line="276" w:lineRule="auto"/>
            </w:pPr>
            <w:r w:rsidRPr="00A37801">
              <w:t>umět se slušně chovat ve vztahu ke spolužákům i k vyučujícím a ostatním dospělým lidem</w:t>
            </w:r>
          </w:p>
          <w:p w:rsidR="0024179D" w:rsidRDefault="0024179D" w:rsidP="0024179D"/>
          <w:p w:rsidR="0024179D" w:rsidRDefault="0024179D" w:rsidP="0024179D"/>
          <w:p w:rsidR="0024179D" w:rsidRPr="001F3EE0" w:rsidRDefault="0024179D" w:rsidP="00AA3F9B">
            <w:pPr>
              <w:numPr>
                <w:ilvl w:val="0"/>
                <w:numId w:val="90"/>
              </w:numPr>
              <w:spacing w:line="276" w:lineRule="auto"/>
            </w:pPr>
            <w:r w:rsidRPr="00A37801">
              <w:t>respektovat mravní principy a pravidla společenského chování</w:t>
            </w:r>
          </w:p>
        </w:tc>
        <w:tc>
          <w:tcPr>
            <w:tcW w:w="5087" w:type="dxa"/>
            <w:vMerge/>
            <w:tcBorders>
              <w:bottom w:val="single" w:sz="4" w:space="0" w:color="auto"/>
            </w:tcBorders>
          </w:tcPr>
          <w:p w:rsidR="0024179D" w:rsidRPr="00A37801" w:rsidRDefault="0024179D" w:rsidP="00A64888">
            <w:pPr>
              <w:spacing w:line="276" w:lineRule="auto"/>
              <w:ind w:left="299" w:hanging="299"/>
              <w:rPr>
                <w:b/>
                <w:u w:val="single"/>
              </w:rPr>
            </w:pPr>
          </w:p>
        </w:tc>
        <w:tc>
          <w:tcPr>
            <w:tcW w:w="5476" w:type="dxa"/>
            <w:tcBorders>
              <w:top w:val="nil"/>
              <w:bottom w:val="single" w:sz="4" w:space="0" w:color="auto"/>
            </w:tcBorders>
          </w:tcPr>
          <w:p w:rsidR="0024179D" w:rsidRPr="00A37801" w:rsidRDefault="0024179D" w:rsidP="00A64888">
            <w:pPr>
              <w:spacing w:line="276" w:lineRule="auto"/>
              <w:ind w:left="180" w:hanging="180"/>
              <w:jc w:val="both"/>
            </w:pPr>
          </w:p>
        </w:tc>
      </w:tr>
      <w:tr w:rsidR="007D7BD3" w:rsidRPr="00A37801" w:rsidTr="004F5506">
        <w:tc>
          <w:tcPr>
            <w:tcW w:w="5281" w:type="dxa"/>
            <w:tcBorders>
              <w:top w:val="single" w:sz="4" w:space="0" w:color="auto"/>
              <w:bottom w:val="single" w:sz="4" w:space="0" w:color="auto"/>
              <w:right w:val="single" w:sz="4" w:space="0" w:color="auto"/>
            </w:tcBorders>
          </w:tcPr>
          <w:p w:rsidR="007D7BD3" w:rsidRDefault="007D7BD3" w:rsidP="00A64888">
            <w:pPr>
              <w:spacing w:line="276" w:lineRule="auto"/>
              <w:ind w:left="60"/>
            </w:pPr>
          </w:p>
          <w:p w:rsidR="004F5506" w:rsidRPr="00A37801" w:rsidRDefault="004F5506" w:rsidP="004F5506">
            <w:pPr>
              <w:numPr>
                <w:ilvl w:val="0"/>
                <w:numId w:val="89"/>
              </w:numPr>
              <w:spacing w:line="276" w:lineRule="auto"/>
            </w:pPr>
            <w:r w:rsidRPr="00A37801">
              <w:t>pojmenovat město/obec, kde bydlím</w:t>
            </w:r>
          </w:p>
          <w:p w:rsidR="004F5506" w:rsidRPr="00A37801" w:rsidRDefault="004F5506" w:rsidP="004F5506">
            <w:pPr>
              <w:numPr>
                <w:ilvl w:val="0"/>
                <w:numId w:val="89"/>
              </w:numPr>
              <w:spacing w:line="276" w:lineRule="auto"/>
            </w:pPr>
            <w:r w:rsidRPr="00A37801">
              <w:t>orientovat se ve městě/v obci</w:t>
            </w:r>
          </w:p>
          <w:p w:rsidR="004F5506" w:rsidRPr="00A37801" w:rsidRDefault="004F5506" w:rsidP="004F5506">
            <w:pPr>
              <w:spacing w:line="276" w:lineRule="auto"/>
            </w:pPr>
          </w:p>
          <w:p w:rsidR="004F5506" w:rsidRDefault="004F5506" w:rsidP="004F5506">
            <w:pPr>
              <w:numPr>
                <w:ilvl w:val="0"/>
                <w:numId w:val="89"/>
              </w:numPr>
              <w:spacing w:line="276" w:lineRule="auto"/>
            </w:pPr>
            <w:r w:rsidRPr="00A37801">
              <w:t>být seznámen s místním hospodářstvím a místní kulturou</w:t>
            </w:r>
          </w:p>
          <w:p w:rsidR="004F5506" w:rsidRDefault="004F5506" w:rsidP="00A64888">
            <w:pPr>
              <w:spacing w:line="276" w:lineRule="auto"/>
              <w:ind w:left="60"/>
            </w:pPr>
          </w:p>
          <w:p w:rsidR="004F5506" w:rsidRDefault="004F5506" w:rsidP="00A64888">
            <w:pPr>
              <w:spacing w:line="276" w:lineRule="auto"/>
              <w:ind w:left="60"/>
            </w:pPr>
          </w:p>
          <w:p w:rsidR="004F5506" w:rsidRPr="00A37801" w:rsidRDefault="004F5506" w:rsidP="004F5506">
            <w:pPr>
              <w:numPr>
                <w:ilvl w:val="0"/>
                <w:numId w:val="89"/>
              </w:numPr>
              <w:spacing w:line="276" w:lineRule="auto"/>
            </w:pPr>
            <w:r w:rsidRPr="00A37801">
              <w:lastRenderedPageBreak/>
              <w:t>vědět o památných místech města/obce, regionu, kraje</w:t>
            </w:r>
          </w:p>
          <w:p w:rsidR="004F5506" w:rsidRDefault="004F5506" w:rsidP="004F5506">
            <w:pPr>
              <w:numPr>
                <w:ilvl w:val="0"/>
                <w:numId w:val="89"/>
              </w:numPr>
              <w:spacing w:line="276" w:lineRule="auto"/>
            </w:pPr>
            <w:r>
              <w:t>znát  některé významné osobnosti</w:t>
            </w:r>
            <w:r w:rsidRPr="00A37801">
              <w:t xml:space="preserve"> města/obce, regionu, kraje</w:t>
            </w:r>
          </w:p>
          <w:p w:rsidR="004F5506" w:rsidRPr="00A37801" w:rsidRDefault="004F5506" w:rsidP="004F5506">
            <w:pPr>
              <w:numPr>
                <w:ilvl w:val="0"/>
                <w:numId w:val="89"/>
              </w:numPr>
              <w:spacing w:line="276" w:lineRule="auto"/>
            </w:pPr>
            <w:r w:rsidRPr="00A37801">
              <w:t>znát některé národní zvyky a obyčeje</w:t>
            </w:r>
          </w:p>
          <w:p w:rsidR="004F5506" w:rsidRPr="00A37801" w:rsidRDefault="004F5506" w:rsidP="00A64888">
            <w:pPr>
              <w:spacing w:line="276" w:lineRule="auto"/>
              <w:ind w:left="60"/>
            </w:pPr>
          </w:p>
        </w:tc>
        <w:tc>
          <w:tcPr>
            <w:tcW w:w="5087" w:type="dxa"/>
            <w:tcBorders>
              <w:top w:val="single" w:sz="4" w:space="0" w:color="auto"/>
              <w:left w:val="single" w:sz="4" w:space="0" w:color="auto"/>
              <w:bottom w:val="single" w:sz="4" w:space="0" w:color="auto"/>
              <w:right w:val="single" w:sz="4" w:space="0" w:color="auto"/>
            </w:tcBorders>
          </w:tcPr>
          <w:p w:rsidR="004F5506" w:rsidRDefault="001F3EE0" w:rsidP="00A64888">
            <w:pPr>
              <w:spacing w:line="276" w:lineRule="auto"/>
              <w:rPr>
                <w:b/>
                <w:u w:val="single"/>
              </w:rPr>
            </w:pPr>
            <w:r w:rsidRPr="004F7943">
              <w:rPr>
                <w:b/>
                <w:u w:val="single"/>
              </w:rPr>
              <w:lastRenderedPageBreak/>
              <w:t xml:space="preserve">II. </w:t>
            </w:r>
            <w:r w:rsidR="007D7BD3" w:rsidRPr="004F7943">
              <w:rPr>
                <w:b/>
                <w:u w:val="single"/>
              </w:rPr>
              <w:t>Obec, region, kraj</w:t>
            </w:r>
          </w:p>
          <w:p w:rsidR="004F5506" w:rsidRPr="00A37801" w:rsidRDefault="004F5506" w:rsidP="004F5506">
            <w:pPr>
              <w:spacing w:line="276" w:lineRule="auto"/>
            </w:pPr>
            <w:r w:rsidRPr="00A37801">
              <w:t>Město/obec, kde bydlím</w:t>
            </w:r>
            <w:r>
              <w:t xml:space="preserve"> </w:t>
            </w:r>
          </w:p>
          <w:p w:rsidR="004F5506" w:rsidRPr="00A37801" w:rsidRDefault="004F5506" w:rsidP="004F5506">
            <w:pPr>
              <w:spacing w:line="276" w:lineRule="auto"/>
            </w:pPr>
            <w:r w:rsidRPr="00A37801">
              <w:t xml:space="preserve">Důležitá místa </w:t>
            </w:r>
            <w:r>
              <w:t>obce, regionu, kraje</w:t>
            </w:r>
          </w:p>
          <w:p w:rsidR="004F5506" w:rsidRPr="00A37801" w:rsidRDefault="004F5506" w:rsidP="004F5506">
            <w:pPr>
              <w:spacing w:line="276" w:lineRule="auto"/>
            </w:pPr>
          </w:p>
          <w:p w:rsidR="004F5506" w:rsidRPr="00A37801" w:rsidRDefault="004F5506" w:rsidP="004F5506">
            <w:pPr>
              <w:spacing w:line="276" w:lineRule="auto"/>
            </w:pPr>
            <w:r w:rsidRPr="00A37801">
              <w:t>Místní hospodářství</w:t>
            </w:r>
          </w:p>
          <w:p w:rsidR="004F5506" w:rsidRDefault="004F5506" w:rsidP="004F5506">
            <w:pPr>
              <w:spacing w:line="276" w:lineRule="auto"/>
            </w:pPr>
            <w:r w:rsidRPr="00A37801">
              <w:t>Místní kultura – historické zaj</w:t>
            </w:r>
            <w:r>
              <w:t>ímavosti,</w:t>
            </w:r>
          </w:p>
          <w:p w:rsidR="004F5506" w:rsidRPr="00A37801" w:rsidRDefault="004F5506" w:rsidP="004F5506">
            <w:pPr>
              <w:spacing w:line="276" w:lineRule="auto"/>
            </w:pPr>
            <w:r>
              <w:t>pohádky a pověsti atd.</w:t>
            </w:r>
          </w:p>
          <w:p w:rsidR="007D7BD3" w:rsidRDefault="007D7BD3" w:rsidP="004F5506"/>
          <w:p w:rsidR="004F5506" w:rsidRPr="00A37801" w:rsidRDefault="004F5506" w:rsidP="004F5506">
            <w:pPr>
              <w:spacing w:line="276" w:lineRule="auto"/>
            </w:pPr>
            <w:r>
              <w:lastRenderedPageBreak/>
              <w:t>Památné objekty v obci a okolí</w:t>
            </w:r>
          </w:p>
          <w:p w:rsidR="004F5506" w:rsidRPr="00A37801" w:rsidRDefault="004F5506" w:rsidP="004F5506">
            <w:pPr>
              <w:spacing w:line="276" w:lineRule="auto"/>
            </w:pPr>
          </w:p>
          <w:p w:rsidR="004F5506" w:rsidRPr="00A37801" w:rsidRDefault="004F5506" w:rsidP="004F5506">
            <w:pPr>
              <w:spacing w:line="276" w:lineRule="auto"/>
            </w:pPr>
            <w:r w:rsidRPr="00A37801">
              <w:t>Významné osobnosti regionu</w:t>
            </w:r>
          </w:p>
          <w:p w:rsidR="004F5506" w:rsidRDefault="004F5506" w:rsidP="004F5506">
            <w:pPr>
              <w:spacing w:line="276" w:lineRule="auto"/>
            </w:pPr>
          </w:p>
          <w:p w:rsidR="004F5506" w:rsidRPr="004F5506" w:rsidRDefault="004F5506" w:rsidP="004F5506">
            <w:r w:rsidRPr="00A37801">
              <w:t>Národní zvyky a obyčeje</w:t>
            </w:r>
          </w:p>
        </w:tc>
        <w:tc>
          <w:tcPr>
            <w:tcW w:w="5476" w:type="dxa"/>
            <w:tcBorders>
              <w:top w:val="single" w:sz="4" w:space="0" w:color="auto"/>
              <w:left w:val="single" w:sz="4" w:space="0" w:color="auto"/>
              <w:bottom w:val="single" w:sz="4" w:space="0" w:color="auto"/>
            </w:tcBorders>
          </w:tcPr>
          <w:p w:rsidR="007D7BD3" w:rsidRDefault="007D7BD3" w:rsidP="00A64888">
            <w:pPr>
              <w:spacing w:line="276" w:lineRule="auto"/>
              <w:ind w:left="180" w:hanging="180"/>
              <w:jc w:val="both"/>
            </w:pPr>
          </w:p>
          <w:p w:rsidR="004F5506" w:rsidRDefault="004F5506" w:rsidP="004F5506">
            <w:pPr>
              <w:spacing w:line="276" w:lineRule="auto"/>
              <w:ind w:left="180" w:hanging="180"/>
              <w:jc w:val="both"/>
            </w:pPr>
            <w:r w:rsidRPr="00A37801">
              <w:t>Využít mož</w:t>
            </w:r>
            <w:r>
              <w:t xml:space="preserve">nosti výstav a dalších </w:t>
            </w:r>
          </w:p>
          <w:p w:rsidR="004F5506" w:rsidRPr="00A37801" w:rsidRDefault="004F5506" w:rsidP="004F5506">
            <w:pPr>
              <w:spacing w:line="276" w:lineRule="auto"/>
              <w:ind w:left="180" w:hanging="180"/>
              <w:jc w:val="both"/>
            </w:pPr>
            <w:r w:rsidRPr="00A37801">
              <w:t xml:space="preserve">pořádaných akcí </w:t>
            </w:r>
            <w:r>
              <w:t>ve městě</w:t>
            </w:r>
            <w:r w:rsidRPr="00A37801">
              <w:t xml:space="preserve"> souvisejících s tématy</w:t>
            </w:r>
          </w:p>
          <w:p w:rsidR="004F5506" w:rsidRPr="00A37801" w:rsidRDefault="004F5506" w:rsidP="004F5506">
            <w:pPr>
              <w:spacing w:line="276" w:lineRule="auto"/>
              <w:ind w:left="180" w:hanging="180"/>
              <w:jc w:val="both"/>
            </w:pPr>
            <w:r w:rsidRPr="00A37801">
              <w:t>Vycházka</w:t>
            </w:r>
          </w:p>
          <w:p w:rsidR="004F5506" w:rsidRPr="00A37801" w:rsidRDefault="004F5506" w:rsidP="004F5506">
            <w:pPr>
              <w:spacing w:line="276" w:lineRule="auto"/>
              <w:ind w:left="180" w:hanging="180"/>
              <w:jc w:val="both"/>
            </w:pPr>
            <w:r w:rsidRPr="00A37801">
              <w:t>EV – Příroda kolem nás a péče o životní prostředí</w:t>
            </w:r>
          </w:p>
          <w:p w:rsidR="004F5506" w:rsidRDefault="004F5506" w:rsidP="004F5506">
            <w:pPr>
              <w:spacing w:line="276" w:lineRule="auto"/>
              <w:ind w:left="180" w:hanging="180"/>
              <w:jc w:val="both"/>
            </w:pPr>
            <w:r w:rsidRPr="00A37801">
              <w:t>v našem okolí</w:t>
            </w:r>
          </w:p>
          <w:p w:rsidR="004F5506" w:rsidRDefault="004F5506" w:rsidP="004F5506">
            <w:pPr>
              <w:spacing w:line="276" w:lineRule="auto"/>
              <w:ind w:left="180" w:hanging="180"/>
              <w:jc w:val="both"/>
            </w:pPr>
          </w:p>
          <w:p w:rsidR="004F5506" w:rsidRDefault="004F5506" w:rsidP="004F5506">
            <w:pPr>
              <w:spacing w:line="276" w:lineRule="auto"/>
              <w:ind w:left="180" w:hanging="180"/>
              <w:jc w:val="both"/>
            </w:pPr>
          </w:p>
          <w:p w:rsidR="004F5506" w:rsidRPr="00A37801" w:rsidRDefault="004F5506" w:rsidP="004F5506">
            <w:pPr>
              <w:spacing w:line="276" w:lineRule="auto"/>
              <w:ind w:left="180" w:hanging="180"/>
              <w:jc w:val="both"/>
            </w:pPr>
            <w:r w:rsidRPr="00A37801">
              <w:lastRenderedPageBreak/>
              <w:t>MeV – Práce se zdroji informací</w:t>
            </w:r>
          </w:p>
          <w:p w:rsidR="004F5506" w:rsidRPr="00A37801" w:rsidRDefault="004F5506" w:rsidP="004F5506">
            <w:pPr>
              <w:spacing w:line="276" w:lineRule="auto"/>
              <w:jc w:val="both"/>
            </w:pPr>
            <w:r w:rsidRPr="00A37801">
              <w:t>Návštěva Městského muzea</w:t>
            </w:r>
          </w:p>
          <w:p w:rsidR="004F5506" w:rsidRDefault="004F5506" w:rsidP="004F5506">
            <w:pPr>
              <w:spacing w:line="276" w:lineRule="auto"/>
              <w:ind w:left="180" w:hanging="180"/>
              <w:jc w:val="both"/>
            </w:pPr>
            <w:r w:rsidRPr="00A37801">
              <w:t>Socha a domek F. L. Věka</w:t>
            </w:r>
          </w:p>
          <w:p w:rsidR="004F5506" w:rsidRDefault="004F5506" w:rsidP="004F5506">
            <w:pPr>
              <w:spacing w:line="276" w:lineRule="auto"/>
              <w:ind w:left="180" w:hanging="180"/>
              <w:jc w:val="both"/>
            </w:pPr>
          </w:p>
          <w:p w:rsidR="004F5506" w:rsidRPr="0024179D" w:rsidRDefault="004F5506" w:rsidP="004F5506">
            <w:pPr>
              <w:autoSpaceDE w:val="0"/>
              <w:autoSpaceDN w:val="0"/>
              <w:adjustRightInd w:val="0"/>
            </w:pPr>
            <w:r w:rsidRPr="0024179D">
              <w:t>Čj – literární výchova – literární</w:t>
            </w:r>
          </w:p>
          <w:p w:rsidR="004F5506" w:rsidRPr="00A37801" w:rsidRDefault="004F5506" w:rsidP="004F5506">
            <w:pPr>
              <w:spacing w:line="276" w:lineRule="auto"/>
              <w:ind w:left="180" w:hanging="180"/>
              <w:jc w:val="both"/>
            </w:pPr>
            <w:r w:rsidRPr="0024179D">
              <w:t>osobnost v regionu</w:t>
            </w:r>
          </w:p>
        </w:tc>
      </w:tr>
      <w:tr w:rsidR="0024179D" w:rsidRPr="00A37801" w:rsidTr="003A107E">
        <w:trPr>
          <w:trHeight w:val="2942"/>
        </w:trPr>
        <w:tc>
          <w:tcPr>
            <w:tcW w:w="5281" w:type="dxa"/>
            <w:tcBorders>
              <w:top w:val="single" w:sz="4" w:space="0" w:color="auto"/>
              <w:right w:val="single" w:sz="4" w:space="0" w:color="auto"/>
            </w:tcBorders>
          </w:tcPr>
          <w:p w:rsidR="0024179D" w:rsidRDefault="0024179D" w:rsidP="0024179D">
            <w:pPr>
              <w:spacing w:line="276" w:lineRule="auto"/>
            </w:pPr>
          </w:p>
          <w:p w:rsidR="0024179D" w:rsidRDefault="0024179D" w:rsidP="0024179D">
            <w:pPr>
              <w:spacing w:line="276" w:lineRule="auto"/>
              <w:ind w:left="60"/>
            </w:pPr>
          </w:p>
          <w:p w:rsidR="0024179D" w:rsidRPr="00A37801" w:rsidRDefault="0024179D" w:rsidP="00AA3F9B">
            <w:pPr>
              <w:numPr>
                <w:ilvl w:val="0"/>
                <w:numId w:val="89"/>
              </w:numPr>
              <w:spacing w:line="276" w:lineRule="auto"/>
            </w:pPr>
            <w:r w:rsidRPr="00A37801">
              <w:t>být seznámen se státoprávním uspořádáním</w:t>
            </w:r>
          </w:p>
          <w:p w:rsidR="0024179D" w:rsidRDefault="0024179D" w:rsidP="00AA3F9B">
            <w:pPr>
              <w:numPr>
                <w:ilvl w:val="0"/>
                <w:numId w:val="89"/>
              </w:numPr>
              <w:spacing w:line="276" w:lineRule="auto"/>
            </w:pPr>
            <w:r>
              <w:t>vyjmenovat</w:t>
            </w:r>
            <w:r w:rsidRPr="00A37801">
              <w:t xml:space="preserve"> státní symboly našeho státu a vědět, jak je použít</w:t>
            </w:r>
          </w:p>
          <w:p w:rsidR="0024179D" w:rsidRDefault="0024179D" w:rsidP="0024179D">
            <w:pPr>
              <w:spacing w:line="276" w:lineRule="auto"/>
              <w:ind w:left="420"/>
            </w:pPr>
          </w:p>
          <w:p w:rsidR="0024179D" w:rsidRPr="00A37801" w:rsidRDefault="0024179D" w:rsidP="0024179D">
            <w:pPr>
              <w:spacing w:line="276" w:lineRule="auto"/>
              <w:ind w:left="420"/>
            </w:pPr>
          </w:p>
          <w:p w:rsidR="0024179D" w:rsidRPr="00A37801" w:rsidRDefault="0024179D" w:rsidP="00AA3F9B">
            <w:pPr>
              <w:numPr>
                <w:ilvl w:val="0"/>
                <w:numId w:val="89"/>
              </w:numPr>
              <w:spacing w:line="276" w:lineRule="auto"/>
            </w:pPr>
            <w:r w:rsidRPr="00A37801">
              <w:t>být informován o Ústavě ČR a o její funkci</w:t>
            </w:r>
          </w:p>
        </w:tc>
        <w:tc>
          <w:tcPr>
            <w:tcW w:w="5087" w:type="dxa"/>
            <w:tcBorders>
              <w:top w:val="single" w:sz="4" w:space="0" w:color="auto"/>
              <w:left w:val="single" w:sz="4" w:space="0" w:color="auto"/>
              <w:right w:val="single" w:sz="4" w:space="0" w:color="auto"/>
            </w:tcBorders>
          </w:tcPr>
          <w:p w:rsidR="0024179D" w:rsidRPr="00A37801" w:rsidRDefault="0024179D" w:rsidP="0024179D">
            <w:pPr>
              <w:spacing w:line="276" w:lineRule="auto"/>
              <w:rPr>
                <w:b/>
                <w:u w:val="single"/>
              </w:rPr>
            </w:pPr>
            <w:r>
              <w:rPr>
                <w:b/>
                <w:u w:val="single"/>
              </w:rPr>
              <w:t xml:space="preserve">II. </w:t>
            </w:r>
            <w:r w:rsidRPr="00A37801">
              <w:rPr>
                <w:b/>
                <w:u w:val="single"/>
              </w:rPr>
              <w:t>Stát a právo</w:t>
            </w:r>
          </w:p>
          <w:p w:rsidR="0024179D" w:rsidRPr="00A37801" w:rsidRDefault="0024179D" w:rsidP="0024179D">
            <w:pPr>
              <w:spacing w:line="276" w:lineRule="auto"/>
              <w:rPr>
                <w:b/>
              </w:rPr>
            </w:pPr>
            <w:r w:rsidRPr="00A37801">
              <w:rPr>
                <w:b/>
              </w:rPr>
              <w:t>Právní základy státu</w:t>
            </w:r>
          </w:p>
          <w:p w:rsidR="0024179D" w:rsidRPr="00A37801" w:rsidRDefault="0024179D" w:rsidP="0024179D">
            <w:pPr>
              <w:spacing w:line="276" w:lineRule="auto"/>
            </w:pPr>
            <w:r w:rsidRPr="00A37801">
              <w:t>Státoprávní uspořádání</w:t>
            </w:r>
            <w:r>
              <w:t xml:space="preserve"> (národ, stát, vlast)</w:t>
            </w:r>
          </w:p>
          <w:p w:rsidR="0024179D" w:rsidRDefault="0024179D" w:rsidP="0024179D">
            <w:pPr>
              <w:spacing w:line="276" w:lineRule="auto"/>
            </w:pPr>
            <w:r>
              <w:t>Státní symboly a vztah občana k nim</w:t>
            </w:r>
          </w:p>
          <w:p w:rsidR="0024179D" w:rsidRDefault="0024179D" w:rsidP="0024179D">
            <w:pPr>
              <w:spacing w:line="276" w:lineRule="auto"/>
            </w:pPr>
          </w:p>
          <w:p w:rsidR="0024179D" w:rsidRDefault="0024179D" w:rsidP="0024179D">
            <w:pPr>
              <w:spacing w:line="276" w:lineRule="auto"/>
            </w:pPr>
            <w:r w:rsidRPr="00A37801">
              <w:t>Státní svátky</w:t>
            </w:r>
          </w:p>
          <w:p w:rsidR="0024179D" w:rsidRDefault="0024179D" w:rsidP="0024179D">
            <w:pPr>
              <w:spacing w:line="276" w:lineRule="auto"/>
            </w:pPr>
            <w:r>
              <w:t>Státní občanství</w:t>
            </w:r>
          </w:p>
          <w:p w:rsidR="0024179D" w:rsidRPr="0024179D" w:rsidRDefault="0024179D" w:rsidP="0024179D">
            <w:pPr>
              <w:spacing w:line="276" w:lineRule="auto"/>
            </w:pPr>
            <w:r w:rsidRPr="00A37801">
              <w:t>Ústava ČR</w:t>
            </w:r>
          </w:p>
        </w:tc>
        <w:tc>
          <w:tcPr>
            <w:tcW w:w="5476" w:type="dxa"/>
            <w:tcBorders>
              <w:top w:val="single" w:sz="4" w:space="0" w:color="auto"/>
              <w:left w:val="single" w:sz="4" w:space="0" w:color="auto"/>
            </w:tcBorders>
          </w:tcPr>
          <w:p w:rsidR="0024179D" w:rsidRDefault="0024179D" w:rsidP="00A64888">
            <w:pPr>
              <w:spacing w:line="276" w:lineRule="auto"/>
              <w:ind w:left="180" w:hanging="180"/>
              <w:jc w:val="both"/>
            </w:pPr>
          </w:p>
          <w:p w:rsidR="0024179D" w:rsidRDefault="0024179D" w:rsidP="00A64888">
            <w:pPr>
              <w:spacing w:line="276" w:lineRule="auto"/>
              <w:ind w:left="180" w:hanging="180"/>
              <w:jc w:val="both"/>
            </w:pPr>
          </w:p>
          <w:p w:rsidR="0024179D" w:rsidRDefault="0024179D" w:rsidP="00A64888">
            <w:pPr>
              <w:spacing w:line="276" w:lineRule="auto"/>
              <w:ind w:left="180" w:hanging="180"/>
              <w:jc w:val="both"/>
            </w:pPr>
          </w:p>
          <w:p w:rsidR="0024179D" w:rsidRPr="00646ED6" w:rsidRDefault="0024179D" w:rsidP="0024179D">
            <w:pPr>
              <w:spacing w:line="276" w:lineRule="auto"/>
              <w:ind w:left="180" w:hanging="180"/>
              <w:jc w:val="both"/>
            </w:pPr>
            <w:r w:rsidRPr="00A37801">
              <w:t>VDO – práva a povinnosti občana</w:t>
            </w:r>
          </w:p>
        </w:tc>
      </w:tr>
      <w:tr w:rsidR="0024179D" w:rsidRPr="00A37801" w:rsidTr="003A107E">
        <w:tc>
          <w:tcPr>
            <w:tcW w:w="5281" w:type="dxa"/>
            <w:tcBorders>
              <w:right w:val="single" w:sz="4" w:space="0" w:color="auto"/>
            </w:tcBorders>
          </w:tcPr>
          <w:p w:rsidR="0024179D" w:rsidRPr="00517C2A" w:rsidRDefault="0024179D" w:rsidP="0024179D">
            <w:pPr>
              <w:spacing w:line="276" w:lineRule="auto"/>
            </w:pPr>
          </w:p>
          <w:p w:rsidR="0024179D" w:rsidRPr="00517C2A" w:rsidRDefault="0024179D" w:rsidP="0024179D">
            <w:pPr>
              <w:spacing w:line="276" w:lineRule="auto"/>
            </w:pPr>
          </w:p>
          <w:p w:rsidR="0024179D" w:rsidRDefault="0024179D" w:rsidP="00AA3F9B">
            <w:pPr>
              <w:numPr>
                <w:ilvl w:val="0"/>
                <w:numId w:val="89"/>
              </w:numPr>
              <w:spacing w:line="276" w:lineRule="auto"/>
            </w:pPr>
            <w:r w:rsidRPr="00517C2A">
              <w:t>chápat význam vzdělávání</w:t>
            </w:r>
          </w:p>
          <w:p w:rsidR="0024179D" w:rsidRDefault="0024179D" w:rsidP="0024179D">
            <w:pPr>
              <w:spacing w:line="276" w:lineRule="auto"/>
            </w:pPr>
          </w:p>
          <w:p w:rsidR="00105771" w:rsidRDefault="00105771" w:rsidP="0024179D">
            <w:pPr>
              <w:spacing w:line="276" w:lineRule="auto"/>
            </w:pPr>
          </w:p>
          <w:p w:rsidR="00105771" w:rsidRDefault="00105771" w:rsidP="007E0BF3">
            <w:pPr>
              <w:numPr>
                <w:ilvl w:val="0"/>
                <w:numId w:val="89"/>
              </w:numPr>
              <w:spacing w:line="276" w:lineRule="auto"/>
            </w:pPr>
            <w:r>
              <w:t>být seznámen se strukturou školství ČR</w:t>
            </w:r>
          </w:p>
          <w:p w:rsidR="00105771" w:rsidRDefault="00105771" w:rsidP="0024179D">
            <w:pPr>
              <w:spacing w:line="276" w:lineRule="auto"/>
            </w:pPr>
          </w:p>
          <w:p w:rsidR="0024179D" w:rsidRPr="00517C2A" w:rsidRDefault="0024179D" w:rsidP="00AA3F9B">
            <w:pPr>
              <w:pStyle w:val="Odstavecseseznamem"/>
              <w:numPr>
                <w:ilvl w:val="0"/>
                <w:numId w:val="89"/>
              </w:numPr>
              <w:autoSpaceDE w:val="0"/>
              <w:autoSpaceDN w:val="0"/>
              <w:adjustRightInd w:val="0"/>
            </w:pPr>
            <w:r w:rsidRPr="00517C2A">
              <w:t>osvojit si nezbytné dovednosti potřebné k</w:t>
            </w:r>
            <w:r>
              <w:t> </w:t>
            </w:r>
            <w:r w:rsidRPr="00517C2A">
              <w:t>ochraně</w:t>
            </w:r>
            <w:r>
              <w:t xml:space="preserve"> </w:t>
            </w:r>
            <w:r w:rsidRPr="00517C2A">
              <w:t>osob za mimořádných událostí</w:t>
            </w:r>
          </w:p>
        </w:tc>
        <w:tc>
          <w:tcPr>
            <w:tcW w:w="5087" w:type="dxa"/>
            <w:tcBorders>
              <w:left w:val="single" w:sz="4" w:space="0" w:color="auto"/>
              <w:right w:val="single" w:sz="4" w:space="0" w:color="auto"/>
            </w:tcBorders>
          </w:tcPr>
          <w:p w:rsidR="0024179D" w:rsidRPr="00517C2A" w:rsidRDefault="0024179D" w:rsidP="0024179D">
            <w:pPr>
              <w:spacing w:line="276" w:lineRule="auto"/>
              <w:rPr>
                <w:b/>
                <w:u w:val="single"/>
              </w:rPr>
            </w:pPr>
            <w:r w:rsidRPr="00517C2A">
              <w:rPr>
                <w:b/>
                <w:u w:val="single"/>
              </w:rPr>
              <w:t>III. Péče o občana</w:t>
            </w:r>
          </w:p>
          <w:p w:rsidR="0024179D" w:rsidRPr="00517C2A" w:rsidRDefault="0024179D" w:rsidP="0024179D">
            <w:pPr>
              <w:spacing w:line="276" w:lineRule="auto"/>
            </w:pPr>
            <w:r w:rsidRPr="00517C2A">
              <w:t xml:space="preserve">Hospodaření rodiny </w:t>
            </w:r>
          </w:p>
          <w:p w:rsidR="00105771" w:rsidRDefault="00105771" w:rsidP="0024179D">
            <w:pPr>
              <w:spacing w:line="276" w:lineRule="auto"/>
            </w:pPr>
            <w:r>
              <w:t>Školství v naší zemi</w:t>
            </w:r>
          </w:p>
          <w:p w:rsidR="00105771" w:rsidRDefault="0024179D" w:rsidP="0024179D">
            <w:pPr>
              <w:spacing w:line="276" w:lineRule="auto"/>
            </w:pPr>
            <w:r w:rsidRPr="00517C2A">
              <w:t>Právo na vzdělání</w:t>
            </w:r>
          </w:p>
          <w:p w:rsidR="0024179D" w:rsidRDefault="00105771" w:rsidP="0024179D">
            <w:pPr>
              <w:spacing w:line="276" w:lineRule="auto"/>
            </w:pPr>
            <w:r>
              <w:t>V</w:t>
            </w:r>
            <w:r w:rsidR="0024179D" w:rsidRPr="00517C2A">
              <w:t>ýznam</w:t>
            </w:r>
            <w:r>
              <w:t xml:space="preserve"> vzdělání pro život</w:t>
            </w:r>
          </w:p>
          <w:p w:rsidR="0024179D" w:rsidRDefault="00105771" w:rsidP="0024179D">
            <w:pPr>
              <w:spacing w:line="276" w:lineRule="auto"/>
            </w:pPr>
            <w:r>
              <w:t>Školský systém</w:t>
            </w:r>
          </w:p>
          <w:p w:rsidR="00105771" w:rsidRPr="00517C2A" w:rsidRDefault="00105771" w:rsidP="0024179D">
            <w:pPr>
              <w:spacing w:line="276" w:lineRule="auto"/>
            </w:pPr>
          </w:p>
          <w:p w:rsidR="0024179D" w:rsidRPr="00517C2A" w:rsidRDefault="0024179D" w:rsidP="0024179D">
            <w:pPr>
              <w:autoSpaceDE w:val="0"/>
              <w:autoSpaceDN w:val="0"/>
              <w:adjustRightInd w:val="0"/>
            </w:pPr>
            <w:r>
              <w:t>B</w:t>
            </w:r>
            <w:r w:rsidRPr="00517C2A">
              <w:t>ezpečno</w:t>
            </w:r>
            <w:r>
              <w:t>stní předpisy</w:t>
            </w:r>
          </w:p>
          <w:p w:rsidR="0024179D" w:rsidRPr="00517C2A" w:rsidRDefault="0024179D" w:rsidP="0024179D">
            <w:pPr>
              <w:autoSpaceDE w:val="0"/>
              <w:autoSpaceDN w:val="0"/>
              <w:adjustRightInd w:val="0"/>
            </w:pPr>
            <w:r>
              <w:t>P</w:t>
            </w:r>
            <w:r w:rsidRPr="00517C2A">
              <w:t>ravidla silničního provozu</w:t>
            </w:r>
          </w:p>
          <w:p w:rsidR="0024179D" w:rsidRPr="00517C2A" w:rsidRDefault="0024179D" w:rsidP="0024179D">
            <w:pPr>
              <w:autoSpaceDE w:val="0"/>
              <w:autoSpaceDN w:val="0"/>
              <w:adjustRightInd w:val="0"/>
            </w:pPr>
            <w:r>
              <w:t>C</w:t>
            </w:r>
            <w:r w:rsidRPr="00517C2A">
              <w:t>hování při dopravní nehodě</w:t>
            </w:r>
          </w:p>
          <w:p w:rsidR="0024179D" w:rsidRPr="00517C2A" w:rsidRDefault="0024179D" w:rsidP="0024179D">
            <w:pPr>
              <w:spacing w:line="276" w:lineRule="auto"/>
            </w:pPr>
            <w:r>
              <w:t>První pomoc, předcházení úrazům</w:t>
            </w:r>
          </w:p>
        </w:tc>
        <w:tc>
          <w:tcPr>
            <w:tcW w:w="5476" w:type="dxa"/>
            <w:tcBorders>
              <w:top w:val="nil"/>
              <w:left w:val="single" w:sz="4" w:space="0" w:color="auto"/>
            </w:tcBorders>
          </w:tcPr>
          <w:p w:rsidR="0024179D" w:rsidRPr="00A37801" w:rsidRDefault="0024179D" w:rsidP="00A64888">
            <w:pPr>
              <w:spacing w:line="276" w:lineRule="auto"/>
              <w:ind w:left="180" w:hanging="180"/>
              <w:jc w:val="both"/>
            </w:pPr>
          </w:p>
        </w:tc>
      </w:tr>
    </w:tbl>
    <w:p w:rsidR="007D7BD3" w:rsidRPr="00A37801" w:rsidRDefault="007D7BD3" w:rsidP="00A64888">
      <w:pPr>
        <w:spacing w:line="276" w:lineRule="auto"/>
      </w:pPr>
    </w:p>
    <w:p w:rsidR="004F7943" w:rsidRDefault="004F7943">
      <w:pPr>
        <w:rPr>
          <w:b/>
          <w:bCs/>
          <w:i/>
          <w:iCs/>
          <w:sz w:val="28"/>
        </w:rPr>
      </w:pPr>
      <w:bookmarkStart w:id="1370" w:name="_Toc213036209"/>
      <w:bookmarkStart w:id="1371" w:name="_Toc214348351"/>
      <w:bookmarkStart w:id="1372" w:name="_Toc214349778"/>
      <w:bookmarkStart w:id="1373" w:name="_Toc228719275"/>
      <w:bookmarkStart w:id="1374" w:name="_Toc228720749"/>
      <w:bookmarkStart w:id="1375" w:name="_Toc229996913"/>
      <w:bookmarkStart w:id="1376" w:name="_Toc229997783"/>
      <w:bookmarkStart w:id="1377" w:name="_Toc231098397"/>
      <w:bookmarkStart w:id="1378" w:name="_Toc231212343"/>
      <w:bookmarkStart w:id="1379" w:name="_Toc259472833"/>
      <w:bookmarkStart w:id="1380" w:name="_Toc271019719"/>
      <w:bookmarkStart w:id="1381" w:name="_Toc271621618"/>
      <w:r>
        <w:br w:type="page"/>
      </w:r>
    </w:p>
    <w:p w:rsidR="007D7BD3" w:rsidRPr="00A37801" w:rsidRDefault="007D7BD3" w:rsidP="00A64888">
      <w:pPr>
        <w:pStyle w:val="Nadpis3"/>
        <w:spacing w:line="276" w:lineRule="auto"/>
      </w:pPr>
      <w:r w:rsidRPr="00A37801">
        <w:lastRenderedPageBreak/>
        <w:t>7. roční</w:t>
      </w:r>
      <w:bookmarkEnd w:id="1370"/>
      <w:bookmarkEnd w:id="1371"/>
      <w:bookmarkEnd w:id="1372"/>
      <w:bookmarkEnd w:id="1373"/>
      <w:bookmarkEnd w:id="1374"/>
      <w:bookmarkEnd w:id="1375"/>
      <w:bookmarkEnd w:id="1376"/>
      <w:bookmarkEnd w:id="1377"/>
      <w:bookmarkEnd w:id="1378"/>
      <w:bookmarkEnd w:id="1379"/>
      <w:bookmarkEnd w:id="1380"/>
      <w:bookmarkEnd w:id="1381"/>
      <w:r w:rsidR="00661E84">
        <w:t xml:space="preserve">k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24179D" w:rsidRPr="00A37801" w:rsidTr="003D560B">
        <w:tc>
          <w:tcPr>
            <w:tcW w:w="5281" w:type="dxa"/>
            <w:tcBorders>
              <w:top w:val="double" w:sz="4" w:space="0" w:color="auto"/>
              <w:bottom w:val="nil"/>
            </w:tcBorders>
          </w:tcPr>
          <w:p w:rsidR="0024179D" w:rsidRDefault="0024179D" w:rsidP="00A64888">
            <w:pPr>
              <w:tabs>
                <w:tab w:val="left" w:pos="180"/>
              </w:tabs>
              <w:spacing w:line="276" w:lineRule="auto"/>
            </w:pPr>
            <w:r w:rsidRPr="00A37801">
              <w:rPr>
                <w:b/>
              </w:rPr>
              <w:t>Žák by měl</w:t>
            </w:r>
            <w:r w:rsidRPr="00A37801">
              <w:t>:</w:t>
            </w:r>
          </w:p>
          <w:p w:rsidR="0024179D" w:rsidRPr="00A37801" w:rsidRDefault="0024179D" w:rsidP="00A64888">
            <w:pPr>
              <w:tabs>
                <w:tab w:val="left" w:pos="180"/>
              </w:tabs>
              <w:spacing w:line="276" w:lineRule="auto"/>
            </w:pPr>
          </w:p>
        </w:tc>
        <w:tc>
          <w:tcPr>
            <w:tcW w:w="5087" w:type="dxa"/>
            <w:vMerge w:val="restart"/>
            <w:tcBorders>
              <w:top w:val="double" w:sz="4" w:space="0" w:color="auto"/>
            </w:tcBorders>
          </w:tcPr>
          <w:p w:rsidR="0024179D" w:rsidRPr="00A37801" w:rsidRDefault="0024179D" w:rsidP="0024179D">
            <w:pPr>
              <w:spacing w:line="276" w:lineRule="auto"/>
              <w:ind w:left="299" w:hanging="299"/>
              <w:rPr>
                <w:b/>
                <w:u w:val="single"/>
              </w:rPr>
            </w:pPr>
            <w:r>
              <w:rPr>
                <w:b/>
                <w:u w:val="single"/>
              </w:rPr>
              <w:t xml:space="preserve">I. </w:t>
            </w:r>
            <w:r w:rsidRPr="00A37801">
              <w:rPr>
                <w:b/>
                <w:u w:val="single"/>
              </w:rPr>
              <w:t>Člověk ve společnosti</w:t>
            </w:r>
          </w:p>
          <w:p w:rsidR="0024179D" w:rsidRDefault="0024179D" w:rsidP="0024179D">
            <w:pPr>
              <w:spacing w:line="276" w:lineRule="auto"/>
              <w:ind w:left="299" w:hanging="299"/>
              <w:rPr>
                <w:b/>
              </w:rPr>
            </w:pPr>
            <w:r>
              <w:rPr>
                <w:b/>
              </w:rPr>
              <w:t>Rodina</w:t>
            </w:r>
          </w:p>
          <w:p w:rsidR="0024179D" w:rsidRDefault="0024179D" w:rsidP="0024179D">
            <w:pPr>
              <w:spacing w:line="276" w:lineRule="auto"/>
            </w:pPr>
            <w:r>
              <w:t>Funkce a struktura rodiny</w:t>
            </w:r>
          </w:p>
          <w:p w:rsidR="0024179D" w:rsidRDefault="0024179D" w:rsidP="0024179D">
            <w:pPr>
              <w:spacing w:line="276" w:lineRule="auto"/>
            </w:pPr>
            <w:r>
              <w:t>Úplná a neúplná rodina</w:t>
            </w:r>
          </w:p>
          <w:p w:rsidR="0024179D" w:rsidRDefault="0024179D" w:rsidP="0024179D">
            <w:pPr>
              <w:spacing w:line="276" w:lineRule="auto"/>
            </w:pPr>
            <w:r>
              <w:t>Odpovědnost rodičů za výchovu</w:t>
            </w:r>
          </w:p>
          <w:p w:rsidR="00105771" w:rsidRDefault="00105771" w:rsidP="0024179D">
            <w:pPr>
              <w:spacing w:line="276" w:lineRule="auto"/>
            </w:pPr>
            <w:r>
              <w:t>Náhradní rodinná péče</w:t>
            </w:r>
          </w:p>
          <w:p w:rsidR="0024179D" w:rsidRDefault="0024179D" w:rsidP="0024179D">
            <w:pPr>
              <w:spacing w:line="276" w:lineRule="auto"/>
            </w:pPr>
            <w:r>
              <w:t xml:space="preserve">Zákon o rodině </w:t>
            </w:r>
          </w:p>
          <w:p w:rsidR="0024179D" w:rsidRDefault="0024179D" w:rsidP="0024179D">
            <w:pPr>
              <w:spacing w:line="276" w:lineRule="auto"/>
            </w:pPr>
            <w:r>
              <w:t>Rozpad rodiny a jeho příčiny a důsledky</w:t>
            </w:r>
          </w:p>
          <w:p w:rsidR="0024179D" w:rsidRDefault="0024179D" w:rsidP="0024179D">
            <w:pPr>
              <w:tabs>
                <w:tab w:val="left" w:pos="360"/>
              </w:tabs>
              <w:spacing w:line="276" w:lineRule="auto"/>
              <w:rPr>
                <w:b/>
                <w:bCs/>
              </w:rPr>
            </w:pPr>
            <w:r>
              <w:t>R</w:t>
            </w:r>
            <w:r w:rsidRPr="00A37801">
              <w:t>ovnoprávné postavení žen a mužů</w:t>
            </w:r>
          </w:p>
          <w:p w:rsidR="00105771" w:rsidRDefault="00105771" w:rsidP="0024179D">
            <w:pPr>
              <w:spacing w:line="276" w:lineRule="auto"/>
              <w:rPr>
                <w:b/>
                <w:bCs/>
              </w:rPr>
            </w:pPr>
          </w:p>
          <w:p w:rsidR="00105771" w:rsidRDefault="00105771" w:rsidP="0024179D">
            <w:pPr>
              <w:spacing w:line="276" w:lineRule="auto"/>
            </w:pPr>
            <w:r>
              <w:t>Základní etapy lidského života</w:t>
            </w:r>
          </w:p>
          <w:p w:rsidR="00105771" w:rsidRDefault="00105771" w:rsidP="00105771">
            <w:pPr>
              <w:spacing w:line="276" w:lineRule="auto"/>
            </w:pPr>
            <w:r>
              <w:t>Systém celoživotního vzdělávání</w:t>
            </w:r>
          </w:p>
          <w:p w:rsidR="0024179D" w:rsidRDefault="0024179D" w:rsidP="0024179D">
            <w:pPr>
              <w:spacing w:line="276" w:lineRule="auto"/>
            </w:pPr>
            <w:r>
              <w:t>Příprava pro profesní uplatnění</w:t>
            </w:r>
          </w:p>
          <w:p w:rsidR="00105771" w:rsidRDefault="00105771" w:rsidP="0024179D">
            <w:pPr>
              <w:spacing w:line="276" w:lineRule="auto"/>
            </w:pPr>
          </w:p>
          <w:p w:rsidR="0024179D" w:rsidRPr="00EE7847" w:rsidRDefault="0024179D" w:rsidP="0024179D">
            <w:pPr>
              <w:spacing w:line="276" w:lineRule="auto"/>
              <w:rPr>
                <w:b/>
              </w:rPr>
            </w:pPr>
            <w:r w:rsidRPr="00EE7847">
              <w:rPr>
                <w:b/>
              </w:rPr>
              <w:t>Pracovní uplatnění</w:t>
            </w:r>
          </w:p>
          <w:p w:rsidR="0024179D" w:rsidRDefault="00105771" w:rsidP="0024179D">
            <w:pPr>
              <w:spacing w:line="276" w:lineRule="auto"/>
            </w:pPr>
            <w:r>
              <w:t>K</w:t>
            </w:r>
            <w:r w:rsidR="0024179D">
              <w:t xml:space="preserve">valifikace, </w:t>
            </w:r>
            <w:r>
              <w:t>r</w:t>
            </w:r>
            <w:r w:rsidR="0024179D">
              <w:t>ekvalifikace</w:t>
            </w:r>
          </w:p>
          <w:p w:rsidR="0024179D" w:rsidRPr="00A37801" w:rsidRDefault="0024179D" w:rsidP="0024179D">
            <w:pPr>
              <w:spacing w:line="276" w:lineRule="auto"/>
            </w:pPr>
          </w:p>
          <w:p w:rsidR="0024179D" w:rsidRDefault="0024179D" w:rsidP="0024179D">
            <w:pPr>
              <w:spacing w:line="276" w:lineRule="auto"/>
              <w:ind w:left="299" w:hanging="299"/>
              <w:rPr>
                <w:b/>
              </w:rPr>
            </w:pPr>
            <w:r w:rsidRPr="00A37801">
              <w:rPr>
                <w:b/>
              </w:rPr>
              <w:t>Mezilidské vztahy</w:t>
            </w:r>
            <w:r>
              <w:rPr>
                <w:b/>
              </w:rPr>
              <w:t xml:space="preserve"> ve společnosti</w:t>
            </w:r>
          </w:p>
          <w:p w:rsidR="0024179D" w:rsidRPr="00A37801" w:rsidRDefault="0024179D" w:rsidP="0024179D">
            <w:pPr>
              <w:spacing w:line="276" w:lineRule="auto"/>
            </w:pPr>
            <w:r>
              <w:t xml:space="preserve">Pravidla </w:t>
            </w:r>
            <w:r w:rsidRPr="00A37801">
              <w:t>společenského chování</w:t>
            </w:r>
          </w:p>
          <w:p w:rsidR="0024179D" w:rsidRDefault="0024179D" w:rsidP="0024179D">
            <w:pPr>
              <w:spacing w:line="276" w:lineRule="auto"/>
            </w:pPr>
            <w:r w:rsidRPr="00A37801">
              <w:t>Mravní hodnoty jedince</w:t>
            </w:r>
          </w:p>
          <w:p w:rsidR="0024179D" w:rsidRPr="00A37801" w:rsidRDefault="0024179D" w:rsidP="0024179D">
            <w:pPr>
              <w:spacing w:line="276" w:lineRule="auto"/>
              <w:rPr>
                <w:b/>
              </w:rPr>
            </w:pPr>
            <w:r>
              <w:t>Umění jednat s lidmi</w:t>
            </w:r>
          </w:p>
        </w:tc>
        <w:tc>
          <w:tcPr>
            <w:tcW w:w="5476" w:type="dxa"/>
            <w:tcBorders>
              <w:top w:val="double" w:sz="4" w:space="0" w:color="auto"/>
              <w:bottom w:val="nil"/>
            </w:tcBorders>
          </w:tcPr>
          <w:p w:rsidR="0024179D" w:rsidRPr="00A37801" w:rsidRDefault="0024179D" w:rsidP="00A64888">
            <w:pPr>
              <w:spacing w:line="276" w:lineRule="auto"/>
              <w:ind w:left="180" w:hanging="180"/>
              <w:jc w:val="both"/>
            </w:pPr>
          </w:p>
        </w:tc>
      </w:tr>
      <w:tr w:rsidR="0024179D" w:rsidRPr="00A37801" w:rsidTr="00E625AC">
        <w:tc>
          <w:tcPr>
            <w:tcW w:w="5281" w:type="dxa"/>
            <w:tcBorders>
              <w:top w:val="nil"/>
              <w:bottom w:val="single" w:sz="4" w:space="0" w:color="auto"/>
            </w:tcBorders>
          </w:tcPr>
          <w:p w:rsidR="0024179D" w:rsidRPr="00A37801" w:rsidRDefault="0024179D" w:rsidP="00AA3F9B">
            <w:pPr>
              <w:numPr>
                <w:ilvl w:val="0"/>
                <w:numId w:val="90"/>
              </w:numPr>
              <w:spacing w:line="276" w:lineRule="auto"/>
            </w:pPr>
            <w:r w:rsidRPr="00A37801">
              <w:t>popsat některé rodinné tradice a zvyky</w:t>
            </w:r>
          </w:p>
          <w:p w:rsidR="0024179D" w:rsidRPr="00A37801" w:rsidRDefault="0024179D" w:rsidP="0024179D">
            <w:pPr>
              <w:spacing w:line="276" w:lineRule="auto"/>
              <w:ind w:left="60"/>
            </w:pPr>
          </w:p>
          <w:p w:rsidR="0024179D" w:rsidRDefault="0024179D" w:rsidP="0024179D">
            <w:pPr>
              <w:pStyle w:val="Odstavecseseznamem"/>
              <w:autoSpaceDE w:val="0"/>
              <w:autoSpaceDN w:val="0"/>
              <w:adjustRightInd w:val="0"/>
              <w:ind w:left="420"/>
            </w:pPr>
          </w:p>
          <w:p w:rsidR="0024179D" w:rsidRDefault="0024179D" w:rsidP="0024179D">
            <w:pPr>
              <w:pStyle w:val="Odstavecseseznamem"/>
            </w:pPr>
          </w:p>
          <w:p w:rsidR="00F747C4" w:rsidRPr="00537945" w:rsidRDefault="0024179D" w:rsidP="00AA3F9B">
            <w:pPr>
              <w:pStyle w:val="Odstavecseseznamem"/>
              <w:numPr>
                <w:ilvl w:val="0"/>
                <w:numId w:val="90"/>
              </w:numPr>
              <w:autoSpaceDE w:val="0"/>
              <w:autoSpaceDN w:val="0"/>
              <w:adjustRightInd w:val="0"/>
            </w:pPr>
            <w:r w:rsidRPr="00537945">
              <w:t>mít základní informace o sociálních, právních a</w:t>
            </w:r>
          </w:p>
          <w:p w:rsidR="0024179D" w:rsidRPr="00537945" w:rsidRDefault="0024179D" w:rsidP="00F747C4">
            <w:pPr>
              <w:pStyle w:val="Odstavecseseznamem"/>
              <w:spacing w:line="276" w:lineRule="auto"/>
              <w:ind w:left="420"/>
            </w:pPr>
            <w:r w:rsidRPr="00537945">
              <w:t xml:space="preserve">ekonomických </w:t>
            </w:r>
            <w:proofErr w:type="gramStart"/>
            <w:r w:rsidRPr="00537945">
              <w:t>otázkách</w:t>
            </w:r>
            <w:proofErr w:type="gramEnd"/>
            <w:r w:rsidRPr="00537945">
              <w:t xml:space="preserve"> rodinného života</w:t>
            </w:r>
          </w:p>
          <w:p w:rsidR="0024179D" w:rsidRPr="00537945" w:rsidRDefault="0024179D" w:rsidP="0024179D">
            <w:pPr>
              <w:spacing w:line="276" w:lineRule="auto"/>
            </w:pPr>
          </w:p>
          <w:p w:rsidR="0024179D" w:rsidRDefault="0024179D" w:rsidP="0024179D">
            <w:pPr>
              <w:spacing w:line="276" w:lineRule="auto"/>
            </w:pPr>
          </w:p>
          <w:p w:rsidR="0024179D" w:rsidRPr="00A37801" w:rsidRDefault="0024179D" w:rsidP="0024179D">
            <w:pPr>
              <w:spacing w:line="276" w:lineRule="auto"/>
            </w:pPr>
          </w:p>
          <w:p w:rsidR="0024179D" w:rsidRPr="00A37801" w:rsidRDefault="0024179D" w:rsidP="00AA3F9B">
            <w:pPr>
              <w:numPr>
                <w:ilvl w:val="0"/>
                <w:numId w:val="90"/>
              </w:numPr>
              <w:spacing w:line="276" w:lineRule="auto"/>
            </w:pPr>
            <w:r w:rsidRPr="00A37801">
              <w:t>být seznámen se strukturou školství v ČR</w:t>
            </w:r>
          </w:p>
          <w:p w:rsidR="0024179D" w:rsidRDefault="0024179D" w:rsidP="0024179D">
            <w:pPr>
              <w:tabs>
                <w:tab w:val="left" w:pos="180"/>
              </w:tabs>
              <w:spacing w:line="276" w:lineRule="auto"/>
            </w:pPr>
          </w:p>
          <w:p w:rsidR="0024179D" w:rsidRDefault="0024179D" w:rsidP="0024179D">
            <w:pPr>
              <w:tabs>
                <w:tab w:val="left" w:pos="180"/>
              </w:tabs>
              <w:spacing w:line="276" w:lineRule="auto"/>
            </w:pPr>
          </w:p>
          <w:p w:rsidR="0024179D" w:rsidRDefault="0024179D" w:rsidP="0024179D">
            <w:pPr>
              <w:tabs>
                <w:tab w:val="left" w:pos="180"/>
              </w:tabs>
              <w:spacing w:line="276" w:lineRule="auto"/>
            </w:pPr>
          </w:p>
          <w:p w:rsidR="0024179D" w:rsidRDefault="0024179D" w:rsidP="00AA3F9B">
            <w:pPr>
              <w:pStyle w:val="Odstavecseseznamem"/>
              <w:numPr>
                <w:ilvl w:val="0"/>
                <w:numId w:val="90"/>
              </w:numPr>
              <w:tabs>
                <w:tab w:val="left" w:pos="180"/>
              </w:tabs>
              <w:spacing w:line="276" w:lineRule="auto"/>
            </w:pPr>
            <w:r>
              <w:t xml:space="preserve">    učit se orientovat se v pracovních činnostech</w:t>
            </w:r>
          </w:p>
          <w:p w:rsidR="0024179D" w:rsidRDefault="0024179D" w:rsidP="0024179D">
            <w:pPr>
              <w:tabs>
                <w:tab w:val="left" w:pos="180"/>
              </w:tabs>
              <w:spacing w:line="276" w:lineRule="auto"/>
            </w:pPr>
          </w:p>
          <w:p w:rsidR="0024179D" w:rsidRDefault="0024179D" w:rsidP="0024179D">
            <w:pPr>
              <w:tabs>
                <w:tab w:val="left" w:pos="180"/>
              </w:tabs>
              <w:spacing w:line="276" w:lineRule="auto"/>
            </w:pPr>
          </w:p>
          <w:p w:rsidR="0024179D" w:rsidRPr="00A37801" w:rsidRDefault="0024179D" w:rsidP="00AA3F9B">
            <w:pPr>
              <w:numPr>
                <w:ilvl w:val="0"/>
                <w:numId w:val="90"/>
              </w:numPr>
              <w:spacing w:line="276" w:lineRule="auto"/>
            </w:pPr>
            <w:r w:rsidRPr="00A37801">
              <w:t>respektovat mravní principy a pravidla společenského chování</w:t>
            </w:r>
          </w:p>
        </w:tc>
        <w:tc>
          <w:tcPr>
            <w:tcW w:w="5087" w:type="dxa"/>
            <w:vMerge/>
            <w:tcBorders>
              <w:bottom w:val="single" w:sz="4" w:space="0" w:color="auto"/>
            </w:tcBorders>
          </w:tcPr>
          <w:p w:rsidR="0024179D" w:rsidRPr="00A37801" w:rsidRDefault="0024179D" w:rsidP="00A64888">
            <w:pPr>
              <w:spacing w:line="276" w:lineRule="auto"/>
              <w:ind w:left="299" w:hanging="299"/>
              <w:rPr>
                <w:b/>
                <w:u w:val="single"/>
              </w:rPr>
            </w:pPr>
          </w:p>
        </w:tc>
        <w:tc>
          <w:tcPr>
            <w:tcW w:w="5476" w:type="dxa"/>
            <w:tcBorders>
              <w:top w:val="nil"/>
              <w:bottom w:val="single" w:sz="4" w:space="0" w:color="auto"/>
            </w:tcBorders>
          </w:tcPr>
          <w:p w:rsidR="0024179D" w:rsidRDefault="0024179D" w:rsidP="0024179D">
            <w:pPr>
              <w:spacing w:line="276" w:lineRule="auto"/>
              <w:ind w:left="180" w:hanging="180"/>
              <w:jc w:val="both"/>
            </w:pPr>
          </w:p>
          <w:p w:rsidR="0024179D" w:rsidRDefault="0024179D" w:rsidP="0024179D">
            <w:pPr>
              <w:spacing w:line="276" w:lineRule="auto"/>
              <w:ind w:left="180" w:hanging="180"/>
              <w:jc w:val="both"/>
            </w:pPr>
          </w:p>
          <w:p w:rsidR="0024179D" w:rsidRDefault="0024179D" w:rsidP="0024179D">
            <w:pPr>
              <w:spacing w:line="276" w:lineRule="auto"/>
              <w:ind w:left="180" w:hanging="180"/>
              <w:jc w:val="both"/>
            </w:pPr>
          </w:p>
          <w:p w:rsidR="0024179D" w:rsidRDefault="0024179D" w:rsidP="0024179D">
            <w:pPr>
              <w:spacing w:line="276" w:lineRule="auto"/>
              <w:ind w:left="180" w:hanging="180"/>
              <w:jc w:val="both"/>
            </w:pPr>
          </w:p>
          <w:p w:rsidR="0024179D" w:rsidRDefault="0024179D" w:rsidP="0024179D">
            <w:pPr>
              <w:spacing w:line="276" w:lineRule="auto"/>
              <w:ind w:left="180" w:hanging="180"/>
              <w:jc w:val="both"/>
            </w:pPr>
          </w:p>
          <w:p w:rsidR="0024179D" w:rsidRDefault="0024179D" w:rsidP="0024179D">
            <w:pPr>
              <w:spacing w:line="276" w:lineRule="auto"/>
              <w:jc w:val="both"/>
            </w:pPr>
          </w:p>
          <w:p w:rsidR="0024179D" w:rsidRDefault="0024179D" w:rsidP="0024179D">
            <w:pPr>
              <w:spacing w:line="276" w:lineRule="auto"/>
              <w:jc w:val="both"/>
            </w:pPr>
          </w:p>
          <w:p w:rsidR="0024179D" w:rsidRDefault="0024179D" w:rsidP="0024179D">
            <w:pPr>
              <w:spacing w:line="276" w:lineRule="auto"/>
              <w:ind w:left="180" w:hanging="180"/>
              <w:jc w:val="both"/>
            </w:pPr>
          </w:p>
          <w:p w:rsidR="0024179D" w:rsidRPr="003D560B" w:rsidRDefault="0024179D" w:rsidP="0024179D">
            <w:pPr>
              <w:spacing w:line="276" w:lineRule="auto"/>
              <w:ind w:left="180" w:hanging="180"/>
              <w:jc w:val="both"/>
            </w:pPr>
            <w:r>
              <w:t>Možnost návštěvy různých školských zařízení</w:t>
            </w:r>
          </w:p>
          <w:p w:rsidR="0024179D" w:rsidRPr="00537945" w:rsidRDefault="0024179D" w:rsidP="0024179D">
            <w:r w:rsidRPr="00537945">
              <w:t>OSV – Volba povolání</w:t>
            </w:r>
          </w:p>
          <w:p w:rsidR="0024179D" w:rsidRPr="003D560B" w:rsidRDefault="0024179D" w:rsidP="0024179D"/>
          <w:p w:rsidR="0024179D" w:rsidRPr="003D560B" w:rsidRDefault="0024179D" w:rsidP="0024179D"/>
          <w:p w:rsidR="0024179D" w:rsidRPr="003D560B" w:rsidRDefault="0024179D" w:rsidP="0024179D"/>
          <w:p w:rsidR="0024179D" w:rsidRPr="0078686B" w:rsidRDefault="0024179D" w:rsidP="0024179D">
            <w:r w:rsidRPr="0024179D">
              <w:t>Pv – Svět práce – trh práce</w:t>
            </w:r>
          </w:p>
        </w:tc>
      </w:tr>
      <w:tr w:rsidR="005805A7" w:rsidRPr="00A37801" w:rsidTr="003A107E">
        <w:tc>
          <w:tcPr>
            <w:tcW w:w="5281" w:type="dxa"/>
            <w:tcBorders>
              <w:top w:val="single" w:sz="4" w:space="0" w:color="auto"/>
              <w:bottom w:val="nil"/>
              <w:right w:val="single" w:sz="4" w:space="0" w:color="auto"/>
            </w:tcBorders>
          </w:tcPr>
          <w:p w:rsidR="005805A7" w:rsidRPr="00A37801" w:rsidRDefault="005805A7" w:rsidP="003D560B">
            <w:pPr>
              <w:spacing w:line="276" w:lineRule="auto"/>
            </w:pPr>
          </w:p>
        </w:tc>
        <w:tc>
          <w:tcPr>
            <w:tcW w:w="5087" w:type="dxa"/>
            <w:tcBorders>
              <w:top w:val="single" w:sz="4" w:space="0" w:color="auto"/>
              <w:left w:val="single" w:sz="4" w:space="0" w:color="auto"/>
              <w:bottom w:val="nil"/>
              <w:right w:val="single" w:sz="4" w:space="0" w:color="auto"/>
            </w:tcBorders>
          </w:tcPr>
          <w:p w:rsidR="005805A7" w:rsidRPr="005805A7" w:rsidRDefault="005805A7" w:rsidP="00A64888">
            <w:pPr>
              <w:spacing w:line="276" w:lineRule="auto"/>
              <w:rPr>
                <w:b/>
              </w:rPr>
            </w:pPr>
            <w:r w:rsidRPr="005805A7">
              <w:rPr>
                <w:b/>
              </w:rPr>
              <w:t>Obec, region, kraj</w:t>
            </w:r>
          </w:p>
        </w:tc>
        <w:tc>
          <w:tcPr>
            <w:tcW w:w="5476" w:type="dxa"/>
            <w:vMerge w:val="restart"/>
            <w:tcBorders>
              <w:top w:val="single" w:sz="4" w:space="0" w:color="auto"/>
              <w:left w:val="single" w:sz="4" w:space="0" w:color="auto"/>
            </w:tcBorders>
          </w:tcPr>
          <w:p w:rsidR="005805A7" w:rsidRDefault="005805A7" w:rsidP="006400C4">
            <w:pPr>
              <w:spacing w:line="276" w:lineRule="auto"/>
              <w:ind w:left="180" w:hanging="180"/>
              <w:jc w:val="both"/>
            </w:pPr>
          </w:p>
          <w:p w:rsidR="005805A7" w:rsidRDefault="005805A7" w:rsidP="006400C4">
            <w:pPr>
              <w:spacing w:line="276" w:lineRule="auto"/>
              <w:ind w:left="180" w:hanging="180"/>
              <w:jc w:val="both"/>
            </w:pPr>
          </w:p>
          <w:p w:rsidR="005805A7" w:rsidRPr="00952CA0" w:rsidRDefault="005805A7" w:rsidP="006400C4">
            <w:pPr>
              <w:spacing w:line="276" w:lineRule="auto"/>
              <w:ind w:left="180" w:hanging="180"/>
              <w:jc w:val="both"/>
            </w:pPr>
            <w:r w:rsidRPr="00F747C4">
              <w:rPr>
                <w:bCs/>
              </w:rPr>
              <w:t>MeV</w:t>
            </w:r>
            <w:r w:rsidRPr="00F747C4">
              <w:t xml:space="preserve"> – informace na internetu</w:t>
            </w:r>
          </w:p>
        </w:tc>
      </w:tr>
      <w:tr w:rsidR="005805A7" w:rsidRPr="00A37801" w:rsidTr="003A107E">
        <w:tc>
          <w:tcPr>
            <w:tcW w:w="5281" w:type="dxa"/>
            <w:tcBorders>
              <w:top w:val="nil"/>
              <w:bottom w:val="nil"/>
              <w:right w:val="single" w:sz="4" w:space="0" w:color="auto"/>
            </w:tcBorders>
          </w:tcPr>
          <w:p w:rsidR="005805A7" w:rsidRDefault="005805A7" w:rsidP="006400C4">
            <w:pPr>
              <w:spacing w:line="276" w:lineRule="auto"/>
              <w:ind w:left="420"/>
            </w:pPr>
          </w:p>
          <w:p w:rsidR="005805A7" w:rsidRPr="00A37801" w:rsidRDefault="005805A7" w:rsidP="00AA3F9B">
            <w:pPr>
              <w:pStyle w:val="Odstavecseseznamem"/>
              <w:numPr>
                <w:ilvl w:val="0"/>
                <w:numId w:val="89"/>
              </w:numPr>
              <w:spacing w:line="276" w:lineRule="auto"/>
            </w:pPr>
            <w:r w:rsidRPr="00952CA0">
              <w:t>být seznámen s významnými mezníky naší vlasti</w:t>
            </w:r>
          </w:p>
        </w:tc>
        <w:tc>
          <w:tcPr>
            <w:tcW w:w="5087" w:type="dxa"/>
            <w:tcBorders>
              <w:top w:val="nil"/>
              <w:left w:val="single" w:sz="4" w:space="0" w:color="auto"/>
              <w:bottom w:val="nil"/>
              <w:right w:val="single" w:sz="4" w:space="0" w:color="auto"/>
            </w:tcBorders>
          </w:tcPr>
          <w:p w:rsidR="005805A7" w:rsidRDefault="005805A7" w:rsidP="006400C4">
            <w:pPr>
              <w:spacing w:line="276" w:lineRule="auto"/>
              <w:rPr>
                <w:b/>
              </w:rPr>
            </w:pPr>
            <w:r>
              <w:rPr>
                <w:b/>
              </w:rPr>
              <w:t>Naše vlast</w:t>
            </w:r>
          </w:p>
          <w:p w:rsidR="005805A7" w:rsidRPr="00A37801" w:rsidRDefault="005805A7" w:rsidP="006400C4">
            <w:pPr>
              <w:spacing w:line="276" w:lineRule="auto"/>
            </w:pPr>
            <w:r>
              <w:t xml:space="preserve">Významné události a osobnosti, které proslavili naši vlast </w:t>
            </w:r>
          </w:p>
        </w:tc>
        <w:tc>
          <w:tcPr>
            <w:tcW w:w="5476" w:type="dxa"/>
            <w:vMerge/>
            <w:tcBorders>
              <w:left w:val="single" w:sz="4" w:space="0" w:color="auto"/>
            </w:tcBorders>
          </w:tcPr>
          <w:p w:rsidR="005805A7" w:rsidRPr="00A37801" w:rsidRDefault="005805A7" w:rsidP="00A64888">
            <w:pPr>
              <w:spacing w:line="276" w:lineRule="auto"/>
              <w:ind w:left="180" w:hanging="180"/>
              <w:jc w:val="both"/>
            </w:pPr>
          </w:p>
        </w:tc>
      </w:tr>
      <w:tr w:rsidR="00E625AC" w:rsidRPr="00A37801" w:rsidTr="00E625AC">
        <w:tc>
          <w:tcPr>
            <w:tcW w:w="5281" w:type="dxa"/>
            <w:tcBorders>
              <w:top w:val="nil"/>
              <w:bottom w:val="single" w:sz="4" w:space="0" w:color="auto"/>
              <w:right w:val="single" w:sz="4" w:space="0" w:color="auto"/>
            </w:tcBorders>
          </w:tcPr>
          <w:p w:rsidR="00E625AC" w:rsidRPr="00A37801" w:rsidRDefault="00E625AC" w:rsidP="00A64888">
            <w:pPr>
              <w:spacing w:line="276" w:lineRule="auto"/>
              <w:ind w:left="60"/>
            </w:pPr>
          </w:p>
        </w:tc>
        <w:tc>
          <w:tcPr>
            <w:tcW w:w="5087" w:type="dxa"/>
            <w:tcBorders>
              <w:top w:val="nil"/>
              <w:left w:val="single" w:sz="4" w:space="0" w:color="auto"/>
              <w:bottom w:val="single" w:sz="4" w:space="0" w:color="auto"/>
              <w:right w:val="single" w:sz="4" w:space="0" w:color="auto"/>
            </w:tcBorders>
          </w:tcPr>
          <w:p w:rsidR="00E625AC" w:rsidRPr="00105771" w:rsidRDefault="00105771" w:rsidP="00A64888">
            <w:pPr>
              <w:spacing w:line="276" w:lineRule="auto"/>
            </w:pPr>
            <w:r w:rsidRPr="00105771">
              <w:t>Obrana vlasti</w:t>
            </w:r>
          </w:p>
        </w:tc>
        <w:tc>
          <w:tcPr>
            <w:tcW w:w="5476" w:type="dxa"/>
            <w:vMerge/>
            <w:tcBorders>
              <w:left w:val="single" w:sz="4" w:space="0" w:color="auto"/>
              <w:bottom w:val="single" w:sz="4" w:space="0" w:color="auto"/>
            </w:tcBorders>
          </w:tcPr>
          <w:p w:rsidR="00E625AC" w:rsidRPr="00A37801" w:rsidRDefault="00E625AC" w:rsidP="00A64888">
            <w:pPr>
              <w:spacing w:line="276" w:lineRule="auto"/>
              <w:ind w:left="180" w:hanging="180"/>
              <w:jc w:val="both"/>
            </w:pPr>
          </w:p>
        </w:tc>
      </w:tr>
    </w:tbl>
    <w:p w:rsidR="007C4EFE" w:rsidRPr="00A37801" w:rsidRDefault="007C4EFE"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805A7" w:rsidRPr="00A37801" w:rsidTr="006400C4">
        <w:tc>
          <w:tcPr>
            <w:tcW w:w="5281" w:type="dxa"/>
            <w:vMerge w:val="restart"/>
            <w:tcBorders>
              <w:top w:val="single" w:sz="4" w:space="0" w:color="auto"/>
              <w:right w:val="single" w:sz="4" w:space="0" w:color="auto"/>
            </w:tcBorders>
          </w:tcPr>
          <w:p w:rsidR="005805A7" w:rsidRDefault="005805A7" w:rsidP="006400C4">
            <w:pPr>
              <w:spacing w:line="276" w:lineRule="auto"/>
            </w:pPr>
          </w:p>
          <w:p w:rsidR="005805A7" w:rsidRDefault="005805A7" w:rsidP="006400C4">
            <w:pPr>
              <w:spacing w:line="276" w:lineRule="auto"/>
            </w:pPr>
          </w:p>
          <w:p w:rsidR="005805A7" w:rsidRPr="00A37801" w:rsidRDefault="005805A7" w:rsidP="00AA3F9B">
            <w:pPr>
              <w:numPr>
                <w:ilvl w:val="0"/>
                <w:numId w:val="89"/>
              </w:numPr>
              <w:spacing w:line="276" w:lineRule="auto"/>
            </w:pPr>
            <w:r w:rsidRPr="00A37801">
              <w:t>mít představu o státních a zastupitelských orgánech</w:t>
            </w:r>
          </w:p>
          <w:p w:rsidR="005805A7" w:rsidRPr="00A37801" w:rsidRDefault="005805A7" w:rsidP="00AA3F9B">
            <w:pPr>
              <w:numPr>
                <w:ilvl w:val="0"/>
                <w:numId w:val="89"/>
              </w:numPr>
              <w:spacing w:line="276" w:lineRule="auto"/>
            </w:pPr>
            <w:r w:rsidRPr="00A37801">
              <w:t>vědět, kdo je prezident republiky</w:t>
            </w:r>
          </w:p>
          <w:p w:rsidR="005805A7" w:rsidRPr="00A37801" w:rsidRDefault="005805A7" w:rsidP="00AA3F9B">
            <w:pPr>
              <w:numPr>
                <w:ilvl w:val="0"/>
                <w:numId w:val="89"/>
              </w:numPr>
              <w:spacing w:line="276" w:lineRule="auto"/>
            </w:pPr>
            <w:r>
              <w:t>rozumět tomu, co je</w:t>
            </w:r>
            <w:r w:rsidRPr="00A37801">
              <w:t xml:space="preserve"> vláda, ministerstvo a parlament</w:t>
            </w:r>
          </w:p>
          <w:p w:rsidR="005805A7" w:rsidRPr="00A37801" w:rsidRDefault="005805A7" w:rsidP="00AA3F9B">
            <w:pPr>
              <w:numPr>
                <w:ilvl w:val="0"/>
                <w:numId w:val="89"/>
              </w:numPr>
              <w:spacing w:line="276" w:lineRule="auto"/>
            </w:pPr>
            <w:r w:rsidRPr="00A37801">
              <w:t>být seznámen s významem voleb do zastupitelských orgánů</w:t>
            </w:r>
          </w:p>
          <w:p w:rsidR="005805A7" w:rsidRDefault="005805A7" w:rsidP="00AA3F9B">
            <w:pPr>
              <w:pStyle w:val="Odstavecseseznamem"/>
              <w:numPr>
                <w:ilvl w:val="0"/>
                <w:numId w:val="89"/>
              </w:numPr>
              <w:spacing w:line="276" w:lineRule="auto"/>
            </w:pPr>
            <w:r w:rsidRPr="00A37801">
              <w:t>znát pojmy okresní a městské/obecní úřady a vědět, kde sídlí městský/obecní úřad</w:t>
            </w:r>
          </w:p>
          <w:p w:rsidR="005805A7" w:rsidRDefault="005805A7" w:rsidP="006400C4">
            <w:pPr>
              <w:spacing w:line="276" w:lineRule="auto"/>
            </w:pPr>
          </w:p>
          <w:p w:rsidR="005805A7" w:rsidRPr="00A37801" w:rsidRDefault="005805A7" w:rsidP="00AA3F9B">
            <w:pPr>
              <w:numPr>
                <w:ilvl w:val="0"/>
                <w:numId w:val="89"/>
              </w:numPr>
              <w:spacing w:line="276" w:lineRule="auto"/>
            </w:pPr>
            <w:r w:rsidRPr="00A37801">
              <w:t>znát pojem „městské zastupitelstvo“</w:t>
            </w:r>
          </w:p>
          <w:p w:rsidR="005805A7" w:rsidRPr="00A37801" w:rsidRDefault="005805A7" w:rsidP="00AA3F9B">
            <w:pPr>
              <w:numPr>
                <w:ilvl w:val="0"/>
                <w:numId w:val="89"/>
              </w:numPr>
              <w:spacing w:line="276" w:lineRule="auto"/>
            </w:pPr>
            <w:r w:rsidRPr="00A37801">
              <w:t>orientovat se v pojmech politická strana, hnutí, spolky a znát jejích podíl na životě člověka</w:t>
            </w:r>
          </w:p>
        </w:tc>
        <w:tc>
          <w:tcPr>
            <w:tcW w:w="5087" w:type="dxa"/>
            <w:vMerge w:val="restart"/>
            <w:tcBorders>
              <w:top w:val="single" w:sz="4" w:space="0" w:color="auto"/>
              <w:left w:val="single" w:sz="4" w:space="0" w:color="auto"/>
              <w:right w:val="single" w:sz="4" w:space="0" w:color="auto"/>
            </w:tcBorders>
          </w:tcPr>
          <w:p w:rsidR="005805A7" w:rsidRPr="00A37801" w:rsidRDefault="005805A7" w:rsidP="006400C4">
            <w:pPr>
              <w:spacing w:line="276" w:lineRule="auto"/>
              <w:rPr>
                <w:b/>
                <w:u w:val="single"/>
              </w:rPr>
            </w:pPr>
            <w:r>
              <w:rPr>
                <w:b/>
                <w:u w:val="single"/>
              </w:rPr>
              <w:t xml:space="preserve">II. </w:t>
            </w:r>
            <w:r w:rsidRPr="00A37801">
              <w:rPr>
                <w:b/>
                <w:u w:val="single"/>
              </w:rPr>
              <w:t>Stát a právo</w:t>
            </w:r>
          </w:p>
          <w:p w:rsidR="005805A7" w:rsidRDefault="005805A7" w:rsidP="006400C4">
            <w:pPr>
              <w:spacing w:line="276" w:lineRule="auto"/>
              <w:rPr>
                <w:b/>
              </w:rPr>
            </w:pPr>
            <w:r w:rsidRPr="00A37801">
              <w:rPr>
                <w:b/>
              </w:rPr>
              <w:t>Státní správa a samospráva</w:t>
            </w:r>
          </w:p>
          <w:p w:rsidR="005805A7" w:rsidRPr="00A37801" w:rsidRDefault="005805A7" w:rsidP="006400C4">
            <w:pPr>
              <w:spacing w:line="276" w:lineRule="auto"/>
            </w:pPr>
            <w:r w:rsidRPr="00A37801">
              <w:t>Státní a zastupitelské orgány</w:t>
            </w:r>
          </w:p>
          <w:p w:rsidR="005805A7" w:rsidRPr="00A37801" w:rsidRDefault="005805A7" w:rsidP="006400C4">
            <w:pPr>
              <w:spacing w:line="276" w:lineRule="auto"/>
            </w:pPr>
          </w:p>
          <w:p w:rsidR="005805A7" w:rsidRPr="00A37801" w:rsidRDefault="005805A7" w:rsidP="006400C4">
            <w:pPr>
              <w:spacing w:line="276" w:lineRule="auto"/>
            </w:pPr>
            <w:r w:rsidRPr="00A37801">
              <w:t>Prezident republiky, vláda, ministerstva, parlament</w:t>
            </w:r>
          </w:p>
          <w:p w:rsidR="005805A7" w:rsidRDefault="00105771" w:rsidP="006400C4">
            <w:pPr>
              <w:spacing w:line="276" w:lineRule="auto"/>
            </w:pPr>
            <w:r>
              <w:t>Principy demokracie</w:t>
            </w:r>
          </w:p>
          <w:p w:rsidR="00105771" w:rsidRPr="00A37801" w:rsidRDefault="00105771" w:rsidP="006400C4">
            <w:pPr>
              <w:spacing w:line="276" w:lineRule="auto"/>
            </w:pPr>
          </w:p>
          <w:p w:rsidR="005805A7" w:rsidRPr="00A37801" w:rsidRDefault="005805A7" w:rsidP="006400C4">
            <w:pPr>
              <w:spacing w:line="276" w:lineRule="auto"/>
            </w:pPr>
            <w:r w:rsidRPr="00A37801">
              <w:t>Volby do zastupitelských orgánů</w:t>
            </w:r>
          </w:p>
          <w:p w:rsidR="005805A7" w:rsidRPr="00A37801" w:rsidRDefault="005805A7" w:rsidP="006400C4">
            <w:pPr>
              <w:spacing w:line="276" w:lineRule="auto"/>
            </w:pPr>
          </w:p>
          <w:p w:rsidR="005805A7" w:rsidRDefault="005805A7" w:rsidP="006400C4">
            <w:pPr>
              <w:spacing w:line="276" w:lineRule="auto"/>
            </w:pPr>
            <w:r w:rsidRPr="00A37801">
              <w:t>Okresní, městské/obecní úřady</w:t>
            </w:r>
          </w:p>
          <w:p w:rsidR="005805A7" w:rsidRDefault="005805A7" w:rsidP="006400C4">
            <w:pPr>
              <w:spacing w:line="276" w:lineRule="auto"/>
            </w:pPr>
          </w:p>
          <w:p w:rsidR="005805A7" w:rsidRDefault="005805A7" w:rsidP="006400C4">
            <w:pPr>
              <w:spacing w:line="276" w:lineRule="auto"/>
            </w:pPr>
          </w:p>
          <w:p w:rsidR="005805A7" w:rsidRPr="00952CA0" w:rsidRDefault="005805A7" w:rsidP="006400C4">
            <w:pPr>
              <w:spacing w:line="276" w:lineRule="auto"/>
            </w:pPr>
            <w:r w:rsidRPr="00A37801">
              <w:t>Městské zastupitelstvo</w:t>
            </w:r>
          </w:p>
          <w:p w:rsidR="005805A7" w:rsidRPr="00952CA0" w:rsidRDefault="005805A7" w:rsidP="006400C4">
            <w:pPr>
              <w:spacing w:line="276" w:lineRule="auto"/>
            </w:pPr>
            <w:r w:rsidRPr="00A37801">
              <w:t>Politické strany, hnutí, spolky – jejich podíl na životě společnosti</w:t>
            </w:r>
          </w:p>
        </w:tc>
        <w:tc>
          <w:tcPr>
            <w:tcW w:w="5476" w:type="dxa"/>
            <w:tcBorders>
              <w:top w:val="single" w:sz="4" w:space="0" w:color="auto"/>
              <w:left w:val="single" w:sz="4" w:space="0" w:color="auto"/>
              <w:bottom w:val="nil"/>
            </w:tcBorders>
          </w:tcPr>
          <w:p w:rsidR="005805A7" w:rsidRDefault="005805A7" w:rsidP="006400C4">
            <w:pPr>
              <w:spacing w:line="276" w:lineRule="auto"/>
              <w:ind w:left="180" w:hanging="180"/>
              <w:jc w:val="both"/>
            </w:pPr>
          </w:p>
          <w:p w:rsidR="005805A7" w:rsidRDefault="005805A7" w:rsidP="006400C4"/>
          <w:p w:rsidR="005805A7" w:rsidRDefault="005805A7" w:rsidP="006400C4">
            <w:pPr>
              <w:spacing w:line="276" w:lineRule="auto"/>
              <w:ind w:left="180" w:hanging="180"/>
              <w:jc w:val="both"/>
            </w:pPr>
          </w:p>
          <w:p w:rsidR="005805A7" w:rsidRDefault="005805A7" w:rsidP="006400C4"/>
          <w:p w:rsidR="005805A7" w:rsidRPr="00E625AC" w:rsidRDefault="005805A7" w:rsidP="006400C4"/>
          <w:p w:rsidR="005805A7" w:rsidRDefault="005805A7" w:rsidP="006400C4"/>
          <w:p w:rsidR="005805A7" w:rsidRDefault="005805A7" w:rsidP="006400C4"/>
          <w:p w:rsidR="005805A7" w:rsidRDefault="005805A7" w:rsidP="006400C4"/>
          <w:p w:rsidR="005805A7" w:rsidRDefault="005805A7" w:rsidP="006400C4"/>
          <w:p w:rsidR="005805A7" w:rsidRPr="00E625AC" w:rsidRDefault="005805A7" w:rsidP="006400C4">
            <w:r>
              <w:t>Možnost návštěvy MÚ</w:t>
            </w:r>
          </w:p>
        </w:tc>
      </w:tr>
      <w:tr w:rsidR="005805A7" w:rsidRPr="00A37801" w:rsidTr="006400C4">
        <w:tc>
          <w:tcPr>
            <w:tcW w:w="5281" w:type="dxa"/>
            <w:vMerge/>
            <w:tcBorders>
              <w:right w:val="single" w:sz="4" w:space="0" w:color="auto"/>
            </w:tcBorders>
          </w:tcPr>
          <w:p w:rsidR="005805A7" w:rsidRPr="00A37801" w:rsidRDefault="005805A7" w:rsidP="00AA3F9B">
            <w:pPr>
              <w:numPr>
                <w:ilvl w:val="0"/>
                <w:numId w:val="89"/>
              </w:numPr>
              <w:spacing w:line="276" w:lineRule="auto"/>
            </w:pPr>
          </w:p>
        </w:tc>
        <w:tc>
          <w:tcPr>
            <w:tcW w:w="5087" w:type="dxa"/>
            <w:vMerge/>
            <w:tcBorders>
              <w:left w:val="single" w:sz="4" w:space="0" w:color="auto"/>
              <w:right w:val="single" w:sz="4" w:space="0" w:color="auto"/>
            </w:tcBorders>
          </w:tcPr>
          <w:p w:rsidR="005805A7" w:rsidRPr="00A37801" w:rsidRDefault="005805A7" w:rsidP="006400C4">
            <w:pPr>
              <w:spacing w:line="276" w:lineRule="auto"/>
            </w:pPr>
          </w:p>
        </w:tc>
        <w:tc>
          <w:tcPr>
            <w:tcW w:w="5476" w:type="dxa"/>
            <w:tcBorders>
              <w:top w:val="nil"/>
              <w:left w:val="single" w:sz="4" w:space="0" w:color="auto"/>
              <w:bottom w:val="nil"/>
            </w:tcBorders>
          </w:tcPr>
          <w:p w:rsidR="005805A7" w:rsidRPr="00A37801" w:rsidRDefault="005805A7" w:rsidP="00A64888">
            <w:pPr>
              <w:spacing w:line="276" w:lineRule="auto"/>
              <w:ind w:left="180" w:hanging="180"/>
              <w:jc w:val="both"/>
            </w:pPr>
          </w:p>
        </w:tc>
      </w:tr>
      <w:tr w:rsidR="005805A7" w:rsidRPr="00A37801" w:rsidTr="006400C4">
        <w:tc>
          <w:tcPr>
            <w:tcW w:w="5281" w:type="dxa"/>
            <w:vMerge/>
            <w:tcBorders>
              <w:bottom w:val="nil"/>
              <w:right w:val="single" w:sz="4" w:space="0" w:color="auto"/>
            </w:tcBorders>
          </w:tcPr>
          <w:p w:rsidR="005805A7" w:rsidRPr="00A37801" w:rsidRDefault="005805A7" w:rsidP="00E625AC">
            <w:pPr>
              <w:spacing w:line="276" w:lineRule="auto"/>
            </w:pPr>
          </w:p>
        </w:tc>
        <w:tc>
          <w:tcPr>
            <w:tcW w:w="5087" w:type="dxa"/>
            <w:vMerge/>
            <w:tcBorders>
              <w:left w:val="single" w:sz="4" w:space="0" w:color="auto"/>
              <w:bottom w:val="nil"/>
              <w:right w:val="single" w:sz="4" w:space="0" w:color="auto"/>
            </w:tcBorders>
          </w:tcPr>
          <w:p w:rsidR="005805A7" w:rsidRPr="00A37801" w:rsidRDefault="005805A7" w:rsidP="00661E84">
            <w:pPr>
              <w:spacing w:line="276" w:lineRule="auto"/>
            </w:pPr>
          </w:p>
        </w:tc>
        <w:tc>
          <w:tcPr>
            <w:tcW w:w="5476" w:type="dxa"/>
            <w:tcBorders>
              <w:top w:val="nil"/>
              <w:left w:val="single" w:sz="4" w:space="0" w:color="auto"/>
              <w:bottom w:val="nil"/>
            </w:tcBorders>
          </w:tcPr>
          <w:p w:rsidR="005805A7" w:rsidRPr="00A37801" w:rsidRDefault="005805A7" w:rsidP="00E625AC">
            <w:pPr>
              <w:spacing w:line="276" w:lineRule="auto"/>
              <w:jc w:val="both"/>
            </w:pPr>
          </w:p>
        </w:tc>
      </w:tr>
      <w:tr w:rsidR="005E5A38" w:rsidRPr="00A37801" w:rsidTr="006400C4">
        <w:trPr>
          <w:trHeight w:val="2222"/>
        </w:trPr>
        <w:tc>
          <w:tcPr>
            <w:tcW w:w="5281" w:type="dxa"/>
            <w:tcBorders>
              <w:top w:val="single" w:sz="4" w:space="0" w:color="auto"/>
              <w:right w:val="single" w:sz="4" w:space="0" w:color="auto"/>
            </w:tcBorders>
          </w:tcPr>
          <w:p w:rsidR="005E5A38" w:rsidRDefault="005E5A38" w:rsidP="006400C4">
            <w:pPr>
              <w:spacing w:line="276" w:lineRule="auto"/>
              <w:ind w:left="60"/>
            </w:pPr>
          </w:p>
          <w:p w:rsidR="005E5A38" w:rsidRDefault="005E5A38" w:rsidP="00AA3F9B">
            <w:pPr>
              <w:pStyle w:val="Odstavecseseznamem"/>
              <w:numPr>
                <w:ilvl w:val="0"/>
                <w:numId w:val="89"/>
              </w:numPr>
              <w:spacing w:line="276" w:lineRule="auto"/>
            </w:pPr>
            <w:r>
              <w:t>dodržovat zásady hospodárnosti</w:t>
            </w:r>
          </w:p>
          <w:p w:rsidR="005E5A38" w:rsidRDefault="005E5A38" w:rsidP="00AA3F9B">
            <w:pPr>
              <w:pStyle w:val="Odstavecseseznamem"/>
              <w:numPr>
                <w:ilvl w:val="0"/>
                <w:numId w:val="89"/>
              </w:numPr>
              <w:spacing w:line="276" w:lineRule="auto"/>
            </w:pPr>
            <w:r>
              <w:t>objasnit vlastní způsoby zacházení s penězi a se svým svěřeným majetkem</w:t>
            </w:r>
          </w:p>
          <w:p w:rsidR="005E5A38" w:rsidRPr="00A37801" w:rsidRDefault="005E5A38" w:rsidP="00AA3F9B">
            <w:pPr>
              <w:pStyle w:val="Odstavecseseznamem"/>
              <w:numPr>
                <w:ilvl w:val="0"/>
                <w:numId w:val="89"/>
              </w:numPr>
              <w:spacing w:line="276" w:lineRule="auto"/>
            </w:pPr>
            <w:r w:rsidRPr="00925237">
              <w:t>dokázat vyřizovat své osobní záležitosti</w:t>
            </w:r>
          </w:p>
        </w:tc>
        <w:tc>
          <w:tcPr>
            <w:tcW w:w="5087" w:type="dxa"/>
            <w:tcBorders>
              <w:top w:val="single" w:sz="4" w:space="0" w:color="auto"/>
              <w:left w:val="single" w:sz="4" w:space="0" w:color="auto"/>
              <w:right w:val="single" w:sz="4" w:space="0" w:color="auto"/>
            </w:tcBorders>
          </w:tcPr>
          <w:p w:rsidR="005E5A38" w:rsidRPr="00E625AC" w:rsidRDefault="005E5A38" w:rsidP="006400C4">
            <w:pPr>
              <w:spacing w:line="276" w:lineRule="auto"/>
              <w:rPr>
                <w:b/>
                <w:u w:val="single"/>
              </w:rPr>
            </w:pPr>
            <w:r>
              <w:rPr>
                <w:b/>
                <w:u w:val="single"/>
              </w:rPr>
              <w:t>III</w:t>
            </w:r>
            <w:r w:rsidRPr="00E625AC">
              <w:rPr>
                <w:b/>
                <w:u w:val="single"/>
              </w:rPr>
              <w:t>. Péče o občana</w:t>
            </w:r>
          </w:p>
          <w:p w:rsidR="005E5A38" w:rsidRDefault="005E5A38" w:rsidP="006400C4">
            <w:pPr>
              <w:spacing w:line="276" w:lineRule="auto"/>
            </w:pPr>
            <w:r w:rsidRPr="00661E84">
              <w:t xml:space="preserve">Hospodaření </w:t>
            </w:r>
            <w:r w:rsidR="00105771">
              <w:t>domácnosti</w:t>
            </w:r>
          </w:p>
          <w:p w:rsidR="005E5A38" w:rsidRDefault="005E5A38" w:rsidP="006400C4">
            <w:pPr>
              <w:spacing w:line="276" w:lineRule="auto"/>
            </w:pPr>
            <w:r>
              <w:t>Peníze a jejich funkce</w:t>
            </w:r>
          </w:p>
          <w:p w:rsidR="005E5A38" w:rsidRDefault="005E5A38" w:rsidP="006400C4">
            <w:pPr>
              <w:spacing w:line="276" w:lineRule="auto"/>
            </w:pPr>
            <w:r>
              <w:t xml:space="preserve">-podoby peněz, formy platby </w:t>
            </w:r>
          </w:p>
          <w:p w:rsidR="005E5A38" w:rsidRDefault="005E5A38" w:rsidP="006400C4">
            <w:pPr>
              <w:spacing w:line="276" w:lineRule="auto"/>
            </w:pPr>
          </w:p>
          <w:p w:rsidR="005E5A38" w:rsidRPr="00B30001" w:rsidRDefault="005E5A38" w:rsidP="006400C4">
            <w:pPr>
              <w:spacing w:line="276" w:lineRule="auto"/>
            </w:pPr>
            <w:r>
              <w:t>M</w:t>
            </w:r>
            <w:r w:rsidRPr="00A37801">
              <w:t>ěna v EU a ostatní cizí měn</w:t>
            </w:r>
            <w:r>
              <w:t>y</w:t>
            </w:r>
          </w:p>
        </w:tc>
        <w:tc>
          <w:tcPr>
            <w:tcW w:w="5476" w:type="dxa"/>
            <w:tcBorders>
              <w:top w:val="single" w:sz="4" w:space="0" w:color="auto"/>
              <w:left w:val="single" w:sz="4" w:space="0" w:color="auto"/>
            </w:tcBorders>
          </w:tcPr>
          <w:p w:rsidR="005E5A38" w:rsidRDefault="005E5A38" w:rsidP="006400C4">
            <w:pPr>
              <w:spacing w:line="276" w:lineRule="auto"/>
              <w:jc w:val="both"/>
            </w:pPr>
          </w:p>
          <w:p w:rsidR="005E5A38" w:rsidRPr="00A37801" w:rsidRDefault="005E5A38" w:rsidP="006400C4">
            <w:pPr>
              <w:spacing w:line="276" w:lineRule="auto"/>
              <w:jc w:val="both"/>
            </w:pPr>
            <w:r w:rsidRPr="00A37801">
              <w:t>M – početní operace s desetinnými čísly</w:t>
            </w:r>
          </w:p>
        </w:tc>
      </w:tr>
    </w:tbl>
    <w:p w:rsidR="007D7BD3" w:rsidRPr="00A37801" w:rsidRDefault="007D7BD3" w:rsidP="00A64888">
      <w:pPr>
        <w:spacing w:line="276" w:lineRule="auto"/>
        <w:ind w:left="180" w:hanging="180"/>
        <w:jc w:val="both"/>
        <w:rPr>
          <w:b/>
        </w:rPr>
      </w:pPr>
    </w:p>
    <w:p w:rsidR="007D7BD3" w:rsidRPr="00A37801" w:rsidRDefault="007C4EFE" w:rsidP="00A64888">
      <w:pPr>
        <w:pStyle w:val="Nadpis3"/>
        <w:spacing w:line="276" w:lineRule="auto"/>
      </w:pPr>
      <w:bookmarkStart w:id="1382" w:name="_Toc213036210"/>
      <w:bookmarkStart w:id="1383" w:name="_Toc214348352"/>
      <w:bookmarkStart w:id="1384" w:name="_Toc214349779"/>
      <w:bookmarkStart w:id="1385" w:name="_Toc228719276"/>
      <w:bookmarkStart w:id="1386" w:name="_Toc228720750"/>
      <w:r w:rsidRPr="00A37801">
        <w:br w:type="page"/>
      </w:r>
      <w:bookmarkStart w:id="1387" w:name="_Toc229996914"/>
      <w:bookmarkStart w:id="1388" w:name="_Toc229997784"/>
      <w:bookmarkStart w:id="1389" w:name="_Toc231098398"/>
      <w:bookmarkStart w:id="1390" w:name="_Toc231212344"/>
      <w:bookmarkStart w:id="1391" w:name="_Toc259472834"/>
      <w:bookmarkStart w:id="1392" w:name="_Toc271019720"/>
      <w:bookmarkStart w:id="1393" w:name="_Toc271621619"/>
      <w:r w:rsidR="007D7BD3" w:rsidRPr="00A37801">
        <w:lastRenderedPageBreak/>
        <w:t>8. ročník</w:t>
      </w:r>
      <w:bookmarkEnd w:id="1382"/>
      <w:bookmarkEnd w:id="1383"/>
      <w:bookmarkEnd w:id="1384"/>
      <w:bookmarkEnd w:id="1385"/>
      <w:bookmarkEnd w:id="1386"/>
      <w:bookmarkEnd w:id="1387"/>
      <w:bookmarkEnd w:id="1388"/>
      <w:bookmarkEnd w:id="1389"/>
      <w:bookmarkEnd w:id="1390"/>
      <w:bookmarkEnd w:id="1391"/>
      <w:bookmarkEnd w:id="1392"/>
      <w:bookmarkEnd w:id="139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646ED6">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5E5A38" w:rsidRPr="00A37801" w:rsidTr="003A107E">
        <w:trPr>
          <w:trHeight w:val="347"/>
        </w:trPr>
        <w:tc>
          <w:tcPr>
            <w:tcW w:w="5281" w:type="dxa"/>
            <w:tcBorders>
              <w:top w:val="double" w:sz="4" w:space="0" w:color="auto"/>
              <w:bottom w:val="nil"/>
            </w:tcBorders>
          </w:tcPr>
          <w:p w:rsidR="005E5A38" w:rsidRPr="00646ED6" w:rsidRDefault="005E5A38" w:rsidP="00646ED6">
            <w:pPr>
              <w:tabs>
                <w:tab w:val="left" w:pos="180"/>
              </w:tabs>
              <w:spacing w:line="276" w:lineRule="auto"/>
              <w:rPr>
                <w:b/>
              </w:rPr>
            </w:pPr>
            <w:r w:rsidRPr="00A37801">
              <w:rPr>
                <w:b/>
              </w:rPr>
              <w:t>Žák by měl</w:t>
            </w:r>
            <w:r w:rsidRPr="00A37801">
              <w:t>:</w:t>
            </w:r>
          </w:p>
        </w:tc>
        <w:tc>
          <w:tcPr>
            <w:tcW w:w="5087" w:type="dxa"/>
            <w:tcBorders>
              <w:top w:val="double" w:sz="4" w:space="0" w:color="auto"/>
              <w:bottom w:val="nil"/>
            </w:tcBorders>
          </w:tcPr>
          <w:p w:rsidR="005E5A38" w:rsidRPr="00646ED6" w:rsidRDefault="005E5A38" w:rsidP="00A64888">
            <w:pPr>
              <w:spacing w:line="276" w:lineRule="auto"/>
              <w:rPr>
                <w:b/>
                <w:bCs/>
                <w:u w:val="single"/>
              </w:rPr>
            </w:pPr>
            <w:r>
              <w:rPr>
                <w:b/>
                <w:bCs/>
                <w:u w:val="single"/>
              </w:rPr>
              <w:t xml:space="preserve">I. </w:t>
            </w:r>
            <w:r w:rsidRPr="00A37801">
              <w:rPr>
                <w:b/>
                <w:bCs/>
                <w:u w:val="single"/>
              </w:rPr>
              <w:t>Člověk ve společnosti</w:t>
            </w:r>
          </w:p>
        </w:tc>
        <w:tc>
          <w:tcPr>
            <w:tcW w:w="5476" w:type="dxa"/>
            <w:vMerge w:val="restart"/>
            <w:tcBorders>
              <w:top w:val="double" w:sz="4" w:space="0" w:color="auto"/>
            </w:tcBorders>
          </w:tcPr>
          <w:p w:rsidR="005E5A38" w:rsidRDefault="005E5A38" w:rsidP="006400C4">
            <w:pPr>
              <w:spacing w:line="276" w:lineRule="auto"/>
            </w:pPr>
          </w:p>
          <w:p w:rsidR="005E5A38" w:rsidRDefault="005E5A38" w:rsidP="006400C4">
            <w:pPr>
              <w:spacing w:line="276" w:lineRule="auto"/>
            </w:pPr>
          </w:p>
          <w:p w:rsidR="005E5A38" w:rsidRPr="00A37801" w:rsidRDefault="005E5A38" w:rsidP="006400C4">
            <w:pPr>
              <w:spacing w:line="276" w:lineRule="auto"/>
            </w:pPr>
            <w:r w:rsidRPr="00A37801">
              <w:t>Př – biologie člověka</w:t>
            </w:r>
          </w:p>
          <w:p w:rsidR="005E5A38" w:rsidRDefault="005E5A38" w:rsidP="006400C4">
            <w:pPr>
              <w:spacing w:line="276" w:lineRule="auto"/>
            </w:pPr>
            <w:r w:rsidRPr="00A37801">
              <w:t>MkV – Soužití s národnostními menšinami</w:t>
            </w:r>
          </w:p>
          <w:p w:rsidR="005E5A38" w:rsidRPr="00A37801" w:rsidRDefault="005E5A38" w:rsidP="006400C4">
            <w:pPr>
              <w:spacing w:line="276" w:lineRule="auto"/>
            </w:pPr>
          </w:p>
          <w:p w:rsidR="005E5A38" w:rsidRPr="00A37801" w:rsidRDefault="005E5A38" w:rsidP="006400C4">
            <w:pPr>
              <w:spacing w:line="276" w:lineRule="auto"/>
            </w:pPr>
            <w:r w:rsidRPr="00A37801">
              <w:t>MkV – Všichni jsme kamarádi bez rozdílu</w:t>
            </w:r>
          </w:p>
          <w:p w:rsidR="005E5A38" w:rsidRDefault="005E5A38" w:rsidP="006400C4">
            <w:pPr>
              <w:spacing w:line="276" w:lineRule="auto"/>
            </w:pPr>
          </w:p>
          <w:p w:rsidR="005E5A38" w:rsidRPr="00A37801" w:rsidRDefault="005E5A38" w:rsidP="006400C4">
            <w:pPr>
              <w:spacing w:line="276" w:lineRule="auto"/>
            </w:pPr>
          </w:p>
        </w:tc>
      </w:tr>
      <w:tr w:rsidR="005E5A38" w:rsidRPr="00A37801" w:rsidTr="003A107E">
        <w:tc>
          <w:tcPr>
            <w:tcW w:w="5281" w:type="dxa"/>
            <w:tcBorders>
              <w:top w:val="nil"/>
              <w:bottom w:val="nil"/>
            </w:tcBorders>
          </w:tcPr>
          <w:p w:rsidR="005E5A38" w:rsidRPr="00A37801" w:rsidRDefault="005E5A38" w:rsidP="006400C4">
            <w:pPr>
              <w:tabs>
                <w:tab w:val="left" w:pos="360"/>
              </w:tabs>
              <w:spacing w:line="276" w:lineRule="auto"/>
            </w:pPr>
          </w:p>
          <w:p w:rsidR="005E5A38" w:rsidRDefault="005E5A38" w:rsidP="00AA3F9B">
            <w:pPr>
              <w:numPr>
                <w:ilvl w:val="0"/>
                <w:numId w:val="46"/>
              </w:numPr>
              <w:tabs>
                <w:tab w:val="left" w:pos="360"/>
              </w:tabs>
              <w:spacing w:line="276" w:lineRule="auto"/>
            </w:pPr>
            <w:r w:rsidRPr="00A37801">
              <w:t>rozpoznávat hodnoty p</w:t>
            </w:r>
            <w:r>
              <w:t xml:space="preserve">řátelství a vztahů mezi lidmi </w:t>
            </w:r>
          </w:p>
          <w:p w:rsidR="005E5A38" w:rsidRDefault="005E5A38" w:rsidP="00F747C4">
            <w:pPr>
              <w:tabs>
                <w:tab w:val="left" w:pos="360"/>
              </w:tabs>
              <w:spacing w:line="276" w:lineRule="auto"/>
              <w:ind w:left="420"/>
            </w:pPr>
          </w:p>
          <w:p w:rsidR="005E5A38" w:rsidRDefault="005E5A38" w:rsidP="00AA3F9B">
            <w:pPr>
              <w:numPr>
                <w:ilvl w:val="0"/>
                <w:numId w:val="46"/>
              </w:numPr>
              <w:tabs>
                <w:tab w:val="left" w:pos="360"/>
              </w:tabs>
              <w:spacing w:line="276" w:lineRule="auto"/>
            </w:pPr>
            <w:r w:rsidRPr="00A37801">
              <w:t>být ohleduplný ke starým, nemocným a postiženým spoluobčanům</w:t>
            </w:r>
          </w:p>
          <w:p w:rsidR="005E5A38" w:rsidRPr="00A37801" w:rsidRDefault="005E5A38" w:rsidP="006400C4">
            <w:pPr>
              <w:tabs>
                <w:tab w:val="left" w:pos="360"/>
              </w:tabs>
              <w:spacing w:line="276" w:lineRule="auto"/>
            </w:pPr>
          </w:p>
          <w:p w:rsidR="005E5A38" w:rsidRPr="00A37801" w:rsidRDefault="005E5A38" w:rsidP="00AA3F9B">
            <w:pPr>
              <w:numPr>
                <w:ilvl w:val="0"/>
                <w:numId w:val="46"/>
              </w:numPr>
              <w:tabs>
                <w:tab w:val="left" w:pos="360"/>
              </w:tabs>
              <w:spacing w:line="276" w:lineRule="auto"/>
            </w:pPr>
            <w:r w:rsidRPr="00A37801">
              <w:t>respektovat mravní principy a pravidla společenského soužití</w:t>
            </w:r>
          </w:p>
        </w:tc>
        <w:tc>
          <w:tcPr>
            <w:tcW w:w="5087" w:type="dxa"/>
            <w:vMerge w:val="restart"/>
            <w:tcBorders>
              <w:top w:val="nil"/>
            </w:tcBorders>
          </w:tcPr>
          <w:p w:rsidR="005E5A38" w:rsidRDefault="005E5A38" w:rsidP="006400C4">
            <w:pPr>
              <w:tabs>
                <w:tab w:val="left" w:pos="360"/>
              </w:tabs>
              <w:spacing w:line="276" w:lineRule="auto"/>
            </w:pPr>
            <w:r w:rsidRPr="00A37801">
              <w:rPr>
                <w:b/>
                <w:bCs/>
              </w:rPr>
              <w:t>Mezilidské vztahy ve společnosti</w:t>
            </w:r>
            <w:r w:rsidRPr="00A37801">
              <w:t xml:space="preserve"> </w:t>
            </w:r>
          </w:p>
          <w:p w:rsidR="005E5A38" w:rsidRDefault="005E5A38" w:rsidP="006400C4">
            <w:pPr>
              <w:tabs>
                <w:tab w:val="left" w:pos="360"/>
              </w:tabs>
              <w:spacing w:line="276" w:lineRule="auto"/>
            </w:pPr>
            <w:r>
              <w:t xml:space="preserve">Význam přátelství </w:t>
            </w:r>
          </w:p>
          <w:p w:rsidR="005E5A38" w:rsidRDefault="005E5A38" w:rsidP="006400C4">
            <w:pPr>
              <w:tabs>
                <w:tab w:val="left" w:pos="360"/>
              </w:tabs>
              <w:spacing w:line="276" w:lineRule="auto"/>
            </w:pPr>
            <w:r>
              <w:t>Dospívání, láska, sexuální život a nebezpečí pohlavních chorob</w:t>
            </w:r>
          </w:p>
          <w:p w:rsidR="005E5A38" w:rsidRDefault="005E5A38" w:rsidP="006400C4">
            <w:pPr>
              <w:tabs>
                <w:tab w:val="left" w:pos="360"/>
              </w:tabs>
              <w:spacing w:line="276" w:lineRule="auto"/>
            </w:pPr>
            <w:r>
              <w:t>V</w:t>
            </w:r>
            <w:r w:rsidRPr="00CA3718">
              <w:t>ztah k nemocným a postiženým dětem i dospělým</w:t>
            </w:r>
          </w:p>
          <w:p w:rsidR="005E5A38" w:rsidRPr="00CA3718" w:rsidRDefault="005E5A38" w:rsidP="006400C4">
            <w:pPr>
              <w:tabs>
                <w:tab w:val="left" w:pos="360"/>
              </w:tabs>
              <w:spacing w:line="276" w:lineRule="auto"/>
            </w:pPr>
          </w:p>
          <w:p w:rsidR="005E5A38" w:rsidRPr="00A37801" w:rsidRDefault="005E5A38" w:rsidP="006400C4">
            <w:pPr>
              <w:tabs>
                <w:tab w:val="left" w:pos="360"/>
              </w:tabs>
              <w:spacing w:line="276" w:lineRule="auto"/>
            </w:pPr>
            <w:r>
              <w:t>Z</w:t>
            </w:r>
            <w:r w:rsidRPr="00A37801">
              <w:t>ákladní pravidla společenského chování</w:t>
            </w:r>
          </w:p>
          <w:p w:rsidR="005E5A38" w:rsidRPr="00A37801" w:rsidRDefault="005E5A38" w:rsidP="006400C4">
            <w:pPr>
              <w:tabs>
                <w:tab w:val="left" w:pos="360"/>
              </w:tabs>
              <w:spacing w:line="276" w:lineRule="auto"/>
            </w:pPr>
            <w:r>
              <w:t>M</w:t>
            </w:r>
            <w:r w:rsidRPr="00A37801">
              <w:t>ezilidská komunikace</w:t>
            </w:r>
            <w:r>
              <w:t>, asertivita</w:t>
            </w:r>
          </w:p>
          <w:p w:rsidR="005E5A38" w:rsidRPr="00646ED6" w:rsidRDefault="005E5A38" w:rsidP="006400C4">
            <w:pPr>
              <w:tabs>
                <w:tab w:val="left" w:pos="360"/>
              </w:tabs>
              <w:spacing w:line="276" w:lineRule="auto"/>
              <w:ind w:left="60"/>
            </w:pPr>
          </w:p>
        </w:tc>
        <w:tc>
          <w:tcPr>
            <w:tcW w:w="5476" w:type="dxa"/>
            <w:vMerge/>
          </w:tcPr>
          <w:p w:rsidR="005E5A38" w:rsidRPr="00A37801" w:rsidRDefault="005E5A38" w:rsidP="00A64888">
            <w:pPr>
              <w:spacing w:line="276" w:lineRule="auto"/>
            </w:pPr>
          </w:p>
        </w:tc>
      </w:tr>
      <w:tr w:rsidR="00646ED6" w:rsidRPr="00A37801" w:rsidTr="003A107E">
        <w:tc>
          <w:tcPr>
            <w:tcW w:w="5281" w:type="dxa"/>
            <w:tcBorders>
              <w:top w:val="nil"/>
              <w:bottom w:val="single" w:sz="4" w:space="0" w:color="auto"/>
            </w:tcBorders>
          </w:tcPr>
          <w:p w:rsidR="00646ED6" w:rsidRPr="00646ED6" w:rsidRDefault="00646ED6" w:rsidP="00646ED6"/>
        </w:tc>
        <w:tc>
          <w:tcPr>
            <w:tcW w:w="5087" w:type="dxa"/>
            <w:vMerge/>
            <w:tcBorders>
              <w:bottom w:val="single" w:sz="4" w:space="0" w:color="auto"/>
            </w:tcBorders>
          </w:tcPr>
          <w:p w:rsidR="00646ED6" w:rsidRPr="00A37801" w:rsidRDefault="00646ED6" w:rsidP="00A64888">
            <w:pPr>
              <w:tabs>
                <w:tab w:val="left" w:pos="360"/>
              </w:tabs>
              <w:spacing w:line="276" w:lineRule="auto"/>
              <w:ind w:left="60"/>
            </w:pPr>
          </w:p>
        </w:tc>
        <w:tc>
          <w:tcPr>
            <w:tcW w:w="5476" w:type="dxa"/>
            <w:vMerge/>
            <w:tcBorders>
              <w:bottom w:val="single" w:sz="4" w:space="0" w:color="auto"/>
            </w:tcBorders>
          </w:tcPr>
          <w:p w:rsidR="00646ED6" w:rsidRPr="00A37801" w:rsidRDefault="00646ED6" w:rsidP="00A64888">
            <w:pPr>
              <w:spacing w:line="276" w:lineRule="auto"/>
            </w:pPr>
          </w:p>
        </w:tc>
      </w:tr>
      <w:tr w:rsidR="005E5A38" w:rsidRPr="00A37801" w:rsidTr="003A107E">
        <w:tc>
          <w:tcPr>
            <w:tcW w:w="5281" w:type="dxa"/>
            <w:vMerge w:val="restart"/>
            <w:tcBorders>
              <w:top w:val="single" w:sz="4" w:space="0" w:color="auto"/>
            </w:tcBorders>
          </w:tcPr>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Pr="00A37801" w:rsidRDefault="005E5A38" w:rsidP="00AA3F9B">
            <w:pPr>
              <w:numPr>
                <w:ilvl w:val="0"/>
                <w:numId w:val="46"/>
              </w:numPr>
              <w:tabs>
                <w:tab w:val="left" w:pos="360"/>
              </w:tabs>
              <w:spacing w:line="276" w:lineRule="auto"/>
            </w:pPr>
            <w:r w:rsidRPr="00A37801">
              <w:t>znát základní práva a povinnosti občanů</w:t>
            </w:r>
          </w:p>
          <w:p w:rsidR="00F747C4" w:rsidRDefault="005E5A38" w:rsidP="00AA3F9B">
            <w:pPr>
              <w:numPr>
                <w:ilvl w:val="0"/>
                <w:numId w:val="46"/>
              </w:numPr>
              <w:tabs>
                <w:tab w:val="left" w:pos="360"/>
              </w:tabs>
              <w:spacing w:line="276" w:lineRule="auto"/>
            </w:pPr>
            <w:r w:rsidRPr="00A37801">
              <w:t>uvědomova</w:t>
            </w:r>
            <w:r w:rsidR="00F747C4">
              <w:t>t si rizika porušování právních</w:t>
            </w:r>
          </w:p>
          <w:p w:rsidR="005E5A38" w:rsidRPr="00A37801" w:rsidRDefault="005E5A38" w:rsidP="00F747C4">
            <w:pPr>
              <w:tabs>
                <w:tab w:val="left" w:pos="360"/>
              </w:tabs>
              <w:spacing w:line="276" w:lineRule="auto"/>
              <w:ind w:left="420"/>
            </w:pPr>
            <w:r w:rsidRPr="00A37801">
              <w:t>ustanovení a důsledky protiprávního jednání</w:t>
            </w:r>
          </w:p>
          <w:p w:rsidR="005E5A38" w:rsidRPr="00A37801" w:rsidRDefault="005E5A38" w:rsidP="006400C4">
            <w:pPr>
              <w:tabs>
                <w:tab w:val="left" w:pos="360"/>
              </w:tabs>
              <w:spacing w:line="276" w:lineRule="auto"/>
              <w:ind w:left="60"/>
              <w:rPr>
                <w:b/>
              </w:rPr>
            </w:pPr>
          </w:p>
        </w:tc>
        <w:tc>
          <w:tcPr>
            <w:tcW w:w="5087" w:type="dxa"/>
            <w:vMerge w:val="restart"/>
            <w:tcBorders>
              <w:top w:val="single" w:sz="4" w:space="0" w:color="auto"/>
            </w:tcBorders>
          </w:tcPr>
          <w:p w:rsidR="005E5A38" w:rsidRPr="00A37801" w:rsidRDefault="005E5A38" w:rsidP="006400C4">
            <w:pPr>
              <w:tabs>
                <w:tab w:val="left" w:pos="360"/>
              </w:tabs>
              <w:spacing w:line="276" w:lineRule="auto"/>
              <w:rPr>
                <w:b/>
                <w:bCs/>
                <w:u w:val="single"/>
              </w:rPr>
            </w:pPr>
            <w:r>
              <w:rPr>
                <w:b/>
                <w:bCs/>
                <w:u w:val="single"/>
              </w:rPr>
              <w:t xml:space="preserve">II. </w:t>
            </w:r>
            <w:r w:rsidRPr="00A37801">
              <w:rPr>
                <w:b/>
                <w:bCs/>
                <w:u w:val="single"/>
              </w:rPr>
              <w:t>Stát a právo</w:t>
            </w:r>
          </w:p>
          <w:p w:rsidR="005E5A38" w:rsidRDefault="005E5A38" w:rsidP="006400C4">
            <w:pPr>
              <w:tabs>
                <w:tab w:val="left" w:pos="360"/>
              </w:tabs>
              <w:spacing w:line="276" w:lineRule="auto"/>
              <w:rPr>
                <w:b/>
                <w:bCs/>
              </w:rPr>
            </w:pPr>
            <w:r w:rsidRPr="00A37801">
              <w:rPr>
                <w:b/>
                <w:bCs/>
              </w:rPr>
              <w:t>Lidská práva</w:t>
            </w:r>
          </w:p>
          <w:p w:rsidR="005E5A38" w:rsidRDefault="005E5A38" w:rsidP="006400C4">
            <w:pPr>
              <w:tabs>
                <w:tab w:val="left" w:pos="360"/>
              </w:tabs>
              <w:spacing w:line="276" w:lineRule="auto"/>
              <w:rPr>
                <w:bCs/>
              </w:rPr>
            </w:pPr>
            <w:r w:rsidRPr="0033045C">
              <w:rPr>
                <w:bCs/>
              </w:rPr>
              <w:t>Základní lidská práva</w:t>
            </w:r>
          </w:p>
          <w:p w:rsidR="005E5A38" w:rsidRPr="0033045C" w:rsidRDefault="005E5A38" w:rsidP="006400C4">
            <w:pPr>
              <w:tabs>
                <w:tab w:val="left" w:pos="360"/>
              </w:tabs>
              <w:spacing w:line="276" w:lineRule="auto"/>
              <w:rPr>
                <w:b/>
                <w:bCs/>
              </w:rPr>
            </w:pPr>
            <w:r>
              <w:t>P</w:t>
            </w:r>
            <w:r w:rsidRPr="00A37801">
              <w:t>oškozování lidských práv</w:t>
            </w:r>
          </w:p>
          <w:p w:rsidR="005E5A38" w:rsidRDefault="005E5A38" w:rsidP="006400C4">
            <w:pPr>
              <w:tabs>
                <w:tab w:val="left" w:pos="360"/>
              </w:tabs>
              <w:spacing w:line="276" w:lineRule="auto"/>
              <w:rPr>
                <w:bCs/>
              </w:rPr>
            </w:pPr>
            <w:r>
              <w:rPr>
                <w:bCs/>
              </w:rPr>
              <w:t>Listina práv a svobod</w:t>
            </w:r>
          </w:p>
          <w:p w:rsidR="005E5A38" w:rsidRPr="0073616F" w:rsidRDefault="005E5A38" w:rsidP="006400C4">
            <w:pPr>
              <w:autoSpaceDE w:val="0"/>
              <w:autoSpaceDN w:val="0"/>
              <w:adjustRightInd w:val="0"/>
              <w:rPr>
                <w:rFonts w:ascii="TimesNewRoman,Bold" w:hAnsi="TimesNewRoman,Bold" w:cs="TimesNewRoman,Bold"/>
                <w:b/>
                <w:bCs/>
              </w:rPr>
            </w:pPr>
          </w:p>
          <w:p w:rsidR="005E5A38" w:rsidRPr="00A37801" w:rsidRDefault="005E5A38" w:rsidP="006400C4">
            <w:pPr>
              <w:tabs>
                <w:tab w:val="left" w:pos="360"/>
              </w:tabs>
              <w:spacing w:line="276" w:lineRule="auto"/>
              <w:rPr>
                <w:b/>
                <w:bCs/>
              </w:rPr>
            </w:pPr>
            <w:r>
              <w:t>R</w:t>
            </w:r>
            <w:r w:rsidRPr="00A37801">
              <w:t>odinné právo</w:t>
            </w:r>
          </w:p>
          <w:p w:rsidR="005E5A38" w:rsidRPr="00A37801" w:rsidRDefault="005E5A38" w:rsidP="006400C4">
            <w:pPr>
              <w:tabs>
                <w:tab w:val="left" w:pos="360"/>
              </w:tabs>
              <w:spacing w:line="276" w:lineRule="auto"/>
              <w:rPr>
                <w:b/>
                <w:bCs/>
              </w:rPr>
            </w:pPr>
            <w:r>
              <w:t>Práva dítěte a jejich ochrana</w:t>
            </w:r>
          </w:p>
          <w:p w:rsidR="005E5A38" w:rsidRPr="00A37801" w:rsidRDefault="005E5A38" w:rsidP="006400C4">
            <w:pPr>
              <w:tabs>
                <w:tab w:val="left" w:pos="360"/>
              </w:tabs>
              <w:spacing w:line="276" w:lineRule="auto"/>
              <w:rPr>
                <w:b/>
                <w:bCs/>
              </w:rPr>
            </w:pPr>
            <w:r>
              <w:t>T</w:t>
            </w:r>
            <w:r w:rsidRPr="00A37801">
              <w:t>ýrané dítě</w:t>
            </w:r>
            <w:r>
              <w:t>, zneužívané dítě</w:t>
            </w:r>
          </w:p>
          <w:p w:rsidR="005E5A38" w:rsidRPr="00A37801" w:rsidRDefault="005E5A38" w:rsidP="006400C4">
            <w:pPr>
              <w:tabs>
                <w:tab w:val="left" w:pos="360"/>
              </w:tabs>
              <w:spacing w:line="276" w:lineRule="auto"/>
              <w:rPr>
                <w:b/>
                <w:bCs/>
              </w:rPr>
            </w:pPr>
            <w:r>
              <w:rPr>
                <w:b/>
                <w:bCs/>
              </w:rPr>
              <w:t>Š</w:t>
            </w:r>
            <w:r w:rsidRPr="00A37801">
              <w:t>ikana</w:t>
            </w:r>
          </w:p>
          <w:p w:rsidR="005E5A38" w:rsidRPr="002945BA" w:rsidRDefault="005E5A38" w:rsidP="006400C4">
            <w:pPr>
              <w:tabs>
                <w:tab w:val="left" w:pos="360"/>
              </w:tabs>
              <w:spacing w:line="276" w:lineRule="auto"/>
            </w:pPr>
            <w:r>
              <w:t>D</w:t>
            </w:r>
            <w:r w:rsidRPr="00A37801">
              <w:t>iskriminace</w:t>
            </w:r>
            <w:r>
              <w:t xml:space="preserve"> - </w:t>
            </w:r>
            <w:r w:rsidRPr="00A37801">
              <w:t>národnostní problematika</w:t>
            </w:r>
          </w:p>
        </w:tc>
        <w:tc>
          <w:tcPr>
            <w:tcW w:w="5476" w:type="dxa"/>
            <w:tcBorders>
              <w:top w:val="single" w:sz="4" w:space="0" w:color="auto"/>
              <w:bottom w:val="nil"/>
            </w:tcBorders>
          </w:tcPr>
          <w:p w:rsidR="005E5A38" w:rsidRPr="00A37801" w:rsidRDefault="005E5A38" w:rsidP="00A64888">
            <w:pPr>
              <w:spacing w:line="276" w:lineRule="auto"/>
              <w:jc w:val="both"/>
            </w:pPr>
          </w:p>
        </w:tc>
      </w:tr>
      <w:tr w:rsidR="005E5A38" w:rsidRPr="00A37801" w:rsidTr="003A107E">
        <w:tc>
          <w:tcPr>
            <w:tcW w:w="5281" w:type="dxa"/>
            <w:vMerge/>
            <w:tcBorders>
              <w:bottom w:val="single" w:sz="4" w:space="0" w:color="auto"/>
            </w:tcBorders>
          </w:tcPr>
          <w:p w:rsidR="005E5A38" w:rsidRPr="00A37801" w:rsidRDefault="005E5A38" w:rsidP="00AA3F9B">
            <w:pPr>
              <w:numPr>
                <w:ilvl w:val="0"/>
                <w:numId w:val="46"/>
              </w:numPr>
              <w:tabs>
                <w:tab w:val="left" w:pos="360"/>
              </w:tabs>
              <w:spacing w:line="276" w:lineRule="auto"/>
            </w:pPr>
          </w:p>
        </w:tc>
        <w:tc>
          <w:tcPr>
            <w:tcW w:w="5087" w:type="dxa"/>
            <w:vMerge/>
            <w:tcBorders>
              <w:bottom w:val="single" w:sz="4" w:space="0" w:color="auto"/>
            </w:tcBorders>
          </w:tcPr>
          <w:p w:rsidR="005E5A38" w:rsidRPr="00A37801" w:rsidRDefault="005E5A38" w:rsidP="00A64888">
            <w:pPr>
              <w:tabs>
                <w:tab w:val="left" w:pos="360"/>
              </w:tabs>
              <w:spacing w:line="276" w:lineRule="auto"/>
              <w:rPr>
                <w:b/>
                <w:bCs/>
              </w:rPr>
            </w:pPr>
          </w:p>
        </w:tc>
        <w:tc>
          <w:tcPr>
            <w:tcW w:w="5476" w:type="dxa"/>
            <w:tcBorders>
              <w:top w:val="nil"/>
              <w:bottom w:val="single" w:sz="4" w:space="0" w:color="auto"/>
            </w:tcBorders>
          </w:tcPr>
          <w:p w:rsidR="005E5A38" w:rsidRDefault="005E5A38" w:rsidP="006400C4">
            <w:pPr>
              <w:spacing w:line="276" w:lineRule="auto"/>
              <w:jc w:val="both"/>
            </w:pPr>
          </w:p>
          <w:p w:rsidR="005E5A38" w:rsidRDefault="005E5A38" w:rsidP="006400C4">
            <w:pPr>
              <w:spacing w:line="276" w:lineRule="auto"/>
              <w:jc w:val="both"/>
            </w:pPr>
          </w:p>
          <w:p w:rsidR="005E5A38" w:rsidRPr="00A37801" w:rsidRDefault="005E5A38" w:rsidP="006400C4">
            <w:pPr>
              <w:spacing w:line="276" w:lineRule="auto"/>
              <w:jc w:val="both"/>
            </w:pPr>
            <w:r w:rsidRPr="00A37801">
              <w:t>MkV – soužití s národnostními menšinami</w:t>
            </w:r>
          </w:p>
          <w:p w:rsidR="005E5A38" w:rsidRPr="00A37801" w:rsidRDefault="005E5A38" w:rsidP="006400C4">
            <w:pPr>
              <w:spacing w:line="276" w:lineRule="auto"/>
              <w:jc w:val="both"/>
            </w:pPr>
          </w:p>
          <w:p w:rsidR="005E5A38" w:rsidRDefault="005E5A38" w:rsidP="006400C4">
            <w:pPr>
              <w:spacing w:line="276" w:lineRule="auto"/>
              <w:jc w:val="both"/>
            </w:pPr>
          </w:p>
          <w:p w:rsidR="005E5A38" w:rsidRDefault="005E5A38" w:rsidP="006400C4">
            <w:pPr>
              <w:spacing w:line="276" w:lineRule="auto"/>
              <w:jc w:val="both"/>
            </w:pPr>
          </w:p>
          <w:p w:rsidR="005E5A38" w:rsidRDefault="005E5A38" w:rsidP="006400C4">
            <w:pPr>
              <w:spacing w:line="276" w:lineRule="auto"/>
              <w:jc w:val="both"/>
            </w:pPr>
            <w:r>
              <w:t>Možnost besedy (pracovnice OPPP)</w:t>
            </w:r>
          </w:p>
          <w:p w:rsidR="005E5A38" w:rsidRPr="00A37801" w:rsidRDefault="005E5A38" w:rsidP="006400C4">
            <w:pPr>
              <w:spacing w:line="276" w:lineRule="auto"/>
              <w:jc w:val="both"/>
            </w:pPr>
          </w:p>
        </w:tc>
      </w:tr>
    </w:tbl>
    <w:p w:rsidR="007C4EFE" w:rsidRPr="00A37801" w:rsidRDefault="007C4EFE"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E5A38" w:rsidRPr="00A37801" w:rsidTr="00646ED6">
        <w:tc>
          <w:tcPr>
            <w:tcW w:w="5281" w:type="dxa"/>
            <w:tcBorders>
              <w:top w:val="single" w:sz="4" w:space="0" w:color="auto"/>
              <w:bottom w:val="single" w:sz="4" w:space="0" w:color="auto"/>
            </w:tcBorders>
          </w:tcPr>
          <w:p w:rsidR="005E5A38" w:rsidRDefault="005E5A38" w:rsidP="006400C4">
            <w:pPr>
              <w:tabs>
                <w:tab w:val="left" w:pos="360"/>
              </w:tabs>
              <w:spacing w:line="276" w:lineRule="auto"/>
              <w:ind w:left="120"/>
            </w:pPr>
          </w:p>
          <w:p w:rsidR="005E5A38" w:rsidRPr="00A37801" w:rsidRDefault="005E5A38" w:rsidP="00AA3F9B">
            <w:pPr>
              <w:pStyle w:val="Odstavecseseznamem"/>
              <w:numPr>
                <w:ilvl w:val="0"/>
                <w:numId w:val="46"/>
              </w:numPr>
              <w:tabs>
                <w:tab w:val="left" w:pos="360"/>
              </w:tabs>
              <w:spacing w:line="276" w:lineRule="auto"/>
            </w:pPr>
            <w:r w:rsidRPr="00A37801">
              <w:t>znát svoje práva a povinnosti</w:t>
            </w:r>
          </w:p>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Default="005E5A38" w:rsidP="006400C4">
            <w:pPr>
              <w:tabs>
                <w:tab w:val="left" w:pos="360"/>
              </w:tabs>
              <w:spacing w:line="276" w:lineRule="auto"/>
            </w:pPr>
          </w:p>
          <w:p w:rsidR="005E5A38" w:rsidRPr="00A37801" w:rsidRDefault="005E5A38" w:rsidP="00AA3F9B">
            <w:pPr>
              <w:pStyle w:val="Odstavecseseznamem"/>
              <w:numPr>
                <w:ilvl w:val="0"/>
                <w:numId w:val="46"/>
              </w:numPr>
              <w:tabs>
                <w:tab w:val="left" w:pos="360"/>
              </w:tabs>
              <w:spacing w:line="276" w:lineRule="auto"/>
            </w:pPr>
            <w:r w:rsidRPr="00A37801">
              <w:t>zvládat běžnou komunikaci s úřady</w:t>
            </w:r>
          </w:p>
        </w:tc>
        <w:tc>
          <w:tcPr>
            <w:tcW w:w="5087" w:type="dxa"/>
            <w:tcBorders>
              <w:top w:val="single" w:sz="4" w:space="0" w:color="auto"/>
              <w:bottom w:val="single" w:sz="4" w:space="0" w:color="auto"/>
            </w:tcBorders>
          </w:tcPr>
          <w:p w:rsidR="005E5A38" w:rsidRDefault="005E5A38" w:rsidP="006400C4">
            <w:pPr>
              <w:spacing w:line="276" w:lineRule="auto"/>
              <w:rPr>
                <w:b/>
              </w:rPr>
            </w:pPr>
            <w:r w:rsidRPr="00A37801">
              <w:rPr>
                <w:b/>
              </w:rPr>
              <w:t>Člověk a právo</w:t>
            </w:r>
          </w:p>
          <w:p w:rsidR="005E5A38" w:rsidRDefault="005E5A38" w:rsidP="006400C4">
            <w:pPr>
              <w:tabs>
                <w:tab w:val="left" w:pos="360"/>
              </w:tabs>
              <w:spacing w:line="276" w:lineRule="auto"/>
              <w:rPr>
                <w:b/>
                <w:bCs/>
              </w:rPr>
            </w:pPr>
            <w:r w:rsidRPr="00787008">
              <w:rPr>
                <w:bCs/>
              </w:rPr>
              <w:t>Práva a povinnosti občana</w:t>
            </w:r>
            <w:r w:rsidRPr="00A37801">
              <w:t xml:space="preserve"> </w:t>
            </w:r>
          </w:p>
          <w:p w:rsidR="005E5A38" w:rsidRPr="00F91214" w:rsidRDefault="005E5A38" w:rsidP="006400C4">
            <w:pPr>
              <w:tabs>
                <w:tab w:val="left" w:pos="360"/>
              </w:tabs>
              <w:spacing w:line="276" w:lineRule="auto"/>
              <w:rPr>
                <w:b/>
                <w:bCs/>
              </w:rPr>
            </w:pPr>
            <w:r>
              <w:t>P</w:t>
            </w:r>
            <w:r w:rsidRPr="006E3303">
              <w:t>rávní dokumenty občana</w:t>
            </w:r>
          </w:p>
          <w:p w:rsidR="005E5A38" w:rsidRPr="00A37801" w:rsidRDefault="005E5A38" w:rsidP="006400C4">
            <w:pPr>
              <w:tabs>
                <w:tab w:val="left" w:pos="360"/>
              </w:tabs>
              <w:spacing w:line="276" w:lineRule="auto"/>
              <w:rPr>
                <w:b/>
                <w:bCs/>
              </w:rPr>
            </w:pPr>
            <w:r>
              <w:t>P</w:t>
            </w:r>
            <w:r w:rsidRPr="00A37801">
              <w:t>rávní vztahy a z nich vyplývající závazky</w:t>
            </w:r>
          </w:p>
          <w:p w:rsidR="005E5A38" w:rsidRPr="00A37801" w:rsidRDefault="005E5A38" w:rsidP="006400C4">
            <w:pPr>
              <w:tabs>
                <w:tab w:val="left" w:pos="360"/>
              </w:tabs>
              <w:spacing w:line="276" w:lineRule="auto"/>
              <w:rPr>
                <w:b/>
                <w:bCs/>
              </w:rPr>
            </w:pPr>
            <w:r>
              <w:t>P</w:t>
            </w:r>
            <w:r w:rsidRPr="00A37801">
              <w:t>racovní právo</w:t>
            </w:r>
          </w:p>
          <w:p w:rsidR="005E5A38" w:rsidRPr="00A37801" w:rsidRDefault="005E5A38" w:rsidP="006400C4">
            <w:pPr>
              <w:tabs>
                <w:tab w:val="left" w:pos="360"/>
              </w:tabs>
              <w:spacing w:line="276" w:lineRule="auto"/>
              <w:rPr>
                <w:b/>
                <w:bCs/>
              </w:rPr>
            </w:pPr>
            <w:r>
              <w:t>O</w:t>
            </w:r>
            <w:r w:rsidRPr="00A37801">
              <w:t>sobní vlastnictví</w:t>
            </w:r>
          </w:p>
          <w:p w:rsidR="005E5A38" w:rsidRPr="00A37801" w:rsidRDefault="005E5A38" w:rsidP="006400C4">
            <w:pPr>
              <w:tabs>
                <w:tab w:val="left" w:pos="360"/>
              </w:tabs>
              <w:spacing w:line="276" w:lineRule="auto"/>
              <w:rPr>
                <w:b/>
                <w:bCs/>
              </w:rPr>
            </w:pPr>
            <w:r>
              <w:t>D</w:t>
            </w:r>
            <w:r w:rsidRPr="00A37801">
              <w:t>ruhy a postihy protiprávního jednání</w:t>
            </w:r>
          </w:p>
          <w:p w:rsidR="005E5A38" w:rsidRPr="00A37801" w:rsidRDefault="005E5A38" w:rsidP="006400C4">
            <w:pPr>
              <w:tabs>
                <w:tab w:val="left" w:pos="360"/>
              </w:tabs>
              <w:spacing w:line="276" w:lineRule="auto"/>
              <w:rPr>
                <w:b/>
                <w:bCs/>
              </w:rPr>
            </w:pPr>
            <w:r>
              <w:t>T</w:t>
            </w:r>
            <w:r w:rsidRPr="00A37801">
              <w:t>restná činnost mládeže</w:t>
            </w:r>
          </w:p>
          <w:p w:rsidR="005E5A38" w:rsidRPr="00A37801" w:rsidRDefault="005E5A38" w:rsidP="006400C4">
            <w:pPr>
              <w:tabs>
                <w:tab w:val="left" w:pos="360"/>
              </w:tabs>
              <w:spacing w:line="276" w:lineRule="auto"/>
            </w:pPr>
            <w:r>
              <w:t>S</w:t>
            </w:r>
            <w:r w:rsidRPr="00A37801">
              <w:t>tyk s úřady</w:t>
            </w:r>
          </w:p>
        </w:tc>
        <w:tc>
          <w:tcPr>
            <w:tcW w:w="5476" w:type="dxa"/>
            <w:tcBorders>
              <w:top w:val="single" w:sz="4" w:space="0" w:color="auto"/>
              <w:bottom w:val="single" w:sz="4" w:space="0" w:color="auto"/>
            </w:tcBorders>
          </w:tcPr>
          <w:p w:rsidR="005E5A38" w:rsidRDefault="005E5A38" w:rsidP="006400C4">
            <w:pPr>
              <w:spacing w:line="276" w:lineRule="auto"/>
              <w:ind w:left="180" w:hanging="180"/>
              <w:jc w:val="both"/>
            </w:pPr>
          </w:p>
          <w:p w:rsidR="005E5A38" w:rsidRDefault="005E5A38" w:rsidP="006400C4">
            <w:pPr>
              <w:spacing w:line="276" w:lineRule="auto"/>
              <w:ind w:left="180" w:hanging="180"/>
              <w:jc w:val="both"/>
            </w:pPr>
            <w:r w:rsidRPr="00A37801">
              <w:t>VDO – práva a povinnosti občana</w:t>
            </w:r>
          </w:p>
          <w:p w:rsidR="005E5A38" w:rsidRPr="00F96E8D" w:rsidRDefault="005E5A38" w:rsidP="006400C4">
            <w:pPr>
              <w:spacing w:line="276" w:lineRule="auto"/>
              <w:ind w:left="180" w:hanging="180"/>
              <w:jc w:val="both"/>
            </w:pPr>
            <w:r w:rsidRPr="005E5A38">
              <w:t>Čj – komunikační a slohová výchova</w:t>
            </w:r>
          </w:p>
          <w:p w:rsidR="005E5A38" w:rsidRDefault="005E5A38" w:rsidP="006400C4">
            <w:pPr>
              <w:spacing w:line="276" w:lineRule="auto"/>
              <w:jc w:val="both"/>
            </w:pPr>
          </w:p>
          <w:p w:rsidR="005E5A38" w:rsidRDefault="005E5A38" w:rsidP="006400C4">
            <w:pPr>
              <w:spacing w:line="276" w:lineRule="auto"/>
              <w:jc w:val="both"/>
            </w:pPr>
            <w:r w:rsidRPr="00A37801">
              <w:t>Možnost besedy (pracovnice OPPP)</w:t>
            </w:r>
          </w:p>
          <w:p w:rsidR="005E5A38" w:rsidRDefault="005E5A38" w:rsidP="006400C4">
            <w:pPr>
              <w:spacing w:line="276" w:lineRule="auto"/>
              <w:jc w:val="both"/>
            </w:pPr>
          </w:p>
          <w:p w:rsidR="005E5A38" w:rsidRDefault="005E5A38" w:rsidP="006400C4">
            <w:pPr>
              <w:spacing w:line="276" w:lineRule="auto"/>
              <w:jc w:val="both"/>
            </w:pPr>
          </w:p>
          <w:p w:rsidR="005E5A38" w:rsidRDefault="005E5A38" w:rsidP="006400C4">
            <w:pPr>
              <w:spacing w:line="276" w:lineRule="auto"/>
              <w:jc w:val="both"/>
            </w:pPr>
          </w:p>
          <w:p w:rsidR="005E5A38" w:rsidRPr="00A37801" w:rsidRDefault="005E5A38" w:rsidP="006400C4">
            <w:pPr>
              <w:spacing w:line="276" w:lineRule="auto"/>
              <w:jc w:val="both"/>
            </w:pPr>
            <w:r w:rsidRPr="00A37801">
              <w:t>Možnost návštěvy úřadu práce</w:t>
            </w:r>
          </w:p>
        </w:tc>
      </w:tr>
      <w:tr w:rsidR="005E5A38" w:rsidRPr="00A37801" w:rsidTr="003A107E">
        <w:tc>
          <w:tcPr>
            <w:tcW w:w="5281" w:type="dxa"/>
            <w:vMerge w:val="restart"/>
            <w:tcBorders>
              <w:top w:val="single" w:sz="4" w:space="0" w:color="auto"/>
            </w:tcBorders>
          </w:tcPr>
          <w:p w:rsidR="005E5A38" w:rsidRDefault="005E5A38" w:rsidP="006400C4">
            <w:pPr>
              <w:tabs>
                <w:tab w:val="left" w:pos="360"/>
              </w:tabs>
              <w:spacing w:line="276" w:lineRule="auto"/>
              <w:ind w:left="60"/>
            </w:pPr>
          </w:p>
          <w:p w:rsidR="005E5A38" w:rsidRPr="00461C9E" w:rsidRDefault="005E5A38" w:rsidP="006400C4">
            <w:pPr>
              <w:tabs>
                <w:tab w:val="left" w:pos="360"/>
              </w:tabs>
              <w:spacing w:line="276" w:lineRule="auto"/>
            </w:pPr>
          </w:p>
          <w:p w:rsidR="005E5A38" w:rsidRPr="00461C9E" w:rsidRDefault="005E5A38" w:rsidP="00AA3F9B">
            <w:pPr>
              <w:pStyle w:val="Odstavecseseznamem"/>
              <w:numPr>
                <w:ilvl w:val="0"/>
                <w:numId w:val="46"/>
              </w:numPr>
              <w:autoSpaceDE w:val="0"/>
              <w:autoSpaceDN w:val="0"/>
              <w:adjustRightInd w:val="0"/>
            </w:pPr>
            <w:r w:rsidRPr="00461C9E">
              <w:t>uvědomit si význam sociální péče o potřebné</w:t>
            </w:r>
          </w:p>
          <w:p w:rsidR="005E5A38" w:rsidRPr="00461C9E" w:rsidRDefault="005E5A38" w:rsidP="006A1BC7">
            <w:pPr>
              <w:pStyle w:val="Odstavecseseznamem"/>
              <w:tabs>
                <w:tab w:val="left" w:pos="360"/>
              </w:tabs>
              <w:spacing w:line="276" w:lineRule="auto"/>
              <w:ind w:left="420"/>
            </w:pPr>
            <w:r w:rsidRPr="00461C9E">
              <w:t>občany</w:t>
            </w:r>
          </w:p>
          <w:p w:rsidR="005E5A38" w:rsidRDefault="005E5A38" w:rsidP="006400C4">
            <w:pPr>
              <w:tabs>
                <w:tab w:val="left" w:pos="360"/>
              </w:tabs>
              <w:spacing w:line="276" w:lineRule="auto"/>
              <w:ind w:left="60"/>
            </w:pPr>
          </w:p>
          <w:p w:rsidR="005E5A38" w:rsidRDefault="005E5A38" w:rsidP="006400C4">
            <w:pPr>
              <w:tabs>
                <w:tab w:val="left" w:pos="360"/>
              </w:tabs>
              <w:spacing w:line="276" w:lineRule="auto"/>
              <w:ind w:left="60"/>
            </w:pPr>
          </w:p>
          <w:p w:rsidR="005E5A38" w:rsidRPr="00A37801" w:rsidRDefault="005E5A38" w:rsidP="00AA3F9B">
            <w:pPr>
              <w:numPr>
                <w:ilvl w:val="0"/>
                <w:numId w:val="46"/>
              </w:numPr>
              <w:tabs>
                <w:tab w:val="left" w:pos="360"/>
              </w:tabs>
              <w:spacing w:line="276" w:lineRule="auto"/>
            </w:pPr>
            <w:r w:rsidRPr="00A37801">
              <w:t>využívat v krizových situacích služeb pomáhajících organizací</w:t>
            </w:r>
          </w:p>
        </w:tc>
        <w:tc>
          <w:tcPr>
            <w:tcW w:w="5087" w:type="dxa"/>
            <w:tcBorders>
              <w:top w:val="single" w:sz="4" w:space="0" w:color="auto"/>
              <w:bottom w:val="nil"/>
            </w:tcBorders>
          </w:tcPr>
          <w:p w:rsidR="005E5A38" w:rsidRPr="00646ED6" w:rsidRDefault="005E5A38" w:rsidP="00646ED6">
            <w:pPr>
              <w:tabs>
                <w:tab w:val="left" w:pos="360"/>
              </w:tabs>
              <w:spacing w:line="276" w:lineRule="auto"/>
              <w:ind w:left="60"/>
              <w:rPr>
                <w:b/>
                <w:bCs/>
                <w:u w:val="single"/>
              </w:rPr>
            </w:pPr>
            <w:r>
              <w:rPr>
                <w:b/>
                <w:bCs/>
                <w:u w:val="single"/>
              </w:rPr>
              <w:t xml:space="preserve">III. </w:t>
            </w:r>
            <w:r w:rsidRPr="00A37801">
              <w:rPr>
                <w:b/>
                <w:bCs/>
                <w:u w:val="single"/>
              </w:rPr>
              <w:t>Péče o občana</w:t>
            </w:r>
          </w:p>
        </w:tc>
        <w:tc>
          <w:tcPr>
            <w:tcW w:w="5476" w:type="dxa"/>
            <w:tcBorders>
              <w:top w:val="single" w:sz="4" w:space="0" w:color="auto"/>
              <w:bottom w:val="nil"/>
            </w:tcBorders>
          </w:tcPr>
          <w:p w:rsidR="005E5A38" w:rsidRPr="00A37801" w:rsidRDefault="005E5A38" w:rsidP="00A64888">
            <w:pPr>
              <w:spacing w:line="276" w:lineRule="auto"/>
              <w:jc w:val="both"/>
            </w:pPr>
          </w:p>
        </w:tc>
      </w:tr>
      <w:tr w:rsidR="005E5A38" w:rsidRPr="00A37801" w:rsidTr="00646ED6">
        <w:tc>
          <w:tcPr>
            <w:tcW w:w="5281" w:type="dxa"/>
            <w:vMerge/>
            <w:tcBorders>
              <w:bottom w:val="nil"/>
            </w:tcBorders>
          </w:tcPr>
          <w:p w:rsidR="005E5A38" w:rsidRPr="00A37801" w:rsidRDefault="005E5A38" w:rsidP="00AA3F9B">
            <w:pPr>
              <w:numPr>
                <w:ilvl w:val="0"/>
                <w:numId w:val="46"/>
              </w:numPr>
              <w:tabs>
                <w:tab w:val="left" w:pos="360"/>
              </w:tabs>
              <w:spacing w:line="276" w:lineRule="auto"/>
            </w:pPr>
          </w:p>
        </w:tc>
        <w:tc>
          <w:tcPr>
            <w:tcW w:w="5087" w:type="dxa"/>
            <w:tcBorders>
              <w:top w:val="nil"/>
              <w:bottom w:val="nil"/>
            </w:tcBorders>
          </w:tcPr>
          <w:p w:rsidR="005E5A38" w:rsidRPr="00A37801" w:rsidRDefault="005E5A38" w:rsidP="006400C4">
            <w:pPr>
              <w:tabs>
                <w:tab w:val="left" w:pos="360"/>
              </w:tabs>
              <w:spacing w:line="276" w:lineRule="auto"/>
              <w:rPr>
                <w:b/>
                <w:bCs/>
              </w:rPr>
            </w:pPr>
            <w:r w:rsidRPr="00A37801">
              <w:rPr>
                <w:b/>
                <w:bCs/>
              </w:rPr>
              <w:t>Zdravotní a sociální péče</w:t>
            </w:r>
          </w:p>
          <w:p w:rsidR="005E5A38" w:rsidRPr="00A37801" w:rsidRDefault="005E5A38" w:rsidP="006400C4">
            <w:pPr>
              <w:tabs>
                <w:tab w:val="left" w:pos="360"/>
              </w:tabs>
              <w:spacing w:line="276" w:lineRule="auto"/>
              <w:rPr>
                <w:b/>
                <w:bCs/>
              </w:rPr>
            </w:pPr>
            <w:r>
              <w:t>S</w:t>
            </w:r>
            <w:r w:rsidRPr="00A37801">
              <w:t>ystém zdravotní péče</w:t>
            </w:r>
          </w:p>
          <w:p w:rsidR="005E5A38" w:rsidRPr="00A37801" w:rsidRDefault="005E5A38" w:rsidP="006400C4">
            <w:pPr>
              <w:tabs>
                <w:tab w:val="left" w:pos="360"/>
              </w:tabs>
              <w:spacing w:line="276" w:lineRule="auto"/>
              <w:rPr>
                <w:b/>
                <w:bCs/>
              </w:rPr>
            </w:pPr>
            <w:r>
              <w:t>Z</w:t>
            </w:r>
            <w:r w:rsidRPr="00A37801">
              <w:t>dravotní a sociální pojištění</w:t>
            </w:r>
          </w:p>
          <w:p w:rsidR="005E5A38" w:rsidRPr="00A37801" w:rsidRDefault="005E5A38" w:rsidP="006400C4">
            <w:pPr>
              <w:tabs>
                <w:tab w:val="left" w:pos="360"/>
              </w:tabs>
              <w:spacing w:line="276" w:lineRule="auto"/>
              <w:rPr>
                <w:b/>
                <w:bCs/>
              </w:rPr>
            </w:pPr>
            <w:r>
              <w:t>S</w:t>
            </w:r>
            <w:r w:rsidRPr="00A37801">
              <w:t>ociální zabezpečení</w:t>
            </w:r>
          </w:p>
          <w:p w:rsidR="005E5A38" w:rsidRPr="006E3303" w:rsidRDefault="005E5A38" w:rsidP="006400C4">
            <w:pPr>
              <w:tabs>
                <w:tab w:val="left" w:pos="360"/>
              </w:tabs>
              <w:spacing w:line="276" w:lineRule="auto"/>
              <w:rPr>
                <w:b/>
                <w:bCs/>
              </w:rPr>
            </w:pPr>
            <w:r>
              <w:t>O</w:t>
            </w:r>
            <w:r w:rsidRPr="00A37801">
              <w:t>rgány a instituce zdravotní a sociální péče</w:t>
            </w:r>
          </w:p>
          <w:p w:rsidR="005E5A38" w:rsidRPr="00A37801" w:rsidRDefault="005E5A38" w:rsidP="006400C4">
            <w:pPr>
              <w:tabs>
                <w:tab w:val="left" w:pos="360"/>
              </w:tabs>
              <w:spacing w:line="276" w:lineRule="auto"/>
            </w:pPr>
            <w:r>
              <w:t>P</w:t>
            </w:r>
            <w:r w:rsidRPr="00A37801">
              <w:t>omáhající organizace</w:t>
            </w:r>
            <w:r>
              <w:t xml:space="preserve"> (krizová centra)</w:t>
            </w:r>
          </w:p>
        </w:tc>
        <w:tc>
          <w:tcPr>
            <w:tcW w:w="5476" w:type="dxa"/>
            <w:tcBorders>
              <w:top w:val="nil"/>
              <w:bottom w:val="nil"/>
            </w:tcBorders>
          </w:tcPr>
          <w:p w:rsidR="005E5A38" w:rsidRPr="00A37801" w:rsidRDefault="005E5A38" w:rsidP="006400C4">
            <w:pPr>
              <w:spacing w:line="276" w:lineRule="auto"/>
              <w:jc w:val="both"/>
            </w:pPr>
          </w:p>
        </w:tc>
      </w:tr>
      <w:tr w:rsidR="005E5A38" w:rsidRPr="00A37801" w:rsidTr="00646ED6">
        <w:tc>
          <w:tcPr>
            <w:tcW w:w="5281" w:type="dxa"/>
            <w:tcBorders>
              <w:top w:val="nil"/>
              <w:bottom w:val="single" w:sz="4" w:space="0" w:color="auto"/>
            </w:tcBorders>
          </w:tcPr>
          <w:p w:rsidR="005E5A38" w:rsidRDefault="005E5A38" w:rsidP="006400C4">
            <w:pPr>
              <w:tabs>
                <w:tab w:val="left" w:pos="360"/>
              </w:tabs>
              <w:spacing w:line="276" w:lineRule="auto"/>
              <w:ind w:left="60"/>
            </w:pPr>
          </w:p>
          <w:p w:rsidR="005E5A38" w:rsidRDefault="005E5A38" w:rsidP="006400C4">
            <w:pPr>
              <w:tabs>
                <w:tab w:val="left" w:pos="360"/>
              </w:tabs>
              <w:spacing w:line="276" w:lineRule="auto"/>
              <w:ind w:left="60"/>
            </w:pPr>
          </w:p>
          <w:p w:rsidR="005E5A38" w:rsidRDefault="005E5A38" w:rsidP="006400C4">
            <w:pPr>
              <w:tabs>
                <w:tab w:val="left" w:pos="360"/>
              </w:tabs>
              <w:spacing w:line="276" w:lineRule="auto"/>
            </w:pPr>
          </w:p>
          <w:p w:rsidR="005E5A38" w:rsidRPr="00A37801" w:rsidRDefault="005E5A38" w:rsidP="00AA3F9B">
            <w:pPr>
              <w:pStyle w:val="Odstavecseseznamem"/>
              <w:numPr>
                <w:ilvl w:val="0"/>
                <w:numId w:val="46"/>
              </w:numPr>
              <w:tabs>
                <w:tab w:val="left" w:pos="360"/>
              </w:tabs>
              <w:spacing w:line="276" w:lineRule="auto"/>
            </w:pPr>
            <w:r w:rsidRPr="00A37801">
              <w:t>vědět o právech občanů ČR v rámci EU a způsobech jejich uplatňování</w:t>
            </w:r>
          </w:p>
        </w:tc>
        <w:tc>
          <w:tcPr>
            <w:tcW w:w="5087" w:type="dxa"/>
            <w:tcBorders>
              <w:top w:val="nil"/>
              <w:bottom w:val="single" w:sz="4" w:space="0" w:color="auto"/>
            </w:tcBorders>
          </w:tcPr>
          <w:p w:rsidR="005E5A38" w:rsidRDefault="005E5A38" w:rsidP="006400C4">
            <w:pPr>
              <w:tabs>
                <w:tab w:val="left" w:pos="360"/>
              </w:tabs>
              <w:spacing w:line="276" w:lineRule="auto"/>
            </w:pPr>
          </w:p>
          <w:p w:rsidR="005E5A38" w:rsidRPr="00A37801" w:rsidRDefault="005E5A38" w:rsidP="006400C4">
            <w:pPr>
              <w:tabs>
                <w:tab w:val="left" w:pos="360"/>
              </w:tabs>
              <w:spacing w:line="276" w:lineRule="auto"/>
              <w:rPr>
                <w:b/>
                <w:bCs/>
                <w:u w:val="single"/>
              </w:rPr>
            </w:pPr>
            <w:r>
              <w:rPr>
                <w:b/>
                <w:bCs/>
                <w:u w:val="single"/>
              </w:rPr>
              <w:t xml:space="preserve">IV. </w:t>
            </w:r>
            <w:r w:rsidRPr="00A37801">
              <w:rPr>
                <w:b/>
                <w:bCs/>
                <w:u w:val="single"/>
              </w:rPr>
              <w:t>Mezinárodní vztahy</w:t>
            </w:r>
          </w:p>
          <w:p w:rsidR="005E5A38" w:rsidRPr="00A37801" w:rsidRDefault="005E5A38" w:rsidP="006400C4">
            <w:pPr>
              <w:tabs>
                <w:tab w:val="left" w:pos="360"/>
              </w:tabs>
              <w:spacing w:line="276" w:lineRule="auto"/>
              <w:rPr>
                <w:b/>
                <w:bCs/>
              </w:rPr>
            </w:pPr>
            <w:r w:rsidRPr="00A37801">
              <w:rPr>
                <w:b/>
                <w:bCs/>
              </w:rPr>
              <w:t>Evropská integrace</w:t>
            </w:r>
          </w:p>
          <w:p w:rsidR="005E5A38" w:rsidRPr="00A37801" w:rsidRDefault="005E5A38" w:rsidP="006400C4">
            <w:pPr>
              <w:tabs>
                <w:tab w:val="left" w:pos="360"/>
              </w:tabs>
              <w:spacing w:line="276" w:lineRule="auto"/>
            </w:pPr>
            <w:r>
              <w:t>Č</w:t>
            </w:r>
            <w:r w:rsidRPr="00A37801">
              <w:t>lenské státy EU</w:t>
            </w:r>
          </w:p>
          <w:p w:rsidR="005E5A38" w:rsidRPr="002945BA" w:rsidRDefault="005E5A38" w:rsidP="006400C4">
            <w:pPr>
              <w:tabs>
                <w:tab w:val="left" w:pos="360"/>
              </w:tabs>
              <w:spacing w:line="276" w:lineRule="auto"/>
              <w:rPr>
                <w:u w:val="single"/>
              </w:rPr>
            </w:pPr>
            <w:r>
              <w:t>P</w:t>
            </w:r>
            <w:r w:rsidRPr="00A37801">
              <w:t>ostavení ČR v rámci EU</w:t>
            </w:r>
          </w:p>
          <w:p w:rsidR="005E5A38" w:rsidRPr="00A37801" w:rsidRDefault="005E5A38" w:rsidP="006400C4">
            <w:pPr>
              <w:tabs>
                <w:tab w:val="left" w:pos="360"/>
              </w:tabs>
              <w:spacing w:line="276" w:lineRule="auto"/>
            </w:pPr>
          </w:p>
        </w:tc>
        <w:tc>
          <w:tcPr>
            <w:tcW w:w="5476" w:type="dxa"/>
            <w:tcBorders>
              <w:top w:val="nil"/>
              <w:bottom w:val="single" w:sz="4" w:space="0" w:color="auto"/>
            </w:tcBorders>
          </w:tcPr>
          <w:p w:rsidR="005E5A38" w:rsidRDefault="005E5A38" w:rsidP="006400C4">
            <w:pPr>
              <w:spacing w:line="276" w:lineRule="auto"/>
              <w:jc w:val="both"/>
            </w:pPr>
          </w:p>
          <w:p w:rsidR="005E5A38" w:rsidRDefault="005E5A38" w:rsidP="006400C4">
            <w:pPr>
              <w:spacing w:line="276" w:lineRule="auto"/>
              <w:jc w:val="both"/>
            </w:pPr>
          </w:p>
          <w:p w:rsidR="005E5A38" w:rsidRDefault="005E5A38" w:rsidP="006400C4">
            <w:pPr>
              <w:spacing w:line="276" w:lineRule="auto"/>
              <w:jc w:val="both"/>
            </w:pPr>
          </w:p>
          <w:p w:rsidR="005E5A38" w:rsidRPr="00A37801" w:rsidRDefault="005E5A38" w:rsidP="006400C4">
            <w:pPr>
              <w:spacing w:line="276" w:lineRule="auto"/>
              <w:jc w:val="both"/>
            </w:pPr>
            <w:r w:rsidRPr="00A37801">
              <w:t>MkV – soužití s národnostními menšinami</w:t>
            </w:r>
          </w:p>
          <w:p w:rsidR="005E5A38" w:rsidRPr="00A37801" w:rsidRDefault="005E5A38" w:rsidP="006400C4">
            <w:pPr>
              <w:spacing w:line="276" w:lineRule="auto"/>
              <w:jc w:val="both"/>
            </w:pPr>
            <w:r w:rsidRPr="00A37801">
              <w:t>Mezinárodní spolupráce s polskými školami</w:t>
            </w:r>
          </w:p>
          <w:p w:rsidR="005E5A38" w:rsidRPr="00A37801" w:rsidRDefault="005E5A38" w:rsidP="006400C4">
            <w:pPr>
              <w:spacing w:line="276" w:lineRule="auto"/>
              <w:jc w:val="both"/>
            </w:pPr>
          </w:p>
        </w:tc>
      </w:tr>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pPr>
          </w:p>
        </w:tc>
        <w:tc>
          <w:tcPr>
            <w:tcW w:w="5087" w:type="dxa"/>
            <w:tcBorders>
              <w:top w:val="single" w:sz="4" w:space="0" w:color="auto"/>
              <w:bottom w:val="nil"/>
            </w:tcBorders>
          </w:tcPr>
          <w:p w:rsidR="007D7BD3" w:rsidRPr="00CB2445" w:rsidRDefault="00CB2445" w:rsidP="00CB2445">
            <w:pPr>
              <w:tabs>
                <w:tab w:val="left" w:pos="360"/>
              </w:tabs>
              <w:spacing w:line="276" w:lineRule="auto"/>
              <w:ind w:left="60"/>
              <w:rPr>
                <w:b/>
                <w:u w:val="single"/>
              </w:rPr>
            </w:pPr>
            <w:r w:rsidRPr="00CB2445">
              <w:rPr>
                <w:b/>
                <w:u w:val="single"/>
              </w:rPr>
              <w:t xml:space="preserve">V. </w:t>
            </w:r>
            <w:r>
              <w:rPr>
                <w:b/>
                <w:u w:val="single"/>
              </w:rPr>
              <w:t>S</w:t>
            </w:r>
            <w:r w:rsidRPr="00CB2445">
              <w:rPr>
                <w:b/>
                <w:u w:val="single"/>
              </w:rPr>
              <w:t>vět práce</w:t>
            </w:r>
          </w:p>
        </w:tc>
        <w:tc>
          <w:tcPr>
            <w:tcW w:w="5476" w:type="dxa"/>
            <w:tcBorders>
              <w:top w:val="single" w:sz="4" w:space="0" w:color="auto"/>
              <w:bottom w:val="nil"/>
            </w:tcBorders>
          </w:tcPr>
          <w:p w:rsidR="007D7BD3" w:rsidRPr="00A37801" w:rsidRDefault="007D7BD3" w:rsidP="00A64888">
            <w:pPr>
              <w:spacing w:line="276" w:lineRule="auto"/>
              <w:jc w:val="both"/>
            </w:pPr>
          </w:p>
        </w:tc>
      </w:tr>
      <w:tr w:rsidR="005E5A38" w:rsidRPr="00A37801">
        <w:tc>
          <w:tcPr>
            <w:tcW w:w="5281" w:type="dxa"/>
            <w:tcBorders>
              <w:top w:val="nil"/>
              <w:bottom w:val="thickThinSmallGap" w:sz="18" w:space="0" w:color="auto"/>
            </w:tcBorders>
          </w:tcPr>
          <w:p w:rsidR="005E5A38" w:rsidRPr="00A37801" w:rsidRDefault="005E5A38" w:rsidP="00AA3F9B">
            <w:pPr>
              <w:numPr>
                <w:ilvl w:val="0"/>
                <w:numId w:val="46"/>
              </w:numPr>
              <w:tabs>
                <w:tab w:val="left" w:pos="360"/>
              </w:tabs>
              <w:spacing w:line="276" w:lineRule="auto"/>
            </w:pPr>
            <w:r>
              <w:t>orientovat se na trhu práce</w:t>
            </w:r>
          </w:p>
        </w:tc>
        <w:tc>
          <w:tcPr>
            <w:tcW w:w="5087" w:type="dxa"/>
            <w:tcBorders>
              <w:top w:val="nil"/>
              <w:bottom w:val="thickThinSmallGap" w:sz="18" w:space="0" w:color="auto"/>
            </w:tcBorders>
          </w:tcPr>
          <w:p w:rsidR="005E5A38" w:rsidRDefault="005E5A38" w:rsidP="006400C4">
            <w:pPr>
              <w:tabs>
                <w:tab w:val="left" w:pos="360"/>
              </w:tabs>
              <w:spacing w:line="276" w:lineRule="auto"/>
            </w:pPr>
            <w:r>
              <w:t>Úvod do problematiky trhu práce</w:t>
            </w:r>
          </w:p>
          <w:p w:rsidR="005E5A38" w:rsidRDefault="005E5A38" w:rsidP="006400C4">
            <w:pPr>
              <w:tabs>
                <w:tab w:val="left" w:pos="360"/>
              </w:tabs>
              <w:spacing w:line="276" w:lineRule="auto"/>
            </w:pPr>
            <w:r>
              <w:t>Zaměstnání, povolání</w:t>
            </w:r>
          </w:p>
          <w:p w:rsidR="005E5A38" w:rsidRDefault="005E5A38" w:rsidP="006400C4">
            <w:pPr>
              <w:tabs>
                <w:tab w:val="left" w:pos="360"/>
              </w:tabs>
              <w:spacing w:line="276" w:lineRule="auto"/>
            </w:pPr>
            <w:r>
              <w:t>Nezaměstnanost</w:t>
            </w:r>
          </w:p>
          <w:p w:rsidR="005E5A38" w:rsidRDefault="005E5A38" w:rsidP="006400C4">
            <w:pPr>
              <w:tabs>
                <w:tab w:val="left" w:pos="360"/>
              </w:tabs>
              <w:spacing w:line="276" w:lineRule="auto"/>
            </w:pPr>
            <w:r>
              <w:t>Způsoby hledání zaměstnání</w:t>
            </w:r>
          </w:p>
          <w:p w:rsidR="005E5A38" w:rsidRPr="00A37801" w:rsidRDefault="005E5A38" w:rsidP="006400C4">
            <w:pPr>
              <w:tabs>
                <w:tab w:val="left" w:pos="360"/>
              </w:tabs>
              <w:spacing w:line="276" w:lineRule="auto"/>
            </w:pPr>
            <w:r>
              <w:t>Konkurz – přijímací řízení</w:t>
            </w:r>
          </w:p>
        </w:tc>
        <w:tc>
          <w:tcPr>
            <w:tcW w:w="5476" w:type="dxa"/>
            <w:tcBorders>
              <w:top w:val="nil"/>
              <w:bottom w:val="thickThinSmallGap" w:sz="18" w:space="0" w:color="auto"/>
            </w:tcBorders>
          </w:tcPr>
          <w:p w:rsidR="005E5A38" w:rsidRPr="00A37801" w:rsidRDefault="005E5A38" w:rsidP="006400C4">
            <w:pPr>
              <w:spacing w:line="276" w:lineRule="auto"/>
              <w:ind w:left="180" w:hanging="180"/>
              <w:jc w:val="both"/>
            </w:pPr>
            <w:r w:rsidRPr="00A37801">
              <w:t>MeV – Práce se zdroji informací</w:t>
            </w:r>
          </w:p>
          <w:p w:rsidR="005E5A38" w:rsidRPr="00A37801" w:rsidRDefault="005E5A38" w:rsidP="006400C4">
            <w:pPr>
              <w:spacing w:line="276" w:lineRule="auto"/>
              <w:jc w:val="both"/>
            </w:pP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394" w:name="_Toc213036211"/>
      <w:bookmarkStart w:id="1395" w:name="_Toc214348353"/>
      <w:bookmarkStart w:id="1396" w:name="_Toc214349780"/>
      <w:bookmarkStart w:id="1397" w:name="_Toc228719277"/>
      <w:bookmarkStart w:id="1398" w:name="_Toc228720751"/>
      <w:bookmarkStart w:id="1399" w:name="_Toc229996915"/>
      <w:bookmarkStart w:id="1400" w:name="_Toc229997785"/>
      <w:bookmarkStart w:id="1401" w:name="_Toc231098399"/>
      <w:bookmarkStart w:id="1402" w:name="_Toc231212345"/>
      <w:bookmarkStart w:id="1403" w:name="_Toc259472835"/>
      <w:bookmarkStart w:id="1404" w:name="_Toc271019721"/>
      <w:bookmarkStart w:id="1405" w:name="_Toc271621620"/>
      <w:r w:rsidRPr="00A37801">
        <w:lastRenderedPageBreak/>
        <w:t>9. ročník</w:t>
      </w:r>
      <w:bookmarkEnd w:id="1394"/>
      <w:bookmarkEnd w:id="1395"/>
      <w:bookmarkEnd w:id="1396"/>
      <w:bookmarkEnd w:id="1397"/>
      <w:bookmarkEnd w:id="1398"/>
      <w:bookmarkEnd w:id="1399"/>
      <w:bookmarkEnd w:id="1400"/>
      <w:bookmarkEnd w:id="1401"/>
      <w:bookmarkEnd w:id="1402"/>
      <w:bookmarkEnd w:id="1403"/>
      <w:bookmarkEnd w:id="1404"/>
      <w:bookmarkEnd w:id="1405"/>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5E5A38" w:rsidRPr="00A37801" w:rsidTr="003A107E">
        <w:trPr>
          <w:trHeight w:val="4146"/>
        </w:trPr>
        <w:tc>
          <w:tcPr>
            <w:tcW w:w="5281" w:type="dxa"/>
            <w:tcBorders>
              <w:top w:val="double" w:sz="4" w:space="0" w:color="auto"/>
            </w:tcBorders>
          </w:tcPr>
          <w:p w:rsidR="005E5A38" w:rsidRDefault="005E5A38" w:rsidP="006400C4">
            <w:pPr>
              <w:tabs>
                <w:tab w:val="left" w:pos="180"/>
              </w:tabs>
              <w:spacing w:line="276" w:lineRule="auto"/>
            </w:pPr>
            <w:r w:rsidRPr="00A37801">
              <w:rPr>
                <w:b/>
              </w:rPr>
              <w:t>Žák by měl</w:t>
            </w:r>
            <w:r w:rsidRPr="00A37801">
              <w:t>:</w:t>
            </w:r>
          </w:p>
          <w:p w:rsidR="005E5A38" w:rsidRDefault="005E5A38" w:rsidP="006400C4">
            <w:pPr>
              <w:tabs>
                <w:tab w:val="left" w:pos="180"/>
              </w:tabs>
              <w:spacing w:line="276" w:lineRule="auto"/>
              <w:rPr>
                <w:b/>
              </w:rPr>
            </w:pPr>
          </w:p>
          <w:p w:rsidR="005E5A38" w:rsidRPr="00A37801" w:rsidRDefault="005E5A38" w:rsidP="00AA3F9B">
            <w:pPr>
              <w:numPr>
                <w:ilvl w:val="0"/>
                <w:numId w:val="47"/>
              </w:numPr>
              <w:tabs>
                <w:tab w:val="left" w:pos="360"/>
              </w:tabs>
              <w:spacing w:line="276" w:lineRule="auto"/>
            </w:pPr>
            <w:r w:rsidRPr="00A37801">
              <w:t>uplatňovat vhodné způsoby chování a komunikace v různých životních situacích a rozlišovat projevy nepřiměřeného chování a porušování společenských norem</w:t>
            </w:r>
          </w:p>
          <w:p w:rsidR="005E5A38" w:rsidRPr="00A37801" w:rsidRDefault="005E5A38" w:rsidP="00AA3F9B">
            <w:pPr>
              <w:numPr>
                <w:ilvl w:val="0"/>
                <w:numId w:val="47"/>
              </w:numPr>
              <w:tabs>
                <w:tab w:val="left" w:pos="360"/>
              </w:tabs>
              <w:spacing w:line="276" w:lineRule="auto"/>
            </w:pPr>
            <w:r w:rsidRPr="00A37801">
              <w:t>být seznámen s nebezpečím rasismu a xenofobie</w:t>
            </w:r>
          </w:p>
          <w:p w:rsidR="005E5A38" w:rsidRPr="00661E84" w:rsidRDefault="005E5A38" w:rsidP="00AA3F9B">
            <w:pPr>
              <w:numPr>
                <w:ilvl w:val="0"/>
                <w:numId w:val="47"/>
              </w:numPr>
              <w:tabs>
                <w:tab w:val="left" w:pos="360"/>
              </w:tabs>
              <w:spacing w:line="276" w:lineRule="auto"/>
            </w:pPr>
            <w:r w:rsidRPr="00A37801">
              <w:t>přistupovat kriticky k projevům vandalismu</w:t>
            </w:r>
          </w:p>
        </w:tc>
        <w:tc>
          <w:tcPr>
            <w:tcW w:w="5087" w:type="dxa"/>
            <w:tcBorders>
              <w:top w:val="double" w:sz="4" w:space="0" w:color="auto"/>
            </w:tcBorders>
          </w:tcPr>
          <w:p w:rsidR="005E5A38" w:rsidRPr="00A37801" w:rsidRDefault="005E5A38" w:rsidP="006400C4">
            <w:pPr>
              <w:spacing w:line="276" w:lineRule="auto"/>
              <w:rPr>
                <w:b/>
                <w:bCs/>
                <w:u w:val="single"/>
              </w:rPr>
            </w:pPr>
            <w:r>
              <w:rPr>
                <w:b/>
                <w:bCs/>
                <w:u w:val="single"/>
              </w:rPr>
              <w:t xml:space="preserve">I. </w:t>
            </w:r>
            <w:r w:rsidRPr="00A37801">
              <w:rPr>
                <w:b/>
                <w:bCs/>
                <w:u w:val="single"/>
              </w:rPr>
              <w:t>Člověk ve společnosti</w:t>
            </w:r>
          </w:p>
          <w:p w:rsidR="005E5A38" w:rsidRDefault="005E5A38" w:rsidP="006400C4">
            <w:pPr>
              <w:tabs>
                <w:tab w:val="left" w:pos="360"/>
              </w:tabs>
              <w:spacing w:line="276" w:lineRule="auto"/>
              <w:rPr>
                <w:b/>
                <w:bCs/>
              </w:rPr>
            </w:pPr>
            <w:r w:rsidRPr="00A37801">
              <w:rPr>
                <w:b/>
                <w:bCs/>
              </w:rPr>
              <w:t>Mezilidské vztahy ve společnosti</w:t>
            </w:r>
          </w:p>
          <w:p w:rsidR="005E5A38" w:rsidRDefault="005E5A38" w:rsidP="006400C4">
            <w:pPr>
              <w:tabs>
                <w:tab w:val="left" w:pos="360"/>
              </w:tabs>
              <w:spacing w:line="276" w:lineRule="auto"/>
              <w:rPr>
                <w:bCs/>
              </w:rPr>
            </w:pPr>
            <w:r>
              <w:rPr>
                <w:bCs/>
              </w:rPr>
              <w:t>M</w:t>
            </w:r>
            <w:r w:rsidRPr="00A46612">
              <w:rPr>
                <w:bCs/>
              </w:rPr>
              <w:t>orálka – základ soužití mezi</w:t>
            </w:r>
            <w:r>
              <w:rPr>
                <w:bCs/>
              </w:rPr>
              <w:t xml:space="preserve"> lidmi</w:t>
            </w:r>
          </w:p>
          <w:p w:rsidR="005E5A38" w:rsidRPr="00A37801" w:rsidRDefault="005E5A38" w:rsidP="006400C4">
            <w:pPr>
              <w:tabs>
                <w:tab w:val="left" w:pos="360"/>
              </w:tabs>
              <w:spacing w:line="276" w:lineRule="auto"/>
              <w:rPr>
                <w:b/>
                <w:bCs/>
              </w:rPr>
            </w:pPr>
            <w:r>
              <w:t>M</w:t>
            </w:r>
            <w:r w:rsidRPr="00A37801">
              <w:t>ravní hodnoty jedince</w:t>
            </w:r>
          </w:p>
          <w:p w:rsidR="005E5A38" w:rsidRPr="00A37801" w:rsidRDefault="005E5A38" w:rsidP="006400C4">
            <w:pPr>
              <w:tabs>
                <w:tab w:val="left" w:pos="360"/>
              </w:tabs>
              <w:spacing w:line="276" w:lineRule="auto"/>
              <w:rPr>
                <w:b/>
                <w:bCs/>
              </w:rPr>
            </w:pPr>
            <w:r>
              <w:rPr>
                <w:bCs/>
              </w:rPr>
              <w:t>Ú</w:t>
            </w:r>
            <w:r w:rsidRPr="00A37801">
              <w:t>cta k člověku</w:t>
            </w:r>
          </w:p>
          <w:p w:rsidR="005E5A38" w:rsidRDefault="005E5A38" w:rsidP="006400C4">
            <w:pPr>
              <w:tabs>
                <w:tab w:val="left" w:pos="360"/>
              </w:tabs>
              <w:spacing w:line="276" w:lineRule="auto"/>
            </w:pPr>
          </w:p>
          <w:p w:rsidR="005E5A38" w:rsidRPr="00A37801" w:rsidRDefault="005E5A38" w:rsidP="006400C4">
            <w:pPr>
              <w:tabs>
                <w:tab w:val="left" w:pos="360"/>
              </w:tabs>
              <w:spacing w:line="276" w:lineRule="auto"/>
              <w:rPr>
                <w:b/>
                <w:bCs/>
              </w:rPr>
            </w:pPr>
            <w:r>
              <w:t>R</w:t>
            </w:r>
            <w:r w:rsidRPr="00A37801">
              <w:t>ovnocennost a rovnoprávnost národnostních</w:t>
            </w:r>
          </w:p>
          <w:p w:rsidR="005E5A38" w:rsidRPr="00A37801" w:rsidRDefault="005E5A38" w:rsidP="006400C4">
            <w:pPr>
              <w:tabs>
                <w:tab w:val="left" w:pos="360"/>
              </w:tabs>
              <w:spacing w:line="276" w:lineRule="auto"/>
              <w:rPr>
                <w:b/>
                <w:bCs/>
              </w:rPr>
            </w:pPr>
            <w:r w:rsidRPr="00A37801">
              <w:t>menšin</w:t>
            </w:r>
          </w:p>
          <w:p w:rsidR="005E5A38" w:rsidRPr="00A37801" w:rsidRDefault="005E5A38" w:rsidP="006400C4">
            <w:pPr>
              <w:tabs>
                <w:tab w:val="left" w:pos="360"/>
              </w:tabs>
              <w:spacing w:line="276" w:lineRule="auto"/>
              <w:rPr>
                <w:b/>
                <w:bCs/>
              </w:rPr>
            </w:pPr>
            <w:r>
              <w:t>P</w:t>
            </w:r>
            <w:r w:rsidRPr="00A37801">
              <w:t>roblémy lidské nesnášenlivosti</w:t>
            </w:r>
          </w:p>
          <w:p w:rsidR="005E5A38" w:rsidRPr="00A37801" w:rsidRDefault="005E5A38" w:rsidP="006400C4">
            <w:pPr>
              <w:tabs>
                <w:tab w:val="left" w:pos="360"/>
              </w:tabs>
              <w:spacing w:line="276" w:lineRule="auto"/>
              <w:rPr>
                <w:b/>
                <w:bCs/>
              </w:rPr>
            </w:pPr>
            <w:r>
              <w:t>Č</w:t>
            </w:r>
            <w:r w:rsidRPr="00A37801">
              <w:t>lověk a svoboda</w:t>
            </w:r>
          </w:p>
          <w:p w:rsidR="005E5A38" w:rsidRPr="00A37801" w:rsidRDefault="005E5A38" w:rsidP="006400C4">
            <w:pPr>
              <w:tabs>
                <w:tab w:val="left" w:pos="360"/>
              </w:tabs>
              <w:spacing w:line="276" w:lineRule="auto"/>
              <w:rPr>
                <w:b/>
                <w:bCs/>
              </w:rPr>
            </w:pPr>
            <w:r>
              <w:t>O</w:t>
            </w:r>
            <w:r w:rsidRPr="00A37801">
              <w:t>tázky víry a náboženství</w:t>
            </w:r>
          </w:p>
          <w:p w:rsidR="005E5A38" w:rsidRPr="00F91214" w:rsidRDefault="005E5A38" w:rsidP="006400C4">
            <w:pPr>
              <w:tabs>
                <w:tab w:val="left" w:pos="360"/>
              </w:tabs>
              <w:spacing w:line="276" w:lineRule="auto"/>
            </w:pPr>
            <w:r>
              <w:t>N</w:t>
            </w:r>
            <w:r w:rsidRPr="00A37801">
              <w:t>ebezpečí náboženských sekt</w:t>
            </w:r>
          </w:p>
        </w:tc>
        <w:tc>
          <w:tcPr>
            <w:tcW w:w="5476" w:type="dxa"/>
            <w:tcBorders>
              <w:top w:val="double" w:sz="4" w:space="0" w:color="auto"/>
            </w:tcBorders>
          </w:tcPr>
          <w:p w:rsidR="005E5A38" w:rsidRDefault="005E5A38" w:rsidP="006400C4">
            <w:pPr>
              <w:spacing w:line="276" w:lineRule="auto"/>
            </w:pPr>
          </w:p>
          <w:p w:rsidR="005E5A38" w:rsidRDefault="005E5A38" w:rsidP="006400C4">
            <w:pPr>
              <w:spacing w:line="276" w:lineRule="auto"/>
            </w:pPr>
          </w:p>
          <w:p w:rsidR="005E5A38" w:rsidRPr="00A37801" w:rsidRDefault="005E5A38" w:rsidP="006400C4">
            <w:pPr>
              <w:spacing w:line="276" w:lineRule="auto"/>
            </w:pPr>
            <w:r w:rsidRPr="00A37801">
              <w:t>Využít možnosti výstav a dalších ve městě pořádaných akcí souvisejících s tématy</w:t>
            </w:r>
          </w:p>
          <w:p w:rsidR="005E5A38" w:rsidRPr="00A37801" w:rsidRDefault="005E5A38" w:rsidP="006400C4">
            <w:pPr>
              <w:spacing w:line="276" w:lineRule="auto"/>
            </w:pPr>
          </w:p>
          <w:p w:rsidR="005E5A38" w:rsidRPr="00A37801" w:rsidRDefault="005E5A38" w:rsidP="006400C4">
            <w:pPr>
              <w:spacing w:line="276" w:lineRule="auto"/>
            </w:pPr>
            <w:r w:rsidRPr="00A37801">
              <w:t>D – 2. světová válka, poválečný vývoj</w:t>
            </w:r>
          </w:p>
          <w:p w:rsidR="005E5A38" w:rsidRPr="00A37801" w:rsidRDefault="005E5A38" w:rsidP="006400C4">
            <w:pPr>
              <w:spacing w:line="276" w:lineRule="auto"/>
            </w:pPr>
            <w:r w:rsidRPr="00A37801">
              <w:t>Z – regiony světa, společenské hospodářské prostředí</w:t>
            </w:r>
          </w:p>
          <w:p w:rsidR="005E5A38" w:rsidRPr="00A37801" w:rsidRDefault="005E5A38" w:rsidP="006400C4">
            <w:pPr>
              <w:spacing w:line="276" w:lineRule="auto"/>
            </w:pPr>
          </w:p>
          <w:p w:rsidR="005E5A38" w:rsidRPr="00A37801" w:rsidRDefault="005E5A38" w:rsidP="006400C4">
            <w:pPr>
              <w:spacing w:line="276" w:lineRule="auto"/>
            </w:pPr>
            <w:r w:rsidRPr="00A37801">
              <w:t>MkV – soužití s národnostními menšinami</w:t>
            </w:r>
          </w:p>
        </w:tc>
      </w:tr>
      <w:tr w:rsidR="005E5A38" w:rsidRPr="00A37801" w:rsidTr="003A107E">
        <w:tc>
          <w:tcPr>
            <w:tcW w:w="5281" w:type="dxa"/>
            <w:tcBorders>
              <w:top w:val="single" w:sz="4" w:space="0" w:color="auto"/>
              <w:bottom w:val="nil"/>
            </w:tcBorders>
          </w:tcPr>
          <w:p w:rsidR="005E5A38" w:rsidRDefault="005E5A38" w:rsidP="00A64888">
            <w:pPr>
              <w:tabs>
                <w:tab w:val="left" w:pos="360"/>
              </w:tabs>
              <w:spacing w:line="276" w:lineRule="auto"/>
              <w:ind w:left="60"/>
            </w:pPr>
          </w:p>
          <w:p w:rsidR="005E5A38" w:rsidRPr="00A37801" w:rsidRDefault="005E5A38" w:rsidP="00A64888">
            <w:pPr>
              <w:tabs>
                <w:tab w:val="left" w:pos="360"/>
              </w:tabs>
              <w:spacing w:line="276" w:lineRule="auto"/>
              <w:ind w:left="60"/>
            </w:pPr>
          </w:p>
        </w:tc>
        <w:tc>
          <w:tcPr>
            <w:tcW w:w="5087" w:type="dxa"/>
            <w:vMerge w:val="restart"/>
            <w:tcBorders>
              <w:top w:val="single" w:sz="4" w:space="0" w:color="auto"/>
            </w:tcBorders>
          </w:tcPr>
          <w:p w:rsidR="005E5A38" w:rsidRPr="00646ED6" w:rsidRDefault="005E5A38" w:rsidP="006400C4">
            <w:pPr>
              <w:tabs>
                <w:tab w:val="left" w:pos="360"/>
              </w:tabs>
              <w:spacing w:line="276" w:lineRule="auto"/>
              <w:rPr>
                <w:b/>
                <w:bCs/>
                <w:u w:val="single"/>
              </w:rPr>
            </w:pPr>
            <w:r>
              <w:rPr>
                <w:b/>
                <w:bCs/>
                <w:u w:val="single"/>
              </w:rPr>
              <w:t xml:space="preserve">II. </w:t>
            </w:r>
            <w:r w:rsidRPr="00A37801">
              <w:rPr>
                <w:b/>
                <w:bCs/>
                <w:u w:val="single"/>
              </w:rPr>
              <w:t>Stát a právo</w:t>
            </w:r>
          </w:p>
          <w:p w:rsidR="005E5A38" w:rsidRDefault="005E5A38" w:rsidP="006400C4">
            <w:pPr>
              <w:tabs>
                <w:tab w:val="left" w:pos="360"/>
              </w:tabs>
              <w:spacing w:line="276" w:lineRule="auto"/>
              <w:rPr>
                <w:b/>
                <w:bCs/>
              </w:rPr>
            </w:pPr>
            <w:r>
              <w:rPr>
                <w:b/>
                <w:bCs/>
              </w:rPr>
              <w:t>Člověk a právo</w:t>
            </w:r>
          </w:p>
          <w:p w:rsidR="00105771" w:rsidRPr="00A37801" w:rsidRDefault="00105771" w:rsidP="00105771">
            <w:pPr>
              <w:tabs>
                <w:tab w:val="left" w:pos="360"/>
              </w:tabs>
              <w:spacing w:line="276" w:lineRule="auto"/>
              <w:rPr>
                <w:b/>
                <w:bCs/>
              </w:rPr>
            </w:pPr>
            <w:r>
              <w:t>P</w:t>
            </w:r>
            <w:r w:rsidRPr="00A37801">
              <w:t>rávní řád</w:t>
            </w:r>
          </w:p>
          <w:p w:rsidR="005E5A38" w:rsidRDefault="005E5A38" w:rsidP="006400C4">
            <w:pPr>
              <w:tabs>
                <w:tab w:val="left" w:pos="360"/>
              </w:tabs>
              <w:spacing w:line="276" w:lineRule="auto"/>
              <w:rPr>
                <w:bCs/>
              </w:rPr>
            </w:pPr>
            <w:r w:rsidRPr="00787008">
              <w:rPr>
                <w:bCs/>
              </w:rPr>
              <w:t>Práva a povinnosti občana</w:t>
            </w:r>
          </w:p>
          <w:p w:rsidR="005E5A38" w:rsidRPr="00A37801" w:rsidRDefault="005E5A38" w:rsidP="006400C4">
            <w:pPr>
              <w:tabs>
                <w:tab w:val="left" w:pos="360"/>
              </w:tabs>
              <w:spacing w:line="276" w:lineRule="auto"/>
              <w:rPr>
                <w:b/>
                <w:bCs/>
              </w:rPr>
            </w:pPr>
            <w:r>
              <w:t>O</w:t>
            </w:r>
            <w:r w:rsidRPr="00A37801">
              <w:t>rgány právní ochrany</w:t>
            </w:r>
          </w:p>
          <w:p w:rsidR="005E5A38" w:rsidRPr="00646ED6" w:rsidRDefault="005E5A38" w:rsidP="006400C4">
            <w:pPr>
              <w:tabs>
                <w:tab w:val="left" w:pos="360"/>
              </w:tabs>
              <w:spacing w:line="276" w:lineRule="auto"/>
              <w:rPr>
                <w:b/>
                <w:bCs/>
                <w:u w:val="single"/>
              </w:rPr>
            </w:pPr>
            <w:r>
              <w:t>S</w:t>
            </w:r>
            <w:r w:rsidRPr="00A37801">
              <w:t>oudy</w:t>
            </w:r>
          </w:p>
        </w:tc>
        <w:tc>
          <w:tcPr>
            <w:tcW w:w="5476" w:type="dxa"/>
            <w:vMerge w:val="restart"/>
            <w:tcBorders>
              <w:top w:val="single" w:sz="4" w:space="0" w:color="auto"/>
            </w:tcBorders>
          </w:tcPr>
          <w:p w:rsidR="005E5A38" w:rsidRPr="00A37801" w:rsidRDefault="005E5A38" w:rsidP="00A64888">
            <w:pPr>
              <w:spacing w:line="276" w:lineRule="auto"/>
              <w:jc w:val="both"/>
            </w:pPr>
          </w:p>
        </w:tc>
      </w:tr>
      <w:tr w:rsidR="005E5A38" w:rsidRPr="00A37801" w:rsidTr="00D25A64">
        <w:tc>
          <w:tcPr>
            <w:tcW w:w="5281" w:type="dxa"/>
            <w:tcBorders>
              <w:top w:val="nil"/>
              <w:bottom w:val="single" w:sz="4" w:space="0" w:color="auto"/>
            </w:tcBorders>
          </w:tcPr>
          <w:p w:rsidR="005E5A38" w:rsidRPr="00A37801" w:rsidRDefault="005E5A38" w:rsidP="00AA3F9B">
            <w:pPr>
              <w:numPr>
                <w:ilvl w:val="0"/>
                <w:numId w:val="47"/>
              </w:numPr>
              <w:tabs>
                <w:tab w:val="left" w:pos="360"/>
              </w:tabs>
              <w:spacing w:line="276" w:lineRule="auto"/>
            </w:pPr>
            <w:r w:rsidRPr="00A37801">
              <w:t>znát základní práva povinnosti občanů</w:t>
            </w:r>
          </w:p>
          <w:p w:rsidR="005E5A38" w:rsidRPr="00A37801" w:rsidRDefault="005E5A38" w:rsidP="00AA3F9B">
            <w:pPr>
              <w:numPr>
                <w:ilvl w:val="0"/>
                <w:numId w:val="47"/>
              </w:numPr>
              <w:tabs>
                <w:tab w:val="left" w:pos="360"/>
              </w:tabs>
              <w:spacing w:line="276" w:lineRule="auto"/>
            </w:pPr>
            <w:r w:rsidRPr="00A37801">
              <w:t>uvědomovat si rizika porušování právních ustanovení a důsledky protiprávního jednání</w:t>
            </w:r>
          </w:p>
        </w:tc>
        <w:tc>
          <w:tcPr>
            <w:tcW w:w="5087" w:type="dxa"/>
            <w:vMerge/>
            <w:tcBorders>
              <w:bottom w:val="single" w:sz="4" w:space="0" w:color="auto"/>
            </w:tcBorders>
          </w:tcPr>
          <w:p w:rsidR="005E5A38" w:rsidRPr="00A37801" w:rsidRDefault="005E5A38" w:rsidP="00AA3F9B">
            <w:pPr>
              <w:numPr>
                <w:ilvl w:val="0"/>
                <w:numId w:val="47"/>
              </w:numPr>
              <w:tabs>
                <w:tab w:val="left" w:pos="360"/>
              </w:tabs>
              <w:spacing w:line="276" w:lineRule="auto"/>
            </w:pPr>
          </w:p>
        </w:tc>
        <w:tc>
          <w:tcPr>
            <w:tcW w:w="5476" w:type="dxa"/>
            <w:vMerge/>
            <w:tcBorders>
              <w:bottom w:val="single" w:sz="4" w:space="0" w:color="auto"/>
            </w:tcBorders>
          </w:tcPr>
          <w:p w:rsidR="005E5A38" w:rsidRPr="00A37801" w:rsidRDefault="005E5A38" w:rsidP="00A64888">
            <w:pPr>
              <w:spacing w:line="276" w:lineRule="auto"/>
              <w:jc w:val="both"/>
            </w:pPr>
          </w:p>
        </w:tc>
      </w:tr>
      <w:tr w:rsidR="005E5A38" w:rsidRPr="00A37801">
        <w:tc>
          <w:tcPr>
            <w:tcW w:w="5281" w:type="dxa"/>
            <w:tcBorders>
              <w:top w:val="single" w:sz="4" w:space="0" w:color="auto"/>
              <w:bottom w:val="nil"/>
            </w:tcBorders>
          </w:tcPr>
          <w:p w:rsidR="005E5A38" w:rsidRDefault="005E5A38" w:rsidP="006400C4">
            <w:pPr>
              <w:tabs>
                <w:tab w:val="left" w:pos="360"/>
              </w:tabs>
              <w:spacing w:line="276" w:lineRule="auto"/>
              <w:ind w:left="60"/>
              <w:rPr>
                <w:b/>
              </w:rPr>
            </w:pPr>
            <w:r w:rsidRPr="00A37801">
              <w:br w:type="page"/>
            </w:r>
          </w:p>
          <w:p w:rsidR="005E5A38" w:rsidRDefault="005E5A38" w:rsidP="006400C4">
            <w:pPr>
              <w:pStyle w:val="Odstavecseseznamem"/>
              <w:tabs>
                <w:tab w:val="left" w:pos="360"/>
              </w:tabs>
              <w:spacing w:line="276" w:lineRule="auto"/>
              <w:ind w:left="420"/>
              <w:rPr>
                <w:b/>
              </w:rPr>
            </w:pPr>
          </w:p>
          <w:p w:rsidR="005E5A38" w:rsidRPr="00461C9E" w:rsidRDefault="005E5A38" w:rsidP="00AA3F9B">
            <w:pPr>
              <w:pStyle w:val="Odstavecseseznamem"/>
              <w:numPr>
                <w:ilvl w:val="0"/>
                <w:numId w:val="47"/>
              </w:numPr>
              <w:autoSpaceDE w:val="0"/>
              <w:autoSpaceDN w:val="0"/>
              <w:adjustRightInd w:val="0"/>
              <w:rPr>
                <w:b/>
              </w:rPr>
            </w:pPr>
            <w:r w:rsidRPr="00461C9E">
              <w:t>dokázat vyřizovat své osobní záležitosti, v</w:t>
            </w:r>
            <w:r w:rsidR="00AE5923">
              <w:t> </w:t>
            </w:r>
            <w:r w:rsidRPr="00461C9E">
              <w:t>případě</w:t>
            </w:r>
            <w:r w:rsidR="00AE5923">
              <w:t xml:space="preserve"> </w:t>
            </w:r>
            <w:r w:rsidRPr="00461C9E">
              <w:t>potřeby požádat o radu</w:t>
            </w:r>
          </w:p>
        </w:tc>
        <w:tc>
          <w:tcPr>
            <w:tcW w:w="5087" w:type="dxa"/>
            <w:tcBorders>
              <w:top w:val="single" w:sz="4" w:space="0" w:color="auto"/>
              <w:bottom w:val="nil"/>
            </w:tcBorders>
          </w:tcPr>
          <w:p w:rsidR="005E5A38" w:rsidRDefault="005E5A38" w:rsidP="006400C4">
            <w:pPr>
              <w:spacing w:line="276" w:lineRule="auto"/>
              <w:rPr>
                <w:b/>
                <w:u w:val="single"/>
              </w:rPr>
            </w:pPr>
            <w:r>
              <w:rPr>
                <w:b/>
                <w:u w:val="single"/>
              </w:rPr>
              <w:t xml:space="preserve">III. </w:t>
            </w:r>
            <w:r w:rsidRPr="00A37801">
              <w:rPr>
                <w:b/>
                <w:u w:val="single"/>
              </w:rPr>
              <w:t>Péče o občana</w:t>
            </w:r>
          </w:p>
          <w:p w:rsidR="005E5A38" w:rsidRDefault="005E5A38" w:rsidP="006400C4">
            <w:pPr>
              <w:tabs>
                <w:tab w:val="left" w:pos="360"/>
              </w:tabs>
              <w:spacing w:line="276" w:lineRule="auto"/>
              <w:rPr>
                <w:b/>
                <w:bCs/>
              </w:rPr>
            </w:pPr>
            <w:r w:rsidRPr="00A37801">
              <w:rPr>
                <w:b/>
                <w:bCs/>
              </w:rPr>
              <w:t>Pracovní uplatněn</w:t>
            </w:r>
            <w:r>
              <w:rPr>
                <w:b/>
                <w:bCs/>
              </w:rPr>
              <w:t>í</w:t>
            </w:r>
          </w:p>
          <w:p w:rsidR="005E5A38" w:rsidRPr="00A37801" w:rsidRDefault="005E5A38" w:rsidP="006400C4">
            <w:pPr>
              <w:tabs>
                <w:tab w:val="left" w:pos="360"/>
              </w:tabs>
              <w:spacing w:line="276" w:lineRule="auto"/>
              <w:rPr>
                <w:b/>
                <w:bCs/>
              </w:rPr>
            </w:pPr>
            <w:r>
              <w:rPr>
                <w:bCs/>
              </w:rPr>
              <w:t>P</w:t>
            </w:r>
            <w:r w:rsidRPr="00A37801">
              <w:t>racovní úřady</w:t>
            </w:r>
          </w:p>
          <w:p w:rsidR="005E5A38" w:rsidRPr="00A37801" w:rsidRDefault="005E5A38" w:rsidP="006400C4">
            <w:pPr>
              <w:tabs>
                <w:tab w:val="left" w:pos="360"/>
              </w:tabs>
              <w:spacing w:line="276" w:lineRule="auto"/>
              <w:rPr>
                <w:b/>
                <w:bCs/>
              </w:rPr>
            </w:pPr>
            <w:r>
              <w:t>N</w:t>
            </w:r>
            <w:r w:rsidRPr="00A37801">
              <w:t>ezaměstnanost</w:t>
            </w:r>
          </w:p>
          <w:p w:rsidR="005E5A38" w:rsidRPr="00A37801" w:rsidRDefault="005E5A38" w:rsidP="006400C4">
            <w:pPr>
              <w:tabs>
                <w:tab w:val="left" w:pos="360"/>
              </w:tabs>
              <w:spacing w:line="276" w:lineRule="auto"/>
            </w:pPr>
            <w:r>
              <w:t>F</w:t>
            </w:r>
            <w:r w:rsidRPr="00A37801">
              <w:t>inanční podpora v nezaměstnanosti</w:t>
            </w:r>
          </w:p>
          <w:p w:rsidR="005E5A38" w:rsidRPr="00A37801" w:rsidRDefault="005E5A38" w:rsidP="006400C4">
            <w:pPr>
              <w:tabs>
                <w:tab w:val="left" w:pos="360"/>
              </w:tabs>
              <w:spacing w:line="276" w:lineRule="auto"/>
              <w:rPr>
                <w:b/>
                <w:bCs/>
              </w:rPr>
            </w:pPr>
            <w:r>
              <w:t>O</w:t>
            </w:r>
            <w:r w:rsidRPr="00A37801">
              <w:t>dměna za práci</w:t>
            </w:r>
          </w:p>
          <w:p w:rsidR="005E5A38" w:rsidRPr="00F91214" w:rsidRDefault="005E5A38" w:rsidP="006400C4">
            <w:pPr>
              <w:spacing w:line="276" w:lineRule="auto"/>
              <w:rPr>
                <w:b/>
                <w:u w:val="single"/>
              </w:rPr>
            </w:pPr>
            <w:r>
              <w:t>D</w:t>
            </w:r>
            <w:r w:rsidRPr="00A37801">
              <w:t>aně</w:t>
            </w:r>
          </w:p>
        </w:tc>
        <w:tc>
          <w:tcPr>
            <w:tcW w:w="5476" w:type="dxa"/>
            <w:tcBorders>
              <w:top w:val="single" w:sz="4" w:space="0" w:color="auto"/>
              <w:bottom w:val="nil"/>
            </w:tcBorders>
          </w:tcPr>
          <w:p w:rsidR="005E5A38" w:rsidRDefault="005E5A38" w:rsidP="006400C4">
            <w:pPr>
              <w:spacing w:line="276" w:lineRule="auto"/>
              <w:ind w:left="180" w:hanging="180"/>
              <w:jc w:val="both"/>
            </w:pPr>
          </w:p>
          <w:p w:rsidR="005E5A38" w:rsidRPr="00A37801" w:rsidRDefault="005E5A38" w:rsidP="006400C4">
            <w:pPr>
              <w:spacing w:line="276" w:lineRule="auto"/>
              <w:ind w:left="180" w:hanging="180"/>
              <w:jc w:val="both"/>
            </w:pPr>
          </w:p>
          <w:p w:rsidR="005E5A38" w:rsidRPr="00A37801" w:rsidRDefault="005E5A38" w:rsidP="006400C4">
            <w:pPr>
              <w:spacing w:line="276" w:lineRule="auto"/>
              <w:ind w:left="180" w:hanging="180"/>
              <w:jc w:val="both"/>
            </w:pPr>
          </w:p>
          <w:p w:rsidR="005E5A38" w:rsidRDefault="005E5A38" w:rsidP="006400C4">
            <w:pPr>
              <w:spacing w:line="276" w:lineRule="auto"/>
              <w:jc w:val="both"/>
            </w:pPr>
          </w:p>
          <w:p w:rsidR="005E5A38" w:rsidRDefault="005E5A38" w:rsidP="006400C4">
            <w:pPr>
              <w:spacing w:line="276" w:lineRule="auto"/>
              <w:jc w:val="both"/>
            </w:pPr>
          </w:p>
          <w:p w:rsidR="005E5A38" w:rsidRPr="00A37801" w:rsidRDefault="005E5A38" w:rsidP="006400C4">
            <w:pPr>
              <w:spacing w:line="276" w:lineRule="auto"/>
              <w:jc w:val="both"/>
            </w:pPr>
            <w:r w:rsidRPr="00A37801">
              <w:t>M – procenta</w:t>
            </w:r>
          </w:p>
        </w:tc>
      </w:tr>
      <w:tr w:rsidR="005E5A38" w:rsidRPr="00A37801" w:rsidTr="00D25A64">
        <w:tc>
          <w:tcPr>
            <w:tcW w:w="5281" w:type="dxa"/>
            <w:tcBorders>
              <w:top w:val="nil"/>
              <w:bottom w:val="single" w:sz="4" w:space="0" w:color="auto"/>
            </w:tcBorders>
          </w:tcPr>
          <w:p w:rsidR="005E5A38" w:rsidRPr="00A37801" w:rsidRDefault="005E5A38" w:rsidP="00646ED6">
            <w:pPr>
              <w:tabs>
                <w:tab w:val="left" w:pos="360"/>
              </w:tabs>
              <w:spacing w:line="276" w:lineRule="auto"/>
            </w:pPr>
          </w:p>
        </w:tc>
        <w:tc>
          <w:tcPr>
            <w:tcW w:w="5087" w:type="dxa"/>
            <w:tcBorders>
              <w:top w:val="nil"/>
              <w:bottom w:val="single" w:sz="4" w:space="0" w:color="auto"/>
            </w:tcBorders>
          </w:tcPr>
          <w:p w:rsidR="005E5A38" w:rsidRDefault="005E5A38" w:rsidP="006400C4">
            <w:pPr>
              <w:tabs>
                <w:tab w:val="left" w:pos="360"/>
              </w:tabs>
              <w:spacing w:line="276" w:lineRule="auto"/>
              <w:rPr>
                <w:b/>
                <w:bCs/>
              </w:rPr>
            </w:pPr>
          </w:p>
          <w:p w:rsidR="007E0BF3" w:rsidRPr="00D309B1" w:rsidRDefault="007E0BF3" w:rsidP="006400C4">
            <w:pPr>
              <w:tabs>
                <w:tab w:val="left" w:pos="360"/>
              </w:tabs>
              <w:spacing w:line="276" w:lineRule="auto"/>
              <w:rPr>
                <w:b/>
                <w:bCs/>
              </w:rPr>
            </w:pPr>
          </w:p>
        </w:tc>
        <w:tc>
          <w:tcPr>
            <w:tcW w:w="5476" w:type="dxa"/>
            <w:tcBorders>
              <w:top w:val="nil"/>
              <w:bottom w:val="single" w:sz="4" w:space="0" w:color="auto"/>
            </w:tcBorders>
          </w:tcPr>
          <w:p w:rsidR="005E5A38" w:rsidRPr="00A37801" w:rsidRDefault="005E5A38" w:rsidP="00A64888">
            <w:pPr>
              <w:spacing w:line="276" w:lineRule="auto"/>
              <w:jc w:val="both"/>
            </w:pPr>
          </w:p>
        </w:tc>
      </w:tr>
      <w:tr w:rsidR="00F747C4" w:rsidRPr="00A37801" w:rsidTr="00D25A64">
        <w:tc>
          <w:tcPr>
            <w:tcW w:w="5281" w:type="dxa"/>
            <w:tcBorders>
              <w:top w:val="single" w:sz="4" w:space="0" w:color="auto"/>
              <w:bottom w:val="single" w:sz="4" w:space="0" w:color="auto"/>
            </w:tcBorders>
          </w:tcPr>
          <w:p w:rsidR="00F747C4" w:rsidRDefault="00F747C4" w:rsidP="006400C4">
            <w:pPr>
              <w:tabs>
                <w:tab w:val="left" w:pos="360"/>
              </w:tabs>
              <w:spacing w:line="276" w:lineRule="auto"/>
              <w:ind w:left="60"/>
            </w:pPr>
          </w:p>
          <w:p w:rsidR="00F747C4" w:rsidRDefault="00F747C4" w:rsidP="006400C4">
            <w:pPr>
              <w:tabs>
                <w:tab w:val="left" w:pos="360"/>
              </w:tabs>
              <w:spacing w:line="276" w:lineRule="auto"/>
              <w:ind w:left="60"/>
            </w:pPr>
          </w:p>
          <w:p w:rsidR="00F747C4" w:rsidRDefault="00F747C4" w:rsidP="006400C4">
            <w:pPr>
              <w:tabs>
                <w:tab w:val="left" w:pos="360"/>
              </w:tabs>
              <w:spacing w:line="276" w:lineRule="auto"/>
              <w:ind w:left="60"/>
            </w:pPr>
          </w:p>
          <w:p w:rsidR="00F747C4" w:rsidRDefault="00F747C4" w:rsidP="006400C4">
            <w:pPr>
              <w:tabs>
                <w:tab w:val="left" w:pos="360"/>
              </w:tabs>
              <w:spacing w:line="276" w:lineRule="auto"/>
              <w:ind w:left="60"/>
            </w:pPr>
          </w:p>
          <w:p w:rsidR="00F747C4" w:rsidRDefault="00F747C4" w:rsidP="006400C4">
            <w:pPr>
              <w:tabs>
                <w:tab w:val="left" w:pos="360"/>
              </w:tabs>
              <w:spacing w:line="276" w:lineRule="auto"/>
              <w:ind w:left="60"/>
            </w:pPr>
          </w:p>
          <w:p w:rsidR="00F747C4" w:rsidRPr="00A37801" w:rsidRDefault="00F747C4" w:rsidP="00AA3F9B">
            <w:pPr>
              <w:pStyle w:val="Odstavecseseznamem"/>
              <w:numPr>
                <w:ilvl w:val="0"/>
                <w:numId w:val="196"/>
              </w:numPr>
              <w:autoSpaceDE w:val="0"/>
              <w:autoSpaceDN w:val="0"/>
              <w:adjustRightInd w:val="0"/>
            </w:pPr>
            <w:r w:rsidRPr="00925237">
              <w:t>rozeznat nebezpečí o</w:t>
            </w:r>
            <w:r>
              <w:t xml:space="preserve">hrožení sociálně </w:t>
            </w:r>
            <w:r w:rsidRPr="00925237">
              <w:t>patologickými jevy</w:t>
            </w:r>
          </w:p>
        </w:tc>
        <w:tc>
          <w:tcPr>
            <w:tcW w:w="5087" w:type="dxa"/>
            <w:tcBorders>
              <w:top w:val="single" w:sz="4" w:space="0" w:color="auto"/>
              <w:bottom w:val="single" w:sz="4" w:space="0" w:color="auto"/>
            </w:tcBorders>
          </w:tcPr>
          <w:p w:rsidR="00F747C4" w:rsidRPr="00A37801" w:rsidRDefault="00F747C4" w:rsidP="006400C4">
            <w:pPr>
              <w:tabs>
                <w:tab w:val="left" w:pos="360"/>
              </w:tabs>
              <w:spacing w:line="276" w:lineRule="auto"/>
              <w:rPr>
                <w:b/>
                <w:bCs/>
              </w:rPr>
            </w:pPr>
            <w:r w:rsidRPr="00A37801">
              <w:rPr>
                <w:b/>
                <w:bCs/>
              </w:rPr>
              <w:t>Člověk a volný čas</w:t>
            </w:r>
          </w:p>
          <w:p w:rsidR="00F747C4" w:rsidRPr="00CB2445" w:rsidRDefault="00F747C4" w:rsidP="006400C4">
            <w:pPr>
              <w:tabs>
                <w:tab w:val="left" w:pos="360"/>
              </w:tabs>
              <w:spacing w:line="276" w:lineRule="auto"/>
              <w:rPr>
                <w:bCs/>
              </w:rPr>
            </w:pPr>
            <w:r>
              <w:rPr>
                <w:bCs/>
              </w:rPr>
              <w:t>V</w:t>
            </w:r>
            <w:r w:rsidRPr="00CB2445">
              <w:rPr>
                <w:bCs/>
              </w:rPr>
              <w:t>ýznam kultury v životě člověka</w:t>
            </w:r>
            <w:r>
              <w:rPr>
                <w:bCs/>
              </w:rPr>
              <w:t>, kulturní zařízení</w:t>
            </w:r>
          </w:p>
          <w:p w:rsidR="00F747C4" w:rsidRPr="00A37801" w:rsidRDefault="00F747C4" w:rsidP="006400C4">
            <w:pPr>
              <w:tabs>
                <w:tab w:val="left" w:pos="360"/>
              </w:tabs>
              <w:spacing w:line="276" w:lineRule="auto"/>
              <w:rPr>
                <w:b/>
                <w:bCs/>
              </w:rPr>
            </w:pPr>
            <w:r>
              <w:t>V</w:t>
            </w:r>
            <w:r w:rsidRPr="00A37801">
              <w:t>olnočasové aktivity</w:t>
            </w:r>
            <w:r>
              <w:t xml:space="preserve">, </w:t>
            </w:r>
            <w:r w:rsidRPr="00A37801">
              <w:t>sport</w:t>
            </w:r>
          </w:p>
          <w:p w:rsidR="00F747C4" w:rsidRDefault="00F747C4" w:rsidP="006400C4">
            <w:pPr>
              <w:tabs>
                <w:tab w:val="left" w:pos="360"/>
              </w:tabs>
              <w:spacing w:line="276" w:lineRule="auto"/>
            </w:pPr>
            <w:r>
              <w:t>Z</w:t>
            </w:r>
            <w:r w:rsidRPr="00A37801">
              <w:t>ájmové a sportovní organizace</w:t>
            </w:r>
          </w:p>
          <w:p w:rsidR="00F747C4" w:rsidRDefault="00F747C4" w:rsidP="006400C4">
            <w:pPr>
              <w:tabs>
                <w:tab w:val="left" w:pos="360"/>
              </w:tabs>
              <w:spacing w:line="276" w:lineRule="auto"/>
            </w:pPr>
            <w:r>
              <w:t>Nevhodné využívání volného času – nebezpečí drog</w:t>
            </w:r>
          </w:p>
          <w:p w:rsidR="00F747C4" w:rsidRPr="00D309B1" w:rsidRDefault="00F747C4" w:rsidP="006400C4">
            <w:pPr>
              <w:tabs>
                <w:tab w:val="left" w:pos="360"/>
              </w:tabs>
              <w:spacing w:line="276" w:lineRule="auto"/>
              <w:rPr>
                <w:b/>
                <w:bCs/>
              </w:rPr>
            </w:pPr>
            <w:r>
              <w:t>Zdravý způsob života</w:t>
            </w:r>
          </w:p>
        </w:tc>
        <w:tc>
          <w:tcPr>
            <w:tcW w:w="5476" w:type="dxa"/>
            <w:tcBorders>
              <w:top w:val="single" w:sz="4" w:space="0" w:color="auto"/>
              <w:bottom w:val="single" w:sz="4" w:space="0" w:color="auto"/>
            </w:tcBorders>
          </w:tcPr>
          <w:p w:rsidR="00F747C4" w:rsidRDefault="00F747C4" w:rsidP="006400C4">
            <w:pPr>
              <w:spacing w:line="276" w:lineRule="auto"/>
              <w:jc w:val="both"/>
            </w:pPr>
          </w:p>
          <w:p w:rsidR="00F747C4" w:rsidRPr="00461C9E" w:rsidRDefault="003C49AE" w:rsidP="006400C4">
            <w:pPr>
              <w:autoSpaceDE w:val="0"/>
              <w:autoSpaceDN w:val="0"/>
              <w:adjustRightInd w:val="0"/>
            </w:pPr>
            <w:r>
              <w:t>EV – te</w:t>
            </w:r>
            <w:r w:rsidR="00F747C4" w:rsidRPr="00461C9E">
              <w:t xml:space="preserve">matický okruh </w:t>
            </w:r>
            <w:r w:rsidR="00F747C4">
              <w:t xml:space="preserve">- </w:t>
            </w:r>
            <w:r w:rsidR="00F747C4" w:rsidRPr="00461C9E">
              <w:t>Lidské</w:t>
            </w:r>
          </w:p>
          <w:p w:rsidR="00F747C4" w:rsidRPr="00461C9E" w:rsidRDefault="00F747C4" w:rsidP="006400C4">
            <w:pPr>
              <w:autoSpaceDE w:val="0"/>
              <w:autoSpaceDN w:val="0"/>
              <w:adjustRightInd w:val="0"/>
            </w:pPr>
            <w:r w:rsidRPr="00461C9E">
              <w:t>aktivity a problémy životního pros</w:t>
            </w:r>
            <w:r>
              <w:t xml:space="preserve">tředí (vliv lidských aktivit na </w:t>
            </w:r>
            <w:r w:rsidRPr="00461C9E">
              <w:t>životní prostředí)</w:t>
            </w:r>
          </w:p>
          <w:p w:rsidR="00F747C4" w:rsidRDefault="00F747C4" w:rsidP="006400C4">
            <w:pPr>
              <w:autoSpaceDE w:val="0"/>
              <w:autoSpaceDN w:val="0"/>
              <w:adjustRightInd w:val="0"/>
            </w:pPr>
          </w:p>
          <w:p w:rsidR="00F747C4" w:rsidRPr="00461C9E" w:rsidRDefault="00F747C4" w:rsidP="006400C4">
            <w:pPr>
              <w:autoSpaceDE w:val="0"/>
              <w:autoSpaceDN w:val="0"/>
              <w:adjustRightInd w:val="0"/>
            </w:pPr>
            <w:r w:rsidRPr="00461C9E">
              <w:t>VZ – rizika ohrožující zdraví a jejich</w:t>
            </w:r>
          </w:p>
          <w:p w:rsidR="00F747C4" w:rsidRPr="00461C9E" w:rsidRDefault="00F747C4" w:rsidP="006400C4">
            <w:pPr>
              <w:autoSpaceDE w:val="0"/>
              <w:autoSpaceDN w:val="0"/>
              <w:adjustRightInd w:val="0"/>
            </w:pPr>
            <w:r w:rsidRPr="00461C9E">
              <w:t>prevence</w:t>
            </w:r>
          </w:p>
          <w:p w:rsidR="00F747C4" w:rsidRPr="00A37801" w:rsidRDefault="00F747C4" w:rsidP="006400C4">
            <w:pPr>
              <w:spacing w:line="276" w:lineRule="auto"/>
              <w:jc w:val="both"/>
            </w:pPr>
            <w:r w:rsidRPr="00F747C4">
              <w:t>Ch – léčiva a návykové látky</w:t>
            </w:r>
          </w:p>
        </w:tc>
      </w:tr>
      <w:tr w:rsidR="00F747C4" w:rsidRPr="00A37801" w:rsidTr="00D309B1">
        <w:trPr>
          <w:trHeight w:val="2565"/>
        </w:trPr>
        <w:tc>
          <w:tcPr>
            <w:tcW w:w="5281" w:type="dxa"/>
            <w:tcBorders>
              <w:top w:val="single" w:sz="4" w:space="0" w:color="auto"/>
            </w:tcBorders>
            <w:noWrap/>
          </w:tcPr>
          <w:p w:rsidR="00F747C4" w:rsidRDefault="00F747C4" w:rsidP="006400C4">
            <w:pPr>
              <w:tabs>
                <w:tab w:val="left" w:pos="360"/>
              </w:tabs>
              <w:spacing w:line="276" w:lineRule="auto"/>
            </w:pPr>
          </w:p>
          <w:p w:rsidR="00F747C4" w:rsidRDefault="00F747C4" w:rsidP="006400C4">
            <w:pPr>
              <w:tabs>
                <w:tab w:val="left" w:pos="360"/>
              </w:tabs>
              <w:spacing w:line="276" w:lineRule="auto"/>
            </w:pPr>
          </w:p>
          <w:p w:rsidR="00F747C4" w:rsidRPr="00AE5923" w:rsidRDefault="00F747C4" w:rsidP="00AA3F9B">
            <w:pPr>
              <w:numPr>
                <w:ilvl w:val="0"/>
                <w:numId w:val="195"/>
              </w:numPr>
              <w:tabs>
                <w:tab w:val="left" w:pos="360"/>
              </w:tabs>
              <w:spacing w:line="276" w:lineRule="auto"/>
            </w:pPr>
            <w:r w:rsidRPr="00A37801">
              <w:t>uvádět některé významné mezinárodní organizace a společenství, k nimž má ČR vztah a vědět o výhodách spolupráce mezi státy</w:t>
            </w:r>
          </w:p>
        </w:tc>
        <w:tc>
          <w:tcPr>
            <w:tcW w:w="5087" w:type="dxa"/>
            <w:tcBorders>
              <w:top w:val="single" w:sz="4" w:space="0" w:color="auto"/>
            </w:tcBorders>
          </w:tcPr>
          <w:p w:rsidR="00F747C4" w:rsidRPr="00A37801" w:rsidRDefault="00F747C4" w:rsidP="006400C4">
            <w:pPr>
              <w:tabs>
                <w:tab w:val="left" w:pos="360"/>
              </w:tabs>
              <w:spacing w:line="276" w:lineRule="auto"/>
              <w:ind w:left="60"/>
              <w:rPr>
                <w:b/>
                <w:bCs/>
                <w:u w:val="single"/>
              </w:rPr>
            </w:pPr>
            <w:r>
              <w:rPr>
                <w:b/>
                <w:bCs/>
                <w:u w:val="single"/>
              </w:rPr>
              <w:t xml:space="preserve">IV. </w:t>
            </w:r>
            <w:r w:rsidRPr="00A37801">
              <w:rPr>
                <w:b/>
                <w:bCs/>
                <w:u w:val="single"/>
              </w:rPr>
              <w:t>Mezinárodní vztahy</w:t>
            </w:r>
          </w:p>
          <w:p w:rsidR="00F747C4" w:rsidRPr="00A37801" w:rsidRDefault="00F747C4" w:rsidP="006400C4">
            <w:pPr>
              <w:tabs>
                <w:tab w:val="left" w:pos="360"/>
              </w:tabs>
              <w:spacing w:line="276" w:lineRule="auto"/>
              <w:ind w:left="60"/>
              <w:rPr>
                <w:b/>
                <w:bCs/>
              </w:rPr>
            </w:pPr>
            <w:r w:rsidRPr="00A37801">
              <w:rPr>
                <w:b/>
                <w:bCs/>
              </w:rPr>
              <w:t>Mezinárodní spolupráce</w:t>
            </w:r>
          </w:p>
          <w:p w:rsidR="00F747C4" w:rsidRPr="00A37801" w:rsidRDefault="00F747C4" w:rsidP="00AA3F9B">
            <w:pPr>
              <w:numPr>
                <w:ilvl w:val="0"/>
                <w:numId w:val="47"/>
              </w:numPr>
              <w:tabs>
                <w:tab w:val="left" w:pos="360"/>
              </w:tabs>
              <w:spacing w:line="276" w:lineRule="auto"/>
            </w:pPr>
            <w:r w:rsidRPr="00A37801">
              <w:t>ekonomická,</w:t>
            </w:r>
            <w:r w:rsidR="00105771">
              <w:t xml:space="preserve"> </w:t>
            </w:r>
            <w:r w:rsidRPr="00A37801">
              <w:t>politická a bezpečnostní spolupráce mezi státy</w:t>
            </w:r>
          </w:p>
          <w:p w:rsidR="00F747C4" w:rsidRPr="00A46612" w:rsidRDefault="00F747C4" w:rsidP="00AA3F9B">
            <w:pPr>
              <w:numPr>
                <w:ilvl w:val="0"/>
                <w:numId w:val="47"/>
              </w:numPr>
              <w:tabs>
                <w:tab w:val="left" w:pos="360"/>
              </w:tabs>
              <w:spacing w:line="276" w:lineRule="auto"/>
              <w:rPr>
                <w:u w:val="single"/>
              </w:rPr>
            </w:pPr>
            <w:r w:rsidRPr="00A37801">
              <w:t>významné mezinárodní organizac</w:t>
            </w:r>
            <w:r>
              <w:t>e</w:t>
            </w:r>
          </w:p>
        </w:tc>
        <w:tc>
          <w:tcPr>
            <w:tcW w:w="5476" w:type="dxa"/>
            <w:tcBorders>
              <w:top w:val="single" w:sz="4" w:space="0" w:color="auto"/>
            </w:tcBorders>
          </w:tcPr>
          <w:p w:rsidR="00F747C4" w:rsidRPr="00925237" w:rsidRDefault="00F747C4" w:rsidP="006400C4">
            <w:pPr>
              <w:spacing w:line="276" w:lineRule="auto"/>
              <w:jc w:val="both"/>
            </w:pPr>
          </w:p>
          <w:p w:rsidR="00F747C4" w:rsidRPr="00925237" w:rsidRDefault="00F747C4" w:rsidP="006400C4">
            <w:pPr>
              <w:spacing w:line="276" w:lineRule="auto"/>
              <w:jc w:val="both"/>
            </w:pPr>
          </w:p>
          <w:p w:rsidR="00F747C4" w:rsidRPr="00925237" w:rsidRDefault="00F747C4" w:rsidP="006400C4">
            <w:pPr>
              <w:spacing w:line="276" w:lineRule="auto"/>
              <w:jc w:val="both"/>
            </w:pPr>
            <w:r w:rsidRPr="00925237">
              <w:t>MkV – soužití s národnostními menšinami</w:t>
            </w:r>
          </w:p>
          <w:p w:rsidR="00F747C4" w:rsidRPr="00925237" w:rsidRDefault="00F747C4" w:rsidP="006400C4">
            <w:pPr>
              <w:autoSpaceDE w:val="0"/>
              <w:autoSpaceDN w:val="0"/>
              <w:adjustRightInd w:val="0"/>
            </w:pPr>
            <w:r w:rsidRPr="00925237">
              <w:t>MkV – multikulturalita – význam</w:t>
            </w:r>
          </w:p>
          <w:p w:rsidR="00F747C4" w:rsidRPr="00925237" w:rsidRDefault="00F747C4" w:rsidP="006400C4">
            <w:pPr>
              <w:spacing w:line="276" w:lineRule="auto"/>
              <w:jc w:val="both"/>
            </w:pPr>
            <w:r w:rsidRPr="00925237">
              <w:t>užívání cizího jazyka</w:t>
            </w:r>
          </w:p>
        </w:tc>
      </w:tr>
      <w:tr w:rsidR="00F747C4" w:rsidRPr="00A37801" w:rsidTr="00D309B1">
        <w:tc>
          <w:tcPr>
            <w:tcW w:w="5281" w:type="dxa"/>
            <w:tcBorders>
              <w:top w:val="single" w:sz="4" w:space="0" w:color="auto"/>
              <w:bottom w:val="thickThinSmallGap" w:sz="18" w:space="0" w:color="auto"/>
            </w:tcBorders>
          </w:tcPr>
          <w:p w:rsidR="00F747C4" w:rsidRDefault="00F747C4" w:rsidP="006400C4">
            <w:pPr>
              <w:tabs>
                <w:tab w:val="left" w:pos="360"/>
              </w:tabs>
              <w:spacing w:line="276" w:lineRule="auto"/>
              <w:ind w:left="420"/>
            </w:pPr>
          </w:p>
          <w:p w:rsidR="00F747C4" w:rsidRDefault="00F747C4" w:rsidP="00AA3F9B">
            <w:pPr>
              <w:pStyle w:val="Odstavecseseznamem"/>
              <w:numPr>
                <w:ilvl w:val="0"/>
                <w:numId w:val="195"/>
              </w:numPr>
            </w:pPr>
            <w:r>
              <w:t>posuzovat své možnosti při rozhodování o volbě vhodného povolání a profesní přípravy</w:t>
            </w:r>
          </w:p>
          <w:p w:rsidR="00F747C4" w:rsidRDefault="00F747C4" w:rsidP="006400C4">
            <w:pPr>
              <w:pStyle w:val="Odstavecseseznamem"/>
              <w:ind w:left="420"/>
            </w:pPr>
          </w:p>
          <w:p w:rsidR="00F747C4" w:rsidRDefault="00F747C4" w:rsidP="006400C4">
            <w:pPr>
              <w:pStyle w:val="Odstavecseseznamem"/>
              <w:ind w:left="420"/>
            </w:pPr>
          </w:p>
          <w:p w:rsidR="00F747C4" w:rsidRPr="00A37801" w:rsidRDefault="00F747C4" w:rsidP="00AA3F9B">
            <w:pPr>
              <w:numPr>
                <w:ilvl w:val="0"/>
                <w:numId w:val="95"/>
              </w:numPr>
              <w:spacing w:line="276" w:lineRule="auto"/>
            </w:pPr>
            <w:r>
              <w:t xml:space="preserve">posuzovat své schopnosti, </w:t>
            </w:r>
            <w:r w:rsidRPr="00A37801">
              <w:t>dovednosti</w:t>
            </w:r>
          </w:p>
          <w:p w:rsidR="00F747C4" w:rsidRDefault="00F747C4" w:rsidP="00AA3F9B">
            <w:pPr>
              <w:pStyle w:val="Odstavecseseznamem"/>
              <w:numPr>
                <w:ilvl w:val="0"/>
                <w:numId w:val="195"/>
              </w:numPr>
            </w:pPr>
            <w:r>
              <w:t>možnosti při rozhodování o volbě vhodného povolání a profesní přípravy</w:t>
            </w:r>
          </w:p>
          <w:p w:rsidR="00F747C4" w:rsidRPr="00D80B70" w:rsidRDefault="00F747C4" w:rsidP="006400C4"/>
          <w:p w:rsidR="00F747C4" w:rsidRPr="00A37801" w:rsidRDefault="00F747C4" w:rsidP="00AA3F9B">
            <w:pPr>
              <w:numPr>
                <w:ilvl w:val="0"/>
                <w:numId w:val="195"/>
              </w:numPr>
              <w:tabs>
                <w:tab w:val="left" w:pos="360"/>
              </w:tabs>
              <w:spacing w:line="276" w:lineRule="auto"/>
            </w:pPr>
            <w:r w:rsidRPr="00A37801">
              <w:t xml:space="preserve">chápat význam vzdělávání v kontextu s profesním uplatněním </w:t>
            </w:r>
          </w:p>
          <w:p w:rsidR="00F747C4" w:rsidRPr="00D80B70" w:rsidRDefault="00F747C4" w:rsidP="00AA3F9B">
            <w:pPr>
              <w:pStyle w:val="Odstavecseseznamem"/>
              <w:numPr>
                <w:ilvl w:val="0"/>
                <w:numId w:val="195"/>
              </w:numPr>
            </w:pPr>
            <w:r w:rsidRPr="00A37801">
              <w:t>znát pracovní činnosti vybraných profesí</w:t>
            </w:r>
          </w:p>
        </w:tc>
        <w:tc>
          <w:tcPr>
            <w:tcW w:w="5087" w:type="dxa"/>
            <w:tcBorders>
              <w:top w:val="single" w:sz="4" w:space="0" w:color="auto"/>
              <w:bottom w:val="thickThinSmallGap" w:sz="18" w:space="0" w:color="auto"/>
            </w:tcBorders>
          </w:tcPr>
          <w:p w:rsidR="00F747C4" w:rsidRPr="002945BA" w:rsidRDefault="00F747C4" w:rsidP="006400C4">
            <w:pPr>
              <w:tabs>
                <w:tab w:val="left" w:pos="360"/>
              </w:tabs>
              <w:spacing w:line="276" w:lineRule="auto"/>
              <w:rPr>
                <w:b/>
                <w:u w:val="single"/>
              </w:rPr>
            </w:pPr>
            <w:r w:rsidRPr="00CB2445">
              <w:rPr>
                <w:b/>
                <w:u w:val="single"/>
              </w:rPr>
              <w:t>V. Svět práce</w:t>
            </w:r>
          </w:p>
          <w:p w:rsidR="00F747C4" w:rsidRDefault="00F747C4" w:rsidP="006400C4">
            <w:pPr>
              <w:tabs>
                <w:tab w:val="left" w:pos="360"/>
              </w:tabs>
              <w:spacing w:line="276" w:lineRule="auto"/>
            </w:pPr>
            <w:r>
              <w:t>Volba profesní orientace</w:t>
            </w:r>
          </w:p>
          <w:p w:rsidR="00F747C4" w:rsidRDefault="00F747C4" w:rsidP="006400C4">
            <w:pPr>
              <w:tabs>
                <w:tab w:val="left" w:pos="360"/>
              </w:tabs>
              <w:spacing w:line="276" w:lineRule="auto"/>
            </w:pPr>
            <w:r>
              <w:t>Informační základna</w:t>
            </w:r>
          </w:p>
          <w:p w:rsidR="00F747C4" w:rsidRDefault="00F747C4" w:rsidP="006400C4">
            <w:pPr>
              <w:tabs>
                <w:tab w:val="left" w:pos="360"/>
              </w:tabs>
              <w:spacing w:line="276" w:lineRule="auto"/>
            </w:pPr>
          </w:p>
          <w:p w:rsidR="00F747C4" w:rsidRDefault="00F747C4" w:rsidP="006400C4">
            <w:pPr>
              <w:tabs>
                <w:tab w:val="left" w:pos="360"/>
              </w:tabs>
              <w:spacing w:line="276" w:lineRule="auto"/>
            </w:pPr>
            <w:r>
              <w:t>Poradenské služby</w:t>
            </w:r>
          </w:p>
          <w:p w:rsidR="00F747C4" w:rsidRDefault="00F747C4" w:rsidP="006400C4">
            <w:pPr>
              <w:tabs>
                <w:tab w:val="left" w:pos="360"/>
              </w:tabs>
              <w:spacing w:line="276" w:lineRule="auto"/>
            </w:pPr>
          </w:p>
          <w:p w:rsidR="00F747C4" w:rsidRDefault="00F747C4" w:rsidP="006400C4">
            <w:pPr>
              <w:tabs>
                <w:tab w:val="left" w:pos="360"/>
              </w:tabs>
              <w:spacing w:line="276" w:lineRule="auto"/>
            </w:pPr>
          </w:p>
          <w:p w:rsidR="00F747C4" w:rsidRDefault="00F747C4" w:rsidP="006400C4">
            <w:pPr>
              <w:tabs>
                <w:tab w:val="left" w:pos="360"/>
              </w:tabs>
              <w:spacing w:line="276" w:lineRule="auto"/>
            </w:pPr>
          </w:p>
          <w:p w:rsidR="00F747C4" w:rsidRPr="002945BA" w:rsidRDefault="00F747C4" w:rsidP="006400C4">
            <w:pPr>
              <w:tabs>
                <w:tab w:val="left" w:pos="360"/>
              </w:tabs>
              <w:spacing w:line="276" w:lineRule="auto"/>
            </w:pPr>
            <w:r>
              <w:t>Možnosti vzdělání - učební a studijní obory, přijímací řízení</w:t>
            </w:r>
          </w:p>
          <w:p w:rsidR="00F747C4" w:rsidRPr="00A37801" w:rsidRDefault="00F747C4" w:rsidP="006400C4">
            <w:pPr>
              <w:tabs>
                <w:tab w:val="left" w:pos="360"/>
              </w:tabs>
              <w:spacing w:line="276" w:lineRule="auto"/>
              <w:ind w:left="60"/>
              <w:rPr>
                <w:b/>
                <w:bCs/>
              </w:rPr>
            </w:pPr>
          </w:p>
        </w:tc>
        <w:tc>
          <w:tcPr>
            <w:tcW w:w="5476" w:type="dxa"/>
            <w:tcBorders>
              <w:top w:val="single" w:sz="4" w:space="0" w:color="auto"/>
              <w:bottom w:val="thickThinSmallGap" w:sz="18" w:space="0" w:color="auto"/>
            </w:tcBorders>
          </w:tcPr>
          <w:p w:rsidR="00F747C4" w:rsidRDefault="00F747C4" w:rsidP="006400C4"/>
          <w:p w:rsidR="00F747C4" w:rsidRPr="00A37801" w:rsidRDefault="00F747C4" w:rsidP="006400C4">
            <w:pPr>
              <w:spacing w:line="276" w:lineRule="auto"/>
            </w:pPr>
            <w:r w:rsidRPr="00A37801">
              <w:t>OSV – Volba povolání</w:t>
            </w:r>
          </w:p>
          <w:p w:rsidR="00F747C4" w:rsidRPr="00A37801" w:rsidRDefault="00F747C4" w:rsidP="006400C4">
            <w:pPr>
              <w:spacing w:line="276" w:lineRule="auto"/>
              <w:ind w:left="180" w:hanging="180"/>
              <w:jc w:val="both"/>
            </w:pPr>
            <w:r w:rsidRPr="00A37801">
              <w:t>Čj – charakteristika vybraného povolání</w:t>
            </w:r>
          </w:p>
          <w:p w:rsidR="00F747C4" w:rsidRPr="00A37801" w:rsidRDefault="00F747C4" w:rsidP="006400C4">
            <w:pPr>
              <w:spacing w:line="276" w:lineRule="auto"/>
              <w:ind w:left="180" w:hanging="180"/>
              <w:jc w:val="both"/>
            </w:pPr>
          </w:p>
          <w:p w:rsidR="00F747C4" w:rsidRDefault="00F747C4" w:rsidP="006400C4"/>
          <w:p w:rsidR="00F747C4" w:rsidRDefault="00F747C4" w:rsidP="006400C4"/>
          <w:p w:rsidR="00F747C4" w:rsidRDefault="00F747C4" w:rsidP="006400C4"/>
          <w:p w:rsidR="00F747C4" w:rsidRDefault="00F747C4" w:rsidP="006400C4"/>
          <w:p w:rsidR="00F747C4" w:rsidRPr="00A37801" w:rsidRDefault="00F747C4" w:rsidP="006400C4">
            <w:pPr>
              <w:spacing w:line="276" w:lineRule="auto"/>
              <w:ind w:left="180" w:hanging="180"/>
              <w:jc w:val="both"/>
            </w:pPr>
            <w:r w:rsidRPr="00A37801">
              <w:t>MeV – Práce se zdroji informací</w:t>
            </w:r>
            <w:r>
              <w:t xml:space="preserve"> – vyhledávání informací o budoucím povolání</w:t>
            </w:r>
          </w:p>
          <w:p w:rsidR="00F747C4" w:rsidRDefault="00F747C4" w:rsidP="006400C4">
            <w:r>
              <w:t>Exkurze na úřadě práce</w:t>
            </w:r>
          </w:p>
          <w:p w:rsidR="00F747C4" w:rsidRPr="00CB2445" w:rsidRDefault="00F747C4" w:rsidP="006400C4">
            <w:r>
              <w:t>Exkurze do škol</w:t>
            </w:r>
          </w:p>
        </w:tc>
      </w:tr>
    </w:tbl>
    <w:p w:rsidR="007D7BD3" w:rsidRPr="00A37801" w:rsidRDefault="007D7BD3" w:rsidP="00A64888">
      <w:pPr>
        <w:spacing w:line="276" w:lineRule="auto"/>
      </w:pPr>
    </w:p>
    <w:p w:rsidR="009A4C3E" w:rsidRPr="00A37801" w:rsidRDefault="009A4C3E" w:rsidP="00A64888">
      <w:pPr>
        <w:pStyle w:val="VP1"/>
        <w:spacing w:before="0" w:after="0" w:line="276" w:lineRule="auto"/>
        <w:rPr>
          <w:rFonts w:cs="Times New Roman"/>
        </w:rPr>
        <w:sectPr w:rsidR="009A4C3E" w:rsidRPr="00A37801" w:rsidSect="00EF2ECD">
          <w:pgSz w:w="16838" w:h="11906" w:orient="landscape"/>
          <w:pgMar w:top="567" w:right="567" w:bottom="567" w:left="567" w:header="709" w:footer="709" w:gutter="0"/>
          <w:cols w:space="708"/>
          <w:docGrid w:linePitch="360"/>
        </w:sectPr>
      </w:pPr>
      <w:bookmarkStart w:id="1406" w:name="_Toc213036212"/>
      <w:bookmarkStart w:id="1407" w:name="_Toc214348354"/>
      <w:bookmarkStart w:id="1408" w:name="_Toc214349781"/>
    </w:p>
    <w:p w:rsidR="007D7BD3" w:rsidRPr="00A37801" w:rsidRDefault="007D7BD3" w:rsidP="00AA3F9B">
      <w:pPr>
        <w:pStyle w:val="Nadpis1"/>
        <w:numPr>
          <w:ilvl w:val="0"/>
          <w:numId w:val="187"/>
        </w:numPr>
        <w:spacing w:before="0" w:after="0" w:line="276" w:lineRule="auto"/>
        <w:rPr>
          <w:rFonts w:cs="Times New Roman"/>
        </w:rPr>
      </w:pPr>
      <w:bookmarkStart w:id="1409" w:name="_Toc228719278"/>
      <w:bookmarkStart w:id="1410" w:name="_Toc228720752"/>
      <w:bookmarkStart w:id="1411" w:name="_Toc229996916"/>
      <w:bookmarkStart w:id="1412" w:name="_Toc229997786"/>
      <w:bookmarkStart w:id="1413" w:name="_Toc231098400"/>
      <w:bookmarkStart w:id="1414" w:name="_Toc259472836"/>
      <w:bookmarkStart w:id="1415" w:name="_Toc271019722"/>
      <w:bookmarkStart w:id="1416" w:name="_Toc271621621"/>
      <w:r w:rsidRPr="00A37801">
        <w:rPr>
          <w:rFonts w:cs="Times New Roman"/>
        </w:rPr>
        <w:lastRenderedPageBreak/>
        <w:t>Člověk a příroda</w:t>
      </w:r>
      <w:bookmarkEnd w:id="1406"/>
      <w:bookmarkEnd w:id="1407"/>
      <w:bookmarkEnd w:id="1408"/>
      <w:bookmarkEnd w:id="1409"/>
      <w:bookmarkEnd w:id="1410"/>
      <w:bookmarkEnd w:id="1411"/>
      <w:bookmarkEnd w:id="1412"/>
      <w:bookmarkEnd w:id="1413"/>
      <w:bookmarkEnd w:id="1414"/>
      <w:bookmarkEnd w:id="1415"/>
      <w:bookmarkEnd w:id="1416"/>
    </w:p>
    <w:p w:rsidR="007D7BD3" w:rsidRPr="00A37801" w:rsidRDefault="007D7BD3" w:rsidP="00A64888">
      <w:pPr>
        <w:spacing w:line="276" w:lineRule="auto"/>
      </w:pPr>
    </w:p>
    <w:p w:rsidR="007D7BD3" w:rsidRPr="00A37801" w:rsidRDefault="007D7BD3" w:rsidP="00AA3F9B">
      <w:pPr>
        <w:pStyle w:val="Nadpis2"/>
        <w:numPr>
          <w:ilvl w:val="1"/>
          <w:numId w:val="187"/>
        </w:numPr>
        <w:spacing w:before="0" w:after="0" w:line="276" w:lineRule="auto"/>
        <w:rPr>
          <w:rFonts w:cs="Times New Roman"/>
        </w:rPr>
      </w:pPr>
      <w:bookmarkStart w:id="1417" w:name="_Toc213036213"/>
      <w:bookmarkStart w:id="1418" w:name="_Toc214348355"/>
      <w:bookmarkStart w:id="1419" w:name="_Toc214349782"/>
      <w:bookmarkStart w:id="1420" w:name="_Toc228719279"/>
      <w:bookmarkStart w:id="1421" w:name="_Toc228720753"/>
      <w:bookmarkStart w:id="1422" w:name="_Toc229996917"/>
      <w:bookmarkStart w:id="1423" w:name="_Toc229997787"/>
      <w:bookmarkStart w:id="1424" w:name="_Toc231098401"/>
      <w:bookmarkStart w:id="1425" w:name="_Toc259472837"/>
      <w:bookmarkStart w:id="1426" w:name="_Toc271019723"/>
      <w:bookmarkStart w:id="1427" w:name="_Toc271621622"/>
      <w:r w:rsidRPr="00A37801">
        <w:rPr>
          <w:rFonts w:cs="Times New Roman"/>
        </w:rPr>
        <w:t>Charakteristika vzdělávací oblasti</w:t>
      </w:r>
      <w:bookmarkEnd w:id="1417"/>
      <w:bookmarkEnd w:id="1418"/>
      <w:bookmarkEnd w:id="1419"/>
      <w:bookmarkEnd w:id="1420"/>
      <w:bookmarkEnd w:id="1421"/>
      <w:bookmarkEnd w:id="1422"/>
      <w:bookmarkEnd w:id="1423"/>
      <w:bookmarkEnd w:id="1424"/>
      <w:bookmarkEnd w:id="1425"/>
      <w:bookmarkEnd w:id="1426"/>
      <w:bookmarkEnd w:id="1427"/>
    </w:p>
    <w:p w:rsidR="007D7BD3" w:rsidRPr="00A37801" w:rsidRDefault="007D7BD3" w:rsidP="00A64888">
      <w:pPr>
        <w:shd w:val="clear" w:color="auto" w:fill="FFFFFF"/>
        <w:autoSpaceDE w:val="0"/>
        <w:autoSpaceDN w:val="0"/>
        <w:adjustRightInd w:val="0"/>
        <w:spacing w:line="276" w:lineRule="auto"/>
        <w:jc w:val="both"/>
        <w:rPr>
          <w:b/>
        </w:rPr>
      </w:pPr>
    </w:p>
    <w:tbl>
      <w:tblPr>
        <w:tblW w:w="0" w:type="auto"/>
        <w:tblLook w:val="01E0" w:firstRow="1" w:lastRow="1" w:firstColumn="1" w:lastColumn="1" w:noHBand="0" w:noVBand="0"/>
      </w:tblPr>
      <w:tblGrid>
        <w:gridCol w:w="2696"/>
        <w:gridCol w:w="5352"/>
      </w:tblGrid>
      <w:tr w:rsidR="007D7BD3" w:rsidRPr="00A37801">
        <w:tc>
          <w:tcPr>
            <w:tcW w:w="0" w:type="auto"/>
          </w:tcPr>
          <w:p w:rsidR="007D7BD3" w:rsidRPr="00A37801" w:rsidRDefault="007D7BD3" w:rsidP="00A64888">
            <w:pPr>
              <w:autoSpaceDE w:val="0"/>
              <w:autoSpaceDN w:val="0"/>
              <w:adjustRightInd w:val="0"/>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561"/>
              <w:gridCol w:w="396"/>
              <w:gridCol w:w="561"/>
              <w:gridCol w:w="396"/>
              <w:gridCol w:w="1003"/>
            </w:tblGrid>
            <w:tr w:rsidR="008E7C1B" w:rsidRPr="00A37801" w:rsidTr="008E7C1B">
              <w:tc>
                <w:tcPr>
                  <w:tcW w:w="0" w:type="auto"/>
                </w:tcPr>
                <w:p w:rsidR="008E7C1B" w:rsidRPr="00A37801" w:rsidRDefault="008E7C1B" w:rsidP="00A64888">
                  <w:pPr>
                    <w:spacing w:line="276" w:lineRule="auto"/>
                    <w:rPr>
                      <w:b/>
                    </w:rPr>
                  </w:pPr>
                  <w:r w:rsidRPr="00A37801">
                    <w:rPr>
                      <w:b/>
                    </w:rPr>
                    <w:t>Vyučovací předmět</w:t>
                  </w:r>
                </w:p>
              </w:tc>
              <w:tc>
                <w:tcPr>
                  <w:tcW w:w="0" w:type="auto"/>
                  <w:gridSpan w:val="4"/>
                </w:tcPr>
                <w:p w:rsidR="008E7C1B" w:rsidRPr="00A37801" w:rsidRDefault="008E7C1B" w:rsidP="00A64888">
                  <w:pPr>
                    <w:spacing w:line="276" w:lineRule="auto"/>
                    <w:jc w:val="center"/>
                    <w:rPr>
                      <w:b/>
                    </w:rPr>
                  </w:pPr>
                  <w:r w:rsidRPr="00A37801">
                    <w:rPr>
                      <w:b/>
                    </w:rPr>
                    <w:t>Ročník</w:t>
                  </w:r>
                </w:p>
              </w:tc>
              <w:tc>
                <w:tcPr>
                  <w:tcW w:w="0" w:type="auto"/>
                </w:tcPr>
                <w:p w:rsidR="008E7C1B" w:rsidRPr="00A37801" w:rsidRDefault="008E7C1B" w:rsidP="00A64888">
                  <w:pPr>
                    <w:spacing w:line="276" w:lineRule="auto"/>
                    <w:jc w:val="center"/>
                    <w:rPr>
                      <w:b/>
                    </w:rPr>
                  </w:pPr>
                  <w:r w:rsidRPr="00A37801">
                    <w:rPr>
                      <w:b/>
                    </w:rPr>
                    <w:t xml:space="preserve">Celkem </w:t>
                  </w:r>
                </w:p>
              </w:tc>
            </w:tr>
            <w:tr w:rsidR="008E7C1B" w:rsidRPr="00A37801" w:rsidTr="008E7C1B">
              <w:tc>
                <w:tcPr>
                  <w:tcW w:w="0" w:type="auto"/>
                </w:tcPr>
                <w:p w:rsidR="008E7C1B" w:rsidRPr="00A37801" w:rsidRDefault="008E7C1B" w:rsidP="00A64888">
                  <w:pPr>
                    <w:spacing w:line="276" w:lineRule="auto"/>
                    <w:rPr>
                      <w:b/>
                      <w:sz w:val="22"/>
                      <w:szCs w:val="22"/>
                    </w:rPr>
                  </w:pPr>
                </w:p>
              </w:tc>
              <w:tc>
                <w:tcPr>
                  <w:tcW w:w="0" w:type="auto"/>
                </w:tcPr>
                <w:p w:rsidR="008E7C1B" w:rsidRPr="00A37801" w:rsidRDefault="008E7C1B" w:rsidP="00A64888">
                  <w:pPr>
                    <w:spacing w:line="276" w:lineRule="auto"/>
                    <w:jc w:val="center"/>
                    <w:rPr>
                      <w:b/>
                    </w:rPr>
                  </w:pPr>
                  <w:r w:rsidRPr="00A37801">
                    <w:rPr>
                      <w:b/>
                    </w:rPr>
                    <w:t>6.</w:t>
                  </w:r>
                </w:p>
              </w:tc>
              <w:tc>
                <w:tcPr>
                  <w:tcW w:w="0" w:type="auto"/>
                </w:tcPr>
                <w:p w:rsidR="008E7C1B" w:rsidRPr="00A37801" w:rsidRDefault="008E7C1B" w:rsidP="00A64888">
                  <w:pPr>
                    <w:spacing w:line="276" w:lineRule="auto"/>
                    <w:jc w:val="center"/>
                    <w:rPr>
                      <w:b/>
                    </w:rPr>
                  </w:pPr>
                  <w:r w:rsidRPr="00A37801">
                    <w:rPr>
                      <w:b/>
                    </w:rPr>
                    <w:t>7.</w:t>
                  </w:r>
                </w:p>
              </w:tc>
              <w:tc>
                <w:tcPr>
                  <w:tcW w:w="0" w:type="auto"/>
                </w:tcPr>
                <w:p w:rsidR="008E7C1B" w:rsidRPr="00A37801" w:rsidRDefault="008E7C1B" w:rsidP="00A64888">
                  <w:pPr>
                    <w:spacing w:line="276" w:lineRule="auto"/>
                    <w:jc w:val="center"/>
                    <w:rPr>
                      <w:b/>
                    </w:rPr>
                  </w:pPr>
                  <w:r w:rsidRPr="00A37801">
                    <w:rPr>
                      <w:b/>
                    </w:rPr>
                    <w:t>8.</w:t>
                  </w:r>
                </w:p>
              </w:tc>
              <w:tc>
                <w:tcPr>
                  <w:tcW w:w="0" w:type="auto"/>
                </w:tcPr>
                <w:p w:rsidR="008E7C1B" w:rsidRPr="00A37801" w:rsidRDefault="008E7C1B" w:rsidP="00A64888">
                  <w:pPr>
                    <w:spacing w:line="276" w:lineRule="auto"/>
                    <w:jc w:val="center"/>
                    <w:rPr>
                      <w:b/>
                    </w:rPr>
                  </w:pPr>
                  <w:r w:rsidRPr="00A37801">
                    <w:rPr>
                      <w:b/>
                    </w:rPr>
                    <w:t>9.</w:t>
                  </w:r>
                </w:p>
              </w:tc>
              <w:tc>
                <w:tcPr>
                  <w:tcW w:w="0" w:type="auto"/>
                </w:tcPr>
                <w:p w:rsidR="008E7C1B" w:rsidRPr="00A37801" w:rsidRDefault="008E7C1B" w:rsidP="00A64888">
                  <w:pPr>
                    <w:spacing w:line="276" w:lineRule="auto"/>
                    <w:jc w:val="center"/>
                    <w:rPr>
                      <w:b/>
                    </w:rPr>
                  </w:pPr>
                </w:p>
              </w:tc>
            </w:tr>
            <w:tr w:rsidR="008E7C1B" w:rsidRPr="00A37801" w:rsidTr="008E7C1B">
              <w:tc>
                <w:tcPr>
                  <w:tcW w:w="0" w:type="auto"/>
                </w:tcPr>
                <w:p w:rsidR="008E7C1B" w:rsidRPr="00A37801" w:rsidRDefault="008E7C1B" w:rsidP="00A64888">
                  <w:pPr>
                    <w:spacing w:line="276" w:lineRule="auto"/>
                    <w:rPr>
                      <w:b/>
                      <w:i/>
                      <w:sz w:val="22"/>
                      <w:szCs w:val="22"/>
                    </w:rPr>
                  </w:pPr>
                  <w:r w:rsidRPr="00A37801">
                    <w:rPr>
                      <w:b/>
                      <w:i/>
                      <w:sz w:val="22"/>
                      <w:szCs w:val="22"/>
                    </w:rPr>
                    <w:t>Fyzika</w:t>
                  </w:r>
                </w:p>
              </w:tc>
              <w:tc>
                <w:tcPr>
                  <w:tcW w:w="0" w:type="auto"/>
                </w:tcPr>
                <w:p w:rsidR="008E7C1B" w:rsidRPr="00A37801" w:rsidRDefault="008E7C1B" w:rsidP="00A64888">
                  <w:pPr>
                    <w:spacing w:line="276" w:lineRule="auto"/>
                    <w:jc w:val="center"/>
                    <w:rPr>
                      <w:sz w:val="22"/>
                      <w:szCs w:val="22"/>
                    </w:rPr>
                  </w:pPr>
                  <w:r w:rsidRPr="00A37801">
                    <w:rPr>
                      <w:sz w:val="22"/>
                      <w:szCs w:val="22"/>
                    </w:rPr>
                    <w:t>-</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pPr>
                  <w:r w:rsidRPr="00A37801">
                    <w:t>3</w:t>
                  </w:r>
                </w:p>
              </w:tc>
            </w:tr>
            <w:tr w:rsidR="008E7C1B" w:rsidRPr="00A37801" w:rsidTr="008E7C1B">
              <w:tc>
                <w:tcPr>
                  <w:tcW w:w="0" w:type="auto"/>
                </w:tcPr>
                <w:p w:rsidR="008E7C1B" w:rsidRPr="00A37801" w:rsidRDefault="008E7C1B" w:rsidP="00A64888">
                  <w:pPr>
                    <w:spacing w:line="276" w:lineRule="auto"/>
                    <w:rPr>
                      <w:b/>
                      <w:i/>
                      <w:sz w:val="22"/>
                      <w:szCs w:val="22"/>
                    </w:rPr>
                  </w:pPr>
                  <w:r w:rsidRPr="00A37801">
                    <w:rPr>
                      <w:b/>
                      <w:i/>
                      <w:sz w:val="22"/>
                      <w:szCs w:val="22"/>
                    </w:rPr>
                    <w:t>Chemie</w:t>
                  </w:r>
                </w:p>
              </w:tc>
              <w:tc>
                <w:tcPr>
                  <w:tcW w:w="0" w:type="auto"/>
                </w:tcPr>
                <w:p w:rsidR="008E7C1B" w:rsidRPr="00A37801" w:rsidRDefault="008E7C1B" w:rsidP="00A64888">
                  <w:pPr>
                    <w:spacing w:line="276" w:lineRule="auto"/>
                    <w:jc w:val="center"/>
                    <w:rPr>
                      <w:sz w:val="22"/>
                      <w:szCs w:val="22"/>
                    </w:rPr>
                  </w:pPr>
                  <w:r w:rsidRPr="00A37801">
                    <w:rPr>
                      <w:sz w:val="22"/>
                      <w:szCs w:val="22"/>
                    </w:rPr>
                    <w:t>-</w:t>
                  </w:r>
                </w:p>
              </w:tc>
              <w:tc>
                <w:tcPr>
                  <w:tcW w:w="0" w:type="auto"/>
                </w:tcPr>
                <w:p w:rsidR="008E7C1B" w:rsidRPr="00A37801" w:rsidRDefault="008E7C1B" w:rsidP="00A64888">
                  <w:pPr>
                    <w:spacing w:line="276" w:lineRule="auto"/>
                    <w:jc w:val="center"/>
                    <w:rPr>
                      <w:sz w:val="22"/>
                      <w:szCs w:val="22"/>
                    </w:rPr>
                  </w:pPr>
                  <w:r w:rsidRPr="00A37801">
                    <w:rPr>
                      <w:sz w:val="22"/>
                      <w:szCs w:val="22"/>
                    </w:rPr>
                    <w:t>-</w:t>
                  </w:r>
                </w:p>
              </w:tc>
              <w:tc>
                <w:tcPr>
                  <w:tcW w:w="0" w:type="auto"/>
                </w:tcPr>
                <w:p w:rsidR="008E7C1B" w:rsidRPr="00A37801" w:rsidRDefault="008E7C1B" w:rsidP="00A64888">
                  <w:pPr>
                    <w:spacing w:line="276" w:lineRule="auto"/>
                    <w:jc w:val="center"/>
                    <w:rPr>
                      <w:sz w:val="22"/>
                      <w:szCs w:val="22"/>
                    </w:rPr>
                  </w:pPr>
                  <w:r w:rsidRPr="00A37801">
                    <w:rPr>
                      <w:sz w:val="22"/>
                      <w:szCs w:val="22"/>
                    </w:rPr>
                    <w:t>-</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pPr>
                  <w:r w:rsidRPr="00A37801">
                    <w:t>1</w:t>
                  </w:r>
                </w:p>
              </w:tc>
            </w:tr>
            <w:tr w:rsidR="008E7C1B" w:rsidRPr="00A37801" w:rsidTr="008E7C1B">
              <w:tc>
                <w:tcPr>
                  <w:tcW w:w="0" w:type="auto"/>
                </w:tcPr>
                <w:p w:rsidR="008E7C1B" w:rsidRPr="00A37801" w:rsidRDefault="008E7C1B" w:rsidP="00A64888">
                  <w:pPr>
                    <w:spacing w:line="276" w:lineRule="auto"/>
                    <w:rPr>
                      <w:b/>
                      <w:i/>
                      <w:sz w:val="22"/>
                      <w:szCs w:val="22"/>
                    </w:rPr>
                  </w:pPr>
                  <w:r w:rsidRPr="00A37801">
                    <w:rPr>
                      <w:b/>
                      <w:i/>
                      <w:sz w:val="22"/>
                      <w:szCs w:val="22"/>
                    </w:rPr>
                    <w:t>Přírodopis</w:t>
                  </w:r>
                </w:p>
              </w:tc>
              <w:tc>
                <w:tcPr>
                  <w:tcW w:w="0" w:type="auto"/>
                </w:tcPr>
                <w:p w:rsidR="008E7C1B" w:rsidRPr="00A37801" w:rsidRDefault="008E7C1B" w:rsidP="00A64888">
                  <w:pPr>
                    <w:spacing w:line="276" w:lineRule="auto"/>
                    <w:jc w:val="center"/>
                    <w:rPr>
                      <w:sz w:val="22"/>
                      <w:szCs w:val="22"/>
                    </w:rPr>
                  </w:pPr>
                  <w:r w:rsidRPr="00A37801">
                    <w:rPr>
                      <w:sz w:val="22"/>
                      <w:szCs w:val="22"/>
                    </w:rPr>
                    <w:t>1</w:t>
                  </w:r>
                  <w:r w:rsidR="0092696C" w:rsidRPr="00A37801">
                    <w:rPr>
                      <w:sz w:val="22"/>
                      <w:szCs w:val="22"/>
                    </w:rPr>
                    <w:t>+1</w:t>
                  </w:r>
                </w:p>
              </w:tc>
              <w:tc>
                <w:tcPr>
                  <w:tcW w:w="0" w:type="auto"/>
                </w:tcPr>
                <w:p w:rsidR="008E7C1B" w:rsidRPr="00A37801" w:rsidRDefault="008E7C1B" w:rsidP="00A64888">
                  <w:pPr>
                    <w:spacing w:line="276" w:lineRule="auto"/>
                    <w:jc w:val="center"/>
                    <w:rPr>
                      <w:sz w:val="22"/>
                      <w:szCs w:val="22"/>
                    </w:rPr>
                  </w:pPr>
                  <w:r w:rsidRPr="00A37801">
                    <w:rPr>
                      <w:sz w:val="22"/>
                      <w:szCs w:val="22"/>
                    </w:rPr>
                    <w:t>2</w:t>
                  </w:r>
                </w:p>
              </w:tc>
              <w:tc>
                <w:tcPr>
                  <w:tcW w:w="0" w:type="auto"/>
                </w:tcPr>
                <w:p w:rsidR="008E7C1B" w:rsidRPr="00A37801" w:rsidRDefault="0092696C" w:rsidP="00A64888">
                  <w:pPr>
                    <w:spacing w:line="276" w:lineRule="auto"/>
                    <w:jc w:val="center"/>
                    <w:rPr>
                      <w:sz w:val="22"/>
                      <w:szCs w:val="22"/>
                    </w:rPr>
                  </w:pPr>
                  <w:r w:rsidRPr="00A37801">
                    <w:rPr>
                      <w:sz w:val="22"/>
                      <w:szCs w:val="22"/>
                    </w:rPr>
                    <w:t>1+1</w:t>
                  </w:r>
                </w:p>
              </w:tc>
              <w:tc>
                <w:tcPr>
                  <w:tcW w:w="0" w:type="auto"/>
                </w:tcPr>
                <w:p w:rsidR="008E7C1B" w:rsidRPr="00A37801" w:rsidRDefault="0092696C"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pPr>
                  <w:r w:rsidRPr="00A37801">
                    <w:t>7</w:t>
                  </w:r>
                </w:p>
              </w:tc>
            </w:tr>
            <w:tr w:rsidR="008E7C1B" w:rsidRPr="00A37801" w:rsidTr="008E7C1B">
              <w:tc>
                <w:tcPr>
                  <w:tcW w:w="0" w:type="auto"/>
                </w:tcPr>
                <w:p w:rsidR="008E7C1B" w:rsidRPr="00A37801" w:rsidRDefault="008E7C1B" w:rsidP="00A64888">
                  <w:pPr>
                    <w:spacing w:line="276" w:lineRule="auto"/>
                    <w:rPr>
                      <w:b/>
                      <w:i/>
                      <w:sz w:val="22"/>
                      <w:szCs w:val="22"/>
                    </w:rPr>
                  </w:pPr>
                  <w:r w:rsidRPr="00A37801">
                    <w:rPr>
                      <w:b/>
                      <w:i/>
                      <w:sz w:val="22"/>
                      <w:szCs w:val="22"/>
                    </w:rPr>
                    <w:t>Zeměpis</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8E7C1B" w:rsidP="00A64888">
                  <w:pPr>
                    <w:spacing w:line="276" w:lineRule="auto"/>
                    <w:jc w:val="center"/>
                    <w:rPr>
                      <w:sz w:val="22"/>
                      <w:szCs w:val="22"/>
                    </w:rPr>
                  </w:pPr>
                  <w:r w:rsidRPr="00A37801">
                    <w:rPr>
                      <w:sz w:val="22"/>
                      <w:szCs w:val="22"/>
                    </w:rPr>
                    <w:t>1</w:t>
                  </w:r>
                </w:p>
              </w:tc>
              <w:tc>
                <w:tcPr>
                  <w:tcW w:w="0" w:type="auto"/>
                </w:tcPr>
                <w:p w:rsidR="008E7C1B" w:rsidRPr="00A37801" w:rsidRDefault="0092696C" w:rsidP="00A64888">
                  <w:pPr>
                    <w:spacing w:line="276" w:lineRule="auto"/>
                    <w:jc w:val="center"/>
                    <w:rPr>
                      <w:sz w:val="22"/>
                      <w:szCs w:val="22"/>
                    </w:rPr>
                  </w:pPr>
                  <w:r w:rsidRPr="00A37801">
                    <w:rPr>
                      <w:sz w:val="22"/>
                      <w:szCs w:val="22"/>
                    </w:rPr>
                    <w:t>1</w:t>
                  </w:r>
                </w:p>
              </w:tc>
              <w:tc>
                <w:tcPr>
                  <w:tcW w:w="0" w:type="auto"/>
                </w:tcPr>
                <w:p w:rsidR="008E7C1B" w:rsidRPr="00A37801" w:rsidRDefault="0092696C" w:rsidP="00A64888">
                  <w:pPr>
                    <w:spacing w:line="276" w:lineRule="auto"/>
                    <w:jc w:val="center"/>
                    <w:rPr>
                      <w:sz w:val="22"/>
                      <w:szCs w:val="22"/>
                    </w:rPr>
                  </w:pPr>
                  <w:r w:rsidRPr="00A37801">
                    <w:rPr>
                      <w:sz w:val="22"/>
                      <w:szCs w:val="22"/>
                    </w:rPr>
                    <w:t>1</w:t>
                  </w:r>
                </w:p>
              </w:tc>
              <w:tc>
                <w:tcPr>
                  <w:tcW w:w="0" w:type="auto"/>
                </w:tcPr>
                <w:p w:rsidR="008E7C1B" w:rsidRPr="00A37801" w:rsidRDefault="0092696C" w:rsidP="00A64888">
                  <w:pPr>
                    <w:spacing w:line="276" w:lineRule="auto"/>
                    <w:jc w:val="center"/>
                  </w:pPr>
                  <w:r w:rsidRPr="00A37801">
                    <w:t>4</w:t>
                  </w:r>
                </w:p>
              </w:tc>
            </w:tr>
          </w:tbl>
          <w:p w:rsidR="007D7BD3" w:rsidRPr="00A37801" w:rsidRDefault="007D7BD3" w:rsidP="00A64888">
            <w:pPr>
              <w:autoSpaceDE w:val="0"/>
              <w:autoSpaceDN w:val="0"/>
              <w:adjustRightInd w:val="0"/>
              <w:spacing w:line="276" w:lineRule="auto"/>
              <w:jc w:val="both"/>
              <w:rPr>
                <w:bCs/>
              </w:rPr>
            </w:pPr>
          </w:p>
        </w:tc>
      </w:tr>
    </w:tbl>
    <w:p w:rsidR="007D7BD3" w:rsidRPr="00A37801" w:rsidRDefault="007D7BD3" w:rsidP="00A64888">
      <w:pPr>
        <w:shd w:val="clear" w:color="auto" w:fill="FFFFFF"/>
        <w:autoSpaceDE w:val="0"/>
        <w:autoSpaceDN w:val="0"/>
        <w:adjustRightInd w:val="0"/>
        <w:spacing w:line="276" w:lineRule="auto"/>
        <w:jc w:val="both"/>
        <w:rPr>
          <w:bCs/>
        </w:rPr>
      </w:pPr>
    </w:p>
    <w:p w:rsidR="007D7BD3" w:rsidRPr="00A37801" w:rsidRDefault="007D7BD3" w:rsidP="00A64888">
      <w:pPr>
        <w:spacing w:line="276" w:lineRule="auto"/>
        <w:ind w:firstLine="360"/>
        <w:jc w:val="both"/>
      </w:pPr>
      <w:r w:rsidRPr="00A37801">
        <w:rPr>
          <w:bCs/>
        </w:rPr>
        <w:t xml:space="preserve">Vzdělávací  oblast </w:t>
      </w:r>
      <w:r w:rsidR="00744370" w:rsidRPr="00A37801">
        <w:rPr>
          <w:bCs/>
        </w:rPr>
        <w:t xml:space="preserve">navazuje a </w:t>
      </w:r>
      <w:r w:rsidRPr="00A37801">
        <w:rPr>
          <w:bCs/>
        </w:rPr>
        <w:t>rozšiřuje učivo probírané v oblasti Člověk a jeho svět.</w:t>
      </w:r>
      <w:r w:rsidRPr="00A37801">
        <w:t xml:space="preserve"> Žáci mají možnost poznávat přírodu jako systém, jehož součásti jsou vzájemně propojeny, působí na sebe a ovlivňují se. Získávají základ pro pochopení a porozumění přírodních zákonitostí a poznatků, které mohou uplatnit v praktickém životě. Seznamují se s vlivy lidské činnosti na stav životního prostředí a se závislostí člověka na přírodních zdrojích. Učí se využívat získané přírodovědné znalosti ve prospěch ochrany přírody. Jsou vedeni ke zdravému životnímu stylu, získávají znalosti a dovednosti ze zdravovědy a poskytování první pomoci. </w:t>
      </w:r>
    </w:p>
    <w:p w:rsidR="008E7C1B" w:rsidRPr="00A37801" w:rsidRDefault="008E7C1B" w:rsidP="00A64888">
      <w:pPr>
        <w:shd w:val="clear" w:color="auto" w:fill="FFFFFF"/>
        <w:autoSpaceDE w:val="0"/>
        <w:autoSpaceDN w:val="0"/>
        <w:adjustRightInd w:val="0"/>
        <w:spacing w:line="276" w:lineRule="auto"/>
        <w:ind w:firstLine="360"/>
        <w:jc w:val="both"/>
      </w:pPr>
      <w:r w:rsidRPr="00A37801">
        <w:t>Byly využity 4 disponibilní hodiny – v přírodopise 1 hodina v 8. a 1 hodina v 9. ročníku, v zeměpise 1 hodina v 8. a 1 hodina v 9. ročníku.</w:t>
      </w:r>
    </w:p>
    <w:p w:rsidR="008E7C1B" w:rsidRPr="00A37801" w:rsidRDefault="008E7C1B" w:rsidP="00A64888">
      <w:pPr>
        <w:shd w:val="clear" w:color="auto" w:fill="FFFFFF"/>
        <w:autoSpaceDE w:val="0"/>
        <w:autoSpaceDN w:val="0"/>
        <w:adjustRightInd w:val="0"/>
        <w:spacing w:line="276" w:lineRule="auto"/>
        <w:ind w:firstLine="360"/>
        <w:jc w:val="both"/>
      </w:pPr>
    </w:p>
    <w:p w:rsidR="00B03512" w:rsidRPr="00A37801" w:rsidRDefault="00B03512" w:rsidP="00A64888">
      <w:pPr>
        <w:shd w:val="clear" w:color="auto" w:fill="FFFFFF"/>
        <w:autoSpaceDE w:val="0"/>
        <w:autoSpaceDN w:val="0"/>
        <w:adjustRightInd w:val="0"/>
        <w:spacing w:line="276" w:lineRule="auto"/>
        <w:ind w:firstLine="360"/>
        <w:jc w:val="both"/>
      </w:pPr>
      <w:r w:rsidRPr="00A37801">
        <w:t xml:space="preserve">Vzdělávací oblast Člověk a příroda zahrnuje vzdělávací obory </w:t>
      </w:r>
      <w:r w:rsidRPr="00A37801">
        <w:rPr>
          <w:b/>
          <w:bCs/>
        </w:rPr>
        <w:t xml:space="preserve">Fyzika, Chemie, Přírodopis a Zeměpis, </w:t>
      </w:r>
      <w:r w:rsidRPr="00A37801">
        <w:rPr>
          <w:bCs/>
        </w:rPr>
        <w:t xml:space="preserve"> které svým charakterem výuky umožňují žákům hlouběji porozumět procesům probíhajícím v přírodě, vzájemným souvislostem a vztahům mezi nimi. </w:t>
      </w:r>
    </w:p>
    <w:p w:rsidR="00B03512" w:rsidRPr="00A37801" w:rsidRDefault="00B03512" w:rsidP="00A64888">
      <w:pPr>
        <w:shd w:val="clear" w:color="auto" w:fill="FFFFFF"/>
        <w:autoSpaceDE w:val="0"/>
        <w:autoSpaceDN w:val="0"/>
        <w:adjustRightInd w:val="0"/>
        <w:spacing w:line="276" w:lineRule="auto"/>
        <w:ind w:firstLine="360"/>
        <w:jc w:val="both"/>
      </w:pPr>
      <w:r w:rsidRPr="00A37801">
        <w:t>Vzdělávací oblast umožňuje žákům poznávat přírodní a sociometrické podmínky nejen v nejbližším okolí a na území ČR, ale i v Evropě a ve světě. Vychází z osobních zkušeností a znalostí žáků a rozvíjí jejich specifické zájmy.</w:t>
      </w:r>
    </w:p>
    <w:p w:rsidR="007D7BD3" w:rsidRPr="00A37801" w:rsidRDefault="007D7BD3" w:rsidP="00A64888">
      <w:pPr>
        <w:shd w:val="clear" w:color="auto" w:fill="FFFFFF"/>
        <w:autoSpaceDE w:val="0"/>
        <w:autoSpaceDN w:val="0"/>
        <w:adjustRightInd w:val="0"/>
        <w:spacing w:line="276" w:lineRule="auto"/>
        <w:jc w:val="both"/>
      </w:pPr>
    </w:p>
    <w:p w:rsidR="007D7BD3" w:rsidRPr="00A37801" w:rsidRDefault="007D7BD3" w:rsidP="00A64888">
      <w:pPr>
        <w:pStyle w:val="VP4"/>
        <w:spacing w:before="0" w:after="0" w:line="276" w:lineRule="auto"/>
        <w:rPr>
          <w:rFonts w:cs="Times New Roman"/>
        </w:rPr>
      </w:pPr>
      <w:bookmarkStart w:id="1428" w:name="_Toc214348356"/>
      <w:bookmarkStart w:id="1429" w:name="_Toc214349783"/>
      <w:bookmarkStart w:id="1430" w:name="_Toc228719280"/>
      <w:bookmarkStart w:id="1431" w:name="_Toc228720754"/>
      <w:bookmarkStart w:id="1432" w:name="_Toc228725502"/>
      <w:bookmarkStart w:id="1433" w:name="_Toc229996918"/>
      <w:bookmarkStart w:id="1434" w:name="_Toc229997788"/>
      <w:bookmarkStart w:id="1435" w:name="_Toc231098402"/>
      <w:bookmarkStart w:id="1436" w:name="_Toc231212348"/>
      <w:bookmarkStart w:id="1437" w:name="_Toc259472838"/>
      <w:bookmarkStart w:id="1438" w:name="_Toc271019724"/>
      <w:bookmarkStart w:id="1439" w:name="_Toc271621623"/>
      <w:r w:rsidRPr="00A37801">
        <w:rPr>
          <w:rFonts w:cs="Times New Roman"/>
        </w:rPr>
        <w:t>Cílové zaměření vzdělávací oblasti</w:t>
      </w:r>
      <w:bookmarkEnd w:id="1428"/>
      <w:bookmarkEnd w:id="1429"/>
      <w:bookmarkEnd w:id="1430"/>
      <w:bookmarkEnd w:id="1431"/>
      <w:bookmarkEnd w:id="1432"/>
      <w:bookmarkEnd w:id="1433"/>
      <w:bookmarkEnd w:id="1434"/>
      <w:bookmarkEnd w:id="1435"/>
      <w:bookmarkEnd w:id="1436"/>
      <w:bookmarkEnd w:id="1437"/>
      <w:bookmarkEnd w:id="1438"/>
      <w:bookmarkEnd w:id="1439"/>
    </w:p>
    <w:p w:rsidR="007D7BD3" w:rsidRPr="00A37801" w:rsidRDefault="007D7BD3" w:rsidP="00A64888">
      <w:pPr>
        <w:shd w:val="clear" w:color="auto" w:fill="FFFFFF"/>
        <w:autoSpaceDE w:val="0"/>
        <w:autoSpaceDN w:val="0"/>
        <w:adjustRightInd w:val="0"/>
        <w:spacing w:line="276" w:lineRule="auto"/>
        <w:jc w:val="both"/>
      </w:pPr>
      <w:r w:rsidRPr="00A37801">
        <w:t>Vzdělávání v této vzdělávací oblasti směřuje k utváření a rozvíjení klíčových kompetencí tím, že vede žáka k:</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rozvíjení schopností získávat informace při řešení přírodovědných i technických problémů a pracovat s nimi</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porovnávání a zobecňování nových poznatků a vlastních zkušeností a jejich využití v praktickém životě</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hledání odpovědi na otázky o způsobu a příčinách přírodních procesů</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porozumění vztahům a souvislostem mezi činnostmi lidí, přírodním a životním prostředím</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získávání základních informací o přírodních a socioekonomických poměrech ve vybraných státech</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podílení se svým chováním na ochraně životního prostředí i vlastního zdraví</w:t>
      </w:r>
    </w:p>
    <w:p w:rsidR="007D7BD3" w:rsidRPr="00A37801" w:rsidRDefault="007D7BD3" w:rsidP="00A64888">
      <w:pPr>
        <w:numPr>
          <w:ilvl w:val="0"/>
          <w:numId w:val="13"/>
        </w:numPr>
        <w:shd w:val="clear" w:color="auto" w:fill="FFFFFF"/>
        <w:tabs>
          <w:tab w:val="clear" w:pos="720"/>
          <w:tab w:val="num" w:pos="360"/>
        </w:tabs>
        <w:autoSpaceDE w:val="0"/>
        <w:autoSpaceDN w:val="0"/>
        <w:adjustRightInd w:val="0"/>
        <w:spacing w:line="276" w:lineRule="auto"/>
        <w:ind w:left="360"/>
        <w:jc w:val="both"/>
      </w:pPr>
      <w:r w:rsidRPr="00A37801">
        <w:t>osvojování dovedností předcházet a řešit situace ohrožující životy, zdraví, majetek nebo životní prostředí</w:t>
      </w:r>
    </w:p>
    <w:p w:rsidR="009A4C3E" w:rsidRPr="00A37801" w:rsidRDefault="009A4C3E" w:rsidP="00A64888">
      <w:pPr>
        <w:pStyle w:val="VP2"/>
        <w:spacing w:before="0" w:after="0" w:line="276" w:lineRule="auto"/>
        <w:rPr>
          <w:rFonts w:cs="Times New Roman"/>
        </w:rPr>
        <w:sectPr w:rsidR="009A4C3E" w:rsidRPr="00A37801" w:rsidSect="009A4C3E">
          <w:pgSz w:w="11906" w:h="16838"/>
          <w:pgMar w:top="567" w:right="567" w:bottom="567" w:left="567" w:header="709" w:footer="709" w:gutter="0"/>
          <w:cols w:space="708"/>
          <w:docGrid w:linePitch="360"/>
        </w:sectPr>
      </w:pPr>
    </w:p>
    <w:p w:rsidR="007D7BD3" w:rsidRPr="00A37801" w:rsidRDefault="007D7BD3" w:rsidP="00AA3F9B">
      <w:pPr>
        <w:pStyle w:val="Nadpis2"/>
        <w:numPr>
          <w:ilvl w:val="1"/>
          <w:numId w:val="187"/>
        </w:numPr>
        <w:spacing w:before="0" w:after="0" w:line="276" w:lineRule="auto"/>
        <w:rPr>
          <w:rFonts w:cs="Times New Roman"/>
        </w:rPr>
      </w:pPr>
      <w:bookmarkStart w:id="1440" w:name="_Toc213036214"/>
      <w:bookmarkStart w:id="1441" w:name="_Toc214348357"/>
      <w:bookmarkStart w:id="1442" w:name="_Toc214349784"/>
      <w:bookmarkStart w:id="1443" w:name="_Toc228719281"/>
      <w:bookmarkStart w:id="1444" w:name="_Toc228720755"/>
      <w:bookmarkStart w:id="1445" w:name="_Toc229996919"/>
      <w:bookmarkStart w:id="1446" w:name="_Toc229997789"/>
      <w:bookmarkStart w:id="1447" w:name="_Toc231098403"/>
      <w:bookmarkStart w:id="1448" w:name="_Toc259472839"/>
      <w:bookmarkStart w:id="1449" w:name="_Toc271019725"/>
      <w:bookmarkStart w:id="1450" w:name="_Toc271621624"/>
      <w:r w:rsidRPr="00A37801">
        <w:rPr>
          <w:rFonts w:cs="Times New Roman"/>
        </w:rPr>
        <w:lastRenderedPageBreak/>
        <w:t>Vyučovací předmět: Fyzika</w:t>
      </w:r>
      <w:bookmarkEnd w:id="1440"/>
      <w:bookmarkEnd w:id="1441"/>
      <w:bookmarkEnd w:id="1442"/>
      <w:bookmarkEnd w:id="1443"/>
      <w:bookmarkEnd w:id="1444"/>
      <w:bookmarkEnd w:id="1445"/>
      <w:bookmarkEnd w:id="1446"/>
      <w:bookmarkEnd w:id="1447"/>
      <w:bookmarkEnd w:id="1448"/>
      <w:bookmarkEnd w:id="1449"/>
      <w:bookmarkEnd w:id="1450"/>
    </w:p>
    <w:p w:rsidR="009A4C3E" w:rsidRPr="00A37801" w:rsidRDefault="009A4C3E" w:rsidP="00A64888">
      <w:pPr>
        <w:pStyle w:val="VP3"/>
        <w:spacing w:before="0" w:after="0" w:line="276" w:lineRule="auto"/>
        <w:rPr>
          <w:rFonts w:cs="Times New Roman"/>
        </w:rPr>
      </w:pPr>
      <w:bookmarkStart w:id="1451" w:name="_Toc213036215"/>
      <w:bookmarkStart w:id="1452" w:name="_Toc214348358"/>
      <w:bookmarkStart w:id="1453" w:name="_Toc214349785"/>
    </w:p>
    <w:p w:rsidR="002C17EA" w:rsidRPr="00A37801" w:rsidRDefault="002C17EA" w:rsidP="00521A9C">
      <w:pPr>
        <w:pStyle w:val="Nadpis3"/>
        <w:spacing w:line="276" w:lineRule="auto"/>
      </w:pPr>
      <w:bookmarkStart w:id="1454" w:name="_Toc229996920"/>
      <w:bookmarkStart w:id="1455" w:name="_Toc229997790"/>
      <w:bookmarkStart w:id="1456" w:name="_Toc231098404"/>
      <w:bookmarkStart w:id="1457" w:name="_Toc231212350"/>
      <w:bookmarkStart w:id="1458" w:name="_Toc259472840"/>
      <w:bookmarkStart w:id="1459" w:name="_Toc271019726"/>
      <w:bookmarkStart w:id="1460" w:name="_Toc271621625"/>
      <w:r w:rsidRPr="00A37801">
        <w:t>Charakteristika vyučovacího předmětu</w:t>
      </w:r>
      <w:bookmarkEnd w:id="1454"/>
      <w:bookmarkEnd w:id="1455"/>
      <w:bookmarkEnd w:id="1456"/>
      <w:bookmarkEnd w:id="1457"/>
      <w:bookmarkEnd w:id="1458"/>
      <w:bookmarkEnd w:id="1459"/>
      <w:bookmarkEnd w:id="1460"/>
    </w:p>
    <w:p w:rsidR="002C17EA" w:rsidRPr="00A37801" w:rsidRDefault="002C17EA" w:rsidP="00A64888">
      <w:pPr>
        <w:spacing w:line="276" w:lineRule="auto"/>
        <w:jc w:val="both"/>
        <w:rPr>
          <w:b/>
          <w:bCs/>
        </w:rPr>
      </w:pPr>
    </w:p>
    <w:tbl>
      <w:tblPr>
        <w:tblW w:w="0" w:type="auto"/>
        <w:tblLook w:val="04A0" w:firstRow="1" w:lastRow="0" w:firstColumn="1" w:lastColumn="0" w:noHBand="0" w:noVBand="1"/>
      </w:tblPr>
      <w:tblGrid>
        <w:gridCol w:w="4423"/>
        <w:gridCol w:w="2813"/>
      </w:tblGrid>
      <w:tr w:rsidR="002C17EA" w:rsidRPr="00A37801" w:rsidTr="00B10655">
        <w:tc>
          <w:tcPr>
            <w:tcW w:w="0" w:type="auto"/>
          </w:tcPr>
          <w:p w:rsidR="002C17EA" w:rsidRPr="00A37801" w:rsidRDefault="002C17EA" w:rsidP="00A64888">
            <w:pPr>
              <w:pStyle w:val="VP4"/>
              <w:spacing w:before="0" w:after="0" w:line="276" w:lineRule="auto"/>
              <w:rPr>
                <w:rFonts w:cs="Times New Roman"/>
                <w:szCs w:val="24"/>
              </w:rPr>
            </w:pPr>
            <w:bookmarkStart w:id="1461" w:name="_Toc229996921"/>
            <w:bookmarkStart w:id="1462" w:name="_Toc229997791"/>
            <w:bookmarkStart w:id="1463" w:name="_Toc231098405"/>
            <w:bookmarkStart w:id="1464" w:name="_Toc231212351"/>
            <w:bookmarkStart w:id="1465" w:name="_Toc259472841"/>
            <w:bookmarkStart w:id="1466" w:name="_Toc271019727"/>
            <w:bookmarkStart w:id="1467" w:name="_Toc271621626"/>
            <w:r w:rsidRPr="00A37801">
              <w:rPr>
                <w:rFonts w:cs="Times New Roman"/>
                <w:szCs w:val="24"/>
              </w:rPr>
              <w:t>Obsahové, časové a organizační vymezení</w:t>
            </w:r>
            <w:r w:rsidRPr="00A37801">
              <w:rPr>
                <w:rFonts w:cs="Times New Roman"/>
                <w:bCs w:val="0"/>
                <w:szCs w:val="24"/>
              </w:rPr>
              <w:t>:</w:t>
            </w:r>
            <w:bookmarkEnd w:id="1461"/>
            <w:bookmarkEnd w:id="1462"/>
            <w:bookmarkEnd w:id="1463"/>
            <w:bookmarkEnd w:id="1464"/>
            <w:bookmarkEnd w:id="1465"/>
            <w:bookmarkEnd w:id="1466"/>
            <w:bookmarkEnd w:id="1467"/>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2C17EA" w:rsidRPr="00A37801" w:rsidTr="00B10655">
              <w:tc>
                <w:tcPr>
                  <w:tcW w:w="0" w:type="auto"/>
                  <w:gridSpan w:val="4"/>
                </w:tcPr>
                <w:p w:rsidR="002C17EA" w:rsidRPr="00A37801" w:rsidRDefault="002C17EA" w:rsidP="00A64888">
                  <w:pPr>
                    <w:spacing w:line="276" w:lineRule="auto"/>
                    <w:jc w:val="center"/>
                    <w:rPr>
                      <w:b/>
                    </w:rPr>
                  </w:pPr>
                  <w:r w:rsidRPr="00A37801">
                    <w:rPr>
                      <w:b/>
                    </w:rPr>
                    <w:t>Ročník</w:t>
                  </w:r>
                </w:p>
              </w:tc>
              <w:tc>
                <w:tcPr>
                  <w:tcW w:w="0" w:type="auto"/>
                </w:tcPr>
                <w:p w:rsidR="002C17EA" w:rsidRPr="00A37801" w:rsidRDefault="002C17EA" w:rsidP="00A64888">
                  <w:pPr>
                    <w:spacing w:line="276" w:lineRule="auto"/>
                    <w:jc w:val="center"/>
                    <w:rPr>
                      <w:b/>
                    </w:rPr>
                  </w:pPr>
                  <w:r w:rsidRPr="00A37801">
                    <w:rPr>
                      <w:b/>
                    </w:rPr>
                    <w:t xml:space="preserve">Celkem </w:t>
                  </w:r>
                </w:p>
              </w:tc>
            </w:tr>
            <w:tr w:rsidR="002C17EA" w:rsidRPr="00A37801" w:rsidTr="00B10655">
              <w:tc>
                <w:tcPr>
                  <w:tcW w:w="0" w:type="auto"/>
                </w:tcPr>
                <w:p w:rsidR="002C17EA" w:rsidRPr="00A37801" w:rsidRDefault="002C17EA" w:rsidP="00A64888">
                  <w:pPr>
                    <w:spacing w:line="276" w:lineRule="auto"/>
                    <w:jc w:val="center"/>
                    <w:rPr>
                      <w:b/>
                    </w:rPr>
                  </w:pPr>
                  <w:r w:rsidRPr="00A37801">
                    <w:rPr>
                      <w:b/>
                    </w:rPr>
                    <w:t>6.</w:t>
                  </w:r>
                </w:p>
              </w:tc>
              <w:tc>
                <w:tcPr>
                  <w:tcW w:w="0" w:type="auto"/>
                </w:tcPr>
                <w:p w:rsidR="002C17EA" w:rsidRPr="00A37801" w:rsidRDefault="002C17EA" w:rsidP="00A64888">
                  <w:pPr>
                    <w:spacing w:line="276" w:lineRule="auto"/>
                    <w:jc w:val="center"/>
                    <w:rPr>
                      <w:b/>
                    </w:rPr>
                  </w:pPr>
                  <w:r w:rsidRPr="00A37801">
                    <w:rPr>
                      <w:b/>
                    </w:rPr>
                    <w:t>7.</w:t>
                  </w:r>
                </w:p>
              </w:tc>
              <w:tc>
                <w:tcPr>
                  <w:tcW w:w="0" w:type="auto"/>
                </w:tcPr>
                <w:p w:rsidR="002C17EA" w:rsidRPr="00A37801" w:rsidRDefault="002C17EA" w:rsidP="00A64888">
                  <w:pPr>
                    <w:spacing w:line="276" w:lineRule="auto"/>
                    <w:jc w:val="center"/>
                    <w:rPr>
                      <w:b/>
                    </w:rPr>
                  </w:pPr>
                  <w:r w:rsidRPr="00A37801">
                    <w:rPr>
                      <w:b/>
                    </w:rPr>
                    <w:t>8.</w:t>
                  </w:r>
                </w:p>
              </w:tc>
              <w:tc>
                <w:tcPr>
                  <w:tcW w:w="0" w:type="auto"/>
                </w:tcPr>
                <w:p w:rsidR="002C17EA" w:rsidRPr="00A37801" w:rsidRDefault="002C17EA" w:rsidP="00A64888">
                  <w:pPr>
                    <w:spacing w:line="276" w:lineRule="auto"/>
                    <w:jc w:val="center"/>
                    <w:rPr>
                      <w:b/>
                    </w:rPr>
                  </w:pPr>
                  <w:r w:rsidRPr="00A37801">
                    <w:rPr>
                      <w:b/>
                    </w:rPr>
                    <w:t>9.</w:t>
                  </w:r>
                </w:p>
              </w:tc>
              <w:tc>
                <w:tcPr>
                  <w:tcW w:w="0" w:type="auto"/>
                </w:tcPr>
                <w:p w:rsidR="002C17EA" w:rsidRPr="00A37801" w:rsidRDefault="002C17EA" w:rsidP="00A64888">
                  <w:pPr>
                    <w:spacing w:line="276" w:lineRule="auto"/>
                    <w:jc w:val="center"/>
                    <w:rPr>
                      <w:b/>
                    </w:rPr>
                  </w:pPr>
                </w:p>
              </w:tc>
            </w:tr>
            <w:tr w:rsidR="002C17EA" w:rsidRPr="00A37801" w:rsidTr="00B10655">
              <w:tc>
                <w:tcPr>
                  <w:tcW w:w="0" w:type="auto"/>
                </w:tcPr>
                <w:p w:rsidR="002C17EA" w:rsidRPr="00A37801" w:rsidRDefault="002C17EA" w:rsidP="00A64888">
                  <w:pPr>
                    <w:spacing w:line="276" w:lineRule="auto"/>
                    <w:jc w:val="center"/>
                  </w:pPr>
                  <w:r w:rsidRPr="00A37801">
                    <w:t>-</w:t>
                  </w:r>
                </w:p>
              </w:tc>
              <w:tc>
                <w:tcPr>
                  <w:tcW w:w="0" w:type="auto"/>
                </w:tcPr>
                <w:p w:rsidR="002C17EA" w:rsidRPr="00A37801" w:rsidRDefault="002C17EA" w:rsidP="00A64888">
                  <w:pPr>
                    <w:spacing w:line="276" w:lineRule="auto"/>
                    <w:jc w:val="center"/>
                  </w:pPr>
                  <w:r w:rsidRPr="00A37801">
                    <w:t>1</w:t>
                  </w:r>
                </w:p>
              </w:tc>
              <w:tc>
                <w:tcPr>
                  <w:tcW w:w="0" w:type="auto"/>
                </w:tcPr>
                <w:p w:rsidR="002C17EA" w:rsidRPr="00A37801" w:rsidRDefault="002C17EA" w:rsidP="00A64888">
                  <w:pPr>
                    <w:spacing w:line="276" w:lineRule="auto"/>
                    <w:jc w:val="center"/>
                  </w:pPr>
                  <w:r w:rsidRPr="00A37801">
                    <w:t>1</w:t>
                  </w:r>
                </w:p>
              </w:tc>
              <w:tc>
                <w:tcPr>
                  <w:tcW w:w="0" w:type="auto"/>
                </w:tcPr>
                <w:p w:rsidR="002C17EA" w:rsidRPr="00A37801" w:rsidRDefault="002C17EA" w:rsidP="00A64888">
                  <w:pPr>
                    <w:spacing w:line="276" w:lineRule="auto"/>
                    <w:jc w:val="center"/>
                  </w:pPr>
                  <w:r w:rsidRPr="00A37801">
                    <w:t>1</w:t>
                  </w:r>
                </w:p>
              </w:tc>
              <w:tc>
                <w:tcPr>
                  <w:tcW w:w="0" w:type="auto"/>
                </w:tcPr>
                <w:p w:rsidR="002C17EA" w:rsidRPr="00A37801" w:rsidRDefault="002C17EA" w:rsidP="00A64888">
                  <w:pPr>
                    <w:spacing w:line="276" w:lineRule="auto"/>
                    <w:jc w:val="center"/>
                  </w:pPr>
                  <w:r w:rsidRPr="00A37801">
                    <w:t>3</w:t>
                  </w:r>
                </w:p>
              </w:tc>
            </w:tr>
          </w:tbl>
          <w:p w:rsidR="002C17EA" w:rsidRPr="00A37801" w:rsidRDefault="002C17EA" w:rsidP="00A64888">
            <w:pPr>
              <w:spacing w:line="276" w:lineRule="auto"/>
              <w:jc w:val="both"/>
              <w:rPr>
                <w:bCs/>
              </w:rPr>
            </w:pPr>
          </w:p>
        </w:tc>
      </w:tr>
    </w:tbl>
    <w:p w:rsidR="002C17EA" w:rsidRPr="00A37801" w:rsidRDefault="002C17EA" w:rsidP="00A64888">
      <w:pPr>
        <w:spacing w:line="276" w:lineRule="auto"/>
        <w:jc w:val="both"/>
        <w:rPr>
          <w:b/>
          <w:bCs/>
        </w:rPr>
      </w:pPr>
    </w:p>
    <w:p w:rsidR="00B102DB" w:rsidRDefault="00B102DB" w:rsidP="00A64888">
      <w:pPr>
        <w:spacing w:line="276" w:lineRule="auto"/>
        <w:ind w:firstLine="426"/>
        <w:jc w:val="both"/>
        <w:rPr>
          <w:bCs/>
        </w:rPr>
      </w:pPr>
      <w:r w:rsidRPr="00A37801">
        <w:rPr>
          <w:bCs/>
        </w:rPr>
        <w:t>Cílem vzdělávacího předmětu Fyzika je poskytnou žákům základní vědomosti o fyzikálních jevech a jejich použití v praktickém životě.</w:t>
      </w:r>
    </w:p>
    <w:p w:rsidR="0094095A" w:rsidRDefault="0094095A" w:rsidP="0094095A">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94095A" w:rsidRPr="00A37801" w:rsidRDefault="0094095A" w:rsidP="00A64888">
      <w:pPr>
        <w:spacing w:line="276" w:lineRule="auto"/>
        <w:ind w:firstLine="426"/>
        <w:jc w:val="both"/>
        <w:rPr>
          <w:bCs/>
        </w:rPr>
      </w:pPr>
    </w:p>
    <w:p w:rsidR="002C17EA" w:rsidRPr="00A37801" w:rsidRDefault="002C17EA" w:rsidP="00A64888">
      <w:pPr>
        <w:pStyle w:val="VP3"/>
        <w:spacing w:before="0" w:after="0" w:line="276" w:lineRule="auto"/>
        <w:rPr>
          <w:rFonts w:cs="Times New Roman"/>
        </w:rPr>
      </w:pPr>
    </w:p>
    <w:p w:rsidR="00B102DB" w:rsidRPr="00A37801" w:rsidRDefault="00B102DB" w:rsidP="00A64888">
      <w:pPr>
        <w:spacing w:line="276" w:lineRule="auto"/>
        <w:ind w:firstLine="426"/>
        <w:jc w:val="both"/>
        <w:rPr>
          <w:bCs/>
        </w:rPr>
      </w:pPr>
      <w:r w:rsidRPr="00A37801">
        <w:rPr>
          <w:bCs/>
        </w:rPr>
        <w:t>Součástí předmětu jsou průřezová témata:</w:t>
      </w:r>
    </w:p>
    <w:p w:rsidR="000D5E83" w:rsidRPr="00A37801" w:rsidRDefault="00B102DB" w:rsidP="00A64888">
      <w:pPr>
        <w:numPr>
          <w:ilvl w:val="0"/>
          <w:numId w:val="45"/>
        </w:numPr>
        <w:spacing w:line="276" w:lineRule="auto"/>
        <w:jc w:val="both"/>
        <w:rPr>
          <w:bCs/>
        </w:rPr>
      </w:pPr>
      <w:r w:rsidRPr="00A37801">
        <w:rPr>
          <w:bCs/>
        </w:rPr>
        <w:t>MeV – Informatika</w:t>
      </w:r>
      <w:r w:rsidR="000D5E83" w:rsidRPr="00A37801">
        <w:rPr>
          <w:bCs/>
        </w:rPr>
        <w:t>,</w:t>
      </w:r>
    </w:p>
    <w:p w:rsidR="00071911" w:rsidRPr="00A37801" w:rsidRDefault="000D5E83" w:rsidP="00A64888">
      <w:pPr>
        <w:numPr>
          <w:ilvl w:val="0"/>
          <w:numId w:val="45"/>
        </w:numPr>
        <w:spacing w:line="276" w:lineRule="auto"/>
        <w:jc w:val="both"/>
        <w:rPr>
          <w:bCs/>
        </w:rPr>
      </w:pPr>
      <w:r w:rsidRPr="00A37801">
        <w:rPr>
          <w:bCs/>
        </w:rPr>
        <w:t>EV – Příroda kolem nás a péče o životní prostředí v našem okolí,</w:t>
      </w:r>
      <w:r w:rsidR="00071911" w:rsidRPr="00A37801">
        <w:rPr>
          <w:bCs/>
        </w:rPr>
        <w:t xml:space="preserve"> Zdravý životní styl – co nám prospívá a co nám škodí.</w:t>
      </w:r>
    </w:p>
    <w:p w:rsidR="00071911" w:rsidRPr="00A37801" w:rsidRDefault="00071911" w:rsidP="00A64888">
      <w:pPr>
        <w:numPr>
          <w:ilvl w:val="0"/>
          <w:numId w:val="45"/>
        </w:numPr>
        <w:spacing w:line="276" w:lineRule="auto"/>
        <w:jc w:val="both"/>
        <w:rPr>
          <w:bCs/>
        </w:rPr>
        <w:sectPr w:rsidR="00071911" w:rsidRPr="00A37801" w:rsidSect="002C17EA">
          <w:pgSz w:w="11906" w:h="16838"/>
          <w:pgMar w:top="567" w:right="567" w:bottom="567" w:left="567" w:header="709" w:footer="709" w:gutter="0"/>
          <w:cols w:space="708"/>
          <w:docGrid w:linePitch="360"/>
        </w:sectPr>
      </w:pPr>
    </w:p>
    <w:p w:rsidR="002C17EA" w:rsidRPr="00A37801" w:rsidRDefault="002C17EA" w:rsidP="00A64888">
      <w:pPr>
        <w:pStyle w:val="VP3"/>
        <w:spacing w:before="0" w:after="0" w:line="276" w:lineRule="auto"/>
        <w:rPr>
          <w:rFonts w:cs="Times New Roman"/>
        </w:rPr>
      </w:pPr>
    </w:p>
    <w:p w:rsidR="007D7BD3" w:rsidRPr="00A37801" w:rsidRDefault="007D7BD3" w:rsidP="00A64888">
      <w:pPr>
        <w:pStyle w:val="Nadpis3"/>
        <w:spacing w:line="276" w:lineRule="auto"/>
      </w:pPr>
      <w:bookmarkStart w:id="1468" w:name="_Toc228719282"/>
      <w:bookmarkStart w:id="1469" w:name="_Toc228720756"/>
      <w:bookmarkStart w:id="1470" w:name="_Toc229996922"/>
      <w:bookmarkStart w:id="1471" w:name="_Toc229997792"/>
      <w:bookmarkStart w:id="1472" w:name="_Toc231098406"/>
      <w:bookmarkStart w:id="1473" w:name="_Toc231212352"/>
      <w:bookmarkStart w:id="1474" w:name="_Toc259472842"/>
      <w:bookmarkStart w:id="1475" w:name="_Toc271019728"/>
      <w:bookmarkStart w:id="1476" w:name="_Toc271621627"/>
      <w:r w:rsidRPr="00A37801">
        <w:t>7. ročník</w:t>
      </w:r>
      <w:bookmarkEnd w:id="1451"/>
      <w:bookmarkEnd w:id="1452"/>
      <w:bookmarkEnd w:id="1453"/>
      <w:bookmarkEnd w:id="1468"/>
      <w:bookmarkEnd w:id="1469"/>
      <w:bookmarkEnd w:id="1470"/>
      <w:bookmarkEnd w:id="1471"/>
      <w:bookmarkEnd w:id="1472"/>
      <w:bookmarkEnd w:id="1473"/>
      <w:bookmarkEnd w:id="1474"/>
      <w:bookmarkEnd w:id="1475"/>
      <w:bookmarkEnd w:id="147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180" w:hanging="180"/>
              <w:rPr>
                <w:b/>
                <w:lang w:val="en-US"/>
              </w:rPr>
            </w:pPr>
          </w:p>
        </w:tc>
        <w:tc>
          <w:tcPr>
            <w:tcW w:w="5476" w:type="dxa"/>
            <w:tcBorders>
              <w:top w:val="double" w:sz="4" w:space="0" w:color="auto"/>
              <w:bottom w:val="nil"/>
            </w:tcBorders>
          </w:tcPr>
          <w:p w:rsidR="007D7BD3" w:rsidRPr="00A37801" w:rsidRDefault="007D7BD3" w:rsidP="00A64888">
            <w:pPr>
              <w:spacing w:line="276" w:lineRule="auto"/>
              <w:jc w:val="both"/>
              <w:rPr>
                <w:b/>
              </w:rPr>
            </w:pPr>
          </w:p>
        </w:tc>
      </w:tr>
      <w:tr w:rsidR="007D7BD3" w:rsidRPr="00A37801">
        <w:tc>
          <w:tcPr>
            <w:tcW w:w="5281" w:type="dxa"/>
            <w:tcBorders>
              <w:top w:val="nil"/>
              <w:bottom w:val="nil"/>
            </w:tcBorders>
          </w:tcPr>
          <w:p w:rsidR="007D7BD3" w:rsidRPr="00A37801" w:rsidRDefault="007D7BD3" w:rsidP="00A64888">
            <w:pPr>
              <w:spacing w:line="276" w:lineRule="auto"/>
              <w:ind w:left="180" w:hanging="180"/>
            </w:pPr>
          </w:p>
        </w:tc>
        <w:tc>
          <w:tcPr>
            <w:tcW w:w="5087" w:type="dxa"/>
            <w:tcBorders>
              <w:top w:val="nil"/>
              <w:bottom w:val="nil"/>
            </w:tcBorders>
          </w:tcPr>
          <w:p w:rsidR="007D7BD3" w:rsidRPr="00A37801" w:rsidRDefault="007D7BD3" w:rsidP="00A64888">
            <w:pPr>
              <w:spacing w:line="276" w:lineRule="auto"/>
              <w:ind w:left="180" w:hanging="180"/>
            </w:pPr>
            <w:r w:rsidRPr="00A37801">
              <w:rPr>
                <w:b/>
                <w:lang w:val="en-US"/>
              </w:rPr>
              <w:t>Druhy látek a jejich vlastnosti</w:t>
            </w:r>
          </w:p>
        </w:tc>
        <w:tc>
          <w:tcPr>
            <w:tcW w:w="5476" w:type="dxa"/>
            <w:tcBorders>
              <w:top w:val="nil"/>
              <w:bottom w:val="nil"/>
            </w:tcBorders>
          </w:tcPr>
          <w:p w:rsidR="007D7BD3" w:rsidRPr="00A37801" w:rsidRDefault="007D7BD3" w:rsidP="00A64888">
            <w:pPr>
              <w:spacing w:line="276" w:lineRule="auto"/>
              <w:jc w:val="both"/>
            </w:pPr>
          </w:p>
        </w:tc>
      </w:tr>
      <w:tr w:rsidR="007D7BD3" w:rsidRPr="00A37801">
        <w:tc>
          <w:tcPr>
            <w:tcW w:w="5281"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rozdělit látky do jednotlivých druhů</w:t>
            </w:r>
          </w:p>
          <w:p w:rsidR="007D7BD3" w:rsidRPr="00A37801" w:rsidRDefault="007D7BD3" w:rsidP="00AA3F9B">
            <w:pPr>
              <w:numPr>
                <w:ilvl w:val="0"/>
                <w:numId w:val="48"/>
              </w:numPr>
              <w:tabs>
                <w:tab w:val="left" w:pos="360"/>
              </w:tabs>
              <w:spacing w:line="276" w:lineRule="auto"/>
            </w:pPr>
            <w:r w:rsidRPr="00A37801">
              <w:t>znát jejich vlastnosti</w:t>
            </w:r>
          </w:p>
          <w:p w:rsidR="007D7BD3" w:rsidRPr="00A37801" w:rsidRDefault="007D7BD3" w:rsidP="00AA3F9B">
            <w:pPr>
              <w:numPr>
                <w:ilvl w:val="0"/>
                <w:numId w:val="48"/>
              </w:numPr>
              <w:tabs>
                <w:tab w:val="left" w:pos="360"/>
              </w:tabs>
              <w:spacing w:line="276" w:lineRule="auto"/>
            </w:pPr>
            <w:r w:rsidRPr="00A37801">
              <w:t xml:space="preserve">provést jednoduchý pokus </w:t>
            </w:r>
          </w:p>
          <w:p w:rsidR="00FA099C" w:rsidRPr="00A37801" w:rsidRDefault="007D7BD3" w:rsidP="00AA3F9B">
            <w:pPr>
              <w:numPr>
                <w:ilvl w:val="0"/>
                <w:numId w:val="48"/>
              </w:numPr>
              <w:tabs>
                <w:tab w:val="left" w:pos="360"/>
              </w:tabs>
              <w:spacing w:line="276" w:lineRule="auto"/>
            </w:pPr>
            <w:r w:rsidRPr="00A37801">
              <w:t>změřit základní veličiny pomocí jednoduchých nástrojů a přístrojů</w:t>
            </w:r>
          </w:p>
        </w:tc>
        <w:tc>
          <w:tcPr>
            <w:tcW w:w="5087"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 xml:space="preserve">třídění látek </w:t>
            </w:r>
          </w:p>
          <w:p w:rsidR="007D7BD3" w:rsidRPr="00A37801" w:rsidRDefault="007D7BD3" w:rsidP="00AA3F9B">
            <w:pPr>
              <w:numPr>
                <w:ilvl w:val="0"/>
                <w:numId w:val="48"/>
              </w:numPr>
              <w:tabs>
                <w:tab w:val="left" w:pos="360"/>
              </w:tabs>
              <w:spacing w:line="276" w:lineRule="auto"/>
            </w:pPr>
            <w:r w:rsidRPr="00A37801">
              <w:t>změny látek a jejich skupenství</w:t>
            </w:r>
          </w:p>
          <w:p w:rsidR="007D7BD3" w:rsidRPr="00A37801" w:rsidRDefault="007D7BD3" w:rsidP="00AA3F9B">
            <w:pPr>
              <w:numPr>
                <w:ilvl w:val="0"/>
                <w:numId w:val="48"/>
              </w:numPr>
              <w:tabs>
                <w:tab w:val="left" w:pos="360"/>
              </w:tabs>
              <w:spacing w:line="276" w:lineRule="auto"/>
            </w:pPr>
            <w:r w:rsidRPr="00A37801">
              <w:t>vlastnosti látek</w:t>
            </w:r>
          </w:p>
          <w:p w:rsidR="007D7BD3" w:rsidRPr="00A37801" w:rsidRDefault="007D7BD3" w:rsidP="00A64888">
            <w:pPr>
              <w:tabs>
                <w:tab w:val="left" w:pos="360"/>
                <w:tab w:val="num" w:pos="420"/>
              </w:tabs>
              <w:spacing w:line="276" w:lineRule="auto"/>
            </w:pPr>
          </w:p>
        </w:tc>
        <w:tc>
          <w:tcPr>
            <w:tcW w:w="5476" w:type="dxa"/>
            <w:tcBorders>
              <w:top w:val="nil"/>
              <w:bottom w:val="single" w:sz="4" w:space="0" w:color="auto"/>
            </w:tcBorders>
          </w:tcPr>
          <w:p w:rsidR="007D7BD3" w:rsidRPr="00A37801" w:rsidRDefault="00943481" w:rsidP="00A64888">
            <w:pPr>
              <w:spacing w:line="276" w:lineRule="auto"/>
              <w:jc w:val="both"/>
            </w:pPr>
            <w:r w:rsidRPr="00A37801">
              <w:t>MeV – Informatika</w:t>
            </w:r>
          </w:p>
          <w:p w:rsidR="00071911" w:rsidRPr="00A37801" w:rsidRDefault="00071911" w:rsidP="00A64888">
            <w:pPr>
              <w:spacing w:line="276" w:lineRule="auto"/>
              <w:jc w:val="both"/>
            </w:pPr>
            <w:r w:rsidRPr="00A37801">
              <w:t>EV – Příroda kolem nás a péče o životní prostředí v našem okolí (energetika, doprava)</w:t>
            </w:r>
          </w:p>
        </w:tc>
      </w:tr>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jc w:val="both"/>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Mechanické vlastnosti tekutin</w:t>
            </w: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využívat poznatky o zákonitosti tlaku v klidných tekutinách pro řešení jednoduchých praktických problémů</w:t>
            </w:r>
          </w:p>
        </w:tc>
        <w:tc>
          <w:tcPr>
            <w:tcW w:w="5087" w:type="dxa"/>
            <w:tcBorders>
              <w:top w:val="nil"/>
              <w:bottom w:val="single" w:sz="4" w:space="0" w:color="auto"/>
            </w:tcBorders>
          </w:tcPr>
          <w:p w:rsidR="007D7BD3" w:rsidRPr="00A37801" w:rsidRDefault="007D7BD3" w:rsidP="00AA3F9B">
            <w:pPr>
              <w:numPr>
                <w:ilvl w:val="0"/>
                <w:numId w:val="48"/>
              </w:numPr>
              <w:spacing w:line="276" w:lineRule="auto"/>
            </w:pPr>
            <w:r w:rsidRPr="00A37801">
              <w:t>Pascalův zákon – hydraulická zařízení a jejich užití v praxi</w:t>
            </w:r>
          </w:p>
          <w:p w:rsidR="007D7BD3" w:rsidRPr="00A37801" w:rsidRDefault="007D7BD3" w:rsidP="00AA3F9B">
            <w:pPr>
              <w:numPr>
                <w:ilvl w:val="0"/>
                <w:numId w:val="48"/>
              </w:numPr>
              <w:spacing w:line="276" w:lineRule="auto"/>
            </w:pPr>
            <w:r w:rsidRPr="00A37801">
              <w:t>Hydrostatický a atmosférický tlak</w:t>
            </w:r>
          </w:p>
          <w:p w:rsidR="007D7BD3" w:rsidRPr="00A37801" w:rsidRDefault="007D7BD3" w:rsidP="00AA3F9B">
            <w:pPr>
              <w:numPr>
                <w:ilvl w:val="0"/>
                <w:numId w:val="48"/>
              </w:numPr>
              <w:spacing w:line="276" w:lineRule="auto"/>
            </w:pPr>
            <w:r w:rsidRPr="00A37801">
              <w:t>souvislost mezi hydrostatickým tlakem, hloubkou a hustotou kapaliny</w:t>
            </w:r>
          </w:p>
          <w:p w:rsidR="007D7BD3" w:rsidRPr="00A37801" w:rsidRDefault="007D7BD3" w:rsidP="00AA3F9B">
            <w:pPr>
              <w:numPr>
                <w:ilvl w:val="0"/>
                <w:numId w:val="48"/>
              </w:numPr>
              <w:spacing w:line="276" w:lineRule="auto"/>
            </w:pPr>
            <w:r w:rsidRPr="00A37801">
              <w:t>souvislost atmosférického tlaku s některými procesy v atmosféře</w:t>
            </w:r>
          </w:p>
          <w:p w:rsidR="007D7BD3" w:rsidRPr="00A37801" w:rsidRDefault="007D7BD3" w:rsidP="00AA3F9B">
            <w:pPr>
              <w:numPr>
                <w:ilvl w:val="0"/>
                <w:numId w:val="48"/>
              </w:numPr>
              <w:spacing w:line="276" w:lineRule="auto"/>
            </w:pPr>
            <w:r w:rsidRPr="00A37801">
              <w:t>Archimédův zákon</w:t>
            </w:r>
          </w:p>
          <w:p w:rsidR="007D7BD3" w:rsidRPr="00A37801" w:rsidRDefault="007D7BD3" w:rsidP="00AA3F9B">
            <w:pPr>
              <w:numPr>
                <w:ilvl w:val="0"/>
                <w:numId w:val="48"/>
              </w:numPr>
              <w:spacing w:line="276" w:lineRule="auto"/>
            </w:pPr>
            <w:r w:rsidRPr="00A37801">
              <w:t>vztlaková síla</w:t>
            </w:r>
          </w:p>
          <w:p w:rsidR="007D7BD3" w:rsidRPr="00A37801" w:rsidRDefault="007D7BD3" w:rsidP="00AA3F9B">
            <w:pPr>
              <w:numPr>
                <w:ilvl w:val="0"/>
                <w:numId w:val="48"/>
              </w:numPr>
              <w:spacing w:line="276" w:lineRule="auto"/>
            </w:pPr>
            <w:r w:rsidRPr="00A37801">
              <w:t>potápění, vznášení se a plování těles v klidných tekutinách</w:t>
            </w:r>
          </w:p>
          <w:p w:rsidR="007D7BD3" w:rsidRPr="00A37801" w:rsidRDefault="007D7BD3" w:rsidP="00A64888">
            <w:pPr>
              <w:tabs>
                <w:tab w:val="left" w:pos="360"/>
                <w:tab w:val="num" w:pos="420"/>
              </w:tabs>
              <w:spacing w:line="276" w:lineRule="auto"/>
            </w:pPr>
          </w:p>
        </w:tc>
        <w:tc>
          <w:tcPr>
            <w:tcW w:w="5476" w:type="dxa"/>
            <w:tcBorders>
              <w:top w:val="nil"/>
              <w:bottom w:val="single" w:sz="4" w:space="0" w:color="auto"/>
            </w:tcBorders>
          </w:tcPr>
          <w:p w:rsidR="007D7BD3" w:rsidRPr="00A37801" w:rsidRDefault="00071911" w:rsidP="00A64888">
            <w:pPr>
              <w:spacing w:line="276" w:lineRule="auto"/>
              <w:jc w:val="both"/>
            </w:pPr>
            <w:r w:rsidRPr="00A37801">
              <w:t>Jednoduché pokusy</w:t>
            </w:r>
          </w:p>
        </w:tc>
      </w:tr>
    </w:tbl>
    <w:p w:rsidR="003B57BA" w:rsidRPr="00A37801" w:rsidRDefault="003B57BA"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jc w:val="both"/>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Fyzikální měření</w:t>
            </w:r>
          </w:p>
        </w:tc>
        <w:tc>
          <w:tcPr>
            <w:tcW w:w="5476" w:type="dxa"/>
            <w:tcBorders>
              <w:top w:val="single" w:sz="4" w:space="0" w:color="auto"/>
              <w:bottom w:val="nil"/>
            </w:tcBorders>
          </w:tcPr>
          <w:p w:rsidR="007D7BD3" w:rsidRPr="00A37801" w:rsidRDefault="007D7BD3" w:rsidP="00A64888">
            <w:pPr>
              <w:spacing w:line="276" w:lineRule="auto"/>
              <w:jc w:val="both"/>
            </w:pPr>
          </w:p>
          <w:p w:rsidR="00071911" w:rsidRPr="00A37801" w:rsidRDefault="00071911" w:rsidP="00A64888">
            <w:pPr>
              <w:spacing w:line="276" w:lineRule="auto"/>
              <w:jc w:val="both"/>
            </w:pPr>
            <w:r w:rsidRPr="00A37801">
              <w:t xml:space="preserve">M – jednotky </w:t>
            </w:r>
          </w:p>
        </w:tc>
      </w:tr>
      <w:tr w:rsidR="007D7BD3" w:rsidRPr="00A37801">
        <w:tc>
          <w:tcPr>
            <w:tcW w:w="5281"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uvést příklady užití fyzikálních veličin k popisu vlastností těles, určování jejich změn a pohybu</w:t>
            </w:r>
          </w:p>
          <w:p w:rsidR="007D7BD3" w:rsidRPr="00A37801" w:rsidRDefault="007D7BD3" w:rsidP="00AA3F9B">
            <w:pPr>
              <w:numPr>
                <w:ilvl w:val="0"/>
                <w:numId w:val="48"/>
              </w:numPr>
              <w:tabs>
                <w:tab w:val="left" w:pos="360"/>
              </w:tabs>
              <w:spacing w:line="276" w:lineRule="auto"/>
            </w:pPr>
            <w:r w:rsidRPr="00A37801">
              <w:t>používat značky z</w:t>
            </w:r>
            <w:r w:rsidR="00FA099C" w:rsidRPr="00A37801">
              <w:t>ákladních fyzikálních veličin a </w:t>
            </w:r>
            <w:r w:rsidRPr="00A37801">
              <w:t>jejich jednotek</w:t>
            </w:r>
          </w:p>
          <w:p w:rsidR="007D7BD3" w:rsidRPr="00A37801" w:rsidRDefault="007D7BD3" w:rsidP="00AA3F9B">
            <w:pPr>
              <w:numPr>
                <w:ilvl w:val="0"/>
                <w:numId w:val="48"/>
              </w:numPr>
              <w:tabs>
                <w:tab w:val="left" w:pos="360"/>
              </w:tabs>
              <w:spacing w:line="276" w:lineRule="auto"/>
            </w:pPr>
            <w:r w:rsidRPr="00A37801">
              <w:t>změřit jednotlivé veličiny příslušnými měřidly</w:t>
            </w:r>
          </w:p>
          <w:p w:rsidR="007D7BD3" w:rsidRPr="00A37801" w:rsidRDefault="007D7BD3" w:rsidP="00AA3F9B">
            <w:pPr>
              <w:numPr>
                <w:ilvl w:val="0"/>
                <w:numId w:val="48"/>
              </w:numPr>
              <w:tabs>
                <w:tab w:val="left" w:pos="360"/>
              </w:tabs>
              <w:spacing w:line="276" w:lineRule="auto"/>
            </w:pPr>
            <w:r w:rsidRPr="00A37801">
              <w:t>pracovat při praktických cvičeních podle návodu</w:t>
            </w:r>
          </w:p>
          <w:p w:rsidR="007D7BD3" w:rsidRPr="00A37801" w:rsidRDefault="007D7BD3" w:rsidP="00AA3F9B">
            <w:pPr>
              <w:numPr>
                <w:ilvl w:val="0"/>
                <w:numId w:val="48"/>
              </w:numPr>
              <w:tabs>
                <w:tab w:val="left" w:pos="360"/>
              </w:tabs>
              <w:spacing w:line="276" w:lineRule="auto"/>
            </w:pPr>
            <w:r w:rsidRPr="00A37801">
              <w:t>zpracovat jednoduchý protokol</w:t>
            </w:r>
          </w:p>
        </w:tc>
        <w:tc>
          <w:tcPr>
            <w:tcW w:w="5087"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 xml:space="preserve">pojem fyzikální veličina </w:t>
            </w:r>
          </w:p>
          <w:p w:rsidR="007D7BD3" w:rsidRPr="00A37801" w:rsidRDefault="007D7BD3" w:rsidP="00AA3F9B">
            <w:pPr>
              <w:numPr>
                <w:ilvl w:val="0"/>
                <w:numId w:val="48"/>
              </w:numPr>
              <w:tabs>
                <w:tab w:val="left" w:pos="360"/>
              </w:tabs>
              <w:spacing w:line="276" w:lineRule="auto"/>
            </w:pPr>
            <w:r w:rsidRPr="00A37801">
              <w:t>značka základních veličin a jejich jednotky</w:t>
            </w:r>
          </w:p>
          <w:p w:rsidR="007D7BD3" w:rsidRPr="00A37801" w:rsidRDefault="007D7BD3" w:rsidP="00AA3F9B">
            <w:pPr>
              <w:numPr>
                <w:ilvl w:val="0"/>
                <w:numId w:val="48"/>
              </w:numPr>
              <w:tabs>
                <w:tab w:val="left" w:pos="360"/>
              </w:tabs>
              <w:spacing w:line="276" w:lineRule="auto"/>
            </w:pPr>
            <w:r w:rsidRPr="00A37801">
              <w:t>délka, objem, hmotnost, teplota, čas</w:t>
            </w:r>
          </w:p>
          <w:p w:rsidR="007D7BD3" w:rsidRPr="00A37801" w:rsidRDefault="007D7BD3" w:rsidP="00AA3F9B">
            <w:pPr>
              <w:numPr>
                <w:ilvl w:val="0"/>
                <w:numId w:val="48"/>
              </w:numPr>
              <w:tabs>
                <w:tab w:val="left" w:pos="360"/>
              </w:tabs>
              <w:spacing w:line="276" w:lineRule="auto"/>
            </w:pPr>
            <w:r w:rsidRPr="00A37801">
              <w:t>měřidla a způsob měření</w:t>
            </w:r>
          </w:p>
          <w:p w:rsidR="007D7BD3" w:rsidRPr="00A37801" w:rsidRDefault="007D7BD3" w:rsidP="00A64888">
            <w:pPr>
              <w:tabs>
                <w:tab w:val="left" w:pos="360"/>
                <w:tab w:val="num" w:pos="420"/>
              </w:tabs>
              <w:spacing w:line="276" w:lineRule="auto"/>
              <w:rPr>
                <w:b/>
              </w:rPr>
            </w:pPr>
          </w:p>
        </w:tc>
        <w:tc>
          <w:tcPr>
            <w:tcW w:w="5476" w:type="dxa"/>
            <w:tcBorders>
              <w:top w:val="nil"/>
              <w:bottom w:val="single" w:sz="4" w:space="0" w:color="auto"/>
            </w:tcBorders>
          </w:tcPr>
          <w:p w:rsidR="007D7BD3" w:rsidRPr="00A37801" w:rsidRDefault="007D7BD3" w:rsidP="00A64888">
            <w:pPr>
              <w:spacing w:line="276" w:lineRule="auto"/>
              <w:jc w:val="both"/>
            </w:pPr>
          </w:p>
        </w:tc>
      </w:tr>
      <w:tr w:rsidR="007D7BD3" w:rsidRPr="00A37801">
        <w:tc>
          <w:tcPr>
            <w:tcW w:w="5281" w:type="dxa"/>
            <w:tcBorders>
              <w:top w:val="single" w:sz="4" w:space="0" w:color="auto"/>
              <w:bottom w:val="nil"/>
            </w:tcBorders>
          </w:tcPr>
          <w:p w:rsidR="007D7BD3" w:rsidRPr="00A37801" w:rsidRDefault="007D7BD3" w:rsidP="00A64888">
            <w:pPr>
              <w:tabs>
                <w:tab w:val="left" w:pos="180"/>
                <w:tab w:val="left" w:pos="360"/>
              </w:tabs>
              <w:spacing w:line="276" w:lineRule="auto"/>
              <w:jc w:val="both"/>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Pohyb těles, síla</w:t>
            </w: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single" w:sz="4" w:space="0" w:color="auto"/>
            </w:tcBorders>
          </w:tcPr>
          <w:p w:rsidR="007D7BD3" w:rsidRPr="00A37801" w:rsidRDefault="007D7BD3" w:rsidP="00AA3F9B">
            <w:pPr>
              <w:numPr>
                <w:ilvl w:val="0"/>
                <w:numId w:val="49"/>
              </w:numPr>
              <w:spacing w:line="276" w:lineRule="auto"/>
            </w:pPr>
            <w:r w:rsidRPr="00A37801">
              <w:t>poznat, zda je těleso v klidu či pohybu vůči jinému tělesu</w:t>
            </w:r>
          </w:p>
          <w:p w:rsidR="007D7BD3" w:rsidRPr="00A37801" w:rsidRDefault="007D7BD3" w:rsidP="00AA3F9B">
            <w:pPr>
              <w:numPr>
                <w:ilvl w:val="0"/>
                <w:numId w:val="49"/>
              </w:numPr>
              <w:spacing w:line="276" w:lineRule="auto"/>
            </w:pPr>
            <w:r w:rsidRPr="00A37801">
              <w:t>znát vztah mezi rychlostí, dráhou a časem u rovnoměrného pohybu těles při řešení jednoduchých problémů</w:t>
            </w:r>
          </w:p>
          <w:p w:rsidR="007D7BD3" w:rsidRPr="00A37801" w:rsidRDefault="007D7BD3" w:rsidP="00AA3F9B">
            <w:pPr>
              <w:numPr>
                <w:ilvl w:val="0"/>
                <w:numId w:val="49"/>
              </w:numPr>
              <w:spacing w:line="276" w:lineRule="auto"/>
            </w:pPr>
            <w:r w:rsidRPr="00A37801">
              <w:t>rozeznat, zda na těleso v konkrétní situaci působí síla</w:t>
            </w:r>
          </w:p>
          <w:p w:rsidR="007D7BD3" w:rsidRPr="00A37801" w:rsidRDefault="007D7BD3" w:rsidP="00AA3F9B">
            <w:pPr>
              <w:numPr>
                <w:ilvl w:val="0"/>
                <w:numId w:val="49"/>
              </w:numPr>
              <w:spacing w:line="276" w:lineRule="auto"/>
            </w:pPr>
            <w:r w:rsidRPr="00A37801">
              <w:t>předvídat změnu pohybu těles při působení síly</w:t>
            </w:r>
          </w:p>
        </w:tc>
        <w:tc>
          <w:tcPr>
            <w:tcW w:w="5087"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pohyb a klid těles</w:t>
            </w:r>
          </w:p>
          <w:p w:rsidR="007D7BD3" w:rsidRPr="00A37801" w:rsidRDefault="007D7BD3" w:rsidP="00AA3F9B">
            <w:pPr>
              <w:numPr>
                <w:ilvl w:val="0"/>
                <w:numId w:val="48"/>
              </w:numPr>
              <w:tabs>
                <w:tab w:val="left" w:pos="360"/>
              </w:tabs>
              <w:spacing w:line="276" w:lineRule="auto"/>
            </w:pPr>
            <w:r w:rsidRPr="00A37801">
              <w:t>gravitační pole a gravitační síla, jednotky síly, skládání sil stejného a opačného směru; siloměr</w:t>
            </w:r>
          </w:p>
        </w:tc>
        <w:tc>
          <w:tcPr>
            <w:tcW w:w="5476" w:type="dxa"/>
            <w:tcBorders>
              <w:top w:val="nil"/>
              <w:bottom w:val="single" w:sz="4" w:space="0" w:color="auto"/>
            </w:tcBorders>
          </w:tcPr>
          <w:p w:rsidR="007D7BD3" w:rsidRPr="00A37801" w:rsidRDefault="007D7BD3" w:rsidP="00A64888">
            <w:pPr>
              <w:spacing w:line="276" w:lineRule="auto"/>
              <w:jc w:val="both"/>
            </w:pPr>
          </w:p>
        </w:tc>
      </w:tr>
      <w:tr w:rsidR="007D7BD3" w:rsidRPr="00A37801">
        <w:tc>
          <w:tcPr>
            <w:tcW w:w="5281" w:type="dxa"/>
            <w:tcBorders>
              <w:top w:val="single" w:sz="4" w:space="0" w:color="auto"/>
              <w:bottom w:val="nil"/>
            </w:tcBorders>
          </w:tcPr>
          <w:p w:rsidR="007D7BD3" w:rsidRPr="00A37801" w:rsidRDefault="007D7BD3" w:rsidP="00A64888">
            <w:pPr>
              <w:tabs>
                <w:tab w:val="left" w:pos="180"/>
                <w:tab w:val="left" w:pos="360"/>
              </w:tabs>
              <w:spacing w:line="276" w:lineRule="auto"/>
              <w:ind w:left="60"/>
              <w:jc w:val="both"/>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Tepelné motory</w:t>
            </w:r>
          </w:p>
        </w:tc>
        <w:tc>
          <w:tcPr>
            <w:tcW w:w="5476" w:type="dxa"/>
            <w:tcBorders>
              <w:top w:val="single" w:sz="4" w:space="0" w:color="auto"/>
              <w:bottom w:val="nil"/>
            </w:tcBorders>
          </w:tcPr>
          <w:p w:rsidR="007D7BD3" w:rsidRPr="00A37801" w:rsidRDefault="007D7BD3" w:rsidP="00A64888">
            <w:pPr>
              <w:spacing w:line="276" w:lineRule="auto"/>
              <w:jc w:val="both"/>
              <w:rPr>
                <w:b/>
              </w:rPr>
            </w:pPr>
          </w:p>
        </w:tc>
      </w:tr>
      <w:tr w:rsidR="007D7BD3" w:rsidRPr="00A37801">
        <w:tc>
          <w:tcPr>
            <w:tcW w:w="5281" w:type="dxa"/>
            <w:tcBorders>
              <w:top w:val="nil"/>
              <w:bottom w:val="single" w:sz="4" w:space="0" w:color="auto"/>
            </w:tcBorders>
          </w:tcPr>
          <w:p w:rsidR="007D7BD3" w:rsidRPr="00A37801" w:rsidRDefault="007D7BD3" w:rsidP="00AA3F9B">
            <w:pPr>
              <w:numPr>
                <w:ilvl w:val="0"/>
                <w:numId w:val="48"/>
              </w:numPr>
              <w:tabs>
                <w:tab w:val="left" w:pos="360"/>
              </w:tabs>
              <w:spacing w:line="276" w:lineRule="auto"/>
              <w:jc w:val="both"/>
            </w:pPr>
            <w:r w:rsidRPr="00A37801">
              <w:t>rozeznat spalovací motory čtyřdobé</w:t>
            </w:r>
          </w:p>
          <w:p w:rsidR="007D7BD3" w:rsidRPr="00A37801" w:rsidRDefault="007D7BD3" w:rsidP="00AA3F9B">
            <w:pPr>
              <w:numPr>
                <w:ilvl w:val="0"/>
                <w:numId w:val="48"/>
              </w:numPr>
              <w:tabs>
                <w:tab w:val="left" w:pos="360"/>
              </w:tabs>
              <w:spacing w:line="276" w:lineRule="auto"/>
            </w:pPr>
            <w:r w:rsidRPr="00A37801">
              <w:t xml:space="preserve">uvědomovat </w:t>
            </w:r>
            <w:r w:rsidR="00C30AAE" w:rsidRPr="00A37801">
              <w:t>si dopad působení spalovacích a </w:t>
            </w:r>
            <w:r w:rsidRPr="00A37801">
              <w:t>tepelných motorů na životní prostředí</w:t>
            </w:r>
          </w:p>
        </w:tc>
        <w:tc>
          <w:tcPr>
            <w:tcW w:w="5087" w:type="dxa"/>
            <w:tcBorders>
              <w:top w:val="nil"/>
              <w:bottom w:val="single" w:sz="4" w:space="0" w:color="auto"/>
            </w:tcBorders>
          </w:tcPr>
          <w:p w:rsidR="007D7BD3" w:rsidRPr="00A37801" w:rsidRDefault="00C30AAE" w:rsidP="00AA3F9B">
            <w:pPr>
              <w:numPr>
                <w:ilvl w:val="0"/>
                <w:numId w:val="48"/>
              </w:numPr>
              <w:tabs>
                <w:tab w:val="left" w:pos="360"/>
              </w:tabs>
              <w:spacing w:line="276" w:lineRule="auto"/>
            </w:pPr>
            <w:r w:rsidRPr="00A37801">
              <w:t>s</w:t>
            </w:r>
            <w:r w:rsidR="007D7BD3" w:rsidRPr="00A37801">
              <w:t>palovací mo</w:t>
            </w:r>
            <w:r w:rsidRPr="00A37801">
              <w:t>tor čtyřdobý – vznětový a </w:t>
            </w:r>
            <w:r w:rsidR="007D7BD3" w:rsidRPr="00A37801">
              <w:t>zážehový</w:t>
            </w:r>
          </w:p>
          <w:p w:rsidR="007D7BD3" w:rsidRPr="00A37801" w:rsidRDefault="00C30AAE" w:rsidP="00AA3F9B">
            <w:pPr>
              <w:numPr>
                <w:ilvl w:val="0"/>
                <w:numId w:val="48"/>
              </w:numPr>
              <w:tabs>
                <w:tab w:val="left" w:pos="360"/>
              </w:tabs>
              <w:spacing w:line="276" w:lineRule="auto"/>
            </w:pPr>
            <w:r w:rsidRPr="00A37801">
              <w:t>i</w:t>
            </w:r>
            <w:r w:rsidR="007D7BD3" w:rsidRPr="00A37801">
              <w:t>nformativně: dvoudobý zážehový motor; reaktivní motor, letectví a kosmonautika</w:t>
            </w:r>
          </w:p>
          <w:p w:rsidR="007D7BD3" w:rsidRPr="00A37801" w:rsidRDefault="00C30AAE" w:rsidP="00AA3F9B">
            <w:pPr>
              <w:numPr>
                <w:ilvl w:val="0"/>
                <w:numId w:val="48"/>
              </w:numPr>
              <w:tabs>
                <w:tab w:val="left" w:pos="360"/>
              </w:tabs>
              <w:spacing w:line="276" w:lineRule="auto"/>
            </w:pPr>
            <w:r w:rsidRPr="00A37801">
              <w:t>p</w:t>
            </w:r>
            <w:r w:rsidR="007D7BD3" w:rsidRPr="00A37801">
              <w:t>éče o čistotu ovzduší</w:t>
            </w:r>
          </w:p>
          <w:p w:rsidR="007D7BD3" w:rsidRPr="00A37801" w:rsidRDefault="007D7BD3" w:rsidP="00A64888">
            <w:pPr>
              <w:tabs>
                <w:tab w:val="left" w:pos="360"/>
                <w:tab w:val="num" w:pos="420"/>
              </w:tabs>
              <w:spacing w:line="276" w:lineRule="auto"/>
            </w:pPr>
          </w:p>
        </w:tc>
        <w:tc>
          <w:tcPr>
            <w:tcW w:w="5476" w:type="dxa"/>
            <w:tcBorders>
              <w:top w:val="nil"/>
              <w:bottom w:val="single" w:sz="4" w:space="0" w:color="auto"/>
            </w:tcBorders>
          </w:tcPr>
          <w:p w:rsidR="007D7BD3" w:rsidRPr="00A37801" w:rsidRDefault="00071911" w:rsidP="00A64888">
            <w:pPr>
              <w:spacing w:line="276" w:lineRule="auto"/>
              <w:jc w:val="both"/>
              <w:rPr>
                <w:b/>
              </w:rPr>
            </w:pPr>
            <w:r w:rsidRPr="00A37801">
              <w:t>EV – Příroda kolem nás a péče o životní prostředí v našem okolí (energetika, doprava)</w:t>
            </w:r>
          </w:p>
        </w:tc>
      </w:tr>
      <w:tr w:rsidR="007D7BD3" w:rsidRPr="00A37801" w:rsidTr="00FA099C">
        <w:tc>
          <w:tcPr>
            <w:tcW w:w="5281" w:type="dxa"/>
            <w:tcBorders>
              <w:top w:val="single" w:sz="4" w:space="0" w:color="auto"/>
              <w:bottom w:val="nil"/>
            </w:tcBorders>
          </w:tcPr>
          <w:p w:rsidR="007D7BD3" w:rsidRPr="00A37801" w:rsidRDefault="007D7BD3" w:rsidP="00A64888">
            <w:pPr>
              <w:tabs>
                <w:tab w:val="left" w:pos="180"/>
                <w:tab w:val="left" w:pos="360"/>
              </w:tabs>
              <w:spacing w:line="276" w:lineRule="auto"/>
              <w:ind w:left="60"/>
              <w:jc w:val="both"/>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Jednoduché stroje</w:t>
            </w:r>
          </w:p>
        </w:tc>
        <w:tc>
          <w:tcPr>
            <w:tcW w:w="5476" w:type="dxa"/>
            <w:tcBorders>
              <w:top w:val="single" w:sz="4" w:space="0" w:color="auto"/>
              <w:bottom w:val="nil"/>
            </w:tcBorders>
          </w:tcPr>
          <w:p w:rsidR="007D7BD3" w:rsidRPr="00A37801" w:rsidRDefault="007D7BD3" w:rsidP="00A64888">
            <w:pPr>
              <w:spacing w:line="276" w:lineRule="auto"/>
              <w:jc w:val="both"/>
              <w:rPr>
                <w:b/>
              </w:rPr>
            </w:pPr>
          </w:p>
        </w:tc>
      </w:tr>
      <w:tr w:rsidR="007D7BD3" w:rsidRPr="00A37801" w:rsidTr="00FA099C">
        <w:tc>
          <w:tcPr>
            <w:tcW w:w="5281" w:type="dxa"/>
            <w:tcBorders>
              <w:top w:val="nil"/>
              <w:bottom w:val="single" w:sz="4" w:space="0" w:color="auto"/>
            </w:tcBorders>
          </w:tcPr>
          <w:p w:rsidR="007D7BD3" w:rsidRPr="00A37801" w:rsidRDefault="007D7BD3" w:rsidP="00AA3F9B">
            <w:pPr>
              <w:numPr>
                <w:ilvl w:val="0"/>
                <w:numId w:val="48"/>
              </w:numPr>
              <w:tabs>
                <w:tab w:val="left" w:pos="360"/>
              </w:tabs>
              <w:spacing w:line="276" w:lineRule="auto"/>
            </w:pPr>
            <w:r w:rsidRPr="00A37801">
              <w:t>aplikovat poznatky o jednoduchých strojích při řešení praktických problémů</w:t>
            </w:r>
          </w:p>
        </w:tc>
        <w:tc>
          <w:tcPr>
            <w:tcW w:w="5087" w:type="dxa"/>
            <w:tcBorders>
              <w:top w:val="nil"/>
              <w:bottom w:val="single" w:sz="4" w:space="0" w:color="auto"/>
            </w:tcBorders>
          </w:tcPr>
          <w:p w:rsidR="007D7BD3" w:rsidRPr="00A37801" w:rsidRDefault="00C30AAE" w:rsidP="00AA3F9B">
            <w:pPr>
              <w:numPr>
                <w:ilvl w:val="0"/>
                <w:numId w:val="48"/>
              </w:numPr>
              <w:tabs>
                <w:tab w:val="left" w:pos="360"/>
              </w:tabs>
              <w:spacing w:line="276" w:lineRule="auto"/>
            </w:pPr>
            <w:r w:rsidRPr="00A37801">
              <w:t>j</w:t>
            </w:r>
            <w:r w:rsidR="007D7BD3" w:rsidRPr="00A37801">
              <w:t>ednoduché stroje: páka, kladka, kolo na hřídeli, nakloněná rovina, šroub</w:t>
            </w:r>
          </w:p>
          <w:p w:rsidR="007D7BD3" w:rsidRPr="00A37801" w:rsidRDefault="00C30AAE" w:rsidP="00AA3F9B">
            <w:pPr>
              <w:numPr>
                <w:ilvl w:val="0"/>
                <w:numId w:val="48"/>
              </w:numPr>
              <w:tabs>
                <w:tab w:val="left" w:pos="360"/>
              </w:tabs>
              <w:spacing w:line="276" w:lineRule="auto"/>
            </w:pPr>
            <w:r w:rsidRPr="00A37801">
              <w:t>v</w:t>
            </w:r>
            <w:r w:rsidR="007D7BD3" w:rsidRPr="00A37801">
              <w:t>yužití jednoduchých strojů</w:t>
            </w:r>
          </w:p>
          <w:p w:rsidR="007D7BD3" w:rsidRPr="00A37801" w:rsidRDefault="007D7BD3" w:rsidP="00A64888">
            <w:pPr>
              <w:tabs>
                <w:tab w:val="left" w:pos="360"/>
                <w:tab w:val="num" w:pos="420"/>
              </w:tabs>
              <w:spacing w:line="276" w:lineRule="auto"/>
            </w:pPr>
          </w:p>
        </w:tc>
        <w:tc>
          <w:tcPr>
            <w:tcW w:w="5476" w:type="dxa"/>
            <w:tcBorders>
              <w:top w:val="nil"/>
              <w:bottom w:val="single" w:sz="4" w:space="0" w:color="auto"/>
            </w:tcBorders>
          </w:tcPr>
          <w:p w:rsidR="007D7BD3" w:rsidRPr="00A37801" w:rsidRDefault="00071911" w:rsidP="00A64888">
            <w:pPr>
              <w:spacing w:line="276" w:lineRule="auto"/>
              <w:jc w:val="both"/>
            </w:pPr>
            <w:r w:rsidRPr="00A37801">
              <w:t>Exkurze</w:t>
            </w:r>
          </w:p>
          <w:p w:rsidR="00071911" w:rsidRPr="00A37801" w:rsidRDefault="00071911" w:rsidP="00A64888">
            <w:pPr>
              <w:spacing w:line="276" w:lineRule="auto"/>
              <w:jc w:val="both"/>
            </w:pPr>
            <w:r w:rsidRPr="00A37801">
              <w:t>Jednoduché pokusy</w:t>
            </w:r>
          </w:p>
        </w:tc>
      </w:tr>
    </w:tbl>
    <w:p w:rsidR="003B57BA" w:rsidRPr="00A37801" w:rsidRDefault="003B57BA"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FA099C">
        <w:tc>
          <w:tcPr>
            <w:tcW w:w="5281" w:type="dxa"/>
            <w:tcBorders>
              <w:top w:val="single" w:sz="4" w:space="0" w:color="auto"/>
              <w:bottom w:val="nil"/>
            </w:tcBorders>
          </w:tcPr>
          <w:p w:rsidR="007D7BD3" w:rsidRPr="00A37801" w:rsidRDefault="007D7BD3" w:rsidP="00A64888">
            <w:pPr>
              <w:tabs>
                <w:tab w:val="left" w:pos="180"/>
                <w:tab w:val="left" w:pos="360"/>
              </w:tabs>
              <w:spacing w:line="276" w:lineRule="auto"/>
              <w:ind w:left="60"/>
            </w:pPr>
          </w:p>
        </w:tc>
        <w:tc>
          <w:tcPr>
            <w:tcW w:w="5087" w:type="dxa"/>
            <w:tcBorders>
              <w:top w:val="single" w:sz="4" w:space="0" w:color="auto"/>
              <w:bottom w:val="nil"/>
            </w:tcBorders>
          </w:tcPr>
          <w:p w:rsidR="007D7BD3" w:rsidRPr="00A37801" w:rsidRDefault="007D7BD3" w:rsidP="00A64888">
            <w:pPr>
              <w:tabs>
                <w:tab w:val="left" w:pos="360"/>
              </w:tabs>
              <w:spacing w:line="276" w:lineRule="auto"/>
              <w:ind w:left="60"/>
              <w:rPr>
                <w:b/>
              </w:rPr>
            </w:pPr>
            <w:r w:rsidRPr="00A37801">
              <w:rPr>
                <w:b/>
              </w:rPr>
              <w:t>Zvukové děje</w:t>
            </w:r>
          </w:p>
        </w:tc>
        <w:tc>
          <w:tcPr>
            <w:tcW w:w="5476" w:type="dxa"/>
            <w:tcBorders>
              <w:top w:val="single" w:sz="4" w:space="0" w:color="auto"/>
              <w:bottom w:val="nil"/>
            </w:tcBorders>
          </w:tcPr>
          <w:p w:rsidR="007D7BD3" w:rsidRPr="00A37801" w:rsidRDefault="007D7BD3" w:rsidP="00A64888">
            <w:pPr>
              <w:spacing w:line="276" w:lineRule="auto"/>
              <w:jc w:val="both"/>
              <w:rPr>
                <w:b/>
              </w:rPr>
            </w:pPr>
          </w:p>
        </w:tc>
      </w:tr>
      <w:tr w:rsidR="007D7BD3" w:rsidRPr="00A37801">
        <w:tc>
          <w:tcPr>
            <w:tcW w:w="5281" w:type="dxa"/>
            <w:tcBorders>
              <w:top w:val="nil"/>
              <w:bottom w:val="thickThinSmallGap" w:sz="18" w:space="0" w:color="auto"/>
            </w:tcBorders>
          </w:tcPr>
          <w:p w:rsidR="007D7BD3" w:rsidRPr="00A37801" w:rsidRDefault="007D7BD3" w:rsidP="00AA3F9B">
            <w:pPr>
              <w:numPr>
                <w:ilvl w:val="0"/>
                <w:numId w:val="48"/>
              </w:numPr>
              <w:tabs>
                <w:tab w:val="left" w:pos="360"/>
              </w:tabs>
              <w:spacing w:line="276" w:lineRule="auto"/>
            </w:pPr>
            <w:r w:rsidRPr="00A37801">
              <w:t>rozpoznat zdroje zvuku, jeho šíření a odraz</w:t>
            </w:r>
          </w:p>
          <w:p w:rsidR="007D7BD3" w:rsidRPr="00A37801" w:rsidRDefault="00C30AAE" w:rsidP="00AA3F9B">
            <w:pPr>
              <w:numPr>
                <w:ilvl w:val="0"/>
                <w:numId w:val="50"/>
              </w:numPr>
              <w:tabs>
                <w:tab w:val="left" w:pos="360"/>
              </w:tabs>
              <w:spacing w:line="276" w:lineRule="auto"/>
            </w:pPr>
            <w:r w:rsidRPr="00A37801">
              <w:t>posoudit vliv na</w:t>
            </w:r>
            <w:r w:rsidR="007D7BD3" w:rsidRPr="00A37801">
              <w:t>dměrného hluku na životní prostředí a zdraví člověka</w:t>
            </w:r>
          </w:p>
        </w:tc>
        <w:tc>
          <w:tcPr>
            <w:tcW w:w="5087" w:type="dxa"/>
            <w:tcBorders>
              <w:top w:val="nil"/>
              <w:bottom w:val="thickThinSmallGap" w:sz="18" w:space="0" w:color="auto"/>
            </w:tcBorders>
          </w:tcPr>
          <w:p w:rsidR="007D7BD3" w:rsidRPr="00A37801" w:rsidRDefault="00C30AAE" w:rsidP="00AA3F9B">
            <w:pPr>
              <w:numPr>
                <w:ilvl w:val="0"/>
                <w:numId w:val="48"/>
              </w:numPr>
              <w:tabs>
                <w:tab w:val="left" w:pos="360"/>
              </w:tabs>
              <w:spacing w:line="276" w:lineRule="auto"/>
            </w:pPr>
            <w:r w:rsidRPr="00A37801">
              <w:t>v</w:t>
            </w:r>
            <w:r w:rsidR="007D7BD3" w:rsidRPr="00A37801">
              <w:t>lastnosti zvuku</w:t>
            </w:r>
          </w:p>
          <w:p w:rsidR="007D7BD3" w:rsidRPr="00A37801" w:rsidRDefault="00C30AAE" w:rsidP="00AA3F9B">
            <w:pPr>
              <w:numPr>
                <w:ilvl w:val="0"/>
                <w:numId w:val="48"/>
              </w:numPr>
              <w:tabs>
                <w:tab w:val="left" w:pos="360"/>
              </w:tabs>
              <w:spacing w:line="276" w:lineRule="auto"/>
            </w:pPr>
            <w:r w:rsidRPr="00A37801">
              <w:t>v</w:t>
            </w:r>
            <w:r w:rsidR="007D7BD3" w:rsidRPr="00A37801">
              <w:t>znik a zdroje zvuku</w:t>
            </w:r>
          </w:p>
          <w:p w:rsidR="007D7BD3" w:rsidRPr="00A37801" w:rsidRDefault="00C30AAE" w:rsidP="00AA3F9B">
            <w:pPr>
              <w:numPr>
                <w:ilvl w:val="0"/>
                <w:numId w:val="48"/>
              </w:numPr>
              <w:tabs>
                <w:tab w:val="left" w:pos="360"/>
              </w:tabs>
              <w:spacing w:line="276" w:lineRule="auto"/>
            </w:pPr>
            <w:r w:rsidRPr="00A37801">
              <w:t>l</w:t>
            </w:r>
            <w:r w:rsidR="007D7BD3" w:rsidRPr="00A37801">
              <w:t>átkové prostředí jako podmínky vzniku šíření zvuku</w:t>
            </w:r>
          </w:p>
          <w:p w:rsidR="007D7BD3" w:rsidRPr="00A37801" w:rsidRDefault="00C30AAE" w:rsidP="00AA3F9B">
            <w:pPr>
              <w:numPr>
                <w:ilvl w:val="0"/>
                <w:numId w:val="48"/>
              </w:numPr>
              <w:tabs>
                <w:tab w:val="left" w:pos="360"/>
              </w:tabs>
              <w:spacing w:line="276" w:lineRule="auto"/>
            </w:pPr>
            <w:r w:rsidRPr="00A37801">
              <w:t>o</w:t>
            </w:r>
            <w:r w:rsidR="007D7BD3" w:rsidRPr="00A37801">
              <w:t>draz zvuku na překážce, ozvěna</w:t>
            </w:r>
          </w:p>
          <w:p w:rsidR="007D7BD3" w:rsidRPr="00A37801" w:rsidRDefault="00C30AAE" w:rsidP="00AA3F9B">
            <w:pPr>
              <w:numPr>
                <w:ilvl w:val="0"/>
                <w:numId w:val="48"/>
              </w:numPr>
              <w:tabs>
                <w:tab w:val="left" w:pos="360"/>
              </w:tabs>
              <w:spacing w:line="276" w:lineRule="auto"/>
            </w:pPr>
            <w:r w:rsidRPr="00A37801">
              <w:t>h</w:t>
            </w:r>
            <w:r w:rsidR="007D7BD3" w:rsidRPr="00A37801">
              <w:t>udební nástroje</w:t>
            </w:r>
          </w:p>
          <w:p w:rsidR="007D7BD3" w:rsidRPr="00A37801" w:rsidRDefault="00C30AAE" w:rsidP="00AA3F9B">
            <w:pPr>
              <w:numPr>
                <w:ilvl w:val="0"/>
                <w:numId w:val="48"/>
              </w:numPr>
              <w:tabs>
                <w:tab w:val="left" w:pos="360"/>
              </w:tabs>
              <w:spacing w:line="276" w:lineRule="auto"/>
            </w:pPr>
            <w:r w:rsidRPr="00A37801">
              <w:t>š</w:t>
            </w:r>
            <w:r w:rsidR="007D7BD3" w:rsidRPr="00A37801">
              <w:t>kodlivost nadměrného hluku</w:t>
            </w:r>
          </w:p>
        </w:tc>
        <w:tc>
          <w:tcPr>
            <w:tcW w:w="5476" w:type="dxa"/>
            <w:tcBorders>
              <w:top w:val="nil"/>
              <w:bottom w:val="thickThinSmallGap" w:sz="18" w:space="0" w:color="auto"/>
            </w:tcBorders>
          </w:tcPr>
          <w:p w:rsidR="007D7BD3" w:rsidRPr="00A37801" w:rsidRDefault="00071911" w:rsidP="00A64888">
            <w:pPr>
              <w:spacing w:line="276" w:lineRule="auto"/>
              <w:jc w:val="both"/>
            </w:pPr>
            <w:r w:rsidRPr="00A37801">
              <w:t>EV – Zdravý životní styl (co nám prospívá a co nám škodí; nadlimitní decibely)</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477" w:name="_Toc213036216"/>
      <w:bookmarkStart w:id="1478" w:name="_Toc214348359"/>
      <w:bookmarkStart w:id="1479" w:name="_Toc214349786"/>
      <w:bookmarkStart w:id="1480" w:name="_Toc228719283"/>
      <w:bookmarkStart w:id="1481" w:name="_Toc228720757"/>
      <w:bookmarkStart w:id="1482" w:name="_Toc229996923"/>
      <w:bookmarkStart w:id="1483" w:name="_Toc229997793"/>
      <w:bookmarkStart w:id="1484" w:name="_Toc231098407"/>
      <w:bookmarkStart w:id="1485" w:name="_Toc231212353"/>
      <w:bookmarkStart w:id="1486" w:name="_Toc259472843"/>
      <w:bookmarkStart w:id="1487" w:name="_Toc271019729"/>
      <w:bookmarkStart w:id="1488" w:name="_Toc271621628"/>
      <w:r w:rsidRPr="00A37801">
        <w:t>8. ročník</w:t>
      </w:r>
      <w:bookmarkEnd w:id="1477"/>
      <w:bookmarkEnd w:id="1478"/>
      <w:bookmarkEnd w:id="1479"/>
      <w:bookmarkEnd w:id="1480"/>
      <w:bookmarkEnd w:id="1481"/>
      <w:bookmarkEnd w:id="1482"/>
      <w:bookmarkEnd w:id="1483"/>
      <w:bookmarkEnd w:id="1484"/>
      <w:bookmarkEnd w:id="1485"/>
      <w:bookmarkEnd w:id="1486"/>
      <w:bookmarkEnd w:id="1487"/>
      <w:bookmarkEnd w:id="148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Elektromagnetické a světelné děje</w:t>
            </w:r>
          </w:p>
          <w:p w:rsidR="007D7BD3" w:rsidRPr="00A37801" w:rsidRDefault="007D7BD3" w:rsidP="00A64888">
            <w:pPr>
              <w:spacing w:line="276" w:lineRule="auto"/>
              <w:rPr>
                <w:b/>
                <w:bCs/>
                <w:u w:val="single"/>
              </w:rPr>
            </w:pPr>
          </w:p>
        </w:tc>
        <w:tc>
          <w:tcPr>
            <w:tcW w:w="5476" w:type="dxa"/>
            <w:tcBorders>
              <w:top w:val="nil"/>
              <w:bottom w:val="nil"/>
            </w:tcBorders>
          </w:tcPr>
          <w:p w:rsidR="007D7BD3" w:rsidRPr="00A37801" w:rsidRDefault="007D7BD3" w:rsidP="00A64888">
            <w:pPr>
              <w:spacing w:line="276" w:lineRule="auto"/>
            </w:pPr>
          </w:p>
        </w:tc>
      </w:tr>
      <w:tr w:rsidR="007D7BD3" w:rsidRPr="00A37801" w:rsidTr="00C30AAE">
        <w:tc>
          <w:tcPr>
            <w:tcW w:w="5281" w:type="dxa"/>
            <w:tcBorders>
              <w:top w:val="nil"/>
              <w:bottom w:val="nil"/>
            </w:tcBorders>
          </w:tcPr>
          <w:p w:rsidR="007D7BD3" w:rsidRPr="00A37801" w:rsidRDefault="007D7BD3" w:rsidP="00AA3F9B">
            <w:pPr>
              <w:numPr>
                <w:ilvl w:val="0"/>
                <w:numId w:val="51"/>
              </w:numPr>
              <w:tabs>
                <w:tab w:val="left" w:pos="360"/>
              </w:tabs>
              <w:spacing w:line="276" w:lineRule="auto"/>
            </w:pPr>
            <w:r w:rsidRPr="00A37801">
              <w:t>rozlišovat stejnosměrný a střídavý proud, vědět o měření elektrického proudu a napětí</w:t>
            </w:r>
          </w:p>
          <w:p w:rsidR="007D7BD3" w:rsidRPr="00A37801" w:rsidRDefault="007D7BD3" w:rsidP="00AA3F9B">
            <w:pPr>
              <w:numPr>
                <w:ilvl w:val="0"/>
                <w:numId w:val="51"/>
              </w:numPr>
              <w:tabs>
                <w:tab w:val="left" w:pos="360"/>
              </w:tabs>
              <w:spacing w:line="276" w:lineRule="auto"/>
            </w:pPr>
            <w:r w:rsidRPr="00A37801">
              <w:t>znát zdroje elektrického proudu</w:t>
            </w:r>
          </w:p>
          <w:p w:rsidR="007D7BD3" w:rsidRPr="00A37801" w:rsidRDefault="007D7BD3" w:rsidP="00AA3F9B">
            <w:pPr>
              <w:numPr>
                <w:ilvl w:val="0"/>
                <w:numId w:val="51"/>
              </w:numPr>
              <w:tabs>
                <w:tab w:val="left" w:pos="360"/>
              </w:tabs>
              <w:spacing w:line="276" w:lineRule="auto"/>
            </w:pPr>
            <w:r w:rsidRPr="00A37801">
              <w:t xml:space="preserve">rozlišovat vodiče od izolantů na základě jejich vlastností </w:t>
            </w:r>
          </w:p>
          <w:p w:rsidR="007D7BD3" w:rsidRPr="00A37801" w:rsidRDefault="007D7BD3" w:rsidP="00A64888">
            <w:pPr>
              <w:tabs>
                <w:tab w:val="left" w:pos="360"/>
              </w:tabs>
              <w:spacing w:line="276" w:lineRule="auto"/>
              <w:ind w:left="60"/>
            </w:pPr>
          </w:p>
          <w:p w:rsidR="007D7BD3" w:rsidRPr="00A37801" w:rsidRDefault="007D7BD3" w:rsidP="00A64888">
            <w:pPr>
              <w:tabs>
                <w:tab w:val="left" w:pos="360"/>
              </w:tabs>
              <w:spacing w:line="276" w:lineRule="auto"/>
              <w:ind w:left="60"/>
            </w:pPr>
          </w:p>
          <w:p w:rsidR="007D7BD3" w:rsidRPr="00A37801" w:rsidRDefault="007D7BD3" w:rsidP="00A64888">
            <w:pPr>
              <w:tabs>
                <w:tab w:val="left" w:pos="360"/>
              </w:tabs>
              <w:spacing w:line="276" w:lineRule="auto"/>
              <w:ind w:left="60"/>
            </w:pPr>
          </w:p>
          <w:p w:rsidR="007D7BD3" w:rsidRPr="00A37801" w:rsidRDefault="007D7BD3" w:rsidP="00AA3F9B">
            <w:pPr>
              <w:numPr>
                <w:ilvl w:val="0"/>
                <w:numId w:val="51"/>
              </w:numPr>
              <w:tabs>
                <w:tab w:val="left" w:pos="360"/>
              </w:tabs>
              <w:spacing w:line="276" w:lineRule="auto"/>
            </w:pPr>
            <w:r w:rsidRPr="00A37801">
              <w:t>znát zásady bezpečnosti při práci s elektrickými přístroji a zařízeními</w:t>
            </w:r>
          </w:p>
          <w:p w:rsidR="007D7BD3" w:rsidRPr="00A37801" w:rsidRDefault="007D7BD3" w:rsidP="00A64888">
            <w:pPr>
              <w:tabs>
                <w:tab w:val="left" w:pos="360"/>
              </w:tabs>
              <w:spacing w:line="276" w:lineRule="auto"/>
              <w:ind w:left="60"/>
            </w:pPr>
          </w:p>
        </w:tc>
        <w:tc>
          <w:tcPr>
            <w:tcW w:w="5087" w:type="dxa"/>
            <w:tcBorders>
              <w:top w:val="nil"/>
              <w:bottom w:val="nil"/>
            </w:tcBorders>
          </w:tcPr>
          <w:p w:rsidR="007D7BD3" w:rsidRPr="00A37801" w:rsidRDefault="007D7BD3" w:rsidP="00A64888">
            <w:pPr>
              <w:tabs>
                <w:tab w:val="left" w:pos="360"/>
              </w:tabs>
              <w:spacing w:line="276" w:lineRule="auto"/>
              <w:rPr>
                <w:b/>
                <w:bCs/>
              </w:rPr>
            </w:pPr>
            <w:r w:rsidRPr="00A37801">
              <w:rPr>
                <w:b/>
                <w:bCs/>
              </w:rPr>
              <w:t>Elektrické a magnetické pole</w:t>
            </w:r>
          </w:p>
          <w:p w:rsidR="007D7BD3" w:rsidRPr="00A37801" w:rsidRDefault="007D7BD3" w:rsidP="00AA3F9B">
            <w:pPr>
              <w:numPr>
                <w:ilvl w:val="0"/>
                <w:numId w:val="51"/>
              </w:numPr>
              <w:tabs>
                <w:tab w:val="left" w:pos="360"/>
              </w:tabs>
              <w:spacing w:line="276" w:lineRule="auto"/>
              <w:rPr>
                <w:b/>
                <w:bCs/>
              </w:rPr>
            </w:pPr>
            <w:r w:rsidRPr="00A37801">
              <w:t>elektrická síla</w:t>
            </w:r>
          </w:p>
          <w:p w:rsidR="007D7BD3" w:rsidRPr="00A37801" w:rsidRDefault="007D7BD3" w:rsidP="00AA3F9B">
            <w:pPr>
              <w:numPr>
                <w:ilvl w:val="0"/>
                <w:numId w:val="51"/>
              </w:numPr>
              <w:tabs>
                <w:tab w:val="left" w:pos="360"/>
              </w:tabs>
              <w:spacing w:line="276" w:lineRule="auto"/>
              <w:rPr>
                <w:b/>
                <w:bCs/>
              </w:rPr>
            </w:pPr>
            <w:r w:rsidRPr="00A37801">
              <w:t>elektrický náboj</w:t>
            </w:r>
          </w:p>
          <w:p w:rsidR="007D7BD3" w:rsidRPr="00A37801" w:rsidRDefault="007D7BD3" w:rsidP="00AA3F9B">
            <w:pPr>
              <w:numPr>
                <w:ilvl w:val="0"/>
                <w:numId w:val="51"/>
              </w:numPr>
              <w:tabs>
                <w:tab w:val="left" w:pos="360"/>
              </w:tabs>
              <w:spacing w:line="276" w:lineRule="auto"/>
              <w:rPr>
                <w:b/>
                <w:bCs/>
              </w:rPr>
            </w:pPr>
            <w:r w:rsidRPr="00A37801">
              <w:t>elektrický proud</w:t>
            </w:r>
          </w:p>
          <w:p w:rsidR="007D7BD3" w:rsidRPr="00A37801" w:rsidRDefault="007D7BD3" w:rsidP="00AA3F9B">
            <w:pPr>
              <w:numPr>
                <w:ilvl w:val="0"/>
                <w:numId w:val="51"/>
              </w:numPr>
              <w:tabs>
                <w:tab w:val="left" w:pos="360"/>
              </w:tabs>
              <w:spacing w:line="276" w:lineRule="auto"/>
              <w:rPr>
                <w:b/>
                <w:bCs/>
              </w:rPr>
            </w:pPr>
            <w:r w:rsidRPr="00A37801">
              <w:t>vodiče a izolanty</w:t>
            </w:r>
          </w:p>
          <w:p w:rsidR="007D7BD3" w:rsidRPr="00A37801" w:rsidRDefault="007D7BD3" w:rsidP="00AA3F9B">
            <w:pPr>
              <w:numPr>
                <w:ilvl w:val="0"/>
                <w:numId w:val="51"/>
              </w:numPr>
              <w:tabs>
                <w:tab w:val="left" w:pos="360"/>
              </w:tabs>
              <w:spacing w:line="276" w:lineRule="auto"/>
              <w:rPr>
                <w:b/>
                <w:bCs/>
              </w:rPr>
            </w:pPr>
            <w:r w:rsidRPr="00A37801">
              <w:t>stejnosměrný elektromotor</w:t>
            </w:r>
          </w:p>
          <w:p w:rsidR="007D7BD3" w:rsidRPr="00A37801" w:rsidRDefault="00DE640F" w:rsidP="00AA3F9B">
            <w:pPr>
              <w:numPr>
                <w:ilvl w:val="0"/>
                <w:numId w:val="51"/>
              </w:numPr>
              <w:tabs>
                <w:tab w:val="left" w:pos="360"/>
              </w:tabs>
              <w:spacing w:line="276" w:lineRule="auto"/>
              <w:rPr>
                <w:b/>
                <w:bCs/>
              </w:rPr>
            </w:pPr>
            <w:r w:rsidRPr="00A37801">
              <w:t xml:space="preserve">tepelné účinky elektrického </w:t>
            </w:r>
            <w:r w:rsidR="007D7BD3" w:rsidRPr="00A37801">
              <w:t>proudu</w:t>
            </w:r>
          </w:p>
          <w:p w:rsidR="007D7BD3" w:rsidRPr="00A37801" w:rsidRDefault="007D7BD3" w:rsidP="00AA3F9B">
            <w:pPr>
              <w:numPr>
                <w:ilvl w:val="0"/>
                <w:numId w:val="51"/>
              </w:numPr>
              <w:tabs>
                <w:tab w:val="left" w:pos="360"/>
              </w:tabs>
              <w:spacing w:line="276" w:lineRule="auto"/>
            </w:pPr>
            <w:r w:rsidRPr="00A37801">
              <w:t>elektrický odpor</w:t>
            </w:r>
          </w:p>
          <w:p w:rsidR="007D7BD3" w:rsidRPr="00A37801" w:rsidRDefault="007D7BD3" w:rsidP="00AA3F9B">
            <w:pPr>
              <w:numPr>
                <w:ilvl w:val="0"/>
                <w:numId w:val="51"/>
              </w:numPr>
              <w:tabs>
                <w:tab w:val="left" w:pos="360"/>
              </w:tabs>
              <w:spacing w:line="276" w:lineRule="auto"/>
            </w:pPr>
            <w:r w:rsidRPr="00A37801">
              <w:t>dodržování bezpečné práce s elektrickými přístroji a zařízeními</w:t>
            </w:r>
          </w:p>
        </w:tc>
        <w:tc>
          <w:tcPr>
            <w:tcW w:w="5476" w:type="dxa"/>
            <w:tcBorders>
              <w:top w:val="nil"/>
              <w:bottom w:val="nil"/>
            </w:tcBorders>
          </w:tcPr>
          <w:p w:rsidR="0091603C" w:rsidRPr="00A37801" w:rsidRDefault="0091603C" w:rsidP="00A64888">
            <w:pPr>
              <w:spacing w:line="276" w:lineRule="auto"/>
            </w:pPr>
            <w:r w:rsidRPr="00A37801">
              <w:t>MeV – Informatika</w:t>
            </w:r>
          </w:p>
          <w:p w:rsidR="0091603C" w:rsidRPr="00A37801" w:rsidRDefault="0091603C" w:rsidP="00A64888">
            <w:pPr>
              <w:spacing w:line="276" w:lineRule="auto"/>
            </w:pPr>
          </w:p>
          <w:p w:rsidR="007D7BD3" w:rsidRPr="00A37801" w:rsidRDefault="003B57BA" w:rsidP="00A64888">
            <w:pPr>
              <w:spacing w:line="276" w:lineRule="auto"/>
            </w:pPr>
            <w:r w:rsidRPr="00A37801">
              <w:t>P – biologie člověka, první pomoc</w:t>
            </w:r>
          </w:p>
        </w:tc>
      </w:tr>
      <w:tr w:rsidR="007D7BD3" w:rsidRPr="00A37801" w:rsidTr="00C30AAE">
        <w:tc>
          <w:tcPr>
            <w:tcW w:w="5281" w:type="dxa"/>
            <w:tcBorders>
              <w:top w:val="nil"/>
              <w:bottom w:val="single" w:sz="4" w:space="0" w:color="auto"/>
            </w:tcBorders>
          </w:tcPr>
          <w:p w:rsidR="008D0451" w:rsidRPr="00A37801" w:rsidRDefault="007D7BD3" w:rsidP="008D0451">
            <w:pPr>
              <w:numPr>
                <w:ilvl w:val="0"/>
                <w:numId w:val="51"/>
              </w:numPr>
              <w:tabs>
                <w:tab w:val="left" w:pos="360"/>
              </w:tabs>
              <w:spacing w:line="276" w:lineRule="auto"/>
            </w:pPr>
            <w:r w:rsidRPr="00A37801">
              <w:t>dokázat sestavit podle schématu elektrický obvod</w:t>
            </w:r>
          </w:p>
        </w:tc>
        <w:tc>
          <w:tcPr>
            <w:tcW w:w="5087" w:type="dxa"/>
            <w:tcBorders>
              <w:top w:val="nil"/>
              <w:bottom w:val="single" w:sz="4" w:space="0" w:color="auto"/>
            </w:tcBorders>
          </w:tcPr>
          <w:p w:rsidR="007D7BD3" w:rsidRPr="00A37801" w:rsidRDefault="007D7BD3" w:rsidP="00A64888">
            <w:pPr>
              <w:tabs>
                <w:tab w:val="left" w:pos="360"/>
              </w:tabs>
              <w:spacing w:line="276" w:lineRule="auto"/>
              <w:rPr>
                <w:b/>
                <w:bCs/>
              </w:rPr>
            </w:pPr>
            <w:r w:rsidRPr="00A37801">
              <w:rPr>
                <w:b/>
                <w:bCs/>
              </w:rPr>
              <w:t>Elektrický obvod</w:t>
            </w:r>
          </w:p>
          <w:p w:rsidR="007D7BD3" w:rsidRPr="00A37801" w:rsidRDefault="007D7BD3" w:rsidP="00AA3F9B">
            <w:pPr>
              <w:numPr>
                <w:ilvl w:val="0"/>
                <w:numId w:val="51"/>
              </w:numPr>
              <w:tabs>
                <w:tab w:val="left" w:pos="360"/>
              </w:tabs>
              <w:spacing w:line="276" w:lineRule="auto"/>
              <w:rPr>
                <w:b/>
                <w:bCs/>
              </w:rPr>
            </w:pPr>
            <w:r w:rsidRPr="00A37801">
              <w:t>zdroje napětí</w:t>
            </w:r>
          </w:p>
          <w:p w:rsidR="008D0451" w:rsidRDefault="007D7BD3" w:rsidP="008D0451">
            <w:pPr>
              <w:numPr>
                <w:ilvl w:val="0"/>
                <w:numId w:val="51"/>
              </w:numPr>
              <w:tabs>
                <w:tab w:val="left" w:pos="360"/>
              </w:tabs>
              <w:spacing w:line="276" w:lineRule="auto"/>
            </w:pPr>
            <w:r w:rsidRPr="00A37801">
              <w:t>spotřebiče</w:t>
            </w:r>
          </w:p>
          <w:p w:rsidR="008D0451" w:rsidRPr="00A37801" w:rsidRDefault="008D0451" w:rsidP="008D0451">
            <w:pPr>
              <w:tabs>
                <w:tab w:val="left" w:pos="360"/>
              </w:tabs>
              <w:spacing w:line="276" w:lineRule="auto"/>
              <w:ind w:left="420"/>
            </w:pPr>
          </w:p>
          <w:p w:rsidR="007D7BD3" w:rsidRPr="00A37801" w:rsidRDefault="007D7BD3" w:rsidP="00A64888">
            <w:pPr>
              <w:tabs>
                <w:tab w:val="left" w:pos="360"/>
              </w:tabs>
              <w:spacing w:line="276" w:lineRule="auto"/>
              <w:ind w:left="60"/>
            </w:pPr>
          </w:p>
        </w:tc>
        <w:tc>
          <w:tcPr>
            <w:tcW w:w="5476" w:type="dxa"/>
            <w:tcBorders>
              <w:top w:val="nil"/>
              <w:bottom w:val="single" w:sz="4" w:space="0" w:color="auto"/>
            </w:tcBorders>
          </w:tcPr>
          <w:p w:rsidR="007D7BD3" w:rsidRPr="00A37801" w:rsidRDefault="007D7BD3" w:rsidP="00A64888">
            <w:pPr>
              <w:spacing w:line="276" w:lineRule="auto"/>
              <w:jc w:val="both"/>
            </w:pPr>
          </w:p>
        </w:tc>
      </w:tr>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rPr>
                <w:b/>
              </w:rPr>
            </w:pPr>
          </w:p>
        </w:tc>
        <w:tc>
          <w:tcPr>
            <w:tcW w:w="5087" w:type="dxa"/>
            <w:tcBorders>
              <w:top w:val="single" w:sz="4" w:space="0" w:color="auto"/>
              <w:bottom w:val="nil"/>
            </w:tcBorders>
          </w:tcPr>
          <w:p w:rsidR="005901F4" w:rsidRPr="005901F4" w:rsidRDefault="005901F4" w:rsidP="005901F4">
            <w:pPr>
              <w:tabs>
                <w:tab w:val="left" w:pos="360"/>
              </w:tabs>
              <w:spacing w:line="276" w:lineRule="auto"/>
              <w:rPr>
                <w:b/>
                <w:bCs/>
                <w:u w:val="single"/>
              </w:rPr>
            </w:pPr>
            <w:r w:rsidRPr="00A37801">
              <w:rPr>
                <w:b/>
                <w:bCs/>
                <w:u w:val="single"/>
              </w:rPr>
              <w:t>Energie</w:t>
            </w: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thickThinSmallGap" w:sz="18" w:space="0" w:color="auto"/>
            </w:tcBorders>
          </w:tcPr>
          <w:p w:rsidR="007D7BD3" w:rsidRPr="00A37801" w:rsidRDefault="007D7BD3" w:rsidP="00AA3F9B">
            <w:pPr>
              <w:numPr>
                <w:ilvl w:val="0"/>
                <w:numId w:val="51"/>
              </w:numPr>
              <w:tabs>
                <w:tab w:val="left" w:pos="360"/>
              </w:tabs>
              <w:spacing w:line="276" w:lineRule="auto"/>
            </w:pPr>
            <w:r w:rsidRPr="00A37801">
              <w:t>rozpoznávat vzájemné přeměny různých forem energie, jejich přenosu a využití</w:t>
            </w:r>
          </w:p>
        </w:tc>
        <w:tc>
          <w:tcPr>
            <w:tcW w:w="5087" w:type="dxa"/>
            <w:tcBorders>
              <w:top w:val="nil"/>
              <w:bottom w:val="thickThinSmallGap" w:sz="18" w:space="0" w:color="auto"/>
            </w:tcBorders>
          </w:tcPr>
          <w:p w:rsidR="007D7BD3" w:rsidRPr="00A37801" w:rsidRDefault="007D7BD3" w:rsidP="00AA3F9B">
            <w:pPr>
              <w:numPr>
                <w:ilvl w:val="0"/>
                <w:numId w:val="51"/>
              </w:numPr>
              <w:tabs>
                <w:tab w:val="left" w:pos="360"/>
              </w:tabs>
              <w:spacing w:line="276" w:lineRule="auto"/>
            </w:pPr>
            <w:r w:rsidRPr="00A37801">
              <w:t xml:space="preserve">druhy energie </w:t>
            </w:r>
          </w:p>
          <w:p w:rsidR="007D7BD3" w:rsidRPr="00A37801" w:rsidRDefault="007D7BD3" w:rsidP="00AA3F9B">
            <w:pPr>
              <w:numPr>
                <w:ilvl w:val="0"/>
                <w:numId w:val="51"/>
              </w:numPr>
              <w:tabs>
                <w:tab w:val="left" w:pos="360"/>
              </w:tabs>
              <w:spacing w:line="276" w:lineRule="auto"/>
            </w:pPr>
            <w:r w:rsidRPr="00A37801">
              <w:t>elektrická energie a výkon</w:t>
            </w:r>
          </w:p>
        </w:tc>
        <w:tc>
          <w:tcPr>
            <w:tcW w:w="5476" w:type="dxa"/>
            <w:tcBorders>
              <w:top w:val="nil"/>
              <w:bottom w:val="thickThinSmallGap" w:sz="18" w:space="0" w:color="auto"/>
            </w:tcBorders>
          </w:tcPr>
          <w:p w:rsidR="007D7BD3" w:rsidRPr="00A37801" w:rsidRDefault="007D7BD3" w:rsidP="00A64888">
            <w:pPr>
              <w:spacing w:line="276" w:lineRule="auto"/>
              <w:jc w:val="both"/>
            </w:pP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489" w:name="_Toc213036217"/>
      <w:bookmarkStart w:id="1490" w:name="_Toc214348360"/>
      <w:bookmarkStart w:id="1491" w:name="_Toc214349787"/>
      <w:bookmarkStart w:id="1492" w:name="_Toc228719284"/>
      <w:bookmarkStart w:id="1493" w:name="_Toc228720758"/>
      <w:bookmarkStart w:id="1494" w:name="_Toc229996924"/>
      <w:bookmarkStart w:id="1495" w:name="_Toc229997794"/>
      <w:bookmarkStart w:id="1496" w:name="_Toc231098408"/>
      <w:bookmarkStart w:id="1497" w:name="_Toc231212354"/>
      <w:bookmarkStart w:id="1498" w:name="_Toc259472844"/>
      <w:bookmarkStart w:id="1499" w:name="_Toc271019730"/>
      <w:bookmarkStart w:id="1500" w:name="_Toc271621629"/>
      <w:r w:rsidRPr="00A37801">
        <w:t>9. ročník</w:t>
      </w:r>
      <w:bookmarkEnd w:id="1489"/>
      <w:bookmarkEnd w:id="1490"/>
      <w:bookmarkEnd w:id="1491"/>
      <w:bookmarkEnd w:id="1492"/>
      <w:bookmarkEnd w:id="1493"/>
      <w:bookmarkEnd w:id="1494"/>
      <w:bookmarkEnd w:id="1495"/>
      <w:bookmarkEnd w:id="1496"/>
      <w:bookmarkEnd w:id="1497"/>
      <w:bookmarkEnd w:id="1498"/>
      <w:bookmarkEnd w:id="1499"/>
      <w:bookmarkEnd w:id="150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299" w:hanging="299"/>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Elektromagnetické a světelné děje</w:t>
            </w:r>
          </w:p>
          <w:p w:rsidR="007D7BD3" w:rsidRPr="00A37801" w:rsidRDefault="007D7BD3" w:rsidP="00A64888">
            <w:pPr>
              <w:spacing w:line="276" w:lineRule="auto"/>
              <w:rPr>
                <w:b/>
                <w:bCs/>
                <w:u w:val="single"/>
              </w:rPr>
            </w:pPr>
          </w:p>
        </w:tc>
        <w:tc>
          <w:tcPr>
            <w:tcW w:w="5476" w:type="dxa"/>
            <w:tcBorders>
              <w:top w:val="nil"/>
              <w:bottom w:val="nil"/>
            </w:tcBorders>
          </w:tcPr>
          <w:p w:rsidR="007D7BD3" w:rsidRPr="00A37801" w:rsidRDefault="007D7BD3" w:rsidP="00A64888">
            <w:pPr>
              <w:spacing w:line="276" w:lineRule="auto"/>
            </w:pPr>
          </w:p>
        </w:tc>
      </w:tr>
      <w:tr w:rsidR="007D7BD3" w:rsidRPr="00A37801" w:rsidTr="00B67D70">
        <w:tc>
          <w:tcPr>
            <w:tcW w:w="5281" w:type="dxa"/>
            <w:tcBorders>
              <w:top w:val="nil"/>
              <w:bottom w:val="nil"/>
            </w:tcBorders>
          </w:tcPr>
          <w:p w:rsidR="007D7BD3" w:rsidRPr="00A37801" w:rsidRDefault="007D7BD3" w:rsidP="00AA3F9B">
            <w:pPr>
              <w:numPr>
                <w:ilvl w:val="0"/>
                <w:numId w:val="52"/>
              </w:numPr>
              <w:tabs>
                <w:tab w:val="left" w:pos="360"/>
              </w:tabs>
              <w:spacing w:line="276" w:lineRule="auto"/>
            </w:pPr>
            <w:r w:rsidRPr="00A37801">
              <w:t>znát druhy magnetů a jejich praktické využití</w:t>
            </w:r>
          </w:p>
        </w:tc>
        <w:tc>
          <w:tcPr>
            <w:tcW w:w="5087" w:type="dxa"/>
            <w:tcBorders>
              <w:top w:val="nil"/>
              <w:bottom w:val="nil"/>
            </w:tcBorders>
          </w:tcPr>
          <w:p w:rsidR="007D7BD3" w:rsidRPr="00A37801" w:rsidRDefault="007D7BD3" w:rsidP="00A64888">
            <w:pPr>
              <w:spacing w:line="276" w:lineRule="auto"/>
              <w:rPr>
                <w:b/>
                <w:bCs/>
              </w:rPr>
            </w:pPr>
            <w:r w:rsidRPr="00A37801">
              <w:rPr>
                <w:b/>
                <w:bCs/>
              </w:rPr>
              <w:t>Elektrické a magnetické pole</w:t>
            </w:r>
          </w:p>
          <w:p w:rsidR="007D7BD3" w:rsidRPr="00A37801" w:rsidRDefault="007D7BD3" w:rsidP="00AA3F9B">
            <w:pPr>
              <w:numPr>
                <w:ilvl w:val="0"/>
                <w:numId w:val="52"/>
              </w:numPr>
              <w:spacing w:line="276" w:lineRule="auto"/>
              <w:rPr>
                <w:b/>
                <w:bCs/>
              </w:rPr>
            </w:pPr>
            <w:r w:rsidRPr="00A37801">
              <w:t>elektrická a magnetická síla</w:t>
            </w:r>
          </w:p>
          <w:p w:rsidR="007D7BD3" w:rsidRPr="00A37801" w:rsidRDefault="007D7BD3" w:rsidP="00AA3F9B">
            <w:pPr>
              <w:numPr>
                <w:ilvl w:val="0"/>
                <w:numId w:val="52"/>
              </w:numPr>
              <w:spacing w:line="276" w:lineRule="auto"/>
              <w:rPr>
                <w:b/>
                <w:bCs/>
              </w:rPr>
            </w:pPr>
            <w:r w:rsidRPr="00A37801">
              <w:t>elektromagnet</w:t>
            </w:r>
          </w:p>
          <w:p w:rsidR="007D7BD3" w:rsidRPr="00A37801" w:rsidRDefault="007D7BD3" w:rsidP="00AA3F9B">
            <w:pPr>
              <w:numPr>
                <w:ilvl w:val="0"/>
                <w:numId w:val="52"/>
              </w:numPr>
              <w:spacing w:line="276" w:lineRule="auto"/>
              <w:rPr>
                <w:b/>
                <w:bCs/>
              </w:rPr>
            </w:pPr>
            <w:r w:rsidRPr="00A37801">
              <w:t>elektrárny</w:t>
            </w:r>
          </w:p>
          <w:p w:rsidR="007D7BD3" w:rsidRPr="00A37801" w:rsidRDefault="007D7BD3" w:rsidP="00AA3F9B">
            <w:pPr>
              <w:numPr>
                <w:ilvl w:val="0"/>
                <w:numId w:val="52"/>
              </w:numPr>
              <w:spacing w:line="276" w:lineRule="auto"/>
              <w:rPr>
                <w:b/>
                <w:bCs/>
              </w:rPr>
            </w:pPr>
            <w:r w:rsidRPr="00A37801">
              <w:t>transformátor</w:t>
            </w:r>
          </w:p>
          <w:p w:rsidR="007D7BD3" w:rsidRPr="00A37801" w:rsidRDefault="007D7BD3" w:rsidP="00AA3F9B">
            <w:pPr>
              <w:numPr>
                <w:ilvl w:val="0"/>
                <w:numId w:val="52"/>
              </w:numPr>
              <w:spacing w:line="276" w:lineRule="auto"/>
            </w:pPr>
            <w:r w:rsidRPr="00A37801">
              <w:t>spotřebiče</w:t>
            </w:r>
          </w:p>
          <w:p w:rsidR="007D7BD3" w:rsidRPr="00A37801" w:rsidRDefault="007D7BD3" w:rsidP="00A64888">
            <w:pPr>
              <w:spacing w:line="276" w:lineRule="auto"/>
              <w:ind w:left="60"/>
            </w:pPr>
          </w:p>
        </w:tc>
        <w:tc>
          <w:tcPr>
            <w:tcW w:w="5476" w:type="dxa"/>
            <w:tcBorders>
              <w:top w:val="nil"/>
              <w:bottom w:val="nil"/>
            </w:tcBorders>
          </w:tcPr>
          <w:p w:rsidR="0091603C" w:rsidRPr="00A37801" w:rsidRDefault="0091603C" w:rsidP="00A64888">
            <w:pPr>
              <w:spacing w:line="276" w:lineRule="auto"/>
            </w:pPr>
            <w:r w:rsidRPr="00A37801">
              <w:t>MeV – Informatika</w:t>
            </w:r>
          </w:p>
          <w:p w:rsidR="0091603C" w:rsidRPr="00A37801" w:rsidRDefault="0091603C" w:rsidP="00A64888">
            <w:pPr>
              <w:spacing w:line="276" w:lineRule="auto"/>
            </w:pPr>
          </w:p>
          <w:p w:rsidR="007D7BD3" w:rsidRPr="00A37801" w:rsidRDefault="003B57BA" w:rsidP="00A64888">
            <w:pPr>
              <w:spacing w:line="276" w:lineRule="auto"/>
            </w:pPr>
            <w:r w:rsidRPr="00A37801">
              <w:t>Ch – elektrická vodivost</w:t>
            </w:r>
          </w:p>
        </w:tc>
      </w:tr>
      <w:tr w:rsidR="007D7BD3" w:rsidRPr="00A37801" w:rsidTr="00B67D70">
        <w:tc>
          <w:tcPr>
            <w:tcW w:w="5281" w:type="dxa"/>
            <w:tcBorders>
              <w:top w:val="nil"/>
              <w:bottom w:val="single" w:sz="4" w:space="0" w:color="auto"/>
            </w:tcBorders>
          </w:tcPr>
          <w:p w:rsidR="007D7BD3" w:rsidRPr="00A37801" w:rsidRDefault="007D7BD3" w:rsidP="00AA3F9B">
            <w:pPr>
              <w:numPr>
                <w:ilvl w:val="0"/>
                <w:numId w:val="52"/>
              </w:numPr>
              <w:tabs>
                <w:tab w:val="left" w:pos="360"/>
              </w:tabs>
              <w:spacing w:line="276" w:lineRule="auto"/>
            </w:pPr>
            <w:r w:rsidRPr="00A37801">
              <w:t>rozpoznávat</w:t>
            </w:r>
            <w:r w:rsidR="007A5DE8" w:rsidRPr="00A37801">
              <w:t>,</w:t>
            </w:r>
            <w:r w:rsidRPr="00A37801">
              <w:t xml:space="preserve"> zda těleso je či není zdrojem světla</w:t>
            </w:r>
          </w:p>
          <w:p w:rsidR="007D7BD3" w:rsidRPr="00A37801" w:rsidRDefault="007D7BD3" w:rsidP="00AA3F9B">
            <w:pPr>
              <w:numPr>
                <w:ilvl w:val="0"/>
                <w:numId w:val="52"/>
              </w:numPr>
              <w:tabs>
                <w:tab w:val="left" w:pos="360"/>
              </w:tabs>
              <w:spacing w:line="276" w:lineRule="auto"/>
            </w:pPr>
            <w:r w:rsidRPr="00A37801">
              <w:t>znát způsob šíření světla v prostředí</w:t>
            </w:r>
          </w:p>
          <w:p w:rsidR="007D7BD3" w:rsidRPr="00A37801" w:rsidRDefault="007D7BD3" w:rsidP="00AA3F9B">
            <w:pPr>
              <w:numPr>
                <w:ilvl w:val="0"/>
                <w:numId w:val="52"/>
              </w:numPr>
              <w:tabs>
                <w:tab w:val="left" w:pos="360"/>
              </w:tabs>
              <w:spacing w:line="276" w:lineRule="auto"/>
            </w:pPr>
            <w:r w:rsidRPr="00A37801">
              <w:t>rozlišovat spojnou čočku od rozptylky a znát jejich využití</w:t>
            </w:r>
          </w:p>
        </w:tc>
        <w:tc>
          <w:tcPr>
            <w:tcW w:w="5087" w:type="dxa"/>
            <w:tcBorders>
              <w:top w:val="nil"/>
              <w:bottom w:val="single" w:sz="4" w:space="0" w:color="auto"/>
            </w:tcBorders>
          </w:tcPr>
          <w:p w:rsidR="007D7BD3" w:rsidRPr="00A37801" w:rsidRDefault="007D7BD3" w:rsidP="00A64888">
            <w:pPr>
              <w:spacing w:line="276" w:lineRule="auto"/>
              <w:rPr>
                <w:b/>
                <w:bCs/>
              </w:rPr>
            </w:pPr>
            <w:r w:rsidRPr="00A37801">
              <w:rPr>
                <w:b/>
                <w:bCs/>
              </w:rPr>
              <w:t>Vlastnosti světla</w:t>
            </w:r>
          </w:p>
          <w:p w:rsidR="007D7BD3" w:rsidRPr="00A37801" w:rsidRDefault="007D7BD3" w:rsidP="00AA3F9B">
            <w:pPr>
              <w:numPr>
                <w:ilvl w:val="0"/>
                <w:numId w:val="53"/>
              </w:numPr>
              <w:spacing w:line="276" w:lineRule="auto"/>
              <w:rPr>
                <w:b/>
                <w:bCs/>
              </w:rPr>
            </w:pPr>
            <w:r w:rsidRPr="00A37801">
              <w:t>zdroje světla</w:t>
            </w:r>
          </w:p>
          <w:p w:rsidR="007D7BD3" w:rsidRPr="00A37801" w:rsidRDefault="007D7BD3" w:rsidP="00AA3F9B">
            <w:pPr>
              <w:numPr>
                <w:ilvl w:val="0"/>
                <w:numId w:val="53"/>
              </w:numPr>
              <w:spacing w:line="276" w:lineRule="auto"/>
              <w:rPr>
                <w:b/>
                <w:bCs/>
              </w:rPr>
            </w:pPr>
            <w:r w:rsidRPr="00A37801">
              <w:t>rychlost světla – vakuum, různá prostředí</w:t>
            </w:r>
          </w:p>
          <w:p w:rsidR="007D7BD3" w:rsidRPr="00A37801" w:rsidRDefault="007D7BD3" w:rsidP="00AA3F9B">
            <w:pPr>
              <w:numPr>
                <w:ilvl w:val="0"/>
                <w:numId w:val="53"/>
              </w:numPr>
              <w:spacing w:line="276" w:lineRule="auto"/>
              <w:rPr>
                <w:b/>
                <w:bCs/>
              </w:rPr>
            </w:pPr>
            <w:r w:rsidRPr="00A37801">
              <w:t>odraz světla</w:t>
            </w:r>
          </w:p>
          <w:p w:rsidR="007D7BD3" w:rsidRPr="00A37801" w:rsidRDefault="007D7BD3" w:rsidP="00AA3F9B">
            <w:pPr>
              <w:numPr>
                <w:ilvl w:val="0"/>
                <w:numId w:val="53"/>
              </w:numPr>
              <w:spacing w:line="276" w:lineRule="auto"/>
              <w:rPr>
                <w:b/>
                <w:bCs/>
              </w:rPr>
            </w:pPr>
            <w:r w:rsidRPr="00A37801">
              <w:t>druhy a využití zrcadel</w:t>
            </w:r>
          </w:p>
          <w:p w:rsidR="007D7BD3" w:rsidRPr="00A37801" w:rsidRDefault="007D7BD3" w:rsidP="00AA3F9B">
            <w:pPr>
              <w:numPr>
                <w:ilvl w:val="0"/>
                <w:numId w:val="53"/>
              </w:numPr>
              <w:spacing w:line="276" w:lineRule="auto"/>
            </w:pPr>
            <w:r w:rsidRPr="00A37801">
              <w:t>čočky a jejich využití</w:t>
            </w:r>
          </w:p>
          <w:p w:rsidR="007D7BD3" w:rsidRPr="00A37801" w:rsidRDefault="007D7BD3" w:rsidP="00AA3F9B">
            <w:pPr>
              <w:numPr>
                <w:ilvl w:val="0"/>
                <w:numId w:val="53"/>
              </w:numPr>
              <w:spacing w:line="276" w:lineRule="auto"/>
            </w:pPr>
            <w:r w:rsidRPr="00A37801">
              <w:t>praktické využití optických přístrojů</w:t>
            </w:r>
          </w:p>
          <w:p w:rsidR="007D7BD3" w:rsidRPr="00A37801" w:rsidRDefault="007D7BD3" w:rsidP="00A64888">
            <w:pPr>
              <w:spacing w:line="276" w:lineRule="auto"/>
              <w:ind w:left="60"/>
            </w:pPr>
          </w:p>
        </w:tc>
        <w:tc>
          <w:tcPr>
            <w:tcW w:w="5476" w:type="dxa"/>
            <w:tcBorders>
              <w:top w:val="nil"/>
              <w:bottom w:val="single" w:sz="4" w:space="0" w:color="auto"/>
            </w:tcBorders>
          </w:tcPr>
          <w:p w:rsidR="007D7BD3" w:rsidRPr="00A37801" w:rsidRDefault="007D7BD3" w:rsidP="00A64888">
            <w:pPr>
              <w:spacing w:line="276" w:lineRule="auto"/>
            </w:pPr>
          </w:p>
        </w:tc>
      </w:tr>
    </w:tbl>
    <w:p w:rsidR="003B57BA" w:rsidRPr="00A37801" w:rsidRDefault="003B57BA"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tabs>
                <w:tab w:val="left" w:pos="360"/>
              </w:tabs>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Energie</w:t>
            </w:r>
          </w:p>
          <w:p w:rsidR="007D7BD3" w:rsidRPr="00A37801" w:rsidRDefault="007D7BD3" w:rsidP="00A64888">
            <w:pPr>
              <w:spacing w:line="276" w:lineRule="auto"/>
              <w:rPr>
                <w:u w:val="single"/>
              </w:rPr>
            </w:pPr>
          </w:p>
        </w:tc>
        <w:tc>
          <w:tcPr>
            <w:tcW w:w="5476" w:type="dxa"/>
            <w:tcBorders>
              <w:top w:val="single" w:sz="4" w:space="0" w:color="auto"/>
              <w:bottom w:val="nil"/>
            </w:tcBorders>
          </w:tcPr>
          <w:p w:rsidR="007D7BD3" w:rsidRPr="00A37801" w:rsidRDefault="007D7BD3" w:rsidP="00A64888">
            <w:pPr>
              <w:spacing w:line="276" w:lineRule="auto"/>
              <w:jc w:val="both"/>
            </w:pPr>
          </w:p>
        </w:tc>
      </w:tr>
      <w:tr w:rsidR="00550550" w:rsidRPr="00A37801" w:rsidTr="00550550">
        <w:tc>
          <w:tcPr>
            <w:tcW w:w="5281" w:type="dxa"/>
            <w:tcBorders>
              <w:top w:val="nil"/>
              <w:bottom w:val="single" w:sz="4" w:space="0" w:color="auto"/>
            </w:tcBorders>
          </w:tcPr>
          <w:p w:rsidR="00550550" w:rsidRPr="00A37801" w:rsidRDefault="00550550" w:rsidP="00AA3F9B">
            <w:pPr>
              <w:numPr>
                <w:ilvl w:val="0"/>
                <w:numId w:val="52"/>
              </w:numPr>
              <w:tabs>
                <w:tab w:val="left" w:pos="360"/>
              </w:tabs>
              <w:spacing w:line="276" w:lineRule="auto"/>
            </w:pPr>
            <w:r w:rsidRPr="00A37801">
              <w:t>pojmenovávat výhody a nevýhody využívání různých energetických zdrojů z hlediska vlivu na životní prostředí</w:t>
            </w:r>
          </w:p>
        </w:tc>
        <w:tc>
          <w:tcPr>
            <w:tcW w:w="5087" w:type="dxa"/>
            <w:tcBorders>
              <w:top w:val="nil"/>
              <w:bottom w:val="single" w:sz="4" w:space="0" w:color="auto"/>
            </w:tcBorders>
          </w:tcPr>
          <w:p w:rsidR="00550550" w:rsidRPr="00A37801" w:rsidRDefault="00550550" w:rsidP="00FF419B">
            <w:pPr>
              <w:spacing w:line="276" w:lineRule="auto"/>
              <w:rPr>
                <w:b/>
                <w:bCs/>
              </w:rPr>
            </w:pPr>
            <w:r w:rsidRPr="00A37801">
              <w:rPr>
                <w:b/>
                <w:bCs/>
              </w:rPr>
              <w:t>Formy energie</w:t>
            </w:r>
          </w:p>
          <w:p w:rsidR="00550550" w:rsidRPr="00A37801" w:rsidRDefault="00550550" w:rsidP="00AA3F9B">
            <w:pPr>
              <w:numPr>
                <w:ilvl w:val="0"/>
                <w:numId w:val="52"/>
              </w:numPr>
              <w:spacing w:line="276" w:lineRule="auto"/>
              <w:rPr>
                <w:b/>
                <w:bCs/>
              </w:rPr>
            </w:pPr>
            <w:r w:rsidRPr="00A37801">
              <w:t>výroba a přenos elektrické energie</w:t>
            </w:r>
          </w:p>
          <w:p w:rsidR="00550550" w:rsidRPr="00A37801" w:rsidRDefault="00550550" w:rsidP="00AA3F9B">
            <w:pPr>
              <w:numPr>
                <w:ilvl w:val="0"/>
                <w:numId w:val="52"/>
              </w:numPr>
              <w:spacing w:line="276" w:lineRule="auto"/>
              <w:rPr>
                <w:b/>
                <w:bCs/>
              </w:rPr>
            </w:pPr>
            <w:r w:rsidRPr="00A37801">
              <w:t>jaderná energie, reaktor, elektrárna</w:t>
            </w:r>
          </w:p>
          <w:p w:rsidR="00550550" w:rsidRPr="00A37801" w:rsidRDefault="00550550" w:rsidP="00AA3F9B">
            <w:pPr>
              <w:numPr>
                <w:ilvl w:val="0"/>
                <w:numId w:val="52"/>
              </w:numPr>
              <w:spacing w:line="276" w:lineRule="auto"/>
              <w:rPr>
                <w:b/>
                <w:bCs/>
              </w:rPr>
            </w:pPr>
            <w:r w:rsidRPr="00A37801">
              <w:t>ochrana lidí před radioaktivním zářením</w:t>
            </w:r>
          </w:p>
          <w:p w:rsidR="00550550" w:rsidRPr="00A37801" w:rsidRDefault="00550550" w:rsidP="00AA3F9B">
            <w:pPr>
              <w:numPr>
                <w:ilvl w:val="0"/>
                <w:numId w:val="52"/>
              </w:numPr>
              <w:spacing w:line="276" w:lineRule="auto"/>
            </w:pPr>
            <w:r w:rsidRPr="00A37801">
              <w:t>obnovitelné a neobnovitelné zdroje energie</w:t>
            </w:r>
          </w:p>
          <w:p w:rsidR="003945F8" w:rsidRPr="00A37801" w:rsidRDefault="003945F8" w:rsidP="003945F8">
            <w:pPr>
              <w:spacing w:line="276" w:lineRule="auto"/>
              <w:ind w:left="420"/>
            </w:pPr>
          </w:p>
        </w:tc>
        <w:tc>
          <w:tcPr>
            <w:tcW w:w="5476" w:type="dxa"/>
            <w:tcBorders>
              <w:top w:val="nil"/>
              <w:bottom w:val="single" w:sz="4" w:space="0" w:color="auto"/>
            </w:tcBorders>
          </w:tcPr>
          <w:p w:rsidR="00550550" w:rsidRPr="00A37801" w:rsidRDefault="00550550" w:rsidP="00FF419B">
            <w:pPr>
              <w:spacing w:line="276" w:lineRule="auto"/>
              <w:jc w:val="both"/>
            </w:pPr>
            <w:r w:rsidRPr="00A37801">
              <w:t>EV – Příroda kolem nás a péče o životní prostředí v našem okolí (elektrárny)</w:t>
            </w:r>
          </w:p>
        </w:tc>
      </w:tr>
      <w:tr w:rsidR="00550550" w:rsidRPr="00A37801" w:rsidTr="00550550">
        <w:tc>
          <w:tcPr>
            <w:tcW w:w="5281" w:type="dxa"/>
            <w:tcBorders>
              <w:top w:val="single" w:sz="4" w:space="0" w:color="auto"/>
              <w:bottom w:val="thickThinSmallGap" w:sz="18" w:space="0" w:color="auto"/>
            </w:tcBorders>
          </w:tcPr>
          <w:p w:rsidR="004B2105" w:rsidRPr="00A37801" w:rsidRDefault="004B2105" w:rsidP="004B2105">
            <w:pPr>
              <w:tabs>
                <w:tab w:val="left" w:pos="360"/>
              </w:tabs>
              <w:spacing w:line="276" w:lineRule="auto"/>
              <w:ind w:left="420"/>
            </w:pPr>
          </w:p>
          <w:p w:rsidR="00550550" w:rsidRPr="00A37801" w:rsidRDefault="004B2105" w:rsidP="00AA3F9B">
            <w:pPr>
              <w:numPr>
                <w:ilvl w:val="0"/>
                <w:numId w:val="52"/>
              </w:numPr>
              <w:tabs>
                <w:tab w:val="left" w:pos="360"/>
              </w:tabs>
              <w:spacing w:line="276" w:lineRule="auto"/>
            </w:pPr>
            <w:r w:rsidRPr="00A37801">
              <w:t>znát měsíční fáze</w:t>
            </w:r>
          </w:p>
        </w:tc>
        <w:tc>
          <w:tcPr>
            <w:tcW w:w="5087" w:type="dxa"/>
            <w:tcBorders>
              <w:top w:val="single" w:sz="4" w:space="0" w:color="auto"/>
              <w:bottom w:val="thickThinSmallGap" w:sz="18" w:space="0" w:color="auto"/>
            </w:tcBorders>
          </w:tcPr>
          <w:p w:rsidR="003945F8" w:rsidRPr="00A37801" w:rsidRDefault="00550550" w:rsidP="00550550">
            <w:pPr>
              <w:spacing w:line="276" w:lineRule="auto"/>
            </w:pPr>
            <w:r w:rsidRPr="00A37801">
              <w:rPr>
                <w:b/>
              </w:rPr>
              <w:t>Vesmír</w:t>
            </w:r>
          </w:p>
          <w:p w:rsidR="00550550" w:rsidRPr="00A37801" w:rsidRDefault="00550550" w:rsidP="00AA3F9B">
            <w:pPr>
              <w:numPr>
                <w:ilvl w:val="0"/>
                <w:numId w:val="52"/>
              </w:numPr>
              <w:spacing w:line="276" w:lineRule="auto"/>
            </w:pPr>
            <w:r w:rsidRPr="00A37801">
              <w:t>měsíční fáze</w:t>
            </w:r>
          </w:p>
          <w:p w:rsidR="00BD3B1B" w:rsidRPr="00A37801" w:rsidRDefault="00BD3B1B" w:rsidP="00BD3B1B">
            <w:pPr>
              <w:spacing w:line="276" w:lineRule="auto"/>
              <w:ind w:left="420"/>
            </w:pPr>
          </w:p>
        </w:tc>
        <w:tc>
          <w:tcPr>
            <w:tcW w:w="5476" w:type="dxa"/>
            <w:tcBorders>
              <w:top w:val="single" w:sz="4" w:space="0" w:color="auto"/>
              <w:bottom w:val="thickThinSmallGap" w:sz="18" w:space="0" w:color="auto"/>
            </w:tcBorders>
          </w:tcPr>
          <w:p w:rsidR="00550550" w:rsidRPr="00A37801" w:rsidRDefault="00550550" w:rsidP="00A64888">
            <w:pPr>
              <w:spacing w:line="276" w:lineRule="auto"/>
              <w:jc w:val="both"/>
            </w:pPr>
          </w:p>
        </w:tc>
      </w:tr>
    </w:tbl>
    <w:p w:rsidR="007D7BD3" w:rsidRPr="00A37801" w:rsidRDefault="007D7BD3" w:rsidP="00A64888">
      <w:pPr>
        <w:spacing w:line="276" w:lineRule="auto"/>
      </w:pPr>
    </w:p>
    <w:p w:rsidR="00C3239A" w:rsidRPr="00A37801" w:rsidRDefault="00C3239A" w:rsidP="00A64888">
      <w:pPr>
        <w:spacing w:line="276" w:lineRule="auto"/>
      </w:pPr>
    </w:p>
    <w:p w:rsidR="002C17EA" w:rsidRPr="00A37801" w:rsidRDefault="002C17EA" w:rsidP="00A64888">
      <w:pPr>
        <w:pStyle w:val="Nadpis2"/>
        <w:spacing w:before="0" w:after="0" w:line="276" w:lineRule="auto"/>
        <w:rPr>
          <w:rFonts w:cs="Times New Roman"/>
        </w:rPr>
        <w:sectPr w:rsidR="002C17EA" w:rsidRPr="00A37801" w:rsidSect="00EF2ECD">
          <w:pgSz w:w="16838" w:h="11906" w:orient="landscape"/>
          <w:pgMar w:top="567" w:right="567" w:bottom="567" w:left="567" w:header="709" w:footer="709" w:gutter="0"/>
          <w:cols w:space="708"/>
          <w:docGrid w:linePitch="360"/>
        </w:sectPr>
      </w:pPr>
    </w:p>
    <w:p w:rsidR="003E6BF8" w:rsidRPr="00A37801" w:rsidRDefault="003E6BF8" w:rsidP="00AA3F9B">
      <w:pPr>
        <w:pStyle w:val="Nadpis2"/>
        <w:numPr>
          <w:ilvl w:val="1"/>
          <w:numId w:val="187"/>
        </w:numPr>
        <w:spacing w:before="0" w:after="0" w:line="276" w:lineRule="auto"/>
        <w:rPr>
          <w:rFonts w:cs="Times New Roman"/>
        </w:rPr>
      </w:pPr>
      <w:bookmarkStart w:id="1501" w:name="_Toc229996925"/>
      <w:bookmarkStart w:id="1502" w:name="_Toc229997795"/>
      <w:bookmarkStart w:id="1503" w:name="_Toc231098409"/>
      <w:bookmarkStart w:id="1504" w:name="_Toc259472845"/>
      <w:bookmarkStart w:id="1505" w:name="_Toc271019731"/>
      <w:bookmarkStart w:id="1506" w:name="_Toc271621630"/>
      <w:r w:rsidRPr="00A37801">
        <w:rPr>
          <w:rFonts w:cs="Times New Roman"/>
        </w:rPr>
        <w:lastRenderedPageBreak/>
        <w:t>Vyučovací předmět: Chemie</w:t>
      </w:r>
      <w:bookmarkEnd w:id="1501"/>
      <w:bookmarkEnd w:id="1502"/>
      <w:bookmarkEnd w:id="1503"/>
      <w:bookmarkEnd w:id="1504"/>
      <w:bookmarkEnd w:id="1505"/>
      <w:bookmarkEnd w:id="1506"/>
    </w:p>
    <w:p w:rsidR="003E6BF8" w:rsidRPr="00A37801" w:rsidRDefault="003E6BF8" w:rsidP="00A64888">
      <w:pPr>
        <w:pStyle w:val="VP3"/>
        <w:spacing w:before="0" w:after="0" w:line="276" w:lineRule="auto"/>
        <w:rPr>
          <w:rFonts w:cs="Times New Roman"/>
        </w:rPr>
      </w:pPr>
    </w:p>
    <w:p w:rsidR="002C17EA" w:rsidRPr="00A37801" w:rsidRDefault="002C17EA" w:rsidP="00521A9C">
      <w:pPr>
        <w:pStyle w:val="Nadpis3"/>
        <w:spacing w:line="276" w:lineRule="auto"/>
      </w:pPr>
      <w:bookmarkStart w:id="1507" w:name="_Toc229996926"/>
      <w:bookmarkStart w:id="1508" w:name="_Toc229997796"/>
      <w:bookmarkStart w:id="1509" w:name="_Toc231098410"/>
      <w:bookmarkStart w:id="1510" w:name="_Toc231212356"/>
      <w:bookmarkStart w:id="1511" w:name="_Toc259472846"/>
      <w:bookmarkStart w:id="1512" w:name="_Toc271019732"/>
      <w:bookmarkStart w:id="1513" w:name="_Toc271621631"/>
      <w:r w:rsidRPr="00A37801">
        <w:t>Charakteristika vyučovacího předmětu</w:t>
      </w:r>
      <w:bookmarkEnd w:id="1507"/>
      <w:bookmarkEnd w:id="1508"/>
      <w:bookmarkEnd w:id="1509"/>
      <w:bookmarkEnd w:id="1510"/>
      <w:bookmarkEnd w:id="1511"/>
      <w:bookmarkEnd w:id="1512"/>
      <w:bookmarkEnd w:id="1513"/>
    </w:p>
    <w:p w:rsidR="002C17EA" w:rsidRPr="00A37801" w:rsidRDefault="002C17EA" w:rsidP="00A64888">
      <w:pPr>
        <w:spacing w:line="276" w:lineRule="auto"/>
        <w:jc w:val="both"/>
        <w:rPr>
          <w:b/>
          <w:bCs/>
        </w:rPr>
      </w:pPr>
    </w:p>
    <w:tbl>
      <w:tblPr>
        <w:tblW w:w="0" w:type="auto"/>
        <w:tblLook w:val="04A0" w:firstRow="1" w:lastRow="0" w:firstColumn="1" w:lastColumn="0" w:noHBand="0" w:noVBand="1"/>
      </w:tblPr>
      <w:tblGrid>
        <w:gridCol w:w="4423"/>
        <w:gridCol w:w="2813"/>
      </w:tblGrid>
      <w:tr w:rsidR="002C17EA" w:rsidRPr="00A37801" w:rsidTr="00B10655">
        <w:tc>
          <w:tcPr>
            <w:tcW w:w="0" w:type="auto"/>
          </w:tcPr>
          <w:p w:rsidR="002C17EA" w:rsidRPr="00A37801" w:rsidRDefault="002C17EA" w:rsidP="00A64888">
            <w:pPr>
              <w:pStyle w:val="VP4"/>
              <w:spacing w:before="0" w:after="0" w:line="276" w:lineRule="auto"/>
              <w:rPr>
                <w:rFonts w:cs="Times New Roman"/>
                <w:szCs w:val="24"/>
              </w:rPr>
            </w:pPr>
            <w:bookmarkStart w:id="1514" w:name="_Toc229996927"/>
            <w:bookmarkStart w:id="1515" w:name="_Toc229997797"/>
            <w:bookmarkStart w:id="1516" w:name="_Toc231098411"/>
            <w:bookmarkStart w:id="1517" w:name="_Toc231212357"/>
            <w:bookmarkStart w:id="1518" w:name="_Toc259472847"/>
            <w:bookmarkStart w:id="1519" w:name="_Toc271019733"/>
            <w:bookmarkStart w:id="1520" w:name="_Toc271621632"/>
            <w:r w:rsidRPr="00A37801">
              <w:rPr>
                <w:rFonts w:cs="Times New Roman"/>
                <w:szCs w:val="24"/>
              </w:rPr>
              <w:t>Obsahové, časové a organizační vymezení</w:t>
            </w:r>
            <w:r w:rsidRPr="00A37801">
              <w:rPr>
                <w:rFonts w:cs="Times New Roman"/>
                <w:bCs w:val="0"/>
                <w:szCs w:val="24"/>
              </w:rPr>
              <w:t>:</w:t>
            </w:r>
            <w:bookmarkEnd w:id="1514"/>
            <w:bookmarkEnd w:id="1515"/>
            <w:bookmarkEnd w:id="1516"/>
            <w:bookmarkEnd w:id="1517"/>
            <w:bookmarkEnd w:id="1518"/>
            <w:bookmarkEnd w:id="1519"/>
            <w:bookmarkEnd w:id="1520"/>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2C17EA" w:rsidRPr="00A37801" w:rsidTr="00B10655">
              <w:tc>
                <w:tcPr>
                  <w:tcW w:w="0" w:type="auto"/>
                  <w:gridSpan w:val="4"/>
                </w:tcPr>
                <w:p w:rsidR="002C17EA" w:rsidRPr="00A37801" w:rsidRDefault="002C17EA" w:rsidP="00A64888">
                  <w:pPr>
                    <w:spacing w:line="276" w:lineRule="auto"/>
                    <w:jc w:val="center"/>
                    <w:rPr>
                      <w:b/>
                    </w:rPr>
                  </w:pPr>
                  <w:r w:rsidRPr="00A37801">
                    <w:rPr>
                      <w:b/>
                    </w:rPr>
                    <w:t>Ročník</w:t>
                  </w:r>
                </w:p>
              </w:tc>
              <w:tc>
                <w:tcPr>
                  <w:tcW w:w="0" w:type="auto"/>
                </w:tcPr>
                <w:p w:rsidR="002C17EA" w:rsidRPr="00A37801" w:rsidRDefault="00C6702E" w:rsidP="00A64888">
                  <w:pPr>
                    <w:spacing w:line="276" w:lineRule="auto"/>
                    <w:jc w:val="center"/>
                    <w:rPr>
                      <w:b/>
                    </w:rPr>
                  </w:pPr>
                  <w:r>
                    <w:rPr>
                      <w:b/>
                    </w:rPr>
                    <w:t>Celke</w:t>
                  </w:r>
                  <w:r w:rsidR="002C17EA" w:rsidRPr="00A37801">
                    <w:rPr>
                      <w:b/>
                    </w:rPr>
                    <w:t xml:space="preserve">m </w:t>
                  </w:r>
                </w:p>
              </w:tc>
            </w:tr>
            <w:tr w:rsidR="002C17EA" w:rsidRPr="00A37801" w:rsidTr="00B10655">
              <w:tc>
                <w:tcPr>
                  <w:tcW w:w="0" w:type="auto"/>
                </w:tcPr>
                <w:p w:rsidR="002C17EA" w:rsidRPr="00A37801" w:rsidRDefault="002C17EA" w:rsidP="00A64888">
                  <w:pPr>
                    <w:spacing w:line="276" w:lineRule="auto"/>
                    <w:jc w:val="center"/>
                    <w:rPr>
                      <w:b/>
                    </w:rPr>
                  </w:pPr>
                  <w:r w:rsidRPr="00A37801">
                    <w:rPr>
                      <w:b/>
                    </w:rPr>
                    <w:t>6.</w:t>
                  </w:r>
                </w:p>
              </w:tc>
              <w:tc>
                <w:tcPr>
                  <w:tcW w:w="0" w:type="auto"/>
                </w:tcPr>
                <w:p w:rsidR="002C17EA" w:rsidRPr="00A37801" w:rsidRDefault="002C17EA" w:rsidP="00A64888">
                  <w:pPr>
                    <w:spacing w:line="276" w:lineRule="auto"/>
                    <w:jc w:val="center"/>
                    <w:rPr>
                      <w:b/>
                    </w:rPr>
                  </w:pPr>
                  <w:r w:rsidRPr="00A37801">
                    <w:rPr>
                      <w:b/>
                    </w:rPr>
                    <w:t>7.</w:t>
                  </w:r>
                </w:p>
              </w:tc>
              <w:tc>
                <w:tcPr>
                  <w:tcW w:w="0" w:type="auto"/>
                </w:tcPr>
                <w:p w:rsidR="002C17EA" w:rsidRPr="00A37801" w:rsidRDefault="002C17EA" w:rsidP="00A64888">
                  <w:pPr>
                    <w:spacing w:line="276" w:lineRule="auto"/>
                    <w:jc w:val="center"/>
                    <w:rPr>
                      <w:b/>
                    </w:rPr>
                  </w:pPr>
                  <w:r w:rsidRPr="00A37801">
                    <w:rPr>
                      <w:b/>
                    </w:rPr>
                    <w:t>8.</w:t>
                  </w:r>
                </w:p>
              </w:tc>
              <w:tc>
                <w:tcPr>
                  <w:tcW w:w="0" w:type="auto"/>
                </w:tcPr>
                <w:p w:rsidR="002C17EA" w:rsidRPr="00A37801" w:rsidRDefault="002C17EA" w:rsidP="00A64888">
                  <w:pPr>
                    <w:spacing w:line="276" w:lineRule="auto"/>
                    <w:jc w:val="center"/>
                    <w:rPr>
                      <w:b/>
                    </w:rPr>
                  </w:pPr>
                  <w:r w:rsidRPr="00A37801">
                    <w:rPr>
                      <w:b/>
                    </w:rPr>
                    <w:t>9.</w:t>
                  </w:r>
                </w:p>
              </w:tc>
              <w:tc>
                <w:tcPr>
                  <w:tcW w:w="0" w:type="auto"/>
                </w:tcPr>
                <w:p w:rsidR="002C17EA" w:rsidRPr="00A37801" w:rsidRDefault="002C17EA" w:rsidP="00A64888">
                  <w:pPr>
                    <w:spacing w:line="276" w:lineRule="auto"/>
                    <w:jc w:val="center"/>
                    <w:rPr>
                      <w:b/>
                    </w:rPr>
                  </w:pPr>
                </w:p>
              </w:tc>
            </w:tr>
            <w:tr w:rsidR="002C17EA" w:rsidRPr="00A37801" w:rsidTr="00B10655">
              <w:tc>
                <w:tcPr>
                  <w:tcW w:w="0" w:type="auto"/>
                </w:tcPr>
                <w:p w:rsidR="002C17EA" w:rsidRPr="00A37801" w:rsidRDefault="002C17EA" w:rsidP="00A64888">
                  <w:pPr>
                    <w:spacing w:line="276" w:lineRule="auto"/>
                    <w:jc w:val="center"/>
                  </w:pPr>
                  <w:r w:rsidRPr="00A37801">
                    <w:t>-</w:t>
                  </w:r>
                </w:p>
              </w:tc>
              <w:tc>
                <w:tcPr>
                  <w:tcW w:w="0" w:type="auto"/>
                </w:tcPr>
                <w:p w:rsidR="002C17EA" w:rsidRPr="00A37801" w:rsidRDefault="002C17EA" w:rsidP="00A64888">
                  <w:pPr>
                    <w:spacing w:line="276" w:lineRule="auto"/>
                    <w:jc w:val="center"/>
                  </w:pPr>
                  <w:r w:rsidRPr="00A37801">
                    <w:t>-</w:t>
                  </w:r>
                </w:p>
              </w:tc>
              <w:tc>
                <w:tcPr>
                  <w:tcW w:w="0" w:type="auto"/>
                </w:tcPr>
                <w:p w:rsidR="002C17EA" w:rsidRPr="00A37801" w:rsidRDefault="002C17EA" w:rsidP="00A64888">
                  <w:pPr>
                    <w:spacing w:line="276" w:lineRule="auto"/>
                    <w:jc w:val="center"/>
                  </w:pPr>
                  <w:r w:rsidRPr="00A37801">
                    <w:t>-</w:t>
                  </w:r>
                </w:p>
              </w:tc>
              <w:tc>
                <w:tcPr>
                  <w:tcW w:w="0" w:type="auto"/>
                </w:tcPr>
                <w:p w:rsidR="002C17EA" w:rsidRPr="00A37801" w:rsidRDefault="002C17EA" w:rsidP="00A64888">
                  <w:pPr>
                    <w:spacing w:line="276" w:lineRule="auto"/>
                    <w:jc w:val="center"/>
                  </w:pPr>
                  <w:r w:rsidRPr="00A37801">
                    <w:t>1</w:t>
                  </w:r>
                </w:p>
              </w:tc>
              <w:tc>
                <w:tcPr>
                  <w:tcW w:w="0" w:type="auto"/>
                </w:tcPr>
                <w:p w:rsidR="002C17EA" w:rsidRPr="00A37801" w:rsidRDefault="002C17EA" w:rsidP="00A64888">
                  <w:pPr>
                    <w:spacing w:line="276" w:lineRule="auto"/>
                    <w:jc w:val="center"/>
                  </w:pPr>
                  <w:r w:rsidRPr="00A37801">
                    <w:t>1</w:t>
                  </w:r>
                </w:p>
              </w:tc>
            </w:tr>
          </w:tbl>
          <w:p w:rsidR="002C17EA" w:rsidRPr="00A37801" w:rsidRDefault="002C17EA" w:rsidP="00A64888">
            <w:pPr>
              <w:spacing w:line="276" w:lineRule="auto"/>
              <w:jc w:val="both"/>
              <w:rPr>
                <w:bCs/>
              </w:rPr>
            </w:pPr>
          </w:p>
        </w:tc>
      </w:tr>
    </w:tbl>
    <w:p w:rsidR="002C17EA" w:rsidRPr="00A37801" w:rsidRDefault="002C17EA" w:rsidP="00A64888">
      <w:pPr>
        <w:spacing w:line="276" w:lineRule="auto"/>
        <w:jc w:val="both"/>
        <w:rPr>
          <w:b/>
          <w:bCs/>
        </w:rPr>
      </w:pPr>
    </w:p>
    <w:p w:rsidR="00071911" w:rsidRPr="00A37801" w:rsidRDefault="00071911" w:rsidP="00A64888">
      <w:pPr>
        <w:spacing w:line="276" w:lineRule="auto"/>
        <w:ind w:firstLine="426"/>
        <w:jc w:val="both"/>
        <w:rPr>
          <w:bCs/>
        </w:rPr>
      </w:pPr>
      <w:r w:rsidRPr="00A37801">
        <w:rPr>
          <w:bCs/>
        </w:rPr>
        <w:t>Cílem vzdělávacího předmětu Chemie je podat žákům základní vědomosti o některých prvcích, sloučeninách a chemických reakcích s důrazem na jejich praktické využití.</w:t>
      </w:r>
    </w:p>
    <w:p w:rsidR="00071911" w:rsidRPr="00A37801" w:rsidRDefault="00071911" w:rsidP="00A64888">
      <w:pPr>
        <w:pStyle w:val="VP3"/>
        <w:spacing w:before="0" w:after="0" w:line="276" w:lineRule="auto"/>
        <w:rPr>
          <w:rFonts w:cs="Times New Roman"/>
        </w:rPr>
      </w:pPr>
    </w:p>
    <w:p w:rsidR="00071911" w:rsidRPr="00A37801" w:rsidRDefault="00071911" w:rsidP="00A64888">
      <w:pPr>
        <w:spacing w:line="276" w:lineRule="auto"/>
        <w:ind w:firstLine="426"/>
        <w:jc w:val="both"/>
        <w:rPr>
          <w:bCs/>
        </w:rPr>
      </w:pPr>
      <w:r w:rsidRPr="00A37801">
        <w:rPr>
          <w:bCs/>
        </w:rPr>
        <w:t>Součástí předmětu jsou průřezová témata:</w:t>
      </w:r>
    </w:p>
    <w:p w:rsidR="00071911" w:rsidRPr="00A37801" w:rsidRDefault="00071911" w:rsidP="00A64888">
      <w:pPr>
        <w:numPr>
          <w:ilvl w:val="0"/>
          <w:numId w:val="45"/>
        </w:numPr>
        <w:spacing w:line="276" w:lineRule="auto"/>
        <w:jc w:val="both"/>
        <w:rPr>
          <w:bCs/>
        </w:rPr>
      </w:pPr>
      <w:r w:rsidRPr="00A37801">
        <w:rPr>
          <w:bCs/>
        </w:rPr>
        <w:t>MeV – Informatika</w:t>
      </w:r>
      <w:r w:rsidR="005E2922" w:rsidRPr="00A37801">
        <w:rPr>
          <w:bCs/>
        </w:rPr>
        <w:t>, Práce se zdroji informací,</w:t>
      </w:r>
    </w:p>
    <w:p w:rsidR="00071911" w:rsidRPr="00A37801" w:rsidRDefault="00071911" w:rsidP="00A64888">
      <w:pPr>
        <w:numPr>
          <w:ilvl w:val="0"/>
          <w:numId w:val="45"/>
        </w:numPr>
        <w:spacing w:line="276" w:lineRule="auto"/>
        <w:jc w:val="both"/>
        <w:rPr>
          <w:bCs/>
        </w:rPr>
      </w:pPr>
      <w:r w:rsidRPr="00A37801">
        <w:rPr>
          <w:bCs/>
        </w:rPr>
        <w:t xml:space="preserve">EV – </w:t>
      </w:r>
      <w:r w:rsidR="00FB3CEA" w:rsidRPr="00A37801">
        <w:rPr>
          <w:bCs/>
        </w:rPr>
        <w:t xml:space="preserve">Zdravověda, </w:t>
      </w:r>
      <w:r w:rsidRPr="00A37801">
        <w:rPr>
          <w:bCs/>
        </w:rPr>
        <w:t>Příroda kolem nás a péče o životní prostředí v našem okolí, Zdravý životní styl – co nám prospívá a co nám škodí.</w:t>
      </w:r>
    </w:p>
    <w:p w:rsidR="00071911" w:rsidRPr="00A37801" w:rsidRDefault="00071911" w:rsidP="00A64888">
      <w:pPr>
        <w:spacing w:line="276" w:lineRule="auto"/>
        <w:jc w:val="both"/>
        <w:rPr>
          <w:b/>
          <w:bCs/>
        </w:rPr>
      </w:pPr>
    </w:p>
    <w:p w:rsidR="002C17EA" w:rsidRPr="00A37801" w:rsidRDefault="002C17EA" w:rsidP="00A64888">
      <w:pPr>
        <w:pStyle w:val="VP3"/>
        <w:spacing w:before="0" w:after="0" w:line="276" w:lineRule="auto"/>
        <w:rPr>
          <w:rFonts w:cs="Times New Roman"/>
        </w:rPr>
      </w:pPr>
    </w:p>
    <w:p w:rsidR="002C17EA" w:rsidRPr="00A37801" w:rsidRDefault="002C17EA" w:rsidP="00A64888">
      <w:pPr>
        <w:pStyle w:val="Nadpis3"/>
        <w:spacing w:line="276" w:lineRule="auto"/>
        <w:sectPr w:rsidR="002C17EA" w:rsidRPr="00A37801" w:rsidSect="002C17EA">
          <w:pgSz w:w="11906" w:h="16838"/>
          <w:pgMar w:top="567" w:right="567" w:bottom="567" w:left="567" w:header="709" w:footer="709" w:gutter="0"/>
          <w:cols w:space="708"/>
          <w:docGrid w:linePitch="360"/>
        </w:sectPr>
      </w:pPr>
    </w:p>
    <w:p w:rsidR="003E6BF8" w:rsidRPr="00A37801" w:rsidRDefault="003E6BF8" w:rsidP="00A64888">
      <w:pPr>
        <w:pStyle w:val="Nadpis3"/>
        <w:spacing w:line="276" w:lineRule="auto"/>
      </w:pPr>
      <w:bookmarkStart w:id="1521" w:name="_Toc229996928"/>
      <w:bookmarkStart w:id="1522" w:name="_Toc229997798"/>
      <w:bookmarkStart w:id="1523" w:name="_Toc231098412"/>
      <w:bookmarkStart w:id="1524" w:name="_Toc231212358"/>
      <w:bookmarkStart w:id="1525" w:name="_Toc259472848"/>
      <w:bookmarkStart w:id="1526" w:name="_Toc271019734"/>
      <w:bookmarkStart w:id="1527" w:name="_Toc271621633"/>
      <w:r w:rsidRPr="00A37801">
        <w:lastRenderedPageBreak/>
        <w:t>9. ročník</w:t>
      </w:r>
      <w:bookmarkEnd w:id="1521"/>
      <w:bookmarkEnd w:id="1522"/>
      <w:bookmarkEnd w:id="1523"/>
      <w:bookmarkEnd w:id="1524"/>
      <w:bookmarkEnd w:id="1525"/>
      <w:bookmarkEnd w:id="1526"/>
      <w:bookmarkEnd w:id="1527"/>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3E6BF8" w:rsidRPr="00A37801" w:rsidTr="00CE279B">
        <w:tc>
          <w:tcPr>
            <w:tcW w:w="5281" w:type="dxa"/>
            <w:tcBorders>
              <w:bottom w:val="double" w:sz="4" w:space="0" w:color="auto"/>
            </w:tcBorders>
          </w:tcPr>
          <w:p w:rsidR="003E6BF8" w:rsidRPr="00A37801" w:rsidRDefault="003E6BF8" w:rsidP="00A64888">
            <w:pPr>
              <w:spacing w:line="276" w:lineRule="auto"/>
              <w:ind w:left="180" w:hanging="180"/>
              <w:jc w:val="center"/>
            </w:pPr>
            <w:r w:rsidRPr="00A37801">
              <w:t>Očekávané výstupy</w:t>
            </w:r>
          </w:p>
        </w:tc>
        <w:tc>
          <w:tcPr>
            <w:tcW w:w="5087" w:type="dxa"/>
            <w:tcBorders>
              <w:bottom w:val="double" w:sz="4" w:space="0" w:color="auto"/>
            </w:tcBorders>
          </w:tcPr>
          <w:p w:rsidR="003E6BF8" w:rsidRPr="00A37801" w:rsidRDefault="003E6BF8" w:rsidP="00A64888">
            <w:pPr>
              <w:spacing w:line="276" w:lineRule="auto"/>
              <w:ind w:left="180" w:hanging="180"/>
              <w:jc w:val="center"/>
            </w:pPr>
            <w:r w:rsidRPr="00A37801">
              <w:t>Učivo</w:t>
            </w:r>
          </w:p>
        </w:tc>
        <w:tc>
          <w:tcPr>
            <w:tcW w:w="5476" w:type="dxa"/>
            <w:tcBorders>
              <w:bottom w:val="double" w:sz="4" w:space="0" w:color="auto"/>
            </w:tcBorders>
          </w:tcPr>
          <w:p w:rsidR="003E6BF8" w:rsidRPr="00A37801" w:rsidRDefault="003E6BF8" w:rsidP="00A64888">
            <w:pPr>
              <w:spacing w:line="276" w:lineRule="auto"/>
              <w:ind w:left="180" w:hanging="180"/>
              <w:jc w:val="center"/>
            </w:pPr>
            <w:r w:rsidRPr="00A37801">
              <w:t>Přesahy, vazby, poznámky</w:t>
            </w:r>
          </w:p>
        </w:tc>
      </w:tr>
      <w:tr w:rsidR="003E6BF8" w:rsidRPr="00A37801" w:rsidTr="003E6BF8">
        <w:tc>
          <w:tcPr>
            <w:tcW w:w="5281" w:type="dxa"/>
            <w:tcBorders>
              <w:top w:val="double" w:sz="4" w:space="0" w:color="auto"/>
              <w:bottom w:val="nil"/>
            </w:tcBorders>
          </w:tcPr>
          <w:p w:rsidR="003E6BF8" w:rsidRPr="00A37801" w:rsidRDefault="003E6BF8" w:rsidP="00A64888">
            <w:pPr>
              <w:spacing w:line="276" w:lineRule="auto"/>
              <w:ind w:left="180" w:hanging="180"/>
              <w:jc w:val="both"/>
            </w:pPr>
            <w:r w:rsidRPr="00A37801">
              <w:rPr>
                <w:b/>
              </w:rPr>
              <w:t>Žák by měl</w:t>
            </w:r>
            <w:r w:rsidRPr="00A37801">
              <w:t>:</w:t>
            </w:r>
          </w:p>
        </w:tc>
        <w:tc>
          <w:tcPr>
            <w:tcW w:w="5087" w:type="dxa"/>
            <w:tcBorders>
              <w:top w:val="double" w:sz="4" w:space="0" w:color="auto"/>
              <w:bottom w:val="nil"/>
            </w:tcBorders>
          </w:tcPr>
          <w:p w:rsidR="003E6BF8" w:rsidRPr="00A37801" w:rsidRDefault="003E6BF8" w:rsidP="00A64888">
            <w:pPr>
              <w:spacing w:line="276" w:lineRule="auto"/>
              <w:ind w:left="180" w:hanging="180"/>
              <w:rPr>
                <w:b/>
                <w:lang w:val="en-US"/>
              </w:rPr>
            </w:pPr>
          </w:p>
        </w:tc>
        <w:tc>
          <w:tcPr>
            <w:tcW w:w="5476" w:type="dxa"/>
            <w:tcBorders>
              <w:top w:val="double" w:sz="4" w:space="0" w:color="auto"/>
              <w:bottom w:val="nil"/>
            </w:tcBorders>
          </w:tcPr>
          <w:p w:rsidR="003E6BF8" w:rsidRPr="00A37801" w:rsidRDefault="003E6BF8" w:rsidP="00A64888">
            <w:pPr>
              <w:spacing w:line="276" w:lineRule="auto"/>
              <w:jc w:val="both"/>
              <w:rPr>
                <w:b/>
              </w:rPr>
            </w:pPr>
          </w:p>
        </w:tc>
      </w:tr>
      <w:tr w:rsidR="003E6BF8" w:rsidRPr="00A37801" w:rsidTr="00564975">
        <w:tc>
          <w:tcPr>
            <w:tcW w:w="5281" w:type="dxa"/>
            <w:tcBorders>
              <w:top w:val="nil"/>
              <w:bottom w:val="nil"/>
            </w:tcBorders>
          </w:tcPr>
          <w:p w:rsidR="003E6BF8" w:rsidRPr="00A37801" w:rsidRDefault="003E6BF8" w:rsidP="00A64888">
            <w:pPr>
              <w:spacing w:line="276" w:lineRule="auto"/>
              <w:ind w:left="180" w:hanging="180"/>
            </w:pPr>
          </w:p>
        </w:tc>
        <w:tc>
          <w:tcPr>
            <w:tcW w:w="5087" w:type="dxa"/>
            <w:tcBorders>
              <w:top w:val="nil"/>
              <w:bottom w:val="nil"/>
            </w:tcBorders>
          </w:tcPr>
          <w:p w:rsidR="003E6BF8" w:rsidRPr="00A37801" w:rsidRDefault="003E6BF8" w:rsidP="00A64888">
            <w:pPr>
              <w:spacing w:line="276" w:lineRule="auto"/>
              <w:ind w:left="180" w:hanging="180"/>
            </w:pPr>
          </w:p>
        </w:tc>
        <w:tc>
          <w:tcPr>
            <w:tcW w:w="5476" w:type="dxa"/>
            <w:tcBorders>
              <w:top w:val="nil"/>
              <w:bottom w:val="nil"/>
            </w:tcBorders>
          </w:tcPr>
          <w:p w:rsidR="003E6BF8" w:rsidRPr="00A37801" w:rsidRDefault="003E6BF8" w:rsidP="00A64888">
            <w:pPr>
              <w:spacing w:line="276" w:lineRule="auto"/>
              <w:jc w:val="both"/>
            </w:pPr>
          </w:p>
        </w:tc>
      </w:tr>
      <w:tr w:rsidR="003E6BF8" w:rsidRPr="00A37801" w:rsidTr="00564975">
        <w:tc>
          <w:tcPr>
            <w:tcW w:w="5281" w:type="dxa"/>
            <w:tcBorders>
              <w:top w:val="nil"/>
              <w:bottom w:val="single" w:sz="4" w:space="0" w:color="auto"/>
            </w:tcBorders>
          </w:tcPr>
          <w:p w:rsidR="008E1EA4" w:rsidRPr="00A37801" w:rsidRDefault="008E1EA4" w:rsidP="00A64888">
            <w:pPr>
              <w:spacing w:line="276" w:lineRule="auto"/>
              <w:ind w:left="420"/>
              <w:jc w:val="both"/>
            </w:pPr>
          </w:p>
          <w:p w:rsidR="00C15F3F" w:rsidRPr="00A37801" w:rsidRDefault="00C15F3F" w:rsidP="00AA3F9B">
            <w:pPr>
              <w:numPr>
                <w:ilvl w:val="0"/>
                <w:numId w:val="52"/>
              </w:numPr>
              <w:tabs>
                <w:tab w:val="clear" w:pos="420"/>
                <w:tab w:val="left" w:pos="426"/>
              </w:tabs>
              <w:spacing w:line="276" w:lineRule="auto"/>
              <w:jc w:val="both"/>
            </w:pPr>
            <w:r w:rsidRPr="00A37801">
              <w:t>rozlišovat společné a rozdílné vlastnosti látek</w:t>
            </w:r>
          </w:p>
          <w:p w:rsidR="00C15F3F" w:rsidRPr="00A37801" w:rsidRDefault="00C15F3F" w:rsidP="00AA3F9B">
            <w:pPr>
              <w:numPr>
                <w:ilvl w:val="0"/>
                <w:numId w:val="52"/>
              </w:numPr>
              <w:tabs>
                <w:tab w:val="clear" w:pos="420"/>
                <w:tab w:val="left" w:pos="426"/>
              </w:tabs>
              <w:spacing w:line="276" w:lineRule="auto"/>
              <w:jc w:val="both"/>
            </w:pPr>
            <w:r w:rsidRPr="00A37801">
              <w:t>rozpoznávat přeměny skupenství látek</w:t>
            </w:r>
          </w:p>
          <w:p w:rsidR="00C15F3F" w:rsidRPr="00A37801" w:rsidRDefault="00C15F3F" w:rsidP="00AA3F9B">
            <w:pPr>
              <w:numPr>
                <w:ilvl w:val="0"/>
                <w:numId w:val="52"/>
              </w:numPr>
              <w:tabs>
                <w:tab w:val="clear" w:pos="420"/>
                <w:tab w:val="left" w:pos="426"/>
              </w:tabs>
              <w:spacing w:line="276" w:lineRule="auto"/>
              <w:jc w:val="both"/>
            </w:pPr>
            <w:r w:rsidRPr="00A37801">
              <w:t>znát postupy, jak pracovat s vybranými běžně používanými nebezpečnými látkami</w:t>
            </w:r>
          </w:p>
          <w:p w:rsidR="00822D73" w:rsidRPr="00A37801" w:rsidRDefault="00822D73" w:rsidP="00A64888">
            <w:pPr>
              <w:tabs>
                <w:tab w:val="left" w:pos="426"/>
              </w:tabs>
              <w:spacing w:line="276" w:lineRule="auto"/>
              <w:ind w:left="420"/>
              <w:jc w:val="both"/>
            </w:pPr>
          </w:p>
          <w:p w:rsidR="00C15F3F" w:rsidRPr="00A37801" w:rsidRDefault="00C15F3F" w:rsidP="00AA3F9B">
            <w:pPr>
              <w:numPr>
                <w:ilvl w:val="0"/>
                <w:numId w:val="52"/>
              </w:numPr>
              <w:tabs>
                <w:tab w:val="clear" w:pos="420"/>
                <w:tab w:val="left" w:pos="426"/>
              </w:tabs>
              <w:spacing w:line="276" w:lineRule="auto"/>
              <w:jc w:val="both"/>
            </w:pPr>
            <w:r w:rsidRPr="00A37801">
              <w:t>umět reagovat na případy úniku nebezpečných látek</w:t>
            </w:r>
          </w:p>
        </w:tc>
        <w:tc>
          <w:tcPr>
            <w:tcW w:w="5087" w:type="dxa"/>
            <w:tcBorders>
              <w:top w:val="nil"/>
              <w:bottom w:val="single" w:sz="4" w:space="0" w:color="auto"/>
            </w:tcBorders>
          </w:tcPr>
          <w:p w:rsidR="00C3448B" w:rsidRPr="00A37801" w:rsidRDefault="008E1EA4" w:rsidP="00A64888">
            <w:pPr>
              <w:tabs>
                <w:tab w:val="left" w:pos="360"/>
              </w:tabs>
              <w:spacing w:line="276" w:lineRule="auto"/>
              <w:rPr>
                <w:b/>
              </w:rPr>
            </w:pPr>
            <w:r w:rsidRPr="00A37801">
              <w:rPr>
                <w:b/>
              </w:rPr>
              <w:t>Pozorování, pokusy a bezpečnost práce</w:t>
            </w:r>
          </w:p>
          <w:p w:rsidR="003E6BF8" w:rsidRPr="00A37801" w:rsidRDefault="00C15F3F" w:rsidP="00A64888">
            <w:pPr>
              <w:tabs>
                <w:tab w:val="left" w:pos="360"/>
                <w:tab w:val="num" w:pos="420"/>
              </w:tabs>
              <w:spacing w:line="276" w:lineRule="auto"/>
            </w:pPr>
            <w:r w:rsidRPr="00A37801">
              <w:t>Vlastnosti látek – hustota, rozpustnost, kujnost, tepelná a elektrická vodivost</w:t>
            </w:r>
          </w:p>
          <w:p w:rsidR="00822D73" w:rsidRPr="00A37801" w:rsidRDefault="00822D73" w:rsidP="00A64888">
            <w:pPr>
              <w:tabs>
                <w:tab w:val="left" w:pos="360"/>
                <w:tab w:val="num" w:pos="420"/>
              </w:tabs>
              <w:spacing w:line="276" w:lineRule="auto"/>
            </w:pPr>
            <w:r w:rsidRPr="00A37801">
              <w:t>Nebezpečné látky a přípravky – značení a užívání běžných chemikálií</w:t>
            </w:r>
          </w:p>
          <w:p w:rsidR="00822D73" w:rsidRPr="00A37801" w:rsidRDefault="00822D73" w:rsidP="00A64888">
            <w:pPr>
              <w:tabs>
                <w:tab w:val="left" w:pos="360"/>
                <w:tab w:val="num" w:pos="420"/>
              </w:tabs>
              <w:spacing w:line="276" w:lineRule="auto"/>
            </w:pPr>
            <w:r w:rsidRPr="00A37801">
              <w:t>Zásady bezpečné práce – ve školní pracovně i v běžném životě</w:t>
            </w:r>
          </w:p>
          <w:p w:rsidR="00822D73" w:rsidRPr="00A37801" w:rsidRDefault="00822D73" w:rsidP="00A64888">
            <w:pPr>
              <w:tabs>
                <w:tab w:val="left" w:pos="360"/>
                <w:tab w:val="num" w:pos="420"/>
              </w:tabs>
              <w:spacing w:line="276" w:lineRule="auto"/>
            </w:pPr>
            <w:r w:rsidRPr="00A37801">
              <w:t>Mimořádné události – úniky nebezpečných látek, havárie chemických provozů, ekologické katastrofy</w:t>
            </w:r>
          </w:p>
          <w:p w:rsidR="008E1EA4" w:rsidRPr="00A37801" w:rsidRDefault="008E1EA4" w:rsidP="00A64888">
            <w:pPr>
              <w:tabs>
                <w:tab w:val="left" w:pos="360"/>
                <w:tab w:val="num" w:pos="420"/>
              </w:tabs>
              <w:spacing w:line="276" w:lineRule="auto"/>
            </w:pPr>
          </w:p>
        </w:tc>
        <w:tc>
          <w:tcPr>
            <w:tcW w:w="5476" w:type="dxa"/>
            <w:tcBorders>
              <w:top w:val="nil"/>
              <w:bottom w:val="single" w:sz="4" w:space="0" w:color="auto"/>
            </w:tcBorders>
          </w:tcPr>
          <w:p w:rsidR="00C3448B" w:rsidRPr="00A37801" w:rsidRDefault="00C3448B" w:rsidP="00A64888">
            <w:pPr>
              <w:spacing w:line="276" w:lineRule="auto"/>
              <w:jc w:val="both"/>
            </w:pPr>
          </w:p>
          <w:p w:rsidR="003E6BF8" w:rsidRPr="00A37801" w:rsidRDefault="00822D73" w:rsidP="00A64888">
            <w:pPr>
              <w:spacing w:line="276" w:lineRule="auto"/>
              <w:jc w:val="both"/>
            </w:pPr>
            <w:r w:rsidRPr="00A37801">
              <w:t>F – elektrická a magnetická pole</w:t>
            </w:r>
          </w:p>
          <w:p w:rsidR="00822D73" w:rsidRPr="00A37801" w:rsidRDefault="00822D73" w:rsidP="00A64888">
            <w:pPr>
              <w:spacing w:line="276" w:lineRule="auto"/>
              <w:jc w:val="both"/>
            </w:pPr>
          </w:p>
          <w:p w:rsidR="00822D73" w:rsidRPr="00A37801" w:rsidRDefault="00822D73" w:rsidP="00A64888">
            <w:pPr>
              <w:spacing w:line="276" w:lineRule="auto"/>
              <w:jc w:val="both"/>
            </w:pPr>
            <w:r w:rsidRPr="00A37801">
              <w:t>Př – základy ekologie</w:t>
            </w:r>
          </w:p>
          <w:p w:rsidR="00822D73" w:rsidRPr="00A37801" w:rsidRDefault="00822D73" w:rsidP="00A64888">
            <w:pPr>
              <w:spacing w:line="276" w:lineRule="auto"/>
              <w:jc w:val="both"/>
            </w:pPr>
          </w:p>
          <w:p w:rsidR="00822D73" w:rsidRPr="00A37801" w:rsidRDefault="00822D73" w:rsidP="00A64888">
            <w:pPr>
              <w:spacing w:line="276" w:lineRule="auto"/>
              <w:jc w:val="both"/>
            </w:pPr>
          </w:p>
          <w:p w:rsidR="00822D73" w:rsidRPr="00A37801" w:rsidRDefault="00822D73" w:rsidP="00A64888">
            <w:pPr>
              <w:spacing w:line="276" w:lineRule="auto"/>
              <w:jc w:val="both"/>
            </w:pPr>
          </w:p>
          <w:p w:rsidR="00822D73" w:rsidRPr="00A37801" w:rsidRDefault="00822D73" w:rsidP="00A64888">
            <w:pPr>
              <w:spacing w:line="276" w:lineRule="auto"/>
              <w:jc w:val="both"/>
            </w:pPr>
            <w:r w:rsidRPr="00A37801">
              <w:t>Z – životní prostředí</w:t>
            </w:r>
          </w:p>
        </w:tc>
      </w:tr>
      <w:tr w:rsidR="003E6BF8" w:rsidRPr="00A37801" w:rsidTr="003E6BF8">
        <w:tc>
          <w:tcPr>
            <w:tcW w:w="5281" w:type="dxa"/>
            <w:tcBorders>
              <w:top w:val="single" w:sz="4" w:space="0" w:color="auto"/>
              <w:bottom w:val="single" w:sz="4" w:space="0" w:color="auto"/>
            </w:tcBorders>
          </w:tcPr>
          <w:p w:rsidR="008E1EA4" w:rsidRPr="00A37801" w:rsidRDefault="008E1EA4" w:rsidP="00A64888">
            <w:pPr>
              <w:spacing w:line="276" w:lineRule="auto"/>
              <w:ind w:left="420"/>
            </w:pPr>
          </w:p>
          <w:p w:rsidR="00C3448B" w:rsidRPr="00A37801" w:rsidRDefault="00C3448B" w:rsidP="00AA3F9B">
            <w:pPr>
              <w:numPr>
                <w:ilvl w:val="0"/>
                <w:numId w:val="52"/>
              </w:numPr>
              <w:spacing w:line="276" w:lineRule="auto"/>
            </w:pPr>
            <w:r w:rsidRPr="00A37801">
              <w:t>poznávat směsi a chemické látky</w:t>
            </w:r>
          </w:p>
          <w:p w:rsidR="00C3448B" w:rsidRPr="00A37801" w:rsidRDefault="00C3448B" w:rsidP="00AA3F9B">
            <w:pPr>
              <w:numPr>
                <w:ilvl w:val="0"/>
                <w:numId w:val="52"/>
              </w:numPr>
              <w:spacing w:line="276" w:lineRule="auto"/>
            </w:pPr>
            <w:r w:rsidRPr="00A37801">
              <w:t>rozeznávat druhy roztoků a jejich využití v běžném životě</w:t>
            </w:r>
          </w:p>
          <w:p w:rsidR="00C3448B" w:rsidRPr="00A37801" w:rsidRDefault="00C3448B" w:rsidP="00AA3F9B">
            <w:pPr>
              <w:numPr>
                <w:ilvl w:val="0"/>
                <w:numId w:val="52"/>
              </w:numPr>
              <w:spacing w:line="276" w:lineRule="auto"/>
            </w:pPr>
            <w:r w:rsidRPr="00A37801">
              <w:t>rozlišovat různé druhy vody a uvádět příklady jejich použití</w:t>
            </w:r>
          </w:p>
          <w:p w:rsidR="00C3448B" w:rsidRPr="00A37801" w:rsidRDefault="00C3448B" w:rsidP="00AA3F9B">
            <w:pPr>
              <w:numPr>
                <w:ilvl w:val="0"/>
                <w:numId w:val="52"/>
              </w:numPr>
              <w:spacing w:line="276" w:lineRule="auto"/>
            </w:pPr>
            <w:r w:rsidRPr="00A37801">
              <w:t>uvádět zdroje znečišťování vody a vzduchu ve svém nejbližším okolí</w:t>
            </w:r>
          </w:p>
        </w:tc>
        <w:tc>
          <w:tcPr>
            <w:tcW w:w="5087" w:type="dxa"/>
            <w:tcBorders>
              <w:top w:val="single" w:sz="4" w:space="0" w:color="auto"/>
              <w:bottom w:val="single" w:sz="4" w:space="0" w:color="auto"/>
            </w:tcBorders>
          </w:tcPr>
          <w:p w:rsidR="00C3448B" w:rsidRPr="00A37801" w:rsidRDefault="008E1EA4" w:rsidP="00A64888">
            <w:pPr>
              <w:tabs>
                <w:tab w:val="left" w:pos="360"/>
              </w:tabs>
              <w:spacing w:line="276" w:lineRule="auto"/>
              <w:rPr>
                <w:b/>
              </w:rPr>
            </w:pPr>
            <w:r w:rsidRPr="00A37801">
              <w:rPr>
                <w:b/>
              </w:rPr>
              <w:t>Směsi</w:t>
            </w:r>
          </w:p>
          <w:p w:rsidR="003E6BF8" w:rsidRPr="00A37801" w:rsidRDefault="00C3448B" w:rsidP="00A64888">
            <w:pPr>
              <w:tabs>
                <w:tab w:val="left" w:pos="360"/>
                <w:tab w:val="num" w:pos="420"/>
              </w:tabs>
              <w:spacing w:line="276" w:lineRule="auto"/>
            </w:pPr>
            <w:r w:rsidRPr="00A37801">
              <w:t>Směsi – různorodé a stejnorodé roztoky, koncentrovanější, zředěnější, nasycený a nenasycený roztok, vliv teploty na rychlost rozpouštění pevné látky, oddělování složek směsi (usazování, filtrace, destilace, krystalizace)</w:t>
            </w:r>
          </w:p>
          <w:p w:rsidR="00C3448B" w:rsidRPr="00A37801" w:rsidRDefault="00C3448B" w:rsidP="00A64888">
            <w:pPr>
              <w:tabs>
                <w:tab w:val="left" w:pos="360"/>
                <w:tab w:val="num" w:pos="420"/>
              </w:tabs>
              <w:spacing w:line="276" w:lineRule="auto"/>
            </w:pPr>
            <w:r w:rsidRPr="00A37801">
              <w:t>Voda – voda v přírodě; pitná a užitková voda, odpadní vody; čistota vody</w:t>
            </w:r>
          </w:p>
          <w:p w:rsidR="00C3448B" w:rsidRPr="00A37801" w:rsidRDefault="00C3448B" w:rsidP="00A64888">
            <w:pPr>
              <w:tabs>
                <w:tab w:val="left" w:pos="360"/>
                <w:tab w:val="num" w:pos="420"/>
              </w:tabs>
              <w:spacing w:line="276" w:lineRule="auto"/>
            </w:pPr>
            <w:r w:rsidRPr="00A37801">
              <w:t>Vzduch – složení, čistota ovzduší, smog, teplotní inverze</w:t>
            </w:r>
          </w:p>
          <w:p w:rsidR="008E1EA4" w:rsidRPr="00A37801" w:rsidRDefault="008E1EA4" w:rsidP="00A64888">
            <w:pPr>
              <w:tabs>
                <w:tab w:val="left" w:pos="360"/>
                <w:tab w:val="num" w:pos="420"/>
              </w:tabs>
              <w:spacing w:line="276" w:lineRule="auto"/>
            </w:pPr>
          </w:p>
        </w:tc>
        <w:tc>
          <w:tcPr>
            <w:tcW w:w="5476" w:type="dxa"/>
            <w:tcBorders>
              <w:top w:val="single" w:sz="4" w:space="0" w:color="auto"/>
              <w:bottom w:val="single" w:sz="4" w:space="0" w:color="auto"/>
            </w:tcBorders>
          </w:tcPr>
          <w:p w:rsidR="00C3448B" w:rsidRPr="00A37801" w:rsidRDefault="00C3448B" w:rsidP="00A64888">
            <w:pPr>
              <w:spacing w:line="276" w:lineRule="auto"/>
              <w:jc w:val="both"/>
            </w:pPr>
          </w:p>
          <w:p w:rsidR="003E6BF8" w:rsidRPr="00A37801" w:rsidRDefault="00943481" w:rsidP="00A64888">
            <w:pPr>
              <w:spacing w:line="276" w:lineRule="auto"/>
              <w:jc w:val="both"/>
            </w:pPr>
            <w:r w:rsidRPr="00A37801">
              <w:t xml:space="preserve">EV – </w:t>
            </w:r>
            <w:r w:rsidR="00C3448B" w:rsidRPr="00A37801">
              <w:t>Příroda kolem nás a péče o životní prostředí v našem okolí</w:t>
            </w:r>
          </w:p>
          <w:p w:rsidR="00C3448B" w:rsidRPr="00A37801" w:rsidRDefault="00943481" w:rsidP="00A64888">
            <w:pPr>
              <w:spacing w:line="276" w:lineRule="auto"/>
              <w:jc w:val="both"/>
            </w:pPr>
            <w:r w:rsidRPr="00A37801">
              <w:t xml:space="preserve">MeV – </w:t>
            </w:r>
            <w:r w:rsidR="00C3448B" w:rsidRPr="00A37801">
              <w:t>Informatika</w:t>
            </w:r>
            <w:r w:rsidR="00564975" w:rsidRPr="00A37801">
              <w:t>, Práce se zdroji informací</w:t>
            </w:r>
          </w:p>
        </w:tc>
      </w:tr>
    </w:tbl>
    <w:p w:rsidR="008E1EA4" w:rsidRPr="00A37801" w:rsidRDefault="008E1EA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3E6BF8" w:rsidRPr="00A37801" w:rsidTr="003E6BF8">
        <w:tc>
          <w:tcPr>
            <w:tcW w:w="5281" w:type="dxa"/>
            <w:tcBorders>
              <w:top w:val="single" w:sz="4" w:space="0" w:color="auto"/>
              <w:bottom w:val="single" w:sz="4" w:space="0" w:color="auto"/>
            </w:tcBorders>
          </w:tcPr>
          <w:p w:rsidR="008E1EA4" w:rsidRPr="00A37801" w:rsidRDefault="008E1EA4" w:rsidP="00A64888">
            <w:pPr>
              <w:spacing w:line="276" w:lineRule="auto"/>
              <w:ind w:left="420"/>
              <w:jc w:val="both"/>
            </w:pPr>
          </w:p>
          <w:p w:rsidR="00C3448B" w:rsidRPr="00A37801" w:rsidRDefault="00C3448B" w:rsidP="00AA3F9B">
            <w:pPr>
              <w:numPr>
                <w:ilvl w:val="0"/>
                <w:numId w:val="52"/>
              </w:numPr>
              <w:spacing w:line="276" w:lineRule="auto"/>
              <w:jc w:val="both"/>
            </w:pPr>
            <w:r w:rsidRPr="00A37801">
              <w:t>znát nejobvyklejší chemické prvky a jejich značky</w:t>
            </w:r>
          </w:p>
          <w:p w:rsidR="00C3448B" w:rsidRPr="00A37801" w:rsidRDefault="00C3448B" w:rsidP="00AA3F9B">
            <w:pPr>
              <w:numPr>
                <w:ilvl w:val="0"/>
                <w:numId w:val="52"/>
              </w:numPr>
              <w:spacing w:line="276" w:lineRule="auto"/>
              <w:jc w:val="both"/>
            </w:pPr>
            <w:r w:rsidRPr="00A37801">
              <w:t>znát jednoduché chemické sloučeniny</w:t>
            </w:r>
          </w:p>
          <w:p w:rsidR="00C3448B" w:rsidRPr="00A37801" w:rsidRDefault="00C3448B" w:rsidP="00AA3F9B">
            <w:pPr>
              <w:numPr>
                <w:ilvl w:val="0"/>
                <w:numId w:val="52"/>
              </w:numPr>
              <w:spacing w:line="276" w:lineRule="auto"/>
              <w:jc w:val="both"/>
            </w:pPr>
            <w:r w:rsidRPr="00A37801">
              <w:t>rozpoznávat vybrané kovy a nekovy a jejich možné vlastnosti</w:t>
            </w:r>
          </w:p>
        </w:tc>
        <w:tc>
          <w:tcPr>
            <w:tcW w:w="5087" w:type="dxa"/>
            <w:tcBorders>
              <w:top w:val="single" w:sz="4" w:space="0" w:color="auto"/>
              <w:bottom w:val="single" w:sz="4" w:space="0" w:color="auto"/>
            </w:tcBorders>
          </w:tcPr>
          <w:p w:rsidR="00C3448B" w:rsidRPr="00A37801" w:rsidRDefault="008E1EA4" w:rsidP="00A64888">
            <w:pPr>
              <w:tabs>
                <w:tab w:val="left" w:pos="180"/>
                <w:tab w:val="left" w:pos="360"/>
              </w:tabs>
              <w:spacing w:line="276" w:lineRule="auto"/>
              <w:ind w:left="60"/>
              <w:jc w:val="both"/>
            </w:pPr>
            <w:r w:rsidRPr="00A37801">
              <w:rPr>
                <w:b/>
              </w:rPr>
              <w:t>Částicové složení látek a chemické prvky</w:t>
            </w:r>
          </w:p>
          <w:p w:rsidR="003E6BF8" w:rsidRPr="00A37801" w:rsidRDefault="00C3448B" w:rsidP="00A64888">
            <w:pPr>
              <w:tabs>
                <w:tab w:val="left" w:pos="360"/>
              </w:tabs>
              <w:spacing w:line="276" w:lineRule="auto"/>
              <w:ind w:left="60"/>
            </w:pPr>
            <w:r w:rsidRPr="00A37801">
              <w:t>Částicové složení látek – molekuly, atomy, atomové jádro</w:t>
            </w:r>
          </w:p>
          <w:p w:rsidR="00C3448B" w:rsidRPr="00A37801" w:rsidRDefault="00C3448B" w:rsidP="00A64888">
            <w:pPr>
              <w:tabs>
                <w:tab w:val="left" w:pos="360"/>
              </w:tabs>
              <w:spacing w:line="276" w:lineRule="auto"/>
              <w:ind w:left="60"/>
            </w:pPr>
            <w:r w:rsidRPr="00A37801">
              <w:t>Prvky – názvy, značky, vlastnosti a použití nejobvyklejších prvků</w:t>
            </w:r>
          </w:p>
          <w:p w:rsidR="00C3448B" w:rsidRPr="00A37801" w:rsidRDefault="00C3448B" w:rsidP="00A64888">
            <w:pPr>
              <w:tabs>
                <w:tab w:val="left" w:pos="360"/>
              </w:tabs>
              <w:spacing w:line="276" w:lineRule="auto"/>
              <w:ind w:left="60"/>
            </w:pPr>
            <w:r w:rsidRPr="00A37801">
              <w:t>Orientace v periodické soustavě prvků</w:t>
            </w:r>
          </w:p>
          <w:p w:rsidR="00C3448B" w:rsidRPr="00A37801" w:rsidRDefault="00C3448B" w:rsidP="00A64888">
            <w:pPr>
              <w:tabs>
                <w:tab w:val="left" w:pos="360"/>
              </w:tabs>
              <w:spacing w:line="276" w:lineRule="auto"/>
              <w:ind w:left="60"/>
            </w:pPr>
            <w:r w:rsidRPr="00A37801">
              <w:t xml:space="preserve">Chemické sloučeniny – nejjednodušší </w:t>
            </w:r>
          </w:p>
          <w:p w:rsidR="008E1EA4" w:rsidRPr="00A37801" w:rsidRDefault="008E1EA4" w:rsidP="00A64888">
            <w:pPr>
              <w:tabs>
                <w:tab w:val="left" w:pos="360"/>
              </w:tabs>
              <w:spacing w:line="276" w:lineRule="auto"/>
              <w:ind w:left="60"/>
            </w:pPr>
          </w:p>
        </w:tc>
        <w:tc>
          <w:tcPr>
            <w:tcW w:w="5476" w:type="dxa"/>
            <w:tcBorders>
              <w:top w:val="single" w:sz="4" w:space="0" w:color="auto"/>
              <w:bottom w:val="single" w:sz="4" w:space="0" w:color="auto"/>
            </w:tcBorders>
          </w:tcPr>
          <w:p w:rsidR="003E6BF8" w:rsidRPr="00A37801" w:rsidRDefault="003E6BF8" w:rsidP="00A64888">
            <w:pPr>
              <w:spacing w:line="276" w:lineRule="auto"/>
              <w:jc w:val="both"/>
            </w:pPr>
          </w:p>
        </w:tc>
      </w:tr>
      <w:tr w:rsidR="003E6BF8" w:rsidRPr="00A37801" w:rsidTr="003E6BF8">
        <w:tc>
          <w:tcPr>
            <w:tcW w:w="5281" w:type="dxa"/>
            <w:tcBorders>
              <w:top w:val="single" w:sz="4" w:space="0" w:color="auto"/>
              <w:bottom w:val="single" w:sz="4" w:space="0" w:color="auto"/>
            </w:tcBorders>
          </w:tcPr>
          <w:p w:rsidR="008E1EA4" w:rsidRPr="00A37801" w:rsidRDefault="008E1EA4" w:rsidP="00A64888">
            <w:pPr>
              <w:spacing w:line="276" w:lineRule="auto"/>
            </w:pPr>
          </w:p>
          <w:p w:rsidR="00BB4D45" w:rsidRPr="00A37801" w:rsidRDefault="003E61D8" w:rsidP="00AA3F9B">
            <w:pPr>
              <w:numPr>
                <w:ilvl w:val="0"/>
                <w:numId w:val="52"/>
              </w:numPr>
              <w:spacing w:line="276" w:lineRule="auto"/>
            </w:pPr>
            <w:r w:rsidRPr="00A37801">
              <w:t>pojmenovat výchozí látky a produkty nej</w:t>
            </w:r>
            <w:r w:rsidR="00BB4D45" w:rsidRPr="00A37801">
              <w:t>jednodušších chemických reakcí</w:t>
            </w:r>
          </w:p>
        </w:tc>
        <w:tc>
          <w:tcPr>
            <w:tcW w:w="5087" w:type="dxa"/>
            <w:tcBorders>
              <w:top w:val="single" w:sz="4" w:space="0" w:color="auto"/>
              <w:bottom w:val="single" w:sz="4" w:space="0" w:color="auto"/>
            </w:tcBorders>
          </w:tcPr>
          <w:p w:rsidR="003E6BF8" w:rsidRPr="00A37801" w:rsidRDefault="008E1EA4" w:rsidP="00A64888">
            <w:pPr>
              <w:tabs>
                <w:tab w:val="left" w:pos="360"/>
              </w:tabs>
              <w:spacing w:line="276" w:lineRule="auto"/>
            </w:pPr>
            <w:r w:rsidRPr="00A37801">
              <w:rPr>
                <w:b/>
              </w:rPr>
              <w:t>Chemické reakce</w:t>
            </w:r>
          </w:p>
          <w:p w:rsidR="003E61D8" w:rsidRPr="00A37801" w:rsidRDefault="003E61D8" w:rsidP="00A64888">
            <w:pPr>
              <w:tabs>
                <w:tab w:val="left" w:pos="360"/>
                <w:tab w:val="num" w:pos="420"/>
              </w:tabs>
              <w:spacing w:line="276" w:lineRule="auto"/>
            </w:pPr>
            <w:r w:rsidRPr="00A37801">
              <w:t>Nejjednodušší chemické reakce nejobvy</w:t>
            </w:r>
            <w:r w:rsidR="00BB4D45" w:rsidRPr="00A37801">
              <w:t>klejších prvků</w:t>
            </w:r>
          </w:p>
          <w:p w:rsidR="008E1EA4" w:rsidRPr="00A37801" w:rsidRDefault="008E1EA4" w:rsidP="00A64888">
            <w:pPr>
              <w:tabs>
                <w:tab w:val="left" w:pos="360"/>
                <w:tab w:val="num" w:pos="420"/>
              </w:tabs>
              <w:spacing w:line="276" w:lineRule="auto"/>
            </w:pPr>
          </w:p>
        </w:tc>
        <w:tc>
          <w:tcPr>
            <w:tcW w:w="5476" w:type="dxa"/>
            <w:tcBorders>
              <w:top w:val="single" w:sz="4" w:space="0" w:color="auto"/>
              <w:bottom w:val="single" w:sz="4" w:space="0" w:color="auto"/>
            </w:tcBorders>
          </w:tcPr>
          <w:p w:rsidR="003E6BF8" w:rsidRPr="00A37801" w:rsidRDefault="003E6BF8" w:rsidP="00A64888">
            <w:pPr>
              <w:spacing w:line="276" w:lineRule="auto"/>
              <w:jc w:val="both"/>
            </w:pPr>
          </w:p>
          <w:p w:rsidR="00564975" w:rsidRPr="00A37801" w:rsidRDefault="00564975" w:rsidP="00A64888">
            <w:pPr>
              <w:spacing w:line="276" w:lineRule="auto"/>
              <w:jc w:val="both"/>
            </w:pPr>
            <w:r w:rsidRPr="00A37801">
              <w:t>Jednoduché pokusy</w:t>
            </w:r>
          </w:p>
        </w:tc>
      </w:tr>
      <w:tr w:rsidR="003E6BF8" w:rsidRPr="00A37801" w:rsidTr="003E6BF8">
        <w:tc>
          <w:tcPr>
            <w:tcW w:w="5281" w:type="dxa"/>
            <w:tcBorders>
              <w:top w:val="single" w:sz="4" w:space="0" w:color="auto"/>
              <w:bottom w:val="single" w:sz="4" w:space="0" w:color="auto"/>
            </w:tcBorders>
          </w:tcPr>
          <w:p w:rsidR="008E1EA4" w:rsidRPr="00A37801" w:rsidRDefault="008E1EA4" w:rsidP="00A64888">
            <w:pPr>
              <w:spacing w:line="276" w:lineRule="auto"/>
              <w:ind w:left="420"/>
            </w:pPr>
          </w:p>
          <w:p w:rsidR="00BB4D45" w:rsidRPr="00A37801" w:rsidRDefault="00BB4D45" w:rsidP="00AA3F9B">
            <w:pPr>
              <w:numPr>
                <w:ilvl w:val="0"/>
                <w:numId w:val="52"/>
              </w:numPr>
              <w:spacing w:line="276" w:lineRule="auto"/>
            </w:pPr>
            <w:r w:rsidRPr="00A37801">
              <w:t>popisovat vlastnosti a použití vybraných prakticky využitelných oxidů, kyselin, hydroxidů a solí</w:t>
            </w:r>
          </w:p>
          <w:p w:rsidR="00BB4D45" w:rsidRPr="00A37801" w:rsidRDefault="00BB4D45" w:rsidP="00AA3F9B">
            <w:pPr>
              <w:numPr>
                <w:ilvl w:val="0"/>
                <w:numId w:val="52"/>
              </w:numPr>
              <w:spacing w:line="276" w:lineRule="auto"/>
            </w:pPr>
            <w:r w:rsidRPr="00A37801">
              <w:t>znát vliv těchto látek na životní prostředí</w:t>
            </w:r>
          </w:p>
          <w:p w:rsidR="00BB4D45" w:rsidRPr="00A37801" w:rsidRDefault="00BB4D45" w:rsidP="00AA3F9B">
            <w:pPr>
              <w:numPr>
                <w:ilvl w:val="0"/>
                <w:numId w:val="52"/>
              </w:numPr>
              <w:spacing w:line="276" w:lineRule="auto"/>
            </w:pPr>
            <w:r w:rsidRPr="00A37801">
              <w:t>orientovat se na stupnici pH, umět změřit pH roztoku univerzálním indikátorovým papírkem</w:t>
            </w:r>
          </w:p>
          <w:p w:rsidR="00BB4D45" w:rsidRPr="00A37801" w:rsidRDefault="00BB4D45" w:rsidP="00AA3F9B">
            <w:pPr>
              <w:numPr>
                <w:ilvl w:val="0"/>
                <w:numId w:val="52"/>
              </w:numPr>
              <w:spacing w:line="276" w:lineRule="auto"/>
            </w:pPr>
            <w:r w:rsidRPr="00A37801">
              <w:t>umět poskytnout první pomoc při zasažení pokožky kyselinou nebo hydroxidem</w:t>
            </w:r>
          </w:p>
        </w:tc>
        <w:tc>
          <w:tcPr>
            <w:tcW w:w="5087" w:type="dxa"/>
            <w:tcBorders>
              <w:top w:val="single" w:sz="4" w:space="0" w:color="auto"/>
              <w:bottom w:val="single" w:sz="4" w:space="0" w:color="auto"/>
            </w:tcBorders>
          </w:tcPr>
          <w:p w:rsidR="003E6BF8" w:rsidRPr="00A37801" w:rsidRDefault="008E1EA4" w:rsidP="00A64888">
            <w:pPr>
              <w:tabs>
                <w:tab w:val="left" w:pos="180"/>
                <w:tab w:val="left" w:pos="360"/>
              </w:tabs>
              <w:spacing w:line="276" w:lineRule="auto"/>
              <w:ind w:left="60"/>
            </w:pPr>
            <w:r w:rsidRPr="00A37801">
              <w:rPr>
                <w:b/>
              </w:rPr>
              <w:t>Anorganické sloučeniny</w:t>
            </w:r>
          </w:p>
          <w:p w:rsidR="00BB4D45" w:rsidRPr="00A37801" w:rsidRDefault="00BB4D45" w:rsidP="00A64888">
            <w:pPr>
              <w:tabs>
                <w:tab w:val="left" w:pos="360"/>
              </w:tabs>
              <w:spacing w:line="276" w:lineRule="auto"/>
              <w:ind w:left="60"/>
            </w:pPr>
            <w:r w:rsidRPr="00A37801">
              <w:t>Oxidy – názvosloví nejobvyklejších oxidů, vlastnosti a použití vybraných prakticky významných oxidů</w:t>
            </w:r>
          </w:p>
          <w:p w:rsidR="00BB4D45" w:rsidRPr="00A37801" w:rsidRDefault="00BB4D45" w:rsidP="00A64888">
            <w:pPr>
              <w:tabs>
                <w:tab w:val="left" w:pos="360"/>
              </w:tabs>
              <w:spacing w:line="276" w:lineRule="auto"/>
              <w:ind w:left="60"/>
            </w:pPr>
            <w:r w:rsidRPr="00A37801">
              <w:t>Kyseliny a hydroxidy – kyselost a zásaditost roztoků; vlastnosti, názvy a použití vybraných prakticky významných kyselin a hydroxidů</w:t>
            </w:r>
          </w:p>
          <w:p w:rsidR="00BB4D45" w:rsidRPr="00A37801" w:rsidRDefault="00BB4D45" w:rsidP="00A64888">
            <w:pPr>
              <w:tabs>
                <w:tab w:val="left" w:pos="360"/>
              </w:tabs>
              <w:spacing w:line="276" w:lineRule="auto"/>
              <w:ind w:left="60"/>
            </w:pPr>
            <w:r w:rsidRPr="00A37801">
              <w:t>Soli – vlastnosti, použití vybraných solí</w:t>
            </w:r>
          </w:p>
          <w:p w:rsidR="00BB4D45" w:rsidRPr="00A37801" w:rsidRDefault="00BB4D45" w:rsidP="00A64888">
            <w:pPr>
              <w:tabs>
                <w:tab w:val="left" w:pos="360"/>
              </w:tabs>
              <w:spacing w:line="276" w:lineRule="auto"/>
              <w:ind w:left="60"/>
              <w:rPr>
                <w:b/>
              </w:rPr>
            </w:pPr>
          </w:p>
        </w:tc>
        <w:tc>
          <w:tcPr>
            <w:tcW w:w="5476" w:type="dxa"/>
            <w:tcBorders>
              <w:top w:val="single" w:sz="4" w:space="0" w:color="auto"/>
              <w:bottom w:val="single" w:sz="4" w:space="0" w:color="auto"/>
            </w:tcBorders>
          </w:tcPr>
          <w:p w:rsidR="003E6BF8" w:rsidRPr="00A37801" w:rsidRDefault="003E6BF8" w:rsidP="00A64888">
            <w:pPr>
              <w:spacing w:line="276" w:lineRule="auto"/>
              <w:jc w:val="both"/>
            </w:pPr>
          </w:p>
          <w:p w:rsidR="00564975" w:rsidRPr="00A37801" w:rsidRDefault="00564975" w:rsidP="00A64888">
            <w:pPr>
              <w:spacing w:line="276" w:lineRule="auto"/>
              <w:jc w:val="both"/>
            </w:pPr>
            <w:r w:rsidRPr="00A37801">
              <w:t>Čj – názvosloví</w:t>
            </w:r>
          </w:p>
        </w:tc>
      </w:tr>
      <w:tr w:rsidR="00BB4D45" w:rsidRPr="00A37801" w:rsidTr="003E6BF8">
        <w:tc>
          <w:tcPr>
            <w:tcW w:w="5281" w:type="dxa"/>
            <w:tcBorders>
              <w:top w:val="single" w:sz="4" w:space="0" w:color="auto"/>
              <w:bottom w:val="single" w:sz="4" w:space="0" w:color="auto"/>
            </w:tcBorders>
          </w:tcPr>
          <w:p w:rsidR="008E1EA4" w:rsidRPr="00A37801" w:rsidRDefault="008E1EA4" w:rsidP="00A64888">
            <w:pPr>
              <w:spacing w:line="276" w:lineRule="auto"/>
              <w:ind w:left="420"/>
            </w:pPr>
          </w:p>
          <w:p w:rsidR="00BB4D45" w:rsidRPr="00A37801" w:rsidRDefault="00BB4D45" w:rsidP="00AA3F9B">
            <w:pPr>
              <w:numPr>
                <w:ilvl w:val="0"/>
                <w:numId w:val="52"/>
              </w:numPr>
              <w:spacing w:line="276" w:lineRule="auto"/>
            </w:pPr>
            <w:r w:rsidRPr="00A37801">
              <w:t>umět zhodnotit užívání paliv jako zdroje energie</w:t>
            </w:r>
          </w:p>
          <w:p w:rsidR="00BB4D45" w:rsidRPr="00A37801" w:rsidRDefault="00BB4D45" w:rsidP="00AA3F9B">
            <w:pPr>
              <w:numPr>
                <w:ilvl w:val="0"/>
                <w:numId w:val="52"/>
              </w:numPr>
              <w:spacing w:line="276" w:lineRule="auto"/>
            </w:pPr>
            <w:r w:rsidRPr="00A37801">
              <w:t>znát příklady produktů průmyslového zpracování ropy</w:t>
            </w:r>
          </w:p>
          <w:p w:rsidR="00BB4D45" w:rsidRDefault="00BB4D45" w:rsidP="00AA3F9B">
            <w:pPr>
              <w:numPr>
                <w:ilvl w:val="0"/>
                <w:numId w:val="52"/>
              </w:numPr>
              <w:spacing w:line="276" w:lineRule="auto"/>
            </w:pPr>
            <w:r w:rsidRPr="00A37801">
              <w:t>uvádět příklady bílkovin</w:t>
            </w:r>
            <w:r w:rsidR="001E66C9" w:rsidRPr="00A37801">
              <w:t>, tuků, sacharidů a vitamínů v potravě z hlediska obecně uznávaných zásad správné výživy</w:t>
            </w:r>
          </w:p>
          <w:p w:rsidR="00D25A64" w:rsidRDefault="00D25A64" w:rsidP="00D25A64">
            <w:pPr>
              <w:spacing w:line="276" w:lineRule="auto"/>
            </w:pPr>
          </w:p>
          <w:p w:rsidR="00D25A64" w:rsidRPr="00A37801" w:rsidRDefault="00D25A64" w:rsidP="00D25A64">
            <w:pPr>
              <w:spacing w:line="276" w:lineRule="auto"/>
            </w:pPr>
          </w:p>
        </w:tc>
        <w:tc>
          <w:tcPr>
            <w:tcW w:w="5087" w:type="dxa"/>
            <w:tcBorders>
              <w:top w:val="single" w:sz="4" w:space="0" w:color="auto"/>
              <w:bottom w:val="single" w:sz="4" w:space="0" w:color="auto"/>
            </w:tcBorders>
          </w:tcPr>
          <w:p w:rsidR="00BB4D45" w:rsidRPr="00A37801" w:rsidRDefault="008E1EA4" w:rsidP="00A64888">
            <w:pPr>
              <w:tabs>
                <w:tab w:val="left" w:pos="180"/>
                <w:tab w:val="left" w:pos="360"/>
              </w:tabs>
              <w:spacing w:line="276" w:lineRule="auto"/>
              <w:ind w:left="60"/>
              <w:rPr>
                <w:b/>
              </w:rPr>
            </w:pPr>
            <w:r w:rsidRPr="00A37801">
              <w:rPr>
                <w:b/>
              </w:rPr>
              <w:t>Organické sloučeniny</w:t>
            </w:r>
          </w:p>
          <w:p w:rsidR="001E66C9" w:rsidRPr="00A37801" w:rsidRDefault="001E66C9" w:rsidP="00A64888">
            <w:pPr>
              <w:tabs>
                <w:tab w:val="left" w:pos="360"/>
              </w:tabs>
              <w:spacing w:line="276" w:lineRule="auto"/>
              <w:ind w:left="60"/>
            </w:pPr>
            <w:r w:rsidRPr="00A37801">
              <w:t>Uhlovodíky (nejjednodušší) – jejich zdroje, vlastnosti a využití, směsi uhlovodíků, alkoholy, aromatické uhlovodíky</w:t>
            </w:r>
          </w:p>
          <w:p w:rsidR="001E66C9" w:rsidRPr="00A37801" w:rsidRDefault="001E66C9" w:rsidP="00A64888">
            <w:pPr>
              <w:tabs>
                <w:tab w:val="left" w:pos="360"/>
              </w:tabs>
              <w:spacing w:line="276" w:lineRule="auto"/>
              <w:ind w:left="60"/>
            </w:pPr>
          </w:p>
          <w:p w:rsidR="001E66C9" w:rsidRPr="00A37801" w:rsidRDefault="001E66C9" w:rsidP="00A64888">
            <w:pPr>
              <w:tabs>
                <w:tab w:val="left" w:pos="360"/>
              </w:tabs>
              <w:spacing w:line="276" w:lineRule="auto"/>
              <w:ind w:left="60"/>
            </w:pPr>
            <w:r w:rsidRPr="00A37801">
              <w:t>Paliva – ropa, uhlí, plyn, průmyslově vyráběná paliva, příklady využití</w:t>
            </w:r>
          </w:p>
          <w:p w:rsidR="001E66C9" w:rsidRPr="00A37801" w:rsidRDefault="001E66C9" w:rsidP="00A64888">
            <w:pPr>
              <w:tabs>
                <w:tab w:val="left" w:pos="360"/>
              </w:tabs>
              <w:spacing w:line="276" w:lineRule="auto"/>
              <w:ind w:left="60"/>
            </w:pPr>
            <w:r w:rsidRPr="00A37801">
              <w:t>Přírodní látky – zdroje, vlastnosti; bílkoviny, tuky, sacharidy, vitamíny; vliv na zdraví člověka</w:t>
            </w:r>
          </w:p>
        </w:tc>
        <w:tc>
          <w:tcPr>
            <w:tcW w:w="5476" w:type="dxa"/>
            <w:tcBorders>
              <w:top w:val="single" w:sz="4" w:space="0" w:color="auto"/>
              <w:bottom w:val="single" w:sz="4" w:space="0" w:color="auto"/>
            </w:tcBorders>
          </w:tcPr>
          <w:p w:rsidR="00BB4D45" w:rsidRPr="00A37801" w:rsidRDefault="00BB4D45" w:rsidP="00A64888">
            <w:pPr>
              <w:spacing w:line="276" w:lineRule="auto"/>
              <w:jc w:val="both"/>
            </w:pPr>
          </w:p>
          <w:p w:rsidR="001E66C9" w:rsidRPr="00A37801" w:rsidRDefault="00496478" w:rsidP="00A64888">
            <w:pPr>
              <w:spacing w:line="276" w:lineRule="auto"/>
              <w:jc w:val="both"/>
            </w:pPr>
            <w:r w:rsidRPr="00A37801">
              <w:t>Z – společenské a hospodářské prostředí</w:t>
            </w:r>
          </w:p>
          <w:p w:rsidR="00496478" w:rsidRPr="00A37801" w:rsidRDefault="00496478" w:rsidP="00A64888">
            <w:pPr>
              <w:spacing w:line="276" w:lineRule="auto"/>
              <w:jc w:val="both"/>
            </w:pPr>
          </w:p>
          <w:p w:rsidR="00496478" w:rsidRPr="00A37801" w:rsidRDefault="00496478" w:rsidP="00A64888">
            <w:pPr>
              <w:spacing w:line="276" w:lineRule="auto"/>
              <w:jc w:val="both"/>
            </w:pPr>
          </w:p>
          <w:p w:rsidR="00496478" w:rsidRPr="00A37801" w:rsidRDefault="00496478" w:rsidP="00A64888">
            <w:pPr>
              <w:spacing w:line="276" w:lineRule="auto"/>
              <w:jc w:val="both"/>
            </w:pPr>
          </w:p>
          <w:p w:rsidR="00496478" w:rsidRPr="00A37801" w:rsidRDefault="00496478" w:rsidP="00A64888">
            <w:pPr>
              <w:spacing w:line="276" w:lineRule="auto"/>
              <w:jc w:val="both"/>
            </w:pPr>
          </w:p>
          <w:p w:rsidR="00496478" w:rsidRPr="00A37801" w:rsidRDefault="00496478" w:rsidP="00A64888">
            <w:pPr>
              <w:spacing w:line="276" w:lineRule="auto"/>
              <w:jc w:val="both"/>
            </w:pPr>
          </w:p>
          <w:p w:rsidR="00496478" w:rsidRPr="00A37801" w:rsidRDefault="00496478" w:rsidP="00A64888">
            <w:pPr>
              <w:spacing w:line="276" w:lineRule="auto"/>
              <w:jc w:val="both"/>
            </w:pPr>
            <w:r w:rsidRPr="00A37801">
              <w:t xml:space="preserve">Exkurze – cukrovar </w:t>
            </w:r>
          </w:p>
        </w:tc>
      </w:tr>
      <w:tr w:rsidR="00496478" w:rsidRPr="00A37801" w:rsidTr="003E6BF8">
        <w:tc>
          <w:tcPr>
            <w:tcW w:w="5281" w:type="dxa"/>
            <w:tcBorders>
              <w:top w:val="single" w:sz="4" w:space="0" w:color="auto"/>
              <w:bottom w:val="thickThinSmallGap" w:sz="18" w:space="0" w:color="auto"/>
            </w:tcBorders>
          </w:tcPr>
          <w:p w:rsidR="008E1EA4" w:rsidRPr="00A37801" w:rsidRDefault="008E1EA4" w:rsidP="00A64888">
            <w:pPr>
              <w:spacing w:line="276" w:lineRule="auto"/>
              <w:ind w:left="420"/>
            </w:pPr>
          </w:p>
          <w:p w:rsidR="00496478" w:rsidRPr="00A37801" w:rsidRDefault="00496478" w:rsidP="00AA3F9B">
            <w:pPr>
              <w:numPr>
                <w:ilvl w:val="0"/>
                <w:numId w:val="52"/>
              </w:numPr>
              <w:spacing w:line="276" w:lineRule="auto"/>
            </w:pPr>
            <w:r w:rsidRPr="00A37801">
              <w:t>vědět o využívání prvotních a druhotných surovin</w:t>
            </w:r>
          </w:p>
          <w:p w:rsidR="00496478" w:rsidRPr="00A37801" w:rsidRDefault="00496478" w:rsidP="00AA3F9B">
            <w:pPr>
              <w:numPr>
                <w:ilvl w:val="0"/>
                <w:numId w:val="52"/>
              </w:numPr>
              <w:spacing w:line="276" w:lineRule="auto"/>
            </w:pPr>
            <w:r w:rsidRPr="00A37801">
              <w:t>znát zásady bezpečnosti při práci s chemickými látkami</w:t>
            </w:r>
          </w:p>
          <w:p w:rsidR="00496478" w:rsidRPr="00A37801" w:rsidRDefault="00496478" w:rsidP="00AA3F9B">
            <w:pPr>
              <w:numPr>
                <w:ilvl w:val="0"/>
                <w:numId w:val="52"/>
              </w:numPr>
              <w:spacing w:line="276" w:lineRule="auto"/>
            </w:pPr>
            <w:r w:rsidRPr="00A37801">
              <w:t>dokázat zhodnotit využívání různých látek v praxi vzhledem k životnímu prostředí a zdraví člověka</w:t>
            </w:r>
          </w:p>
        </w:tc>
        <w:tc>
          <w:tcPr>
            <w:tcW w:w="5087" w:type="dxa"/>
            <w:tcBorders>
              <w:top w:val="single" w:sz="4" w:space="0" w:color="auto"/>
              <w:bottom w:val="thickThinSmallGap" w:sz="18" w:space="0" w:color="auto"/>
            </w:tcBorders>
          </w:tcPr>
          <w:p w:rsidR="00496478" w:rsidRPr="00A37801" w:rsidRDefault="008E1EA4" w:rsidP="00A64888">
            <w:pPr>
              <w:tabs>
                <w:tab w:val="left" w:pos="180"/>
                <w:tab w:val="left" w:pos="360"/>
              </w:tabs>
              <w:spacing w:line="276" w:lineRule="auto"/>
              <w:ind w:left="60"/>
            </w:pPr>
            <w:r w:rsidRPr="00A37801">
              <w:rPr>
                <w:b/>
              </w:rPr>
              <w:t>Chemie a společnost</w:t>
            </w:r>
          </w:p>
          <w:p w:rsidR="00496478" w:rsidRPr="00A37801" w:rsidRDefault="00496478" w:rsidP="00A64888">
            <w:pPr>
              <w:tabs>
                <w:tab w:val="left" w:pos="360"/>
              </w:tabs>
              <w:spacing w:line="276" w:lineRule="auto"/>
              <w:ind w:left="60"/>
            </w:pPr>
            <w:r w:rsidRPr="00A37801">
              <w:t>Chemický průmysl v ČR – výrobky, recyklace surovin</w:t>
            </w:r>
          </w:p>
          <w:p w:rsidR="00496478" w:rsidRPr="00A37801" w:rsidRDefault="00496478" w:rsidP="00A64888">
            <w:pPr>
              <w:tabs>
                <w:tab w:val="left" w:pos="360"/>
              </w:tabs>
              <w:spacing w:line="276" w:lineRule="auto"/>
              <w:ind w:left="60"/>
            </w:pPr>
            <w:r w:rsidRPr="00A37801">
              <w:t>Průmyslová hnojiva – užití a hledisko ochrany životního prostředí</w:t>
            </w:r>
          </w:p>
          <w:p w:rsidR="00496478" w:rsidRPr="00A37801" w:rsidRDefault="00496478" w:rsidP="00A64888">
            <w:pPr>
              <w:tabs>
                <w:tab w:val="left" w:pos="360"/>
              </w:tabs>
              <w:spacing w:line="276" w:lineRule="auto"/>
              <w:ind w:left="60"/>
            </w:pPr>
            <w:r w:rsidRPr="00A37801">
              <w:t>Stavební pojiva – cement, vápno, sádra; užití v praxi; bezpečnost při práci</w:t>
            </w:r>
          </w:p>
          <w:p w:rsidR="00496478" w:rsidRPr="00A37801" w:rsidRDefault="00496478" w:rsidP="00A64888">
            <w:pPr>
              <w:tabs>
                <w:tab w:val="left" w:pos="360"/>
              </w:tabs>
              <w:spacing w:line="276" w:lineRule="auto"/>
              <w:ind w:left="60"/>
            </w:pPr>
            <w:r w:rsidRPr="00A37801">
              <w:t>Plasty a syntetická vlákna – vlastnosti, použití, likvidace</w:t>
            </w:r>
          </w:p>
          <w:p w:rsidR="00496478" w:rsidRPr="00A37801" w:rsidRDefault="00496478" w:rsidP="00A64888">
            <w:pPr>
              <w:tabs>
                <w:tab w:val="left" w:pos="360"/>
              </w:tabs>
              <w:spacing w:line="276" w:lineRule="auto"/>
              <w:ind w:left="60"/>
            </w:pPr>
            <w:r w:rsidRPr="00A37801">
              <w:t>Hořlaviny – význam tříd nebezpečnosti; zásady zacházení; první pomoc při popálení nebo poleptání</w:t>
            </w:r>
          </w:p>
          <w:p w:rsidR="00496478" w:rsidRPr="00A37801" w:rsidRDefault="00496478" w:rsidP="00A64888">
            <w:pPr>
              <w:tabs>
                <w:tab w:val="left" w:pos="360"/>
              </w:tabs>
              <w:spacing w:line="276" w:lineRule="auto"/>
              <w:ind w:left="60"/>
            </w:pPr>
            <w:r w:rsidRPr="00A37801">
              <w:t>Léčiva a návykové látky</w:t>
            </w:r>
          </w:p>
        </w:tc>
        <w:tc>
          <w:tcPr>
            <w:tcW w:w="5476" w:type="dxa"/>
            <w:tcBorders>
              <w:top w:val="single" w:sz="4" w:space="0" w:color="auto"/>
              <w:bottom w:val="thickThinSmallGap" w:sz="18" w:space="0" w:color="auto"/>
            </w:tcBorders>
          </w:tcPr>
          <w:p w:rsidR="00496478" w:rsidRPr="00A37801" w:rsidRDefault="00496478" w:rsidP="00A64888">
            <w:pPr>
              <w:spacing w:line="276" w:lineRule="auto"/>
              <w:jc w:val="both"/>
            </w:pPr>
          </w:p>
          <w:p w:rsidR="00564975" w:rsidRPr="00A37801" w:rsidRDefault="00564975" w:rsidP="00A64888">
            <w:pPr>
              <w:spacing w:line="276" w:lineRule="auto"/>
              <w:jc w:val="both"/>
            </w:pPr>
            <w:r w:rsidRPr="00A37801">
              <w:t>EV – Příroda kolem nás a péče o životní prostředí, Zdravý životní styl (co nám prospívá a co nám škodí)</w:t>
            </w:r>
          </w:p>
        </w:tc>
      </w:tr>
    </w:tbl>
    <w:p w:rsidR="003E6BF8" w:rsidRPr="00A37801" w:rsidRDefault="003E6BF8" w:rsidP="00A64888">
      <w:pPr>
        <w:spacing w:line="276" w:lineRule="auto"/>
      </w:pPr>
    </w:p>
    <w:p w:rsidR="003E6BF8" w:rsidRPr="00A37801" w:rsidRDefault="003E6BF8" w:rsidP="00A64888">
      <w:pPr>
        <w:spacing w:line="276" w:lineRule="auto"/>
      </w:pPr>
    </w:p>
    <w:p w:rsidR="002C17EA" w:rsidRPr="00A37801" w:rsidRDefault="002C17EA" w:rsidP="00A64888">
      <w:pPr>
        <w:pStyle w:val="Nadpis2"/>
        <w:spacing w:before="0" w:after="0" w:line="276" w:lineRule="auto"/>
        <w:rPr>
          <w:rFonts w:cs="Times New Roman"/>
        </w:rPr>
        <w:sectPr w:rsidR="002C17EA" w:rsidRPr="00A37801" w:rsidSect="00EF2ECD">
          <w:pgSz w:w="16838" w:h="11906" w:orient="landscape"/>
          <w:pgMar w:top="567" w:right="567" w:bottom="567" w:left="567" w:header="709" w:footer="709" w:gutter="0"/>
          <w:cols w:space="708"/>
          <w:docGrid w:linePitch="360"/>
        </w:sectPr>
      </w:pPr>
      <w:bookmarkStart w:id="1528" w:name="_Toc213036218"/>
      <w:bookmarkStart w:id="1529" w:name="_Toc214348361"/>
      <w:bookmarkStart w:id="1530" w:name="_Toc214349788"/>
      <w:bookmarkStart w:id="1531" w:name="_Toc228719285"/>
      <w:bookmarkStart w:id="1532" w:name="_Toc228720759"/>
    </w:p>
    <w:p w:rsidR="007D7BD3" w:rsidRPr="00A37801" w:rsidRDefault="007D7BD3" w:rsidP="00AA3F9B">
      <w:pPr>
        <w:pStyle w:val="Nadpis2"/>
        <w:numPr>
          <w:ilvl w:val="1"/>
          <w:numId w:val="187"/>
        </w:numPr>
        <w:spacing w:before="0" w:after="0" w:line="276" w:lineRule="auto"/>
        <w:rPr>
          <w:rFonts w:cs="Times New Roman"/>
        </w:rPr>
      </w:pPr>
      <w:bookmarkStart w:id="1533" w:name="_Toc229996929"/>
      <w:bookmarkStart w:id="1534" w:name="_Toc229997799"/>
      <w:bookmarkStart w:id="1535" w:name="_Toc231098413"/>
      <w:bookmarkStart w:id="1536" w:name="_Toc259472849"/>
      <w:bookmarkStart w:id="1537" w:name="_Toc271019735"/>
      <w:bookmarkStart w:id="1538" w:name="_Toc271621634"/>
      <w:r w:rsidRPr="00A37801">
        <w:rPr>
          <w:rFonts w:cs="Times New Roman"/>
        </w:rPr>
        <w:lastRenderedPageBreak/>
        <w:t>Vyučovací předmět – přírodopis</w:t>
      </w:r>
      <w:bookmarkEnd w:id="1528"/>
      <w:bookmarkEnd w:id="1529"/>
      <w:bookmarkEnd w:id="1530"/>
      <w:bookmarkEnd w:id="1531"/>
      <w:bookmarkEnd w:id="1532"/>
      <w:bookmarkEnd w:id="1533"/>
      <w:bookmarkEnd w:id="1534"/>
      <w:bookmarkEnd w:id="1535"/>
      <w:bookmarkEnd w:id="1536"/>
      <w:bookmarkEnd w:id="1537"/>
      <w:bookmarkEnd w:id="1538"/>
    </w:p>
    <w:p w:rsidR="009A4C3E" w:rsidRPr="00A37801" w:rsidRDefault="009A4C3E" w:rsidP="00A64888">
      <w:pPr>
        <w:pStyle w:val="VP3"/>
        <w:spacing w:before="0" w:after="0" w:line="276" w:lineRule="auto"/>
        <w:rPr>
          <w:rFonts w:cs="Times New Roman"/>
        </w:rPr>
      </w:pPr>
      <w:bookmarkStart w:id="1539" w:name="_Toc213036219"/>
      <w:bookmarkStart w:id="1540" w:name="_Toc214348362"/>
      <w:bookmarkStart w:id="1541" w:name="_Toc214349789"/>
    </w:p>
    <w:p w:rsidR="002C17EA" w:rsidRPr="00A37801" w:rsidRDefault="002C17EA" w:rsidP="00521A9C">
      <w:pPr>
        <w:pStyle w:val="Nadpis3"/>
        <w:spacing w:line="276" w:lineRule="auto"/>
      </w:pPr>
      <w:bookmarkStart w:id="1542" w:name="_Toc229996930"/>
      <w:bookmarkStart w:id="1543" w:name="_Toc229997800"/>
      <w:bookmarkStart w:id="1544" w:name="_Toc231098414"/>
      <w:bookmarkStart w:id="1545" w:name="_Toc231212360"/>
      <w:bookmarkStart w:id="1546" w:name="_Toc259472850"/>
      <w:bookmarkStart w:id="1547" w:name="_Toc271019736"/>
      <w:bookmarkStart w:id="1548" w:name="_Toc271621635"/>
      <w:r w:rsidRPr="00A37801">
        <w:t>Charakteristika vyučovacího předmětu</w:t>
      </w:r>
      <w:bookmarkEnd w:id="1542"/>
      <w:bookmarkEnd w:id="1543"/>
      <w:bookmarkEnd w:id="1544"/>
      <w:bookmarkEnd w:id="1545"/>
      <w:bookmarkEnd w:id="1546"/>
      <w:bookmarkEnd w:id="1547"/>
      <w:bookmarkEnd w:id="1548"/>
    </w:p>
    <w:p w:rsidR="002C17EA" w:rsidRPr="00A37801" w:rsidRDefault="002C17EA" w:rsidP="00A64888">
      <w:pPr>
        <w:spacing w:line="276" w:lineRule="auto"/>
        <w:jc w:val="both"/>
        <w:rPr>
          <w:b/>
          <w:bCs/>
        </w:rPr>
      </w:pPr>
    </w:p>
    <w:tbl>
      <w:tblPr>
        <w:tblW w:w="0" w:type="auto"/>
        <w:tblLook w:val="04A0" w:firstRow="1" w:lastRow="0" w:firstColumn="1" w:lastColumn="0" w:noHBand="0" w:noVBand="1"/>
      </w:tblPr>
      <w:tblGrid>
        <w:gridCol w:w="4423"/>
        <w:gridCol w:w="3205"/>
      </w:tblGrid>
      <w:tr w:rsidR="002C17EA" w:rsidRPr="00A37801" w:rsidTr="00B10655">
        <w:tc>
          <w:tcPr>
            <w:tcW w:w="0" w:type="auto"/>
          </w:tcPr>
          <w:p w:rsidR="002C17EA" w:rsidRPr="00A37801" w:rsidRDefault="002C17EA" w:rsidP="00A64888">
            <w:pPr>
              <w:pStyle w:val="VP4"/>
              <w:spacing w:before="0" w:after="0" w:line="276" w:lineRule="auto"/>
              <w:rPr>
                <w:rFonts w:cs="Times New Roman"/>
                <w:szCs w:val="24"/>
              </w:rPr>
            </w:pPr>
            <w:bookmarkStart w:id="1549" w:name="_Toc229996931"/>
            <w:bookmarkStart w:id="1550" w:name="_Toc229997801"/>
            <w:bookmarkStart w:id="1551" w:name="_Toc231098415"/>
            <w:bookmarkStart w:id="1552" w:name="_Toc231212361"/>
            <w:bookmarkStart w:id="1553" w:name="_Toc259472851"/>
            <w:bookmarkStart w:id="1554" w:name="_Toc271019737"/>
            <w:bookmarkStart w:id="1555" w:name="_Toc271621636"/>
            <w:r w:rsidRPr="00A37801">
              <w:rPr>
                <w:rFonts w:cs="Times New Roman"/>
                <w:szCs w:val="24"/>
              </w:rPr>
              <w:t>Obsahové, časové a organizační vymezení</w:t>
            </w:r>
            <w:r w:rsidRPr="00A37801">
              <w:rPr>
                <w:rFonts w:cs="Times New Roman"/>
                <w:bCs w:val="0"/>
                <w:szCs w:val="24"/>
              </w:rPr>
              <w:t>:</w:t>
            </w:r>
            <w:bookmarkEnd w:id="1549"/>
            <w:bookmarkEnd w:id="1550"/>
            <w:bookmarkEnd w:id="1551"/>
            <w:bookmarkEnd w:id="1552"/>
            <w:bookmarkEnd w:id="1553"/>
            <w:bookmarkEnd w:id="1554"/>
            <w:bookmarkEnd w:id="1555"/>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96"/>
              <w:gridCol w:w="592"/>
              <w:gridCol w:w="396"/>
              <w:gridCol w:w="1003"/>
            </w:tblGrid>
            <w:tr w:rsidR="002C17EA" w:rsidRPr="00A37801" w:rsidTr="00B10655">
              <w:tc>
                <w:tcPr>
                  <w:tcW w:w="0" w:type="auto"/>
                  <w:gridSpan w:val="4"/>
                </w:tcPr>
                <w:p w:rsidR="002C17EA" w:rsidRPr="00A37801" w:rsidRDefault="002C17EA" w:rsidP="00A64888">
                  <w:pPr>
                    <w:spacing w:line="276" w:lineRule="auto"/>
                    <w:jc w:val="center"/>
                    <w:rPr>
                      <w:b/>
                    </w:rPr>
                  </w:pPr>
                  <w:r w:rsidRPr="00A37801">
                    <w:rPr>
                      <w:b/>
                    </w:rPr>
                    <w:t>Ročník</w:t>
                  </w:r>
                </w:p>
              </w:tc>
              <w:tc>
                <w:tcPr>
                  <w:tcW w:w="0" w:type="auto"/>
                </w:tcPr>
                <w:p w:rsidR="002C17EA" w:rsidRPr="00A37801" w:rsidRDefault="002C17EA" w:rsidP="00A64888">
                  <w:pPr>
                    <w:spacing w:line="276" w:lineRule="auto"/>
                    <w:jc w:val="center"/>
                    <w:rPr>
                      <w:b/>
                    </w:rPr>
                  </w:pPr>
                  <w:r w:rsidRPr="00A37801">
                    <w:rPr>
                      <w:b/>
                    </w:rPr>
                    <w:t xml:space="preserve">Celkem </w:t>
                  </w:r>
                </w:p>
              </w:tc>
            </w:tr>
            <w:tr w:rsidR="002C17EA" w:rsidRPr="00A37801" w:rsidTr="00B10655">
              <w:tc>
                <w:tcPr>
                  <w:tcW w:w="0" w:type="auto"/>
                </w:tcPr>
                <w:p w:rsidR="002C17EA" w:rsidRPr="00A37801" w:rsidRDefault="002C17EA" w:rsidP="00A64888">
                  <w:pPr>
                    <w:spacing w:line="276" w:lineRule="auto"/>
                    <w:jc w:val="center"/>
                    <w:rPr>
                      <w:b/>
                    </w:rPr>
                  </w:pPr>
                  <w:r w:rsidRPr="00A37801">
                    <w:rPr>
                      <w:b/>
                    </w:rPr>
                    <w:t>6.</w:t>
                  </w:r>
                </w:p>
              </w:tc>
              <w:tc>
                <w:tcPr>
                  <w:tcW w:w="0" w:type="auto"/>
                </w:tcPr>
                <w:p w:rsidR="002C17EA" w:rsidRPr="00A37801" w:rsidRDefault="002C17EA" w:rsidP="00A64888">
                  <w:pPr>
                    <w:spacing w:line="276" w:lineRule="auto"/>
                    <w:jc w:val="center"/>
                    <w:rPr>
                      <w:b/>
                    </w:rPr>
                  </w:pPr>
                  <w:r w:rsidRPr="00A37801">
                    <w:rPr>
                      <w:b/>
                    </w:rPr>
                    <w:t>7.</w:t>
                  </w:r>
                </w:p>
              </w:tc>
              <w:tc>
                <w:tcPr>
                  <w:tcW w:w="0" w:type="auto"/>
                </w:tcPr>
                <w:p w:rsidR="002C17EA" w:rsidRPr="00A37801" w:rsidRDefault="002C17EA" w:rsidP="00A64888">
                  <w:pPr>
                    <w:spacing w:line="276" w:lineRule="auto"/>
                    <w:jc w:val="center"/>
                    <w:rPr>
                      <w:b/>
                    </w:rPr>
                  </w:pPr>
                  <w:r w:rsidRPr="00A37801">
                    <w:rPr>
                      <w:b/>
                    </w:rPr>
                    <w:t>8.</w:t>
                  </w:r>
                </w:p>
              </w:tc>
              <w:tc>
                <w:tcPr>
                  <w:tcW w:w="0" w:type="auto"/>
                </w:tcPr>
                <w:p w:rsidR="002C17EA" w:rsidRPr="00A37801" w:rsidRDefault="002C17EA" w:rsidP="00A64888">
                  <w:pPr>
                    <w:spacing w:line="276" w:lineRule="auto"/>
                    <w:jc w:val="center"/>
                    <w:rPr>
                      <w:b/>
                    </w:rPr>
                  </w:pPr>
                  <w:r w:rsidRPr="00A37801">
                    <w:rPr>
                      <w:b/>
                    </w:rPr>
                    <w:t>9.</w:t>
                  </w:r>
                </w:p>
              </w:tc>
              <w:tc>
                <w:tcPr>
                  <w:tcW w:w="0" w:type="auto"/>
                </w:tcPr>
                <w:p w:rsidR="002C17EA" w:rsidRPr="00A37801" w:rsidRDefault="002C17EA" w:rsidP="00A64888">
                  <w:pPr>
                    <w:spacing w:line="276" w:lineRule="auto"/>
                    <w:jc w:val="center"/>
                    <w:rPr>
                      <w:b/>
                    </w:rPr>
                  </w:pPr>
                </w:p>
              </w:tc>
            </w:tr>
            <w:tr w:rsidR="002E097A" w:rsidRPr="00A37801" w:rsidTr="00B10655">
              <w:tc>
                <w:tcPr>
                  <w:tcW w:w="0" w:type="auto"/>
                </w:tcPr>
                <w:p w:rsidR="002E097A" w:rsidRPr="00A37801" w:rsidRDefault="002E097A">
                  <w:pPr>
                    <w:spacing w:line="276" w:lineRule="auto"/>
                    <w:jc w:val="center"/>
                  </w:pPr>
                  <w:r w:rsidRPr="00A37801">
                    <w:t>1+1</w:t>
                  </w:r>
                </w:p>
              </w:tc>
              <w:tc>
                <w:tcPr>
                  <w:tcW w:w="0" w:type="auto"/>
                </w:tcPr>
                <w:p w:rsidR="002E097A" w:rsidRPr="00A37801" w:rsidRDefault="002E097A">
                  <w:pPr>
                    <w:spacing w:line="276" w:lineRule="auto"/>
                    <w:jc w:val="center"/>
                  </w:pPr>
                  <w:r w:rsidRPr="00A37801">
                    <w:t>2</w:t>
                  </w:r>
                </w:p>
              </w:tc>
              <w:tc>
                <w:tcPr>
                  <w:tcW w:w="0" w:type="auto"/>
                </w:tcPr>
                <w:p w:rsidR="002E097A" w:rsidRPr="00A37801" w:rsidRDefault="007B72B6">
                  <w:pPr>
                    <w:spacing w:line="276" w:lineRule="auto"/>
                    <w:jc w:val="center"/>
                  </w:pPr>
                  <w:r w:rsidRPr="00A37801">
                    <w:t>1+</w:t>
                  </w:r>
                  <w:r w:rsidR="002E097A" w:rsidRPr="00A37801">
                    <w:t>1</w:t>
                  </w:r>
                </w:p>
              </w:tc>
              <w:tc>
                <w:tcPr>
                  <w:tcW w:w="0" w:type="auto"/>
                </w:tcPr>
                <w:p w:rsidR="002E097A" w:rsidRPr="00A37801" w:rsidRDefault="002E097A">
                  <w:pPr>
                    <w:spacing w:line="276" w:lineRule="auto"/>
                    <w:jc w:val="center"/>
                  </w:pPr>
                  <w:r w:rsidRPr="00A37801">
                    <w:t xml:space="preserve">1 </w:t>
                  </w:r>
                </w:p>
              </w:tc>
              <w:tc>
                <w:tcPr>
                  <w:tcW w:w="0" w:type="auto"/>
                </w:tcPr>
                <w:p w:rsidR="002E097A" w:rsidRPr="00A37801" w:rsidRDefault="002E097A">
                  <w:pPr>
                    <w:spacing w:line="276" w:lineRule="auto"/>
                    <w:jc w:val="center"/>
                  </w:pPr>
                  <w:r w:rsidRPr="00A37801">
                    <w:t>7</w:t>
                  </w:r>
                </w:p>
              </w:tc>
            </w:tr>
          </w:tbl>
          <w:p w:rsidR="002C17EA" w:rsidRPr="00A37801" w:rsidRDefault="002C17EA" w:rsidP="00A64888">
            <w:pPr>
              <w:spacing w:line="276" w:lineRule="auto"/>
              <w:jc w:val="both"/>
              <w:rPr>
                <w:bCs/>
              </w:rPr>
            </w:pPr>
          </w:p>
        </w:tc>
      </w:tr>
    </w:tbl>
    <w:p w:rsidR="002C17EA" w:rsidRPr="00A37801" w:rsidRDefault="002C17EA" w:rsidP="00A64888">
      <w:pPr>
        <w:spacing w:line="276" w:lineRule="auto"/>
        <w:jc w:val="both"/>
        <w:rPr>
          <w:b/>
          <w:bCs/>
        </w:rPr>
      </w:pPr>
    </w:p>
    <w:p w:rsidR="00B7278A" w:rsidRDefault="00B7278A" w:rsidP="00A64888">
      <w:pPr>
        <w:spacing w:line="276" w:lineRule="auto"/>
        <w:ind w:firstLine="426"/>
        <w:jc w:val="both"/>
        <w:rPr>
          <w:bCs/>
        </w:rPr>
      </w:pPr>
      <w:r w:rsidRPr="00A37801">
        <w:rPr>
          <w:bCs/>
        </w:rPr>
        <w:t>Cílem vzdělávacího předmětu Přírodopis je poskytnout žákům základní vědomosti o přírodě a přírodních dějích s důrazem na jejich praktické využití.</w:t>
      </w:r>
    </w:p>
    <w:p w:rsidR="0094095A" w:rsidRDefault="0094095A" w:rsidP="0094095A">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94095A" w:rsidRPr="00A37801" w:rsidRDefault="0094095A" w:rsidP="00A64888">
      <w:pPr>
        <w:spacing w:line="276" w:lineRule="auto"/>
        <w:ind w:firstLine="426"/>
        <w:jc w:val="both"/>
        <w:rPr>
          <w:bCs/>
        </w:rPr>
      </w:pPr>
    </w:p>
    <w:p w:rsidR="00B7278A" w:rsidRPr="00A37801" w:rsidRDefault="00B7278A" w:rsidP="00A64888">
      <w:pPr>
        <w:spacing w:line="276" w:lineRule="auto"/>
        <w:ind w:firstLine="426"/>
        <w:jc w:val="both"/>
        <w:rPr>
          <w:bCs/>
        </w:rPr>
      </w:pPr>
      <w:r w:rsidRPr="00A37801">
        <w:rPr>
          <w:bCs/>
        </w:rPr>
        <w:t>Byly využity 2 disponibilní hodiny – v 8. a 9. ročníku.</w:t>
      </w:r>
    </w:p>
    <w:p w:rsidR="00B7278A" w:rsidRPr="00A37801" w:rsidRDefault="00B7278A" w:rsidP="00A64888">
      <w:pPr>
        <w:pStyle w:val="VP3"/>
        <w:spacing w:before="0" w:after="0" w:line="276" w:lineRule="auto"/>
        <w:rPr>
          <w:rFonts w:cs="Times New Roman"/>
        </w:rPr>
      </w:pPr>
    </w:p>
    <w:p w:rsidR="00B7278A" w:rsidRPr="00A37801" w:rsidRDefault="00B7278A" w:rsidP="00A64888">
      <w:pPr>
        <w:spacing w:line="276" w:lineRule="auto"/>
        <w:ind w:firstLine="426"/>
        <w:jc w:val="both"/>
        <w:rPr>
          <w:bCs/>
        </w:rPr>
      </w:pPr>
      <w:r w:rsidRPr="00A37801">
        <w:rPr>
          <w:bCs/>
        </w:rPr>
        <w:t>Součástí předmětu jsou průřezová témata:</w:t>
      </w:r>
    </w:p>
    <w:p w:rsidR="00B7278A" w:rsidRPr="00A37801" w:rsidRDefault="00B7278A" w:rsidP="00A64888">
      <w:pPr>
        <w:numPr>
          <w:ilvl w:val="0"/>
          <w:numId w:val="45"/>
        </w:numPr>
        <w:spacing w:line="276" w:lineRule="auto"/>
        <w:jc w:val="both"/>
        <w:rPr>
          <w:bCs/>
        </w:rPr>
      </w:pPr>
      <w:r w:rsidRPr="00A37801">
        <w:rPr>
          <w:bCs/>
        </w:rPr>
        <w:t>EV – Zdravověda, Příroda kolem nás a péče o životní prostředí v našem okolí, Zdravý životní styl – co nám prospívá a co nám škodí,</w:t>
      </w:r>
    </w:p>
    <w:p w:rsidR="00B7278A" w:rsidRPr="00A37801" w:rsidRDefault="00B7278A" w:rsidP="00A64888">
      <w:pPr>
        <w:numPr>
          <w:ilvl w:val="0"/>
          <w:numId w:val="45"/>
        </w:numPr>
        <w:spacing w:line="276" w:lineRule="auto"/>
        <w:jc w:val="both"/>
        <w:rPr>
          <w:bCs/>
        </w:rPr>
      </w:pPr>
      <w:r w:rsidRPr="00A37801">
        <w:rPr>
          <w:bCs/>
        </w:rPr>
        <w:t>MeV – Práce se zdroji informací</w:t>
      </w:r>
      <w:r w:rsidR="00654D3F" w:rsidRPr="00A37801">
        <w:rPr>
          <w:bCs/>
        </w:rPr>
        <w:t>, Informatika</w:t>
      </w:r>
      <w:r w:rsidR="00131B79" w:rsidRPr="00A37801">
        <w:rPr>
          <w:bCs/>
        </w:rPr>
        <w:t>,</w:t>
      </w:r>
    </w:p>
    <w:p w:rsidR="00131B79" w:rsidRPr="00A37801" w:rsidRDefault="00131B79" w:rsidP="00A64888">
      <w:pPr>
        <w:numPr>
          <w:ilvl w:val="0"/>
          <w:numId w:val="45"/>
        </w:numPr>
        <w:spacing w:line="276" w:lineRule="auto"/>
        <w:jc w:val="both"/>
        <w:rPr>
          <w:bCs/>
        </w:rPr>
      </w:pPr>
      <w:r w:rsidRPr="00A37801">
        <w:t>VMEGS – Objevujeme Evropu a svět, což nás zajímá.</w:t>
      </w:r>
    </w:p>
    <w:p w:rsidR="00B7278A" w:rsidRPr="00A37801" w:rsidRDefault="00B7278A" w:rsidP="00A64888">
      <w:pPr>
        <w:spacing w:line="276" w:lineRule="auto"/>
        <w:jc w:val="both"/>
        <w:rPr>
          <w:b/>
          <w:bCs/>
        </w:rPr>
      </w:pPr>
    </w:p>
    <w:p w:rsidR="002C17EA" w:rsidRPr="00A37801" w:rsidRDefault="002C17EA" w:rsidP="00A64888">
      <w:pPr>
        <w:pStyle w:val="VP3"/>
        <w:spacing w:before="0" w:after="0" w:line="276" w:lineRule="auto"/>
        <w:rPr>
          <w:rFonts w:cs="Times New Roman"/>
        </w:rPr>
      </w:pPr>
    </w:p>
    <w:p w:rsidR="002C17EA" w:rsidRPr="00A37801" w:rsidRDefault="002C17EA" w:rsidP="00A64888">
      <w:pPr>
        <w:pStyle w:val="Nadpis3"/>
        <w:spacing w:line="276" w:lineRule="auto"/>
        <w:sectPr w:rsidR="002C17EA" w:rsidRPr="00A37801" w:rsidSect="002C17EA">
          <w:pgSz w:w="11906" w:h="16838"/>
          <w:pgMar w:top="567" w:right="567" w:bottom="567" w:left="567" w:header="709" w:footer="709" w:gutter="0"/>
          <w:cols w:space="708"/>
          <w:docGrid w:linePitch="360"/>
        </w:sectPr>
      </w:pPr>
      <w:bookmarkStart w:id="1556" w:name="_Toc228719286"/>
      <w:bookmarkStart w:id="1557" w:name="_Toc228720760"/>
    </w:p>
    <w:p w:rsidR="007D7BD3" w:rsidRPr="00A37801" w:rsidRDefault="007D7BD3" w:rsidP="00A64888">
      <w:pPr>
        <w:pStyle w:val="Nadpis3"/>
        <w:spacing w:line="276" w:lineRule="auto"/>
      </w:pPr>
      <w:bookmarkStart w:id="1558" w:name="_Toc229996932"/>
      <w:bookmarkStart w:id="1559" w:name="_Toc229997802"/>
      <w:bookmarkStart w:id="1560" w:name="_Toc231098416"/>
      <w:bookmarkStart w:id="1561" w:name="_Toc231212362"/>
      <w:bookmarkStart w:id="1562" w:name="_Toc259472852"/>
      <w:bookmarkStart w:id="1563" w:name="_Toc271019738"/>
      <w:bookmarkStart w:id="1564" w:name="_Toc271621637"/>
      <w:r w:rsidRPr="00A37801">
        <w:lastRenderedPageBreak/>
        <w:t>6. ročník</w:t>
      </w:r>
      <w:bookmarkEnd w:id="1539"/>
      <w:bookmarkEnd w:id="1540"/>
      <w:bookmarkEnd w:id="1541"/>
      <w:bookmarkEnd w:id="1556"/>
      <w:bookmarkEnd w:id="1557"/>
      <w:bookmarkEnd w:id="1558"/>
      <w:bookmarkEnd w:id="1559"/>
      <w:bookmarkEnd w:id="1560"/>
      <w:bookmarkEnd w:id="1561"/>
      <w:bookmarkEnd w:id="1562"/>
      <w:bookmarkEnd w:id="1563"/>
      <w:bookmarkEnd w:id="1564"/>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pPr>
            <w:r w:rsidRPr="00A37801">
              <w:rPr>
                <w:b/>
              </w:rPr>
              <w:t>Žák by měl</w:t>
            </w:r>
            <w:r w:rsidRPr="00A37801">
              <w:t>:</w:t>
            </w:r>
          </w:p>
        </w:tc>
        <w:tc>
          <w:tcPr>
            <w:tcW w:w="5281" w:type="dxa"/>
            <w:tcBorders>
              <w:top w:val="double" w:sz="4" w:space="0" w:color="auto"/>
              <w:bottom w:val="nil"/>
            </w:tcBorders>
          </w:tcPr>
          <w:p w:rsidR="007D7BD3" w:rsidRPr="00A37801" w:rsidRDefault="007D7BD3" w:rsidP="00A64888">
            <w:pPr>
              <w:spacing w:line="276" w:lineRule="auto"/>
              <w:rPr>
                <w:b/>
              </w:rPr>
            </w:pPr>
          </w:p>
        </w:tc>
        <w:tc>
          <w:tcPr>
            <w:tcW w:w="5282" w:type="dxa"/>
            <w:tcBorders>
              <w:top w:val="double" w:sz="4" w:space="0" w:color="auto"/>
              <w:bottom w:val="nil"/>
            </w:tcBorders>
          </w:tcPr>
          <w:p w:rsidR="007D7BD3" w:rsidRPr="00A37801" w:rsidRDefault="007D7BD3" w:rsidP="00A64888">
            <w:pPr>
              <w:spacing w:line="276" w:lineRule="auto"/>
              <w:rPr>
                <w:b/>
              </w:rPr>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281" w:type="dxa"/>
            <w:tcBorders>
              <w:top w:val="nil"/>
              <w:bottom w:val="nil"/>
            </w:tcBorders>
          </w:tcPr>
          <w:p w:rsidR="007D7BD3" w:rsidRPr="00A37801" w:rsidRDefault="007D7BD3" w:rsidP="00A64888">
            <w:pPr>
              <w:spacing w:line="276" w:lineRule="auto"/>
              <w:rPr>
                <w:b/>
                <w:u w:val="single"/>
              </w:rPr>
            </w:pPr>
            <w:r w:rsidRPr="00A37801">
              <w:rPr>
                <w:b/>
                <w:u w:val="single"/>
              </w:rPr>
              <w:t>Příroda, přírodniny, přírodní děje</w:t>
            </w:r>
          </w:p>
          <w:p w:rsidR="007D7BD3" w:rsidRPr="00A37801" w:rsidRDefault="007D7BD3" w:rsidP="00A64888">
            <w:pPr>
              <w:spacing w:line="276" w:lineRule="auto"/>
              <w:rPr>
                <w:u w:val="single"/>
              </w:rPr>
            </w:pPr>
          </w:p>
        </w:tc>
        <w:tc>
          <w:tcPr>
            <w:tcW w:w="5282" w:type="dxa"/>
            <w:tcBorders>
              <w:top w:val="nil"/>
              <w:bottom w:val="nil"/>
            </w:tcBorders>
          </w:tcPr>
          <w:p w:rsidR="007D7BD3" w:rsidRPr="00A37801" w:rsidRDefault="007D7BD3" w:rsidP="00A64888">
            <w:pPr>
              <w:spacing w:line="276" w:lineRule="auto"/>
              <w:rPr>
                <w:b/>
              </w:rPr>
            </w:pPr>
          </w:p>
        </w:tc>
      </w:tr>
      <w:tr w:rsidR="007D7BD3" w:rsidRPr="00A37801">
        <w:tc>
          <w:tcPr>
            <w:tcW w:w="5281" w:type="dxa"/>
            <w:tcBorders>
              <w:top w:val="nil"/>
              <w:bottom w:val="single" w:sz="4" w:space="0" w:color="auto"/>
            </w:tcBorders>
          </w:tcPr>
          <w:p w:rsidR="007D7BD3" w:rsidRPr="00A37801" w:rsidRDefault="007D7BD3" w:rsidP="00A64888">
            <w:pPr>
              <w:spacing w:line="276" w:lineRule="auto"/>
            </w:pPr>
          </w:p>
        </w:tc>
        <w:tc>
          <w:tcPr>
            <w:tcW w:w="5281" w:type="dxa"/>
            <w:tcBorders>
              <w:top w:val="nil"/>
              <w:bottom w:val="single" w:sz="4" w:space="0" w:color="auto"/>
            </w:tcBorders>
          </w:tcPr>
          <w:p w:rsidR="007D7BD3" w:rsidRPr="00A37801" w:rsidRDefault="007D7BD3" w:rsidP="00A64888">
            <w:pPr>
              <w:spacing w:line="276" w:lineRule="auto"/>
              <w:ind w:left="60"/>
              <w:rPr>
                <w:b/>
                <w:bCs/>
              </w:rPr>
            </w:pPr>
            <w:r w:rsidRPr="00A37801">
              <w:rPr>
                <w:b/>
                <w:bCs/>
              </w:rPr>
              <w:t>Vznik života</w:t>
            </w:r>
          </w:p>
          <w:p w:rsidR="007D7BD3" w:rsidRPr="00A37801" w:rsidRDefault="007D7BD3" w:rsidP="00A64888">
            <w:pPr>
              <w:spacing w:line="276" w:lineRule="auto"/>
              <w:ind w:left="60"/>
              <w:rPr>
                <w:b/>
                <w:bCs/>
              </w:rPr>
            </w:pPr>
            <w:r w:rsidRPr="00A37801">
              <w:rPr>
                <w:b/>
                <w:bCs/>
              </w:rPr>
              <w:t>Základní složení a struktura živých soustav</w:t>
            </w:r>
          </w:p>
          <w:p w:rsidR="007D7BD3" w:rsidRPr="00A37801" w:rsidRDefault="007D7BD3" w:rsidP="00A64888">
            <w:pPr>
              <w:spacing w:line="276" w:lineRule="auto"/>
              <w:ind w:left="60"/>
            </w:pPr>
            <w:r w:rsidRPr="00A37801">
              <w:rPr>
                <w:b/>
                <w:bCs/>
              </w:rPr>
              <w:t>Třídění organismů, význam</w:t>
            </w:r>
          </w:p>
          <w:p w:rsidR="007D7BD3" w:rsidRPr="00A37801" w:rsidRDefault="007D7BD3" w:rsidP="00A64888">
            <w:pPr>
              <w:spacing w:line="276" w:lineRule="auto"/>
            </w:pPr>
          </w:p>
        </w:tc>
        <w:tc>
          <w:tcPr>
            <w:tcW w:w="5282" w:type="dxa"/>
            <w:tcBorders>
              <w:top w:val="nil"/>
              <w:bottom w:val="single" w:sz="4" w:space="0" w:color="auto"/>
            </w:tcBorders>
          </w:tcPr>
          <w:p w:rsidR="0091603C" w:rsidRPr="00A37801" w:rsidRDefault="0091603C" w:rsidP="00A64888">
            <w:pPr>
              <w:spacing w:line="276" w:lineRule="auto"/>
              <w:ind w:left="180" w:hanging="180"/>
              <w:jc w:val="both"/>
            </w:pPr>
            <w:r w:rsidRPr="00A37801">
              <w:t>EV – Příroda kolem nás a péče o životní prostředí</w:t>
            </w:r>
          </w:p>
          <w:p w:rsidR="0091603C" w:rsidRPr="00A37801" w:rsidRDefault="0091603C" w:rsidP="00A64888">
            <w:pPr>
              <w:spacing w:line="276" w:lineRule="auto"/>
              <w:ind w:left="180" w:hanging="180"/>
              <w:jc w:val="both"/>
            </w:pPr>
            <w:r w:rsidRPr="00A37801">
              <w:t>v našem okolí</w:t>
            </w:r>
          </w:p>
          <w:p w:rsidR="007D7BD3" w:rsidRPr="00A37801" w:rsidRDefault="0091603C" w:rsidP="00A64888">
            <w:pPr>
              <w:spacing w:line="276" w:lineRule="auto"/>
              <w:rPr>
                <w:b/>
              </w:rPr>
            </w:pPr>
            <w:r w:rsidRPr="00A37801">
              <w:t>MeV – Informatika</w:t>
            </w:r>
          </w:p>
        </w:tc>
      </w:tr>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281" w:type="dxa"/>
            <w:tcBorders>
              <w:top w:val="single" w:sz="4" w:space="0" w:color="auto"/>
              <w:bottom w:val="nil"/>
            </w:tcBorders>
          </w:tcPr>
          <w:p w:rsidR="007D7BD3" w:rsidRPr="00A37801" w:rsidRDefault="007D7BD3" w:rsidP="00A64888">
            <w:pPr>
              <w:spacing w:line="276" w:lineRule="auto"/>
              <w:rPr>
                <w:b/>
                <w:u w:val="single"/>
              </w:rPr>
            </w:pPr>
          </w:p>
          <w:p w:rsidR="007D7BD3" w:rsidRPr="00A37801" w:rsidRDefault="007D7BD3" w:rsidP="00A64888">
            <w:pPr>
              <w:spacing w:line="276" w:lineRule="auto"/>
              <w:rPr>
                <w:b/>
                <w:u w:val="single"/>
              </w:rPr>
            </w:pPr>
          </w:p>
        </w:tc>
        <w:tc>
          <w:tcPr>
            <w:tcW w:w="5282" w:type="dxa"/>
            <w:tcBorders>
              <w:top w:val="single" w:sz="4" w:space="0" w:color="auto"/>
              <w:bottom w:val="nil"/>
            </w:tcBorders>
          </w:tcPr>
          <w:p w:rsidR="007D7BD3" w:rsidRPr="00A37801" w:rsidRDefault="007D7BD3" w:rsidP="00A64888">
            <w:pPr>
              <w:spacing w:line="276" w:lineRule="auto"/>
              <w:rPr>
                <w:b/>
              </w:rPr>
            </w:pPr>
          </w:p>
        </w:tc>
      </w:tr>
      <w:tr w:rsidR="0001532E" w:rsidRPr="00A37801" w:rsidTr="00B67D70">
        <w:tc>
          <w:tcPr>
            <w:tcW w:w="5281" w:type="dxa"/>
            <w:tcBorders>
              <w:top w:val="nil"/>
              <w:bottom w:val="nil"/>
            </w:tcBorders>
          </w:tcPr>
          <w:p w:rsidR="0001532E" w:rsidRPr="00A37801" w:rsidRDefault="0001532E" w:rsidP="00AA3F9B">
            <w:pPr>
              <w:numPr>
                <w:ilvl w:val="0"/>
                <w:numId w:val="54"/>
              </w:numPr>
              <w:spacing w:line="276" w:lineRule="auto"/>
            </w:pPr>
            <w:r w:rsidRPr="00A37801">
              <w:t>porovnat stavbu jednotlivých druhů živočichů</w:t>
            </w:r>
          </w:p>
          <w:p w:rsidR="0001532E" w:rsidRPr="00A37801" w:rsidRDefault="0001532E" w:rsidP="00AA3F9B">
            <w:pPr>
              <w:numPr>
                <w:ilvl w:val="0"/>
                <w:numId w:val="54"/>
              </w:numPr>
              <w:spacing w:line="276" w:lineRule="auto"/>
            </w:pPr>
            <w:r w:rsidRPr="00A37801">
              <w:t>vysvětlit funkce jednotlivých orgánů</w:t>
            </w:r>
          </w:p>
          <w:p w:rsidR="0001532E" w:rsidRPr="00A37801" w:rsidRDefault="0001532E" w:rsidP="00AA3F9B">
            <w:pPr>
              <w:numPr>
                <w:ilvl w:val="0"/>
                <w:numId w:val="54"/>
              </w:numPr>
              <w:spacing w:line="276" w:lineRule="auto"/>
            </w:pPr>
            <w:r w:rsidRPr="00A37801">
              <w:t>znát způsoby rozmnožování u vybraných jedinců</w:t>
            </w:r>
          </w:p>
        </w:tc>
        <w:tc>
          <w:tcPr>
            <w:tcW w:w="5281" w:type="dxa"/>
            <w:tcBorders>
              <w:top w:val="nil"/>
              <w:bottom w:val="nil"/>
            </w:tcBorders>
          </w:tcPr>
          <w:p w:rsidR="00AD2614" w:rsidRPr="00A37801" w:rsidRDefault="00AD2614" w:rsidP="00AD2614">
            <w:pPr>
              <w:pStyle w:val="Nadpis5"/>
              <w:spacing w:line="276" w:lineRule="auto"/>
              <w:rPr>
                <w:bCs/>
                <w:iCs w:val="0"/>
              </w:rPr>
            </w:pPr>
            <w:r w:rsidRPr="00A37801">
              <w:rPr>
                <w:bCs/>
                <w:iCs w:val="0"/>
              </w:rPr>
              <w:t>Stavba a funkce jednotlivých částí těla</w:t>
            </w:r>
          </w:p>
          <w:p w:rsidR="00AD2614" w:rsidRPr="00A37801" w:rsidRDefault="00AD2614" w:rsidP="00AD2614">
            <w:pPr>
              <w:pStyle w:val="Zkladntextodsazen2"/>
              <w:spacing w:line="276" w:lineRule="auto"/>
            </w:pPr>
            <w:r w:rsidRPr="00A37801">
              <w:t>Způsoby rozmnožování vybraných druhů živočichů</w:t>
            </w:r>
          </w:p>
          <w:p w:rsidR="0001532E" w:rsidRPr="00A37801" w:rsidRDefault="0001532E" w:rsidP="00AD2614">
            <w:pPr>
              <w:spacing w:line="276" w:lineRule="auto"/>
            </w:pPr>
          </w:p>
        </w:tc>
        <w:tc>
          <w:tcPr>
            <w:tcW w:w="5282" w:type="dxa"/>
            <w:tcBorders>
              <w:top w:val="nil"/>
              <w:bottom w:val="nil"/>
            </w:tcBorders>
          </w:tcPr>
          <w:p w:rsidR="0001532E" w:rsidRPr="00A37801" w:rsidRDefault="00724356" w:rsidP="00A64888">
            <w:pPr>
              <w:spacing w:line="276" w:lineRule="auto"/>
            </w:pPr>
            <w:r w:rsidRPr="00A37801">
              <w:rPr>
                <w:bCs/>
              </w:rPr>
              <w:t>EV – Zdravý životní styl (co nám prospívá a co nám škodí)</w:t>
            </w:r>
          </w:p>
        </w:tc>
      </w:tr>
      <w:tr w:rsidR="0001532E" w:rsidRPr="00A37801" w:rsidTr="00B67D70">
        <w:tc>
          <w:tcPr>
            <w:tcW w:w="5281" w:type="dxa"/>
            <w:tcBorders>
              <w:top w:val="nil"/>
              <w:bottom w:val="nil"/>
              <w:right w:val="single" w:sz="4" w:space="0" w:color="auto"/>
            </w:tcBorders>
          </w:tcPr>
          <w:p w:rsidR="0001532E" w:rsidRPr="00A37801" w:rsidRDefault="0001532E" w:rsidP="0001532E">
            <w:pPr>
              <w:spacing w:line="276" w:lineRule="auto"/>
              <w:ind w:left="420"/>
            </w:pPr>
          </w:p>
        </w:tc>
        <w:tc>
          <w:tcPr>
            <w:tcW w:w="5281" w:type="dxa"/>
            <w:tcBorders>
              <w:top w:val="nil"/>
              <w:left w:val="single" w:sz="4" w:space="0" w:color="auto"/>
              <w:bottom w:val="nil"/>
              <w:right w:val="single" w:sz="4" w:space="0" w:color="auto"/>
            </w:tcBorders>
          </w:tcPr>
          <w:p w:rsidR="0001532E" w:rsidRPr="00A37801" w:rsidRDefault="0001532E" w:rsidP="00AD2614">
            <w:pPr>
              <w:pStyle w:val="Zkladntextodsazen2"/>
              <w:spacing w:line="276" w:lineRule="auto"/>
            </w:pPr>
          </w:p>
        </w:tc>
        <w:tc>
          <w:tcPr>
            <w:tcW w:w="5282" w:type="dxa"/>
            <w:tcBorders>
              <w:top w:val="nil"/>
              <w:left w:val="single" w:sz="4" w:space="0" w:color="auto"/>
              <w:bottom w:val="nil"/>
            </w:tcBorders>
          </w:tcPr>
          <w:p w:rsidR="0001532E" w:rsidRPr="00A37801" w:rsidRDefault="0001532E" w:rsidP="00A64888">
            <w:pPr>
              <w:spacing w:line="276" w:lineRule="auto"/>
            </w:pPr>
          </w:p>
        </w:tc>
      </w:tr>
      <w:tr w:rsidR="0001532E" w:rsidRPr="00A37801" w:rsidTr="00B67D70">
        <w:tc>
          <w:tcPr>
            <w:tcW w:w="5281" w:type="dxa"/>
            <w:tcBorders>
              <w:top w:val="nil"/>
              <w:bottom w:val="single" w:sz="4" w:space="0" w:color="auto"/>
            </w:tcBorders>
          </w:tcPr>
          <w:p w:rsidR="0001532E" w:rsidRPr="00A37801" w:rsidRDefault="0001532E" w:rsidP="0001532E">
            <w:pPr>
              <w:spacing w:line="276" w:lineRule="auto"/>
              <w:ind w:left="420"/>
            </w:pPr>
          </w:p>
        </w:tc>
        <w:tc>
          <w:tcPr>
            <w:tcW w:w="5281" w:type="dxa"/>
            <w:tcBorders>
              <w:top w:val="nil"/>
              <w:bottom w:val="single" w:sz="4" w:space="0" w:color="auto"/>
            </w:tcBorders>
          </w:tcPr>
          <w:p w:rsidR="0001532E" w:rsidRPr="00A37801" w:rsidRDefault="0001532E" w:rsidP="00724356">
            <w:pPr>
              <w:spacing w:line="276" w:lineRule="auto"/>
              <w:ind w:left="420"/>
            </w:pPr>
            <w:r w:rsidRPr="00A37801">
              <w:t xml:space="preserve"> </w:t>
            </w:r>
          </w:p>
          <w:p w:rsidR="0001532E" w:rsidRPr="00A37801" w:rsidRDefault="0001532E" w:rsidP="00A64888">
            <w:pPr>
              <w:spacing w:line="276" w:lineRule="auto"/>
            </w:pPr>
          </w:p>
        </w:tc>
        <w:tc>
          <w:tcPr>
            <w:tcW w:w="5282" w:type="dxa"/>
            <w:tcBorders>
              <w:top w:val="nil"/>
              <w:bottom w:val="single" w:sz="4" w:space="0" w:color="auto"/>
            </w:tcBorders>
          </w:tcPr>
          <w:p w:rsidR="0001532E" w:rsidRPr="00A37801" w:rsidRDefault="0001532E" w:rsidP="00A64888">
            <w:pPr>
              <w:spacing w:line="276" w:lineRule="auto"/>
            </w:pPr>
          </w:p>
        </w:tc>
      </w:tr>
      <w:tr w:rsidR="0001532E" w:rsidRPr="00A37801" w:rsidTr="00724356">
        <w:tc>
          <w:tcPr>
            <w:tcW w:w="5281" w:type="dxa"/>
            <w:tcBorders>
              <w:top w:val="single" w:sz="4" w:space="0" w:color="auto"/>
              <w:bottom w:val="single" w:sz="4" w:space="0" w:color="auto"/>
            </w:tcBorders>
          </w:tcPr>
          <w:p w:rsidR="00724356" w:rsidRPr="00A37801" w:rsidRDefault="00724356" w:rsidP="00AA3F9B">
            <w:pPr>
              <w:numPr>
                <w:ilvl w:val="0"/>
                <w:numId w:val="55"/>
              </w:numPr>
              <w:spacing w:line="276" w:lineRule="auto"/>
            </w:pPr>
            <w:r w:rsidRPr="00A37801">
              <w:t>rozpoznat naše nejznámější jedlé a jedovaté houby podle charakteristických znaků</w:t>
            </w:r>
          </w:p>
          <w:p w:rsidR="0001532E" w:rsidRPr="00A37801" w:rsidRDefault="00724356" w:rsidP="00AA3F9B">
            <w:pPr>
              <w:numPr>
                <w:ilvl w:val="0"/>
                <w:numId w:val="54"/>
              </w:numPr>
              <w:spacing w:line="276" w:lineRule="auto"/>
            </w:pPr>
            <w:r w:rsidRPr="00A37801">
              <w:t>poznat lišejníky</w:t>
            </w:r>
          </w:p>
        </w:tc>
        <w:tc>
          <w:tcPr>
            <w:tcW w:w="5281" w:type="dxa"/>
            <w:tcBorders>
              <w:top w:val="single" w:sz="4" w:space="0" w:color="auto"/>
              <w:bottom w:val="single" w:sz="4" w:space="0" w:color="auto"/>
            </w:tcBorders>
          </w:tcPr>
          <w:p w:rsidR="0001532E" w:rsidRDefault="00724356" w:rsidP="00A64888">
            <w:pPr>
              <w:spacing w:line="276" w:lineRule="auto"/>
              <w:ind w:left="60"/>
              <w:rPr>
                <w:b/>
                <w:u w:val="single"/>
              </w:rPr>
            </w:pPr>
            <w:r w:rsidRPr="00A37801">
              <w:rPr>
                <w:b/>
                <w:u w:val="single"/>
              </w:rPr>
              <w:t>Houby a lišejníky</w:t>
            </w:r>
          </w:p>
          <w:p w:rsidR="00724356" w:rsidRPr="00A37801" w:rsidRDefault="00724356" w:rsidP="00724356">
            <w:pPr>
              <w:spacing w:line="276" w:lineRule="auto"/>
              <w:ind w:left="60"/>
            </w:pPr>
            <w:r w:rsidRPr="00A37801">
              <w:t>Houby bez plodnic – základní charakteristika; vliv na člověka a ostatní živé organismy</w:t>
            </w:r>
          </w:p>
          <w:p w:rsidR="00724356" w:rsidRPr="00A37801" w:rsidRDefault="00724356" w:rsidP="00724356">
            <w:pPr>
              <w:spacing w:line="276" w:lineRule="auto"/>
              <w:ind w:left="60"/>
            </w:pPr>
            <w:r w:rsidRPr="00A37801">
              <w:t xml:space="preserve">Huby s plodnicemi – stavba, výskyt, význam, zásady sběru, konzumace a první pomoc při otravě houbami </w:t>
            </w:r>
          </w:p>
          <w:p w:rsidR="00724356" w:rsidRPr="00A37801" w:rsidRDefault="00724356" w:rsidP="00724356">
            <w:pPr>
              <w:spacing w:line="276" w:lineRule="auto"/>
              <w:ind w:left="60"/>
            </w:pPr>
            <w:r w:rsidRPr="00A37801">
              <w:t>Lišejníky – výskyt a význam</w:t>
            </w:r>
          </w:p>
          <w:p w:rsidR="00724356" w:rsidRPr="00A37801" w:rsidRDefault="00724356" w:rsidP="00A64888">
            <w:pPr>
              <w:spacing w:line="276" w:lineRule="auto"/>
              <w:ind w:left="60"/>
              <w:rPr>
                <w:b/>
                <w:bCs/>
              </w:rPr>
            </w:pPr>
          </w:p>
        </w:tc>
        <w:tc>
          <w:tcPr>
            <w:tcW w:w="5282" w:type="dxa"/>
            <w:tcBorders>
              <w:top w:val="single" w:sz="4" w:space="0" w:color="auto"/>
              <w:bottom w:val="single" w:sz="4" w:space="0" w:color="auto"/>
            </w:tcBorders>
          </w:tcPr>
          <w:p w:rsidR="00724356" w:rsidRPr="00A37801" w:rsidRDefault="00724356" w:rsidP="00724356">
            <w:pPr>
              <w:spacing w:line="276" w:lineRule="auto"/>
              <w:ind w:left="180" w:hanging="180"/>
              <w:jc w:val="both"/>
            </w:pPr>
            <w:r w:rsidRPr="00A37801">
              <w:t>EV – Příroda kolem nás a péče o životní prostředí</w:t>
            </w:r>
          </w:p>
          <w:p w:rsidR="00724356" w:rsidRPr="00A37801" w:rsidRDefault="00724356" w:rsidP="00724356">
            <w:pPr>
              <w:spacing w:line="276" w:lineRule="auto"/>
              <w:ind w:left="180" w:hanging="180"/>
              <w:jc w:val="both"/>
            </w:pPr>
            <w:r w:rsidRPr="00A37801">
              <w:t>v našem okolí</w:t>
            </w:r>
          </w:p>
          <w:p w:rsidR="00724356" w:rsidRPr="00A37801" w:rsidRDefault="00724356" w:rsidP="00724356">
            <w:pPr>
              <w:spacing w:line="276" w:lineRule="auto"/>
              <w:jc w:val="both"/>
            </w:pPr>
            <w:r w:rsidRPr="00A37801">
              <w:t>Práce s PC – výukové programy</w:t>
            </w:r>
          </w:p>
          <w:p w:rsidR="0001532E" w:rsidRDefault="0001532E" w:rsidP="00A64888">
            <w:pPr>
              <w:spacing w:line="276" w:lineRule="auto"/>
            </w:pPr>
          </w:p>
          <w:p w:rsidR="00724356" w:rsidRPr="00A37801" w:rsidRDefault="00724356" w:rsidP="00A64888">
            <w:pPr>
              <w:spacing w:line="276" w:lineRule="auto"/>
            </w:pPr>
          </w:p>
        </w:tc>
      </w:tr>
      <w:tr w:rsidR="00724356" w:rsidRPr="00A37801" w:rsidTr="002A09D7">
        <w:tc>
          <w:tcPr>
            <w:tcW w:w="5281" w:type="dxa"/>
            <w:tcBorders>
              <w:top w:val="single" w:sz="4" w:space="0" w:color="auto"/>
              <w:bottom w:val="single" w:sz="4" w:space="0" w:color="auto"/>
            </w:tcBorders>
          </w:tcPr>
          <w:p w:rsidR="00724356" w:rsidRPr="00A37801" w:rsidRDefault="00724356" w:rsidP="00AA3F9B">
            <w:pPr>
              <w:numPr>
                <w:ilvl w:val="0"/>
                <w:numId w:val="55"/>
              </w:numPr>
              <w:spacing w:line="276" w:lineRule="auto"/>
            </w:pPr>
            <w:r w:rsidRPr="00A37801">
              <w:t>porovnat vnější a vnitřní stavbu rostlinného těla</w:t>
            </w:r>
          </w:p>
          <w:p w:rsidR="00724356" w:rsidRDefault="00724356" w:rsidP="00AA3F9B">
            <w:pPr>
              <w:numPr>
                <w:ilvl w:val="0"/>
                <w:numId w:val="55"/>
              </w:numPr>
              <w:spacing w:line="276" w:lineRule="auto"/>
            </w:pPr>
            <w:r w:rsidRPr="00A37801">
              <w:t>znát funkce jednotlivých částí těla rostlin</w:t>
            </w:r>
          </w:p>
          <w:p w:rsidR="00724356" w:rsidRDefault="00724356" w:rsidP="00AA3F9B">
            <w:pPr>
              <w:numPr>
                <w:ilvl w:val="0"/>
                <w:numId w:val="55"/>
              </w:numPr>
              <w:spacing w:line="276" w:lineRule="auto"/>
            </w:pPr>
            <w:r w:rsidRPr="00A37801">
              <w:t>vědět o základních rostlinných fyziologických procesech a o jejich využití</w:t>
            </w:r>
          </w:p>
          <w:p w:rsidR="00724356" w:rsidRDefault="00724356" w:rsidP="00724356">
            <w:pPr>
              <w:spacing w:line="276" w:lineRule="auto"/>
              <w:ind w:left="420"/>
            </w:pPr>
          </w:p>
          <w:p w:rsidR="00724356" w:rsidRDefault="00724356" w:rsidP="00724356">
            <w:pPr>
              <w:spacing w:line="276" w:lineRule="auto"/>
              <w:ind w:left="420"/>
            </w:pPr>
          </w:p>
          <w:p w:rsidR="00724356" w:rsidRDefault="00724356" w:rsidP="00AA3F9B">
            <w:pPr>
              <w:numPr>
                <w:ilvl w:val="0"/>
                <w:numId w:val="55"/>
              </w:numPr>
              <w:spacing w:line="276" w:lineRule="auto"/>
            </w:pPr>
            <w:r w:rsidRPr="00A37801">
              <w:t>popsat přizpůsobování některých rostlin podmínkám prostředí</w:t>
            </w:r>
          </w:p>
          <w:p w:rsidR="00724356" w:rsidRPr="00A37801" w:rsidRDefault="00724356" w:rsidP="00724356">
            <w:pPr>
              <w:spacing w:line="276" w:lineRule="auto"/>
            </w:pPr>
          </w:p>
        </w:tc>
        <w:tc>
          <w:tcPr>
            <w:tcW w:w="5281" w:type="dxa"/>
            <w:tcBorders>
              <w:top w:val="single" w:sz="4" w:space="0" w:color="auto"/>
              <w:bottom w:val="single" w:sz="4" w:space="0" w:color="auto"/>
            </w:tcBorders>
          </w:tcPr>
          <w:p w:rsidR="00724356" w:rsidRDefault="00724356" w:rsidP="00A64888">
            <w:pPr>
              <w:spacing w:line="276" w:lineRule="auto"/>
              <w:ind w:left="60"/>
              <w:rPr>
                <w:b/>
                <w:u w:val="single"/>
              </w:rPr>
            </w:pPr>
            <w:r w:rsidRPr="00A37801">
              <w:rPr>
                <w:b/>
                <w:u w:val="single"/>
              </w:rPr>
              <w:lastRenderedPageBreak/>
              <w:t>Rostliny</w:t>
            </w:r>
          </w:p>
          <w:p w:rsidR="00724356" w:rsidRPr="00A37801" w:rsidRDefault="00724356" w:rsidP="00724356">
            <w:pPr>
              <w:spacing w:line="276" w:lineRule="auto"/>
              <w:ind w:left="119" w:hanging="119"/>
              <w:rPr>
                <w:b/>
                <w:bCs/>
              </w:rPr>
            </w:pPr>
            <w:r w:rsidRPr="00A37801">
              <w:rPr>
                <w:b/>
                <w:bCs/>
              </w:rPr>
              <w:t>Stavba, tvar a funkce rostlin</w:t>
            </w:r>
          </w:p>
          <w:p w:rsidR="00724356" w:rsidRPr="00A37801" w:rsidRDefault="00724356" w:rsidP="00AA3F9B">
            <w:pPr>
              <w:numPr>
                <w:ilvl w:val="0"/>
                <w:numId w:val="56"/>
              </w:numPr>
              <w:spacing w:line="276" w:lineRule="auto"/>
            </w:pPr>
            <w:r w:rsidRPr="00A37801">
              <w:t>stavba a význam jednotlivých částí těla – kořen, stonek, list, květ, semeno, plod</w:t>
            </w:r>
          </w:p>
          <w:p w:rsidR="00724356" w:rsidRPr="00A37801" w:rsidRDefault="00724356" w:rsidP="00AA3F9B">
            <w:pPr>
              <w:numPr>
                <w:ilvl w:val="0"/>
                <w:numId w:val="56"/>
              </w:numPr>
              <w:spacing w:line="276" w:lineRule="auto"/>
            </w:pPr>
            <w:r w:rsidRPr="00A37801">
              <w:lastRenderedPageBreak/>
              <w:t>principy fotosyntézy, dýchání, růst, rozmnožování</w:t>
            </w:r>
          </w:p>
          <w:p w:rsidR="00724356" w:rsidRPr="00A37801" w:rsidRDefault="00724356" w:rsidP="00A64888">
            <w:pPr>
              <w:spacing w:line="276" w:lineRule="auto"/>
              <w:ind w:left="60"/>
              <w:rPr>
                <w:b/>
                <w:u w:val="single"/>
              </w:rPr>
            </w:pPr>
            <w:r w:rsidRPr="00A37801">
              <w:rPr>
                <w:b/>
                <w:bCs/>
              </w:rPr>
              <w:t>Životní podmínky rostlin</w:t>
            </w:r>
          </w:p>
        </w:tc>
        <w:tc>
          <w:tcPr>
            <w:tcW w:w="5282" w:type="dxa"/>
            <w:tcBorders>
              <w:top w:val="single" w:sz="4" w:space="0" w:color="auto"/>
              <w:bottom w:val="single" w:sz="4" w:space="0" w:color="auto"/>
            </w:tcBorders>
          </w:tcPr>
          <w:p w:rsidR="00724356" w:rsidRPr="00A37801" w:rsidRDefault="00724356" w:rsidP="00724356">
            <w:pPr>
              <w:spacing w:line="276" w:lineRule="auto"/>
              <w:ind w:left="180" w:hanging="180"/>
              <w:jc w:val="both"/>
            </w:pPr>
            <w:r w:rsidRPr="00A37801">
              <w:lastRenderedPageBreak/>
              <w:t>EV – Příroda kolem nás a péče o životní prostředí</w:t>
            </w:r>
          </w:p>
          <w:p w:rsidR="00724356" w:rsidRPr="00A37801" w:rsidRDefault="00724356" w:rsidP="00724356">
            <w:pPr>
              <w:spacing w:line="276" w:lineRule="auto"/>
              <w:ind w:left="180" w:hanging="180"/>
              <w:jc w:val="both"/>
            </w:pPr>
            <w:r w:rsidRPr="00A37801">
              <w:t>v našem okolí</w:t>
            </w:r>
          </w:p>
          <w:p w:rsidR="00724356" w:rsidRPr="00A37801" w:rsidRDefault="00724356" w:rsidP="00724356">
            <w:pPr>
              <w:spacing w:line="276" w:lineRule="auto"/>
              <w:rPr>
                <w:bCs/>
              </w:rPr>
            </w:pPr>
            <w:r w:rsidRPr="00A37801">
              <w:t xml:space="preserve">MeV – Informatika, </w:t>
            </w:r>
            <w:r w:rsidRPr="00A37801">
              <w:rPr>
                <w:bCs/>
              </w:rPr>
              <w:t>Práce se zdroji informací</w:t>
            </w:r>
          </w:p>
          <w:p w:rsidR="00724356" w:rsidRPr="00A37801" w:rsidRDefault="00724356" w:rsidP="00724356">
            <w:pPr>
              <w:spacing w:line="276" w:lineRule="auto"/>
              <w:jc w:val="both"/>
            </w:pPr>
            <w:r w:rsidRPr="00A37801">
              <w:t>Práce s PC – výukové programy</w:t>
            </w:r>
          </w:p>
          <w:p w:rsidR="00724356" w:rsidRPr="00A37801" w:rsidRDefault="00724356" w:rsidP="00724356">
            <w:pPr>
              <w:spacing w:line="276" w:lineRule="auto"/>
              <w:ind w:left="180" w:hanging="180"/>
              <w:jc w:val="both"/>
            </w:pPr>
          </w:p>
        </w:tc>
      </w:tr>
      <w:tr w:rsidR="002A09D7" w:rsidRPr="00A37801" w:rsidTr="00B67D70">
        <w:tc>
          <w:tcPr>
            <w:tcW w:w="5281" w:type="dxa"/>
            <w:tcBorders>
              <w:top w:val="single" w:sz="4" w:space="0" w:color="auto"/>
              <w:bottom w:val="thickThinSmallGap" w:sz="18" w:space="0" w:color="auto"/>
            </w:tcBorders>
          </w:tcPr>
          <w:p w:rsidR="002A09D7" w:rsidRPr="00A37801" w:rsidRDefault="002A09D7" w:rsidP="00AA3F9B">
            <w:pPr>
              <w:numPr>
                <w:ilvl w:val="0"/>
                <w:numId w:val="55"/>
              </w:numPr>
              <w:spacing w:line="276" w:lineRule="auto"/>
            </w:pPr>
            <w:r w:rsidRPr="00A37801">
              <w:lastRenderedPageBreak/>
              <w:t>využívat metody poznávání přírody osvojované v přírodopisu</w:t>
            </w:r>
          </w:p>
          <w:p w:rsidR="002A09D7" w:rsidRPr="00A37801" w:rsidRDefault="002A09D7" w:rsidP="00AA3F9B">
            <w:pPr>
              <w:numPr>
                <w:ilvl w:val="0"/>
                <w:numId w:val="55"/>
              </w:numPr>
              <w:spacing w:line="276" w:lineRule="auto"/>
            </w:pPr>
            <w:r w:rsidRPr="00A37801">
              <w:t>dodržovat základní pravila bezpečného chování při poznávání přírody</w:t>
            </w:r>
          </w:p>
        </w:tc>
        <w:tc>
          <w:tcPr>
            <w:tcW w:w="5281" w:type="dxa"/>
            <w:tcBorders>
              <w:top w:val="single" w:sz="4" w:space="0" w:color="auto"/>
              <w:bottom w:val="thickThinSmallGap" w:sz="18" w:space="0" w:color="auto"/>
            </w:tcBorders>
          </w:tcPr>
          <w:p w:rsidR="002A09D7" w:rsidRPr="00A37801" w:rsidRDefault="002A09D7" w:rsidP="002A09D7">
            <w:pPr>
              <w:spacing w:line="276" w:lineRule="auto"/>
              <w:rPr>
                <w:b/>
                <w:u w:val="single"/>
              </w:rPr>
            </w:pPr>
            <w:r w:rsidRPr="00A37801">
              <w:rPr>
                <w:b/>
                <w:u w:val="single"/>
              </w:rPr>
              <w:t>Praktické poznávání přírody</w:t>
            </w:r>
          </w:p>
          <w:p w:rsidR="002A09D7" w:rsidRPr="00A37801" w:rsidRDefault="002A09D7" w:rsidP="00AA3F9B">
            <w:pPr>
              <w:numPr>
                <w:ilvl w:val="0"/>
                <w:numId w:val="55"/>
              </w:numPr>
              <w:spacing w:line="276" w:lineRule="auto"/>
            </w:pPr>
            <w:r w:rsidRPr="00A37801">
              <w:t>praktické metody poznávání přírody</w:t>
            </w:r>
          </w:p>
          <w:p w:rsidR="002A09D7" w:rsidRPr="00A37801" w:rsidRDefault="002A09D7" w:rsidP="00A64888">
            <w:pPr>
              <w:spacing w:line="276" w:lineRule="auto"/>
              <w:ind w:left="60"/>
              <w:rPr>
                <w:b/>
                <w:u w:val="single"/>
              </w:rPr>
            </w:pPr>
          </w:p>
        </w:tc>
        <w:tc>
          <w:tcPr>
            <w:tcW w:w="5282" w:type="dxa"/>
            <w:tcBorders>
              <w:top w:val="single" w:sz="4" w:space="0" w:color="auto"/>
              <w:bottom w:val="thickThinSmallGap" w:sz="18" w:space="0" w:color="auto"/>
            </w:tcBorders>
          </w:tcPr>
          <w:p w:rsidR="002A09D7" w:rsidRDefault="002A09D7" w:rsidP="00724356">
            <w:pPr>
              <w:spacing w:line="276" w:lineRule="auto"/>
              <w:ind w:left="180" w:hanging="180"/>
              <w:jc w:val="both"/>
            </w:pPr>
          </w:p>
          <w:p w:rsidR="002A09D7" w:rsidRPr="00A37801" w:rsidRDefault="002A09D7" w:rsidP="00724356">
            <w:pPr>
              <w:spacing w:line="276" w:lineRule="auto"/>
              <w:ind w:left="180" w:hanging="180"/>
              <w:jc w:val="both"/>
            </w:pPr>
            <w:r w:rsidRPr="00A37801">
              <w:t>Exkurze</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565" w:name="_Toc213036220"/>
      <w:bookmarkStart w:id="1566" w:name="_Toc214348363"/>
      <w:bookmarkStart w:id="1567" w:name="_Toc214349790"/>
      <w:bookmarkStart w:id="1568" w:name="_Toc228719287"/>
      <w:bookmarkStart w:id="1569" w:name="_Toc228720761"/>
      <w:bookmarkStart w:id="1570" w:name="_Toc229996933"/>
      <w:bookmarkStart w:id="1571" w:name="_Toc229997803"/>
      <w:bookmarkStart w:id="1572" w:name="_Toc231098417"/>
      <w:bookmarkStart w:id="1573" w:name="_Toc231212363"/>
      <w:bookmarkStart w:id="1574" w:name="_Toc259472853"/>
      <w:bookmarkStart w:id="1575" w:name="_Toc271019739"/>
      <w:bookmarkStart w:id="1576" w:name="_Toc271621638"/>
      <w:r w:rsidRPr="00A37801">
        <w:t>7. ročník</w:t>
      </w:r>
      <w:bookmarkEnd w:id="1565"/>
      <w:bookmarkEnd w:id="1566"/>
      <w:bookmarkEnd w:id="1567"/>
      <w:bookmarkEnd w:id="1568"/>
      <w:bookmarkEnd w:id="1569"/>
      <w:bookmarkEnd w:id="1570"/>
      <w:bookmarkEnd w:id="1571"/>
      <w:bookmarkEnd w:id="1572"/>
      <w:bookmarkEnd w:id="1573"/>
      <w:bookmarkEnd w:id="1574"/>
      <w:bookmarkEnd w:id="1575"/>
      <w:bookmarkEnd w:id="1576"/>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pPr>
            <w:r w:rsidRPr="00A37801">
              <w:rPr>
                <w:b/>
              </w:rPr>
              <w:t>Žák by měl</w:t>
            </w:r>
            <w:r w:rsidRPr="00A37801">
              <w:t>:</w:t>
            </w:r>
          </w:p>
        </w:tc>
        <w:tc>
          <w:tcPr>
            <w:tcW w:w="5281" w:type="dxa"/>
            <w:tcBorders>
              <w:top w:val="double" w:sz="4" w:space="0" w:color="auto"/>
              <w:bottom w:val="nil"/>
            </w:tcBorders>
          </w:tcPr>
          <w:p w:rsidR="007D7BD3" w:rsidRPr="00A37801" w:rsidRDefault="007D7BD3" w:rsidP="00A64888">
            <w:pPr>
              <w:spacing w:line="276" w:lineRule="auto"/>
              <w:rPr>
                <w:b/>
              </w:rPr>
            </w:pPr>
          </w:p>
        </w:tc>
        <w:tc>
          <w:tcPr>
            <w:tcW w:w="5282" w:type="dxa"/>
            <w:tcBorders>
              <w:top w:val="double" w:sz="4" w:space="0" w:color="auto"/>
              <w:bottom w:val="nil"/>
            </w:tcBorders>
          </w:tcPr>
          <w:p w:rsidR="007D7BD3" w:rsidRPr="00A37801" w:rsidRDefault="007D7BD3" w:rsidP="00A64888">
            <w:pPr>
              <w:spacing w:line="276" w:lineRule="auto"/>
              <w:rPr>
                <w:b/>
              </w:rPr>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281" w:type="dxa"/>
            <w:tcBorders>
              <w:top w:val="nil"/>
              <w:bottom w:val="nil"/>
            </w:tcBorders>
          </w:tcPr>
          <w:p w:rsidR="007D7BD3" w:rsidRPr="00A37801" w:rsidRDefault="007D7BD3" w:rsidP="00A64888">
            <w:pPr>
              <w:spacing w:line="276" w:lineRule="auto"/>
              <w:ind w:left="119" w:hanging="119"/>
              <w:rPr>
                <w:b/>
                <w:u w:val="single"/>
              </w:rPr>
            </w:pPr>
          </w:p>
        </w:tc>
        <w:tc>
          <w:tcPr>
            <w:tcW w:w="5282" w:type="dxa"/>
            <w:tcBorders>
              <w:top w:val="nil"/>
              <w:bottom w:val="nil"/>
            </w:tcBorders>
          </w:tcPr>
          <w:p w:rsidR="007D7BD3" w:rsidRPr="00A37801" w:rsidRDefault="007D7BD3" w:rsidP="00A64888">
            <w:pPr>
              <w:spacing w:line="276" w:lineRule="auto"/>
            </w:pPr>
          </w:p>
        </w:tc>
      </w:tr>
      <w:tr w:rsidR="0091603C" w:rsidRPr="00A37801">
        <w:tc>
          <w:tcPr>
            <w:tcW w:w="5281" w:type="dxa"/>
            <w:tcBorders>
              <w:top w:val="nil"/>
              <w:bottom w:val="nil"/>
            </w:tcBorders>
          </w:tcPr>
          <w:p w:rsidR="006C3040" w:rsidRPr="00A37801" w:rsidRDefault="006C3040" w:rsidP="00AA3F9B">
            <w:pPr>
              <w:numPr>
                <w:ilvl w:val="0"/>
                <w:numId w:val="55"/>
              </w:numPr>
              <w:spacing w:line="276" w:lineRule="auto"/>
            </w:pPr>
            <w:r w:rsidRPr="00A37801">
              <w:t>rozlišit základní systematické skupiny rostlin</w:t>
            </w:r>
          </w:p>
          <w:p w:rsidR="0091603C" w:rsidRPr="00A37801" w:rsidRDefault="006C3040" w:rsidP="00AA3F9B">
            <w:pPr>
              <w:numPr>
                <w:ilvl w:val="0"/>
                <w:numId w:val="55"/>
              </w:numPr>
              <w:spacing w:line="276" w:lineRule="auto"/>
            </w:pPr>
            <w:r w:rsidRPr="00A37801">
              <w:t>znát jejich zástupce</w:t>
            </w:r>
          </w:p>
        </w:tc>
        <w:tc>
          <w:tcPr>
            <w:tcW w:w="5281" w:type="dxa"/>
            <w:tcBorders>
              <w:top w:val="nil"/>
              <w:bottom w:val="nil"/>
            </w:tcBorders>
          </w:tcPr>
          <w:p w:rsidR="006C3040" w:rsidRPr="00A37801" w:rsidRDefault="006C3040" w:rsidP="006C3040">
            <w:pPr>
              <w:spacing w:line="276" w:lineRule="auto"/>
              <w:ind w:left="119" w:hanging="119"/>
              <w:rPr>
                <w:b/>
                <w:bCs/>
              </w:rPr>
            </w:pPr>
            <w:r w:rsidRPr="00A37801">
              <w:rPr>
                <w:b/>
                <w:bCs/>
              </w:rPr>
              <w:t>Systém rostlin, rostlinná společenstva</w:t>
            </w:r>
          </w:p>
          <w:p w:rsidR="006C3040" w:rsidRPr="00A37801" w:rsidRDefault="006C3040" w:rsidP="00AA3F9B">
            <w:pPr>
              <w:numPr>
                <w:ilvl w:val="0"/>
                <w:numId w:val="57"/>
              </w:numPr>
              <w:spacing w:line="276" w:lineRule="auto"/>
            </w:pPr>
            <w:r w:rsidRPr="00A37801">
              <w:t xml:space="preserve">poznávání a zařazování vybraných zástupců rostlin </w:t>
            </w:r>
          </w:p>
          <w:p w:rsidR="006C3040" w:rsidRPr="00A37801" w:rsidRDefault="006C3040" w:rsidP="00AA3F9B">
            <w:pPr>
              <w:numPr>
                <w:ilvl w:val="0"/>
                <w:numId w:val="57"/>
              </w:numPr>
              <w:spacing w:line="276" w:lineRule="auto"/>
            </w:pPr>
            <w:r w:rsidRPr="00A37801">
              <w:t>jejich vývoj</w:t>
            </w:r>
          </w:p>
          <w:p w:rsidR="0091603C" w:rsidRPr="00A37801" w:rsidRDefault="0091603C" w:rsidP="00A64888">
            <w:pPr>
              <w:spacing w:line="276" w:lineRule="auto"/>
              <w:ind w:left="60"/>
            </w:pPr>
          </w:p>
        </w:tc>
        <w:tc>
          <w:tcPr>
            <w:tcW w:w="5282" w:type="dxa"/>
            <w:tcBorders>
              <w:top w:val="nil"/>
              <w:bottom w:val="nil"/>
            </w:tcBorders>
          </w:tcPr>
          <w:p w:rsidR="00A03971" w:rsidRPr="00A37801" w:rsidRDefault="00A03971" w:rsidP="00724356">
            <w:pPr>
              <w:spacing w:line="276" w:lineRule="auto"/>
              <w:jc w:val="both"/>
            </w:pPr>
          </w:p>
        </w:tc>
      </w:tr>
      <w:tr w:rsidR="0091603C" w:rsidRPr="00A37801" w:rsidTr="00037A8C">
        <w:tc>
          <w:tcPr>
            <w:tcW w:w="5281" w:type="dxa"/>
            <w:tcBorders>
              <w:top w:val="nil"/>
              <w:bottom w:val="nil"/>
            </w:tcBorders>
          </w:tcPr>
          <w:p w:rsidR="0091603C" w:rsidRPr="00A37801" w:rsidRDefault="0091603C" w:rsidP="006C3040">
            <w:pPr>
              <w:spacing w:line="276" w:lineRule="auto"/>
              <w:ind w:left="420"/>
            </w:pPr>
          </w:p>
        </w:tc>
        <w:tc>
          <w:tcPr>
            <w:tcW w:w="5281" w:type="dxa"/>
            <w:tcBorders>
              <w:top w:val="nil"/>
              <w:bottom w:val="nil"/>
            </w:tcBorders>
          </w:tcPr>
          <w:p w:rsidR="0091603C" w:rsidRPr="00A37801" w:rsidRDefault="0091603C" w:rsidP="00A64888">
            <w:pPr>
              <w:spacing w:line="276" w:lineRule="auto"/>
              <w:ind w:left="119" w:hanging="119"/>
              <w:rPr>
                <w:b/>
                <w:bCs/>
              </w:rPr>
            </w:pPr>
          </w:p>
        </w:tc>
        <w:tc>
          <w:tcPr>
            <w:tcW w:w="5282" w:type="dxa"/>
            <w:tcBorders>
              <w:top w:val="nil"/>
              <w:bottom w:val="nil"/>
            </w:tcBorders>
          </w:tcPr>
          <w:p w:rsidR="0091603C" w:rsidRPr="00A37801" w:rsidRDefault="0091603C" w:rsidP="00A64888">
            <w:pPr>
              <w:spacing w:line="276" w:lineRule="auto"/>
            </w:pPr>
          </w:p>
        </w:tc>
      </w:tr>
      <w:tr w:rsidR="0091603C" w:rsidRPr="00A37801" w:rsidTr="00E61484">
        <w:tc>
          <w:tcPr>
            <w:tcW w:w="5281" w:type="dxa"/>
            <w:tcBorders>
              <w:top w:val="nil"/>
              <w:bottom w:val="single" w:sz="4" w:space="0" w:color="auto"/>
            </w:tcBorders>
          </w:tcPr>
          <w:p w:rsidR="0091603C" w:rsidRPr="00A37801" w:rsidRDefault="006C3040" w:rsidP="00AA3F9B">
            <w:pPr>
              <w:numPr>
                <w:ilvl w:val="0"/>
                <w:numId w:val="55"/>
              </w:numPr>
              <w:spacing w:line="276" w:lineRule="auto"/>
            </w:pPr>
            <w:r w:rsidRPr="00A37801">
              <w:t>znát význam hospodářsky důležitých rostlin a způsob jejich pěstování</w:t>
            </w:r>
          </w:p>
          <w:p w:rsidR="0091603C" w:rsidRPr="00A37801" w:rsidRDefault="0091603C" w:rsidP="006C3040">
            <w:pPr>
              <w:spacing w:line="276" w:lineRule="auto"/>
              <w:ind w:left="420"/>
            </w:pPr>
          </w:p>
        </w:tc>
        <w:tc>
          <w:tcPr>
            <w:tcW w:w="5281" w:type="dxa"/>
            <w:tcBorders>
              <w:top w:val="nil"/>
              <w:bottom w:val="single" w:sz="4" w:space="0" w:color="auto"/>
            </w:tcBorders>
          </w:tcPr>
          <w:p w:rsidR="006C3040" w:rsidRPr="00A37801" w:rsidRDefault="006C3040" w:rsidP="006C3040">
            <w:pPr>
              <w:spacing w:line="276" w:lineRule="auto"/>
              <w:ind w:left="119" w:hanging="119"/>
              <w:rPr>
                <w:b/>
                <w:bCs/>
              </w:rPr>
            </w:pPr>
            <w:r w:rsidRPr="00A37801">
              <w:rPr>
                <w:b/>
                <w:bCs/>
              </w:rPr>
              <w:t>Význam rostlin a jejich ochrana</w:t>
            </w:r>
          </w:p>
          <w:p w:rsidR="006C3040" w:rsidRPr="00A37801" w:rsidRDefault="006C3040" w:rsidP="00AA3F9B">
            <w:pPr>
              <w:numPr>
                <w:ilvl w:val="0"/>
                <w:numId w:val="55"/>
              </w:numPr>
              <w:spacing w:line="276" w:lineRule="auto"/>
            </w:pPr>
            <w:r w:rsidRPr="00A37801">
              <w:t>využití hospodářsky významných rostlin</w:t>
            </w:r>
          </w:p>
          <w:p w:rsidR="006C3040" w:rsidRPr="00A37801" w:rsidRDefault="006C3040" w:rsidP="00AA3F9B">
            <w:pPr>
              <w:numPr>
                <w:ilvl w:val="0"/>
                <w:numId w:val="55"/>
              </w:numPr>
              <w:spacing w:line="276" w:lineRule="auto"/>
            </w:pPr>
            <w:r w:rsidRPr="00A37801">
              <w:t>chráněné rostliny</w:t>
            </w:r>
          </w:p>
          <w:p w:rsidR="006C3040" w:rsidRPr="00A37801" w:rsidRDefault="006C3040" w:rsidP="00AA3F9B">
            <w:pPr>
              <w:numPr>
                <w:ilvl w:val="0"/>
                <w:numId w:val="55"/>
              </w:numPr>
              <w:spacing w:line="276" w:lineRule="auto"/>
            </w:pPr>
            <w:r w:rsidRPr="00A37801">
              <w:t>léčivé rostliny</w:t>
            </w:r>
          </w:p>
          <w:p w:rsidR="006C3040" w:rsidRPr="00A37801" w:rsidRDefault="006C3040" w:rsidP="00AA3F9B">
            <w:pPr>
              <w:numPr>
                <w:ilvl w:val="0"/>
                <w:numId w:val="55"/>
              </w:numPr>
              <w:spacing w:line="276" w:lineRule="auto"/>
            </w:pPr>
            <w:r w:rsidRPr="00A37801">
              <w:t>jedovaté rostliny</w:t>
            </w:r>
          </w:p>
          <w:p w:rsidR="0091603C" w:rsidRPr="00A37801" w:rsidRDefault="0091603C" w:rsidP="006C3040">
            <w:pPr>
              <w:spacing w:line="276" w:lineRule="auto"/>
              <w:ind w:left="420"/>
            </w:pPr>
          </w:p>
        </w:tc>
        <w:tc>
          <w:tcPr>
            <w:tcW w:w="5282" w:type="dxa"/>
            <w:tcBorders>
              <w:top w:val="nil"/>
              <w:bottom w:val="single" w:sz="4" w:space="0" w:color="auto"/>
            </w:tcBorders>
          </w:tcPr>
          <w:p w:rsidR="0091603C" w:rsidRDefault="000026B3" w:rsidP="00A64888">
            <w:pPr>
              <w:spacing w:line="276" w:lineRule="auto"/>
              <w:rPr>
                <w:bCs/>
              </w:rPr>
            </w:pPr>
            <w:r w:rsidRPr="00A37801">
              <w:rPr>
                <w:bCs/>
              </w:rPr>
              <w:t>Vv – malba, kresba</w:t>
            </w:r>
          </w:p>
          <w:p w:rsidR="006C3040" w:rsidRDefault="006C3040" w:rsidP="00A64888">
            <w:pPr>
              <w:spacing w:line="276" w:lineRule="auto"/>
              <w:rPr>
                <w:bCs/>
              </w:rPr>
            </w:pPr>
          </w:p>
          <w:p w:rsidR="006C3040" w:rsidRPr="00A37801" w:rsidRDefault="006C3040" w:rsidP="006C3040">
            <w:pPr>
              <w:spacing w:line="276" w:lineRule="auto"/>
              <w:ind w:left="180" w:hanging="180"/>
              <w:jc w:val="both"/>
            </w:pPr>
            <w:r w:rsidRPr="00A37801">
              <w:t>EV – Příroda kolem nás a péče o životní prostředí</w:t>
            </w:r>
          </w:p>
          <w:p w:rsidR="006C3040" w:rsidRPr="00A37801" w:rsidRDefault="006C3040" w:rsidP="006C3040">
            <w:pPr>
              <w:spacing w:line="276" w:lineRule="auto"/>
              <w:ind w:left="180" w:hanging="180"/>
              <w:jc w:val="both"/>
            </w:pPr>
            <w:r w:rsidRPr="00A37801">
              <w:t>v našem okolí</w:t>
            </w:r>
          </w:p>
          <w:p w:rsidR="006C3040" w:rsidRPr="00A37801" w:rsidRDefault="006C3040" w:rsidP="00A64888">
            <w:pPr>
              <w:spacing w:line="276" w:lineRule="auto"/>
            </w:pPr>
          </w:p>
        </w:tc>
      </w:tr>
    </w:tbl>
    <w:p w:rsidR="00E61484" w:rsidRPr="00A37801" w:rsidRDefault="00E6148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1603C" w:rsidRPr="00A37801" w:rsidTr="00E61484">
        <w:tc>
          <w:tcPr>
            <w:tcW w:w="5281" w:type="dxa"/>
            <w:tcBorders>
              <w:top w:val="single" w:sz="4" w:space="0" w:color="auto"/>
              <w:bottom w:val="single" w:sz="4" w:space="0" w:color="auto"/>
            </w:tcBorders>
          </w:tcPr>
          <w:p w:rsidR="006C3040" w:rsidRDefault="006C3040" w:rsidP="006C3040">
            <w:pPr>
              <w:spacing w:line="276" w:lineRule="auto"/>
              <w:ind w:left="420"/>
            </w:pPr>
          </w:p>
          <w:p w:rsidR="006C3040" w:rsidRDefault="006C3040" w:rsidP="006C3040">
            <w:pPr>
              <w:spacing w:line="276" w:lineRule="auto"/>
              <w:ind w:left="420"/>
            </w:pPr>
          </w:p>
          <w:p w:rsidR="006C3040" w:rsidRPr="00A37801" w:rsidRDefault="006C3040" w:rsidP="00AA3F9B">
            <w:pPr>
              <w:numPr>
                <w:ilvl w:val="0"/>
                <w:numId w:val="54"/>
              </w:numPr>
              <w:spacing w:line="276" w:lineRule="auto"/>
            </w:pPr>
            <w:r w:rsidRPr="00A37801">
              <w:t>rozdělit živočichy do jednotlivých skupin</w:t>
            </w:r>
          </w:p>
          <w:p w:rsidR="006C3040" w:rsidRDefault="006C3040" w:rsidP="00AA3F9B">
            <w:pPr>
              <w:pStyle w:val="Odstavecseseznamem"/>
              <w:numPr>
                <w:ilvl w:val="0"/>
                <w:numId w:val="54"/>
              </w:numPr>
            </w:pPr>
            <w:r w:rsidRPr="00A37801">
              <w:t>vyjmenovat hlavní zástupce</w:t>
            </w:r>
          </w:p>
          <w:p w:rsidR="0091603C" w:rsidRPr="00A37801" w:rsidRDefault="0091603C" w:rsidP="00A64888">
            <w:pPr>
              <w:spacing w:line="276" w:lineRule="auto"/>
              <w:ind w:left="60"/>
            </w:pPr>
          </w:p>
          <w:p w:rsidR="0091603C" w:rsidRPr="00A37801" w:rsidRDefault="0091603C" w:rsidP="006C3040">
            <w:pPr>
              <w:spacing w:line="276" w:lineRule="auto"/>
              <w:ind w:left="420"/>
            </w:pPr>
          </w:p>
        </w:tc>
        <w:tc>
          <w:tcPr>
            <w:tcW w:w="5281" w:type="dxa"/>
            <w:tcBorders>
              <w:top w:val="single" w:sz="4" w:space="0" w:color="auto"/>
              <w:bottom w:val="single" w:sz="4" w:space="0" w:color="auto"/>
            </w:tcBorders>
          </w:tcPr>
          <w:p w:rsidR="006C3040" w:rsidRPr="00A37801" w:rsidRDefault="006C3040" w:rsidP="006C3040">
            <w:pPr>
              <w:spacing w:line="276" w:lineRule="auto"/>
              <w:rPr>
                <w:b/>
                <w:u w:val="single"/>
              </w:rPr>
            </w:pPr>
            <w:r w:rsidRPr="00A37801">
              <w:rPr>
                <w:b/>
                <w:u w:val="single"/>
              </w:rPr>
              <w:t>Živočichové</w:t>
            </w:r>
          </w:p>
          <w:p w:rsidR="006C3040" w:rsidRPr="00A37801" w:rsidRDefault="006C3040" w:rsidP="006C3040">
            <w:pPr>
              <w:spacing w:line="276" w:lineRule="auto"/>
              <w:ind w:left="60"/>
              <w:rPr>
                <w:b/>
                <w:bCs/>
              </w:rPr>
            </w:pPr>
            <w:r w:rsidRPr="00A37801">
              <w:rPr>
                <w:b/>
                <w:bCs/>
              </w:rPr>
              <w:t>Vývoj, vývin a systém živočichů</w:t>
            </w:r>
          </w:p>
          <w:p w:rsidR="006C3040" w:rsidRPr="00A37801" w:rsidRDefault="006C3040" w:rsidP="006C3040">
            <w:pPr>
              <w:spacing w:line="276" w:lineRule="auto"/>
              <w:ind w:left="60"/>
            </w:pPr>
            <w:r w:rsidRPr="00A37801">
              <w:rPr>
                <w:b/>
                <w:bCs/>
              </w:rPr>
              <w:t>Nejznámější zástupci jednotlivých skupin živočichů</w:t>
            </w:r>
          </w:p>
          <w:p w:rsidR="006C3040" w:rsidRPr="00A37801" w:rsidRDefault="006C3040" w:rsidP="00AA3F9B">
            <w:pPr>
              <w:numPr>
                <w:ilvl w:val="0"/>
                <w:numId w:val="54"/>
              </w:numPr>
              <w:spacing w:line="276" w:lineRule="auto"/>
            </w:pPr>
            <w:r w:rsidRPr="00A37801">
              <w:t>prvoci</w:t>
            </w:r>
          </w:p>
          <w:p w:rsidR="006C3040" w:rsidRPr="00A37801" w:rsidRDefault="006C3040" w:rsidP="00AA3F9B">
            <w:pPr>
              <w:numPr>
                <w:ilvl w:val="0"/>
                <w:numId w:val="54"/>
              </w:numPr>
              <w:spacing w:line="276" w:lineRule="auto"/>
            </w:pPr>
            <w:r w:rsidRPr="00A37801">
              <w:t>bezobratlí – ploštěnci a hlísti, měkkýši (plži, mlži), kroužkovci, členovci (pavouci, roztoči, korýši), hmyz</w:t>
            </w:r>
          </w:p>
          <w:p w:rsidR="006C3040" w:rsidRPr="00A37801" w:rsidRDefault="006C3040" w:rsidP="00AA3F9B">
            <w:pPr>
              <w:numPr>
                <w:ilvl w:val="0"/>
                <w:numId w:val="54"/>
              </w:numPr>
              <w:spacing w:line="276" w:lineRule="auto"/>
            </w:pPr>
            <w:r w:rsidRPr="00A37801">
              <w:t>obratlovci – ryby, obojživelníci, plazi, ptáci, savci</w:t>
            </w:r>
          </w:p>
          <w:p w:rsidR="0091603C" w:rsidRPr="00A37801" w:rsidRDefault="0091603C" w:rsidP="006C3040">
            <w:pPr>
              <w:spacing w:line="276" w:lineRule="auto"/>
              <w:ind w:left="420"/>
            </w:pPr>
          </w:p>
        </w:tc>
        <w:tc>
          <w:tcPr>
            <w:tcW w:w="5282" w:type="dxa"/>
            <w:tcBorders>
              <w:top w:val="single" w:sz="4" w:space="0" w:color="auto"/>
              <w:bottom w:val="single" w:sz="4" w:space="0" w:color="auto"/>
            </w:tcBorders>
          </w:tcPr>
          <w:p w:rsidR="0091603C" w:rsidRDefault="0091603C" w:rsidP="006C3040">
            <w:pPr>
              <w:spacing w:line="276" w:lineRule="auto"/>
              <w:ind w:left="180" w:hanging="180"/>
              <w:jc w:val="both"/>
            </w:pPr>
          </w:p>
          <w:p w:rsidR="006C3040" w:rsidRDefault="006C3040" w:rsidP="006C3040">
            <w:pPr>
              <w:spacing w:line="276" w:lineRule="auto"/>
              <w:ind w:left="180" w:hanging="180"/>
              <w:jc w:val="both"/>
            </w:pPr>
          </w:p>
          <w:p w:rsidR="006C3040" w:rsidRDefault="006C3040" w:rsidP="006C3040">
            <w:pPr>
              <w:spacing w:line="276" w:lineRule="auto"/>
              <w:ind w:left="180" w:hanging="180"/>
              <w:jc w:val="both"/>
            </w:pPr>
          </w:p>
          <w:p w:rsidR="006C3040" w:rsidRDefault="006C3040" w:rsidP="006C3040">
            <w:pPr>
              <w:spacing w:line="276" w:lineRule="auto"/>
              <w:ind w:left="180" w:hanging="180"/>
              <w:jc w:val="both"/>
            </w:pPr>
          </w:p>
          <w:p w:rsidR="006C3040" w:rsidRPr="00A37801" w:rsidRDefault="006C3040" w:rsidP="006C3040">
            <w:pPr>
              <w:spacing w:line="276" w:lineRule="auto"/>
              <w:rPr>
                <w:bCs/>
              </w:rPr>
            </w:pPr>
            <w:r w:rsidRPr="00A37801">
              <w:rPr>
                <w:bCs/>
              </w:rPr>
              <w:t>MeV – Práce se zdroji informací</w:t>
            </w:r>
          </w:p>
          <w:p w:rsidR="006C3040" w:rsidRPr="00A37801" w:rsidRDefault="006C3040" w:rsidP="006C3040">
            <w:pPr>
              <w:spacing w:line="276" w:lineRule="auto"/>
              <w:rPr>
                <w:bCs/>
              </w:rPr>
            </w:pPr>
            <w:r w:rsidRPr="00A37801">
              <w:rPr>
                <w:bCs/>
              </w:rPr>
              <w:t>Využití PC – výukové programy</w:t>
            </w:r>
          </w:p>
          <w:p w:rsidR="006C3040" w:rsidRPr="00A37801" w:rsidRDefault="006C3040" w:rsidP="006C3040">
            <w:pPr>
              <w:spacing w:line="276" w:lineRule="auto"/>
              <w:rPr>
                <w:bCs/>
              </w:rPr>
            </w:pPr>
            <w:r w:rsidRPr="00A37801">
              <w:rPr>
                <w:bCs/>
              </w:rPr>
              <w:t>Čj – rozšiřování slovní zásoby</w:t>
            </w:r>
          </w:p>
          <w:p w:rsidR="006C3040" w:rsidRPr="00A37801" w:rsidRDefault="006C3040" w:rsidP="006C3040">
            <w:pPr>
              <w:spacing w:line="276" w:lineRule="auto"/>
              <w:rPr>
                <w:bCs/>
              </w:rPr>
            </w:pPr>
            <w:r w:rsidRPr="00A37801">
              <w:rPr>
                <w:bCs/>
              </w:rPr>
              <w:t>Hv – písně o zvířatech</w:t>
            </w:r>
          </w:p>
          <w:p w:rsidR="006C3040" w:rsidRDefault="006C3040" w:rsidP="006C3040">
            <w:pPr>
              <w:rPr>
                <w:bCs/>
              </w:rPr>
            </w:pPr>
            <w:r w:rsidRPr="00A37801">
              <w:rPr>
                <w:bCs/>
              </w:rPr>
              <w:t>Vv – malba, kresba</w:t>
            </w:r>
          </w:p>
          <w:p w:rsidR="006C3040" w:rsidRPr="00A37801" w:rsidRDefault="006C3040" w:rsidP="006C3040">
            <w:pPr>
              <w:spacing w:line="276" w:lineRule="auto"/>
              <w:ind w:left="180" w:hanging="180"/>
              <w:jc w:val="both"/>
            </w:pPr>
          </w:p>
        </w:tc>
      </w:tr>
      <w:tr w:rsidR="007D7BD3" w:rsidRPr="00A37801">
        <w:tc>
          <w:tcPr>
            <w:tcW w:w="5281" w:type="dxa"/>
            <w:tcBorders>
              <w:top w:val="single" w:sz="4" w:space="0" w:color="auto"/>
              <w:bottom w:val="nil"/>
            </w:tcBorders>
          </w:tcPr>
          <w:p w:rsidR="006C3040" w:rsidRPr="00A37801" w:rsidRDefault="006C3040" w:rsidP="00AA3F9B">
            <w:pPr>
              <w:numPr>
                <w:ilvl w:val="0"/>
                <w:numId w:val="54"/>
              </w:numPr>
              <w:spacing w:line="276" w:lineRule="auto"/>
            </w:pPr>
            <w:r w:rsidRPr="00A37801">
              <w:t>vysvětlit význam živočichů v přírodě i pro člověka</w:t>
            </w:r>
          </w:p>
          <w:p w:rsidR="007D7BD3" w:rsidRPr="00A37801" w:rsidRDefault="006C3040" w:rsidP="00AA3F9B">
            <w:pPr>
              <w:numPr>
                <w:ilvl w:val="0"/>
                <w:numId w:val="54"/>
              </w:numPr>
              <w:spacing w:line="276" w:lineRule="auto"/>
            </w:pPr>
            <w:r w:rsidRPr="00A37801">
              <w:t>uplatnit zásady bezpečného chování ve styku s živočichy</w:t>
            </w:r>
          </w:p>
        </w:tc>
        <w:tc>
          <w:tcPr>
            <w:tcW w:w="5281" w:type="dxa"/>
            <w:tcBorders>
              <w:top w:val="single" w:sz="4" w:space="0" w:color="auto"/>
              <w:bottom w:val="nil"/>
            </w:tcBorders>
          </w:tcPr>
          <w:p w:rsidR="006C3040" w:rsidRPr="00A37801" w:rsidRDefault="006C3040" w:rsidP="006C3040">
            <w:pPr>
              <w:pStyle w:val="Nadpis5"/>
              <w:spacing w:line="276" w:lineRule="auto"/>
              <w:rPr>
                <w:bCs/>
                <w:iCs w:val="0"/>
              </w:rPr>
            </w:pPr>
            <w:r w:rsidRPr="00A37801">
              <w:rPr>
                <w:bCs/>
                <w:iCs w:val="0"/>
              </w:rPr>
              <w:t>Rozšíření, význam a ochrana živočichů</w:t>
            </w:r>
          </w:p>
          <w:p w:rsidR="006C3040" w:rsidRPr="00A37801" w:rsidRDefault="006C3040" w:rsidP="00AA3F9B">
            <w:pPr>
              <w:numPr>
                <w:ilvl w:val="0"/>
                <w:numId w:val="54"/>
              </w:numPr>
              <w:spacing w:line="276" w:lineRule="auto"/>
            </w:pPr>
            <w:r w:rsidRPr="00A37801">
              <w:t>živočišná společenstva</w:t>
            </w:r>
          </w:p>
          <w:p w:rsidR="006C3040" w:rsidRDefault="006C3040" w:rsidP="00AA3F9B">
            <w:pPr>
              <w:numPr>
                <w:ilvl w:val="0"/>
                <w:numId w:val="54"/>
              </w:numPr>
              <w:spacing w:line="276" w:lineRule="auto"/>
            </w:pPr>
            <w:r w:rsidRPr="00A37801">
              <w:t>hospodářsky významné druhy</w:t>
            </w:r>
          </w:p>
          <w:p w:rsidR="006C3040" w:rsidRDefault="006C3040" w:rsidP="00AA3F9B">
            <w:pPr>
              <w:numPr>
                <w:ilvl w:val="0"/>
                <w:numId w:val="54"/>
              </w:numPr>
              <w:spacing w:line="276" w:lineRule="auto"/>
            </w:pPr>
            <w:r w:rsidRPr="00A37801">
              <w:t>kriticky ohrožené druhy</w:t>
            </w:r>
          </w:p>
          <w:p w:rsidR="007D7BD3" w:rsidRPr="00A37801" w:rsidRDefault="007D7BD3" w:rsidP="00A64888">
            <w:pPr>
              <w:spacing w:line="276" w:lineRule="auto"/>
              <w:rPr>
                <w:b/>
                <w:u w:val="single"/>
              </w:rPr>
            </w:pPr>
          </w:p>
        </w:tc>
        <w:tc>
          <w:tcPr>
            <w:tcW w:w="5282" w:type="dxa"/>
            <w:tcBorders>
              <w:top w:val="single" w:sz="4" w:space="0" w:color="auto"/>
              <w:bottom w:val="nil"/>
            </w:tcBorders>
          </w:tcPr>
          <w:p w:rsidR="006C3040" w:rsidRDefault="006C3040" w:rsidP="006C3040">
            <w:pPr>
              <w:rPr>
                <w:bCs/>
              </w:rPr>
            </w:pPr>
          </w:p>
          <w:p w:rsidR="006C3040" w:rsidRDefault="006C3040" w:rsidP="006C3040">
            <w:pPr>
              <w:rPr>
                <w:bCs/>
              </w:rPr>
            </w:pPr>
          </w:p>
          <w:p w:rsidR="006C3040" w:rsidRDefault="006C3040" w:rsidP="006C3040">
            <w:pPr>
              <w:rPr>
                <w:bCs/>
              </w:rPr>
            </w:pPr>
            <w:r w:rsidRPr="00A37801">
              <w:rPr>
                <w:bCs/>
              </w:rPr>
              <w:t>EV – Zdravý životní styl (co nám prospívá a co nám škodí)</w:t>
            </w:r>
          </w:p>
          <w:p w:rsidR="007D7BD3" w:rsidRPr="00A37801" w:rsidRDefault="007D7BD3" w:rsidP="00A64888">
            <w:pPr>
              <w:spacing w:line="276" w:lineRule="auto"/>
              <w:rPr>
                <w:b/>
              </w:rPr>
            </w:pPr>
          </w:p>
        </w:tc>
      </w:tr>
      <w:tr w:rsidR="0091603C" w:rsidRPr="00A37801">
        <w:tc>
          <w:tcPr>
            <w:tcW w:w="5281" w:type="dxa"/>
            <w:tcBorders>
              <w:top w:val="nil"/>
              <w:bottom w:val="nil"/>
            </w:tcBorders>
          </w:tcPr>
          <w:p w:rsidR="0091603C" w:rsidRPr="00A37801" w:rsidRDefault="0091603C" w:rsidP="00A64888">
            <w:pPr>
              <w:spacing w:line="276" w:lineRule="auto"/>
              <w:ind w:left="60"/>
            </w:pPr>
          </w:p>
          <w:p w:rsidR="006C3040" w:rsidRPr="00A37801" w:rsidRDefault="006C3040" w:rsidP="00AA3F9B">
            <w:pPr>
              <w:numPr>
                <w:ilvl w:val="0"/>
                <w:numId w:val="54"/>
              </w:numPr>
              <w:spacing w:line="276" w:lineRule="auto"/>
            </w:pPr>
            <w:r w:rsidRPr="00A37801">
              <w:t>odvodit na základě vlastního pozorování základní projevy chování živočichů v přírodě</w:t>
            </w:r>
          </w:p>
          <w:p w:rsidR="006C3040" w:rsidRDefault="006C3040" w:rsidP="00AA3F9B">
            <w:pPr>
              <w:numPr>
                <w:ilvl w:val="0"/>
                <w:numId w:val="54"/>
              </w:numPr>
              <w:spacing w:line="276" w:lineRule="auto"/>
            </w:pPr>
            <w:r w:rsidRPr="00A37801">
              <w:t>objasnit způsob života živočichů a přizpůsobení danému prostředí</w:t>
            </w:r>
          </w:p>
          <w:p w:rsidR="006C3040" w:rsidRDefault="006C3040" w:rsidP="00AA3F9B">
            <w:pPr>
              <w:numPr>
                <w:ilvl w:val="0"/>
                <w:numId w:val="54"/>
              </w:numPr>
              <w:spacing w:line="276" w:lineRule="auto"/>
            </w:pPr>
            <w:r w:rsidRPr="00A37801">
              <w:t>využít zkušeností s chovem vybraných domácích živočichů k zajišťování jejich životních potřeb</w:t>
            </w:r>
          </w:p>
          <w:p w:rsidR="0091603C" w:rsidRPr="00A37801" w:rsidRDefault="0091603C" w:rsidP="002A09D7">
            <w:pPr>
              <w:spacing w:line="276" w:lineRule="auto"/>
              <w:ind w:left="60"/>
            </w:pPr>
          </w:p>
        </w:tc>
        <w:tc>
          <w:tcPr>
            <w:tcW w:w="5281" w:type="dxa"/>
            <w:tcBorders>
              <w:top w:val="nil"/>
              <w:bottom w:val="nil"/>
            </w:tcBorders>
          </w:tcPr>
          <w:p w:rsidR="006C3040" w:rsidRDefault="006C3040" w:rsidP="006C3040">
            <w:pPr>
              <w:spacing w:line="276" w:lineRule="auto"/>
            </w:pPr>
          </w:p>
          <w:p w:rsidR="006C3040" w:rsidRDefault="006C3040" w:rsidP="006C3040">
            <w:pPr>
              <w:spacing w:line="276" w:lineRule="auto"/>
              <w:ind w:left="60"/>
              <w:rPr>
                <w:b/>
                <w:bCs/>
              </w:rPr>
            </w:pPr>
            <w:r w:rsidRPr="00A37801">
              <w:rPr>
                <w:b/>
                <w:bCs/>
              </w:rPr>
              <w:t xml:space="preserve">Nebezpečí styku se zvířaty a ochrana proti němu </w:t>
            </w:r>
          </w:p>
          <w:p w:rsidR="006C3040" w:rsidRDefault="006C3040" w:rsidP="006C3040">
            <w:pPr>
              <w:spacing w:line="276" w:lineRule="auto"/>
              <w:ind w:left="60"/>
            </w:pPr>
            <w:r w:rsidRPr="00A37801">
              <w:rPr>
                <w:b/>
                <w:bCs/>
              </w:rPr>
              <w:t>Chování živočichů</w:t>
            </w:r>
          </w:p>
          <w:p w:rsidR="0091603C" w:rsidRPr="006C3040" w:rsidRDefault="0091603C" w:rsidP="006C3040"/>
        </w:tc>
        <w:tc>
          <w:tcPr>
            <w:tcW w:w="5282" w:type="dxa"/>
            <w:tcBorders>
              <w:top w:val="nil"/>
              <w:bottom w:val="nil"/>
            </w:tcBorders>
          </w:tcPr>
          <w:p w:rsidR="00A03971" w:rsidRPr="00A37801" w:rsidRDefault="00A03971" w:rsidP="00A64888">
            <w:pPr>
              <w:spacing w:line="276" w:lineRule="auto"/>
              <w:ind w:left="180" w:hanging="180"/>
              <w:jc w:val="both"/>
            </w:pPr>
          </w:p>
          <w:p w:rsidR="006C3040" w:rsidRDefault="006C3040" w:rsidP="006C3040">
            <w:pPr>
              <w:rPr>
                <w:bCs/>
              </w:rPr>
            </w:pPr>
          </w:p>
          <w:p w:rsidR="006C3040" w:rsidRDefault="006C3040" w:rsidP="006C3040">
            <w:r w:rsidRPr="00A37801">
              <w:rPr>
                <w:bCs/>
              </w:rPr>
              <w:t>EV – Příroda kolem nás a péče o životní prostředí v našem okolí</w:t>
            </w:r>
          </w:p>
          <w:p w:rsidR="0091603C" w:rsidRPr="00A37801" w:rsidRDefault="0091603C" w:rsidP="00A64888">
            <w:pPr>
              <w:spacing w:line="276" w:lineRule="auto"/>
            </w:pPr>
          </w:p>
        </w:tc>
      </w:tr>
      <w:tr w:rsidR="006C3040" w:rsidRPr="00A37801" w:rsidTr="00E61484">
        <w:tc>
          <w:tcPr>
            <w:tcW w:w="5281" w:type="dxa"/>
            <w:tcBorders>
              <w:top w:val="nil"/>
              <w:bottom w:val="single" w:sz="4" w:space="0" w:color="auto"/>
            </w:tcBorders>
          </w:tcPr>
          <w:p w:rsidR="006C3040" w:rsidRPr="00A37801" w:rsidRDefault="006C3040" w:rsidP="002A09D7">
            <w:pPr>
              <w:spacing w:line="276" w:lineRule="auto"/>
            </w:pPr>
          </w:p>
        </w:tc>
        <w:tc>
          <w:tcPr>
            <w:tcW w:w="5281" w:type="dxa"/>
            <w:tcBorders>
              <w:top w:val="nil"/>
              <w:bottom w:val="single" w:sz="4" w:space="0" w:color="auto"/>
            </w:tcBorders>
          </w:tcPr>
          <w:p w:rsidR="006C3040" w:rsidRPr="00A37801" w:rsidRDefault="006C3040" w:rsidP="002A09D7">
            <w:pPr>
              <w:spacing w:line="276" w:lineRule="auto"/>
            </w:pPr>
          </w:p>
        </w:tc>
        <w:tc>
          <w:tcPr>
            <w:tcW w:w="5282" w:type="dxa"/>
            <w:tcBorders>
              <w:top w:val="nil"/>
              <w:bottom w:val="single" w:sz="4" w:space="0" w:color="auto"/>
            </w:tcBorders>
          </w:tcPr>
          <w:p w:rsidR="006C3040" w:rsidRPr="00A37801" w:rsidRDefault="006C3040" w:rsidP="00A64888">
            <w:pPr>
              <w:spacing w:line="276" w:lineRule="auto"/>
            </w:pPr>
          </w:p>
        </w:tc>
      </w:tr>
    </w:tbl>
    <w:p w:rsidR="00E61484" w:rsidRPr="00A37801" w:rsidRDefault="00E6148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281"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Praktické poznávání přírody</w:t>
            </w:r>
          </w:p>
          <w:p w:rsidR="007D7BD3" w:rsidRPr="00A37801" w:rsidRDefault="007D7BD3" w:rsidP="00A64888">
            <w:pPr>
              <w:spacing w:line="276" w:lineRule="auto"/>
              <w:rPr>
                <w:b/>
                <w:u w:val="single"/>
              </w:rPr>
            </w:pPr>
          </w:p>
        </w:tc>
        <w:tc>
          <w:tcPr>
            <w:tcW w:w="5282" w:type="dxa"/>
            <w:tcBorders>
              <w:top w:val="single" w:sz="4" w:space="0" w:color="auto"/>
              <w:bottom w:val="nil"/>
            </w:tcBorders>
          </w:tcPr>
          <w:p w:rsidR="007D7BD3" w:rsidRPr="00A37801" w:rsidRDefault="007D7BD3" w:rsidP="00A64888">
            <w:pPr>
              <w:spacing w:line="276" w:lineRule="auto"/>
            </w:pPr>
          </w:p>
        </w:tc>
      </w:tr>
      <w:tr w:rsidR="003F091B" w:rsidRPr="00A37801">
        <w:tc>
          <w:tcPr>
            <w:tcW w:w="5281" w:type="dxa"/>
            <w:tcBorders>
              <w:top w:val="nil"/>
              <w:bottom w:val="thickThinSmallGap" w:sz="18" w:space="0" w:color="auto"/>
            </w:tcBorders>
          </w:tcPr>
          <w:p w:rsidR="003F091B" w:rsidRPr="00A37801" w:rsidRDefault="003F091B" w:rsidP="00AA3F9B">
            <w:pPr>
              <w:numPr>
                <w:ilvl w:val="0"/>
                <w:numId w:val="55"/>
              </w:numPr>
              <w:spacing w:line="276" w:lineRule="auto"/>
            </w:pPr>
            <w:r w:rsidRPr="00A37801">
              <w:t>využívat metody poznávání přírody osvojované v přírodopisu</w:t>
            </w:r>
          </w:p>
          <w:p w:rsidR="003F091B" w:rsidRPr="00A37801" w:rsidRDefault="003F091B" w:rsidP="00AA3F9B">
            <w:pPr>
              <w:numPr>
                <w:ilvl w:val="0"/>
                <w:numId w:val="55"/>
              </w:numPr>
              <w:spacing w:line="276" w:lineRule="auto"/>
            </w:pPr>
            <w:r w:rsidRPr="00A37801">
              <w:t xml:space="preserve">dodržovat základní pravila bezpečného chování při poznávání přírody </w:t>
            </w:r>
          </w:p>
        </w:tc>
        <w:tc>
          <w:tcPr>
            <w:tcW w:w="5281" w:type="dxa"/>
            <w:tcBorders>
              <w:top w:val="nil"/>
              <w:bottom w:val="thickThinSmallGap" w:sz="18" w:space="0" w:color="auto"/>
            </w:tcBorders>
          </w:tcPr>
          <w:p w:rsidR="003F091B" w:rsidRPr="00A37801" w:rsidRDefault="003F091B" w:rsidP="00AA3F9B">
            <w:pPr>
              <w:numPr>
                <w:ilvl w:val="0"/>
                <w:numId w:val="55"/>
              </w:numPr>
              <w:spacing w:line="276" w:lineRule="auto"/>
            </w:pPr>
            <w:r w:rsidRPr="00A37801">
              <w:t>praktické metody poznávání přírody</w:t>
            </w:r>
          </w:p>
          <w:p w:rsidR="003F091B" w:rsidRPr="00A37801" w:rsidRDefault="003F091B" w:rsidP="00A64888">
            <w:pPr>
              <w:spacing w:line="276" w:lineRule="auto"/>
              <w:ind w:left="60"/>
            </w:pPr>
          </w:p>
        </w:tc>
        <w:tc>
          <w:tcPr>
            <w:tcW w:w="5282" w:type="dxa"/>
            <w:tcBorders>
              <w:top w:val="nil"/>
              <w:bottom w:val="thickThinSmallGap" w:sz="18" w:space="0" w:color="auto"/>
            </w:tcBorders>
          </w:tcPr>
          <w:p w:rsidR="003F091B" w:rsidRPr="00A37801" w:rsidRDefault="000026B3" w:rsidP="00A64888">
            <w:pPr>
              <w:spacing w:line="276" w:lineRule="auto"/>
            </w:pPr>
            <w:r w:rsidRPr="00A37801">
              <w:t>Exkurze</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577" w:name="_Toc213036221"/>
      <w:bookmarkStart w:id="1578" w:name="_Toc214348364"/>
      <w:bookmarkStart w:id="1579" w:name="_Toc214349791"/>
      <w:bookmarkStart w:id="1580" w:name="_Toc228719288"/>
      <w:bookmarkStart w:id="1581" w:name="_Toc228720762"/>
      <w:bookmarkStart w:id="1582" w:name="_Toc229996934"/>
      <w:bookmarkStart w:id="1583" w:name="_Toc229997804"/>
      <w:bookmarkStart w:id="1584" w:name="_Toc231098418"/>
      <w:bookmarkStart w:id="1585" w:name="_Toc231212364"/>
      <w:bookmarkStart w:id="1586" w:name="_Toc259472854"/>
      <w:bookmarkStart w:id="1587" w:name="_Toc271019740"/>
      <w:bookmarkStart w:id="1588" w:name="_Toc271621639"/>
      <w:r w:rsidRPr="00A37801">
        <w:t>8. ročník</w:t>
      </w:r>
      <w:bookmarkEnd w:id="1577"/>
      <w:bookmarkEnd w:id="1578"/>
      <w:bookmarkEnd w:id="1579"/>
      <w:bookmarkEnd w:id="1580"/>
      <w:bookmarkEnd w:id="1581"/>
      <w:bookmarkEnd w:id="1582"/>
      <w:bookmarkEnd w:id="1583"/>
      <w:bookmarkEnd w:id="1584"/>
      <w:bookmarkEnd w:id="1585"/>
      <w:bookmarkEnd w:id="1586"/>
      <w:bookmarkEnd w:id="1587"/>
      <w:bookmarkEnd w:id="158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299" w:hanging="299"/>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Biologie člověka</w:t>
            </w:r>
          </w:p>
        </w:tc>
        <w:tc>
          <w:tcPr>
            <w:tcW w:w="5476" w:type="dxa"/>
            <w:tcBorders>
              <w:top w:val="nil"/>
              <w:bottom w:val="nil"/>
            </w:tcBorders>
          </w:tcPr>
          <w:p w:rsidR="007D7BD3" w:rsidRPr="00A37801" w:rsidRDefault="007D7BD3" w:rsidP="00A64888">
            <w:pPr>
              <w:spacing w:line="276" w:lineRule="auto"/>
            </w:pPr>
          </w:p>
        </w:tc>
      </w:tr>
      <w:tr w:rsidR="003F091B" w:rsidRPr="00A37801">
        <w:tc>
          <w:tcPr>
            <w:tcW w:w="5281" w:type="dxa"/>
            <w:tcBorders>
              <w:top w:val="nil"/>
              <w:bottom w:val="single" w:sz="4" w:space="0" w:color="auto"/>
            </w:tcBorders>
          </w:tcPr>
          <w:p w:rsidR="003F091B" w:rsidRPr="00A37801" w:rsidRDefault="003F091B" w:rsidP="00AA3F9B">
            <w:pPr>
              <w:numPr>
                <w:ilvl w:val="0"/>
                <w:numId w:val="58"/>
              </w:numPr>
              <w:spacing w:line="276" w:lineRule="auto"/>
            </w:pPr>
            <w:r w:rsidRPr="00A37801">
              <w:t xml:space="preserve">umět popsat stavbu orgánů a orgánových soustav lidského těla a jejich funkce </w:t>
            </w:r>
          </w:p>
          <w:p w:rsidR="003F091B" w:rsidRPr="00A37801" w:rsidRDefault="003F091B" w:rsidP="00AA3F9B">
            <w:pPr>
              <w:numPr>
                <w:ilvl w:val="0"/>
                <w:numId w:val="58"/>
              </w:numPr>
              <w:spacing w:line="276" w:lineRule="auto"/>
            </w:pPr>
            <w:r w:rsidRPr="00A37801">
              <w:t>rozlišovat příčiny, případně příznaky běžných nemocí a uplatňovat zásady jejich prevence a léčby</w:t>
            </w:r>
          </w:p>
          <w:p w:rsidR="003F091B" w:rsidRPr="00A37801" w:rsidRDefault="003F091B" w:rsidP="00AA3F9B">
            <w:pPr>
              <w:numPr>
                <w:ilvl w:val="0"/>
                <w:numId w:val="58"/>
              </w:numPr>
              <w:spacing w:line="276" w:lineRule="auto"/>
            </w:pPr>
            <w:r w:rsidRPr="00A37801">
              <w:t>znát zásady poskytování předlékařské první pomoci při poranění</w:t>
            </w:r>
          </w:p>
          <w:p w:rsidR="003F091B" w:rsidRPr="00A37801" w:rsidRDefault="003F091B" w:rsidP="00AA3F9B">
            <w:pPr>
              <w:numPr>
                <w:ilvl w:val="0"/>
                <w:numId w:val="58"/>
              </w:numPr>
              <w:spacing w:line="276" w:lineRule="auto"/>
            </w:pPr>
            <w:r w:rsidRPr="00A37801">
              <w:t>popisovat vznik a vývoj jedince</w:t>
            </w:r>
          </w:p>
          <w:p w:rsidR="003F091B" w:rsidRPr="00A37801" w:rsidRDefault="003F091B" w:rsidP="00AA3F9B">
            <w:pPr>
              <w:numPr>
                <w:ilvl w:val="0"/>
                <w:numId w:val="58"/>
              </w:numPr>
              <w:spacing w:line="276" w:lineRule="auto"/>
            </w:pPr>
            <w:r w:rsidRPr="00A37801">
              <w:t>charakterizovat hlavní etapy vývoje člověka</w:t>
            </w:r>
          </w:p>
        </w:tc>
        <w:tc>
          <w:tcPr>
            <w:tcW w:w="5087" w:type="dxa"/>
            <w:tcBorders>
              <w:top w:val="nil"/>
              <w:bottom w:val="single" w:sz="4" w:space="0" w:color="auto"/>
            </w:tcBorders>
          </w:tcPr>
          <w:p w:rsidR="003F091B" w:rsidRPr="00A37801" w:rsidRDefault="003F091B" w:rsidP="00A64888">
            <w:pPr>
              <w:spacing w:line="276" w:lineRule="auto"/>
              <w:rPr>
                <w:b/>
              </w:rPr>
            </w:pPr>
            <w:r w:rsidRPr="00A37801">
              <w:rPr>
                <w:b/>
              </w:rPr>
              <w:t xml:space="preserve">Názory na vznik člověka a jeho vývoj </w:t>
            </w:r>
          </w:p>
          <w:p w:rsidR="003F091B" w:rsidRPr="00A37801" w:rsidRDefault="003F091B" w:rsidP="00A64888">
            <w:pPr>
              <w:spacing w:line="276" w:lineRule="auto"/>
              <w:rPr>
                <w:b/>
              </w:rPr>
            </w:pPr>
          </w:p>
          <w:p w:rsidR="003F091B" w:rsidRPr="00A37801" w:rsidRDefault="003F091B" w:rsidP="00A64888">
            <w:pPr>
              <w:spacing w:line="276" w:lineRule="auto"/>
              <w:rPr>
                <w:b/>
              </w:rPr>
            </w:pPr>
            <w:r w:rsidRPr="00A37801">
              <w:rPr>
                <w:b/>
              </w:rPr>
              <w:t>Stavba a funkce jednotlivých částí lidského těla</w:t>
            </w:r>
          </w:p>
          <w:p w:rsidR="003F091B" w:rsidRPr="00A37801" w:rsidRDefault="003F091B" w:rsidP="00AA3F9B">
            <w:pPr>
              <w:numPr>
                <w:ilvl w:val="0"/>
                <w:numId w:val="84"/>
              </w:numPr>
              <w:tabs>
                <w:tab w:val="clear" w:pos="720"/>
                <w:tab w:val="num" w:pos="479"/>
              </w:tabs>
              <w:spacing w:line="276" w:lineRule="auto"/>
              <w:ind w:left="479"/>
            </w:pPr>
            <w:r w:rsidRPr="00A37801">
              <w:t>orgány</w:t>
            </w:r>
          </w:p>
          <w:p w:rsidR="003F091B" w:rsidRPr="00A37801" w:rsidRDefault="003F091B" w:rsidP="00AA3F9B">
            <w:pPr>
              <w:numPr>
                <w:ilvl w:val="0"/>
                <w:numId w:val="84"/>
              </w:numPr>
              <w:tabs>
                <w:tab w:val="clear" w:pos="720"/>
                <w:tab w:val="num" w:pos="479"/>
              </w:tabs>
              <w:spacing w:line="276" w:lineRule="auto"/>
              <w:ind w:left="479"/>
            </w:pPr>
            <w:r w:rsidRPr="00A37801">
              <w:t>orgánové soustavy</w:t>
            </w:r>
          </w:p>
          <w:p w:rsidR="003F091B" w:rsidRPr="00A37801" w:rsidRDefault="003F091B" w:rsidP="00A64888">
            <w:pPr>
              <w:numPr>
                <w:ilvl w:val="0"/>
                <w:numId w:val="4"/>
              </w:numPr>
              <w:tabs>
                <w:tab w:val="clear" w:pos="720"/>
                <w:tab w:val="num" w:pos="659"/>
              </w:tabs>
              <w:spacing w:line="276" w:lineRule="auto"/>
              <w:ind w:left="659" w:hanging="299"/>
            </w:pPr>
            <w:r w:rsidRPr="00A37801">
              <w:t>opěrná</w:t>
            </w:r>
          </w:p>
          <w:p w:rsidR="003F091B" w:rsidRPr="00A37801" w:rsidRDefault="003F091B" w:rsidP="00A64888">
            <w:pPr>
              <w:numPr>
                <w:ilvl w:val="0"/>
                <w:numId w:val="4"/>
              </w:numPr>
              <w:tabs>
                <w:tab w:val="clear" w:pos="720"/>
                <w:tab w:val="num" w:pos="659"/>
              </w:tabs>
              <w:spacing w:line="276" w:lineRule="auto"/>
              <w:ind w:left="659" w:hanging="299"/>
            </w:pPr>
            <w:r w:rsidRPr="00A37801">
              <w:t>pohybová</w:t>
            </w:r>
          </w:p>
          <w:p w:rsidR="003F091B" w:rsidRPr="00A37801" w:rsidRDefault="003F091B" w:rsidP="00A64888">
            <w:pPr>
              <w:numPr>
                <w:ilvl w:val="0"/>
                <w:numId w:val="4"/>
              </w:numPr>
              <w:tabs>
                <w:tab w:val="clear" w:pos="720"/>
                <w:tab w:val="num" w:pos="659"/>
              </w:tabs>
              <w:spacing w:line="276" w:lineRule="auto"/>
              <w:ind w:left="659" w:hanging="299"/>
            </w:pPr>
            <w:r w:rsidRPr="00A37801">
              <w:t>oběhová</w:t>
            </w:r>
          </w:p>
          <w:p w:rsidR="003F091B" w:rsidRPr="00A37801" w:rsidRDefault="003F091B" w:rsidP="00A64888">
            <w:pPr>
              <w:numPr>
                <w:ilvl w:val="0"/>
                <w:numId w:val="4"/>
              </w:numPr>
              <w:tabs>
                <w:tab w:val="clear" w:pos="720"/>
                <w:tab w:val="num" w:pos="659"/>
              </w:tabs>
              <w:spacing w:line="276" w:lineRule="auto"/>
              <w:ind w:left="659" w:hanging="299"/>
            </w:pPr>
            <w:r w:rsidRPr="00A37801">
              <w:t>dýchací</w:t>
            </w:r>
          </w:p>
          <w:p w:rsidR="003F091B" w:rsidRPr="00A37801" w:rsidRDefault="003F091B" w:rsidP="00A64888">
            <w:pPr>
              <w:numPr>
                <w:ilvl w:val="0"/>
                <w:numId w:val="4"/>
              </w:numPr>
              <w:tabs>
                <w:tab w:val="clear" w:pos="720"/>
                <w:tab w:val="num" w:pos="659"/>
              </w:tabs>
              <w:spacing w:line="276" w:lineRule="auto"/>
              <w:ind w:left="659" w:hanging="299"/>
            </w:pPr>
            <w:r w:rsidRPr="00A37801">
              <w:t>trávicí</w:t>
            </w:r>
          </w:p>
          <w:p w:rsidR="003F091B" w:rsidRPr="00A37801" w:rsidRDefault="003F091B" w:rsidP="00A64888">
            <w:pPr>
              <w:numPr>
                <w:ilvl w:val="0"/>
                <w:numId w:val="4"/>
              </w:numPr>
              <w:tabs>
                <w:tab w:val="clear" w:pos="720"/>
                <w:tab w:val="num" w:pos="659"/>
              </w:tabs>
              <w:spacing w:line="276" w:lineRule="auto"/>
              <w:ind w:left="659" w:hanging="299"/>
            </w:pPr>
            <w:r w:rsidRPr="00A37801">
              <w:t>vylučovací</w:t>
            </w:r>
          </w:p>
          <w:p w:rsidR="003F091B" w:rsidRPr="00A37801" w:rsidRDefault="003F091B" w:rsidP="00A64888">
            <w:pPr>
              <w:numPr>
                <w:ilvl w:val="0"/>
                <w:numId w:val="4"/>
              </w:numPr>
              <w:tabs>
                <w:tab w:val="clear" w:pos="720"/>
                <w:tab w:val="num" w:pos="659"/>
              </w:tabs>
              <w:spacing w:line="276" w:lineRule="auto"/>
              <w:ind w:left="659" w:hanging="299"/>
            </w:pPr>
            <w:r w:rsidRPr="00A37801">
              <w:t>reprodukční</w:t>
            </w:r>
          </w:p>
          <w:p w:rsidR="003F091B" w:rsidRPr="00A37801" w:rsidRDefault="003F091B" w:rsidP="00A64888">
            <w:pPr>
              <w:numPr>
                <w:ilvl w:val="0"/>
                <w:numId w:val="4"/>
              </w:numPr>
              <w:tabs>
                <w:tab w:val="clear" w:pos="720"/>
                <w:tab w:val="num" w:pos="659"/>
              </w:tabs>
              <w:spacing w:line="276" w:lineRule="auto"/>
              <w:ind w:left="659" w:hanging="299"/>
            </w:pPr>
            <w:r w:rsidRPr="00A37801">
              <w:t>řídící</w:t>
            </w:r>
          </w:p>
          <w:p w:rsidR="003F091B" w:rsidRPr="00A37801" w:rsidRDefault="003F091B" w:rsidP="00A64888">
            <w:pPr>
              <w:numPr>
                <w:ilvl w:val="0"/>
                <w:numId w:val="4"/>
              </w:numPr>
              <w:tabs>
                <w:tab w:val="clear" w:pos="720"/>
                <w:tab w:val="num" w:pos="479"/>
              </w:tabs>
              <w:spacing w:line="276" w:lineRule="auto"/>
              <w:ind w:left="479"/>
            </w:pPr>
            <w:r w:rsidRPr="00A37801">
              <w:t>vývin jedince</w:t>
            </w:r>
          </w:p>
          <w:p w:rsidR="003F091B" w:rsidRPr="00A37801" w:rsidRDefault="003F091B" w:rsidP="00A64888">
            <w:pPr>
              <w:numPr>
                <w:ilvl w:val="0"/>
                <w:numId w:val="4"/>
              </w:numPr>
              <w:tabs>
                <w:tab w:val="clear" w:pos="720"/>
                <w:tab w:val="num" w:pos="479"/>
              </w:tabs>
              <w:spacing w:line="276" w:lineRule="auto"/>
              <w:ind w:left="479"/>
            </w:pPr>
            <w:r w:rsidRPr="00A37801">
              <w:t>hlaví období lidského života</w:t>
            </w:r>
          </w:p>
        </w:tc>
        <w:tc>
          <w:tcPr>
            <w:tcW w:w="5476" w:type="dxa"/>
            <w:tcBorders>
              <w:top w:val="nil"/>
              <w:bottom w:val="single" w:sz="4" w:space="0" w:color="auto"/>
            </w:tcBorders>
          </w:tcPr>
          <w:p w:rsidR="003F091B" w:rsidRPr="00A37801" w:rsidRDefault="00E61484" w:rsidP="00A64888">
            <w:pPr>
              <w:spacing w:line="276" w:lineRule="auto"/>
            </w:pPr>
            <w:r w:rsidRPr="00A37801">
              <w:t xml:space="preserve">Z – </w:t>
            </w:r>
            <w:r w:rsidR="003F091B" w:rsidRPr="00A37801">
              <w:t>spole</w:t>
            </w:r>
            <w:r w:rsidRPr="00A37801">
              <w:t>čenské a hospodářské prostředí</w:t>
            </w:r>
          </w:p>
          <w:p w:rsidR="003F091B" w:rsidRPr="00A37801" w:rsidRDefault="000026B3" w:rsidP="00A64888">
            <w:pPr>
              <w:spacing w:line="276" w:lineRule="auto"/>
            </w:pPr>
            <w:r w:rsidRPr="00A37801">
              <w:t>V</w:t>
            </w:r>
            <w:r w:rsidR="00131B79" w:rsidRPr="00A37801">
              <w:t>z</w:t>
            </w:r>
            <w:r w:rsidR="00E61484" w:rsidRPr="00A37801">
              <w:t xml:space="preserve"> –</w:t>
            </w:r>
            <w:r w:rsidRPr="00A37801">
              <w:t xml:space="preserve"> Č</w:t>
            </w:r>
            <w:r w:rsidR="00E61484" w:rsidRPr="00A37801">
              <w:t>lověk ve společnosti</w:t>
            </w:r>
          </w:p>
          <w:p w:rsidR="003F091B" w:rsidRPr="00A37801" w:rsidRDefault="00E61484" w:rsidP="00A64888">
            <w:pPr>
              <w:spacing w:line="276" w:lineRule="auto"/>
            </w:pPr>
            <w:r w:rsidRPr="00A37801">
              <w:t xml:space="preserve">F – </w:t>
            </w:r>
            <w:r w:rsidR="003F091B" w:rsidRPr="00A37801">
              <w:t>bezpečnost při p</w:t>
            </w:r>
            <w:r w:rsidRPr="00A37801">
              <w:t>ráci s elektrický mi spotřebiči</w:t>
            </w:r>
          </w:p>
          <w:p w:rsidR="003F091B" w:rsidRPr="00A37801" w:rsidRDefault="003F091B" w:rsidP="00A64888">
            <w:pPr>
              <w:spacing w:line="276" w:lineRule="auto"/>
            </w:pPr>
          </w:p>
          <w:p w:rsidR="003F091B" w:rsidRPr="00A37801" w:rsidRDefault="003F091B" w:rsidP="00A64888">
            <w:pPr>
              <w:spacing w:line="276" w:lineRule="auto"/>
              <w:ind w:left="180" w:hanging="180"/>
              <w:jc w:val="both"/>
            </w:pPr>
            <w:r w:rsidRPr="00A37801">
              <w:t>EV – Příroda kolem nás a péče o životní prostředí</w:t>
            </w:r>
          </w:p>
          <w:p w:rsidR="003F091B" w:rsidRPr="00A37801" w:rsidRDefault="003F091B" w:rsidP="00A64888">
            <w:pPr>
              <w:spacing w:line="276" w:lineRule="auto"/>
              <w:ind w:left="180" w:hanging="180"/>
              <w:jc w:val="both"/>
            </w:pPr>
            <w:r w:rsidRPr="00A37801">
              <w:t>v našem okolí</w:t>
            </w:r>
          </w:p>
          <w:p w:rsidR="003F091B" w:rsidRPr="00A37801" w:rsidRDefault="003F091B" w:rsidP="00A64888">
            <w:pPr>
              <w:spacing w:line="276" w:lineRule="auto"/>
            </w:pPr>
            <w:r w:rsidRPr="00A37801">
              <w:t>MeV – Informatika</w:t>
            </w:r>
          </w:p>
          <w:p w:rsidR="003F091B" w:rsidRPr="00A37801" w:rsidRDefault="003F091B" w:rsidP="00A64888">
            <w:pPr>
              <w:spacing w:line="276" w:lineRule="auto"/>
            </w:pPr>
            <w:r w:rsidRPr="00A37801">
              <w:t>EV – Zdravověda</w:t>
            </w:r>
          </w:p>
          <w:p w:rsidR="00A03971" w:rsidRPr="00A37801" w:rsidRDefault="00A03971" w:rsidP="00A64888">
            <w:pPr>
              <w:spacing w:line="276" w:lineRule="auto"/>
              <w:jc w:val="both"/>
            </w:pPr>
            <w:r w:rsidRPr="00A37801">
              <w:t>Práce s PC – výukové programy</w:t>
            </w:r>
          </w:p>
          <w:p w:rsidR="00A03971" w:rsidRPr="00A37801" w:rsidRDefault="00A03971" w:rsidP="00A64888">
            <w:pPr>
              <w:spacing w:line="276" w:lineRule="auto"/>
            </w:pPr>
          </w:p>
        </w:tc>
      </w:tr>
    </w:tbl>
    <w:p w:rsidR="00E61484" w:rsidRPr="00A37801" w:rsidRDefault="00E6148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E61484" w:rsidRPr="00A37801">
        <w:tc>
          <w:tcPr>
            <w:tcW w:w="5281" w:type="dxa"/>
            <w:tcBorders>
              <w:top w:val="single" w:sz="4" w:space="0" w:color="auto"/>
              <w:bottom w:val="nil"/>
            </w:tcBorders>
          </w:tcPr>
          <w:p w:rsidR="00E61484" w:rsidRPr="00A37801" w:rsidRDefault="00E61484" w:rsidP="00A64888">
            <w:pPr>
              <w:spacing w:line="276" w:lineRule="auto"/>
              <w:ind w:left="60"/>
            </w:pPr>
          </w:p>
        </w:tc>
        <w:tc>
          <w:tcPr>
            <w:tcW w:w="5087" w:type="dxa"/>
            <w:tcBorders>
              <w:top w:val="single" w:sz="4" w:space="0" w:color="auto"/>
              <w:bottom w:val="nil"/>
            </w:tcBorders>
          </w:tcPr>
          <w:p w:rsidR="00E61484" w:rsidRPr="00A37801" w:rsidRDefault="00E61484" w:rsidP="00A64888">
            <w:pPr>
              <w:spacing w:line="276" w:lineRule="auto"/>
            </w:pPr>
            <w:r w:rsidRPr="00A37801">
              <w:rPr>
                <w:b/>
              </w:rPr>
              <w:t>Nemoci, úrazy a prevence</w:t>
            </w:r>
          </w:p>
          <w:p w:rsidR="00E61484" w:rsidRPr="00A37801" w:rsidRDefault="00E61484" w:rsidP="00AA3F9B">
            <w:pPr>
              <w:numPr>
                <w:ilvl w:val="0"/>
                <w:numId w:val="59"/>
              </w:numPr>
              <w:spacing w:line="276" w:lineRule="auto"/>
            </w:pPr>
            <w:r w:rsidRPr="00A37801">
              <w:t>příznaky, zásady poskytování první pomoci</w:t>
            </w:r>
          </w:p>
          <w:p w:rsidR="00E61484" w:rsidRPr="00A37801" w:rsidRDefault="00E61484" w:rsidP="00AA3F9B">
            <w:pPr>
              <w:numPr>
                <w:ilvl w:val="0"/>
                <w:numId w:val="59"/>
              </w:numPr>
              <w:spacing w:line="276" w:lineRule="auto"/>
            </w:pPr>
            <w:r w:rsidRPr="00A37801">
              <w:t>závažná poranění a život ohrožující stavy</w:t>
            </w:r>
          </w:p>
          <w:p w:rsidR="00E61484" w:rsidRPr="00A37801" w:rsidRDefault="00E61484" w:rsidP="00A64888">
            <w:pPr>
              <w:spacing w:line="276" w:lineRule="auto"/>
              <w:rPr>
                <w:b/>
                <w:bCs/>
                <w:u w:val="single"/>
              </w:rPr>
            </w:pPr>
          </w:p>
        </w:tc>
        <w:tc>
          <w:tcPr>
            <w:tcW w:w="5476" w:type="dxa"/>
            <w:tcBorders>
              <w:top w:val="single" w:sz="4" w:space="0" w:color="auto"/>
              <w:bottom w:val="nil"/>
            </w:tcBorders>
          </w:tcPr>
          <w:p w:rsidR="00E61484" w:rsidRPr="00A37801" w:rsidRDefault="00131B79" w:rsidP="00A64888">
            <w:pPr>
              <w:spacing w:line="276" w:lineRule="auto"/>
              <w:jc w:val="both"/>
            </w:pPr>
            <w:r w:rsidRPr="00A37801">
              <w:t>EV – Zdravověda</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60"/>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Obecná biologie a genetika</w:t>
            </w: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thickThinSmallGap" w:sz="18" w:space="0" w:color="auto"/>
            </w:tcBorders>
          </w:tcPr>
          <w:p w:rsidR="007D7BD3" w:rsidRPr="00A37801" w:rsidRDefault="007D7BD3" w:rsidP="00AA3F9B">
            <w:pPr>
              <w:numPr>
                <w:ilvl w:val="0"/>
                <w:numId w:val="58"/>
              </w:numPr>
              <w:spacing w:line="276" w:lineRule="auto"/>
            </w:pPr>
            <w:r w:rsidRPr="00A37801">
              <w:t>vědět o vlivu virů a bakterií v přírodě a na člověka</w:t>
            </w:r>
          </w:p>
        </w:tc>
        <w:tc>
          <w:tcPr>
            <w:tcW w:w="5087" w:type="dxa"/>
            <w:tcBorders>
              <w:top w:val="nil"/>
              <w:bottom w:val="thickThinSmallGap" w:sz="18" w:space="0" w:color="auto"/>
            </w:tcBorders>
          </w:tcPr>
          <w:p w:rsidR="007D7BD3" w:rsidRPr="00A37801" w:rsidRDefault="007D7BD3" w:rsidP="00A64888">
            <w:pPr>
              <w:spacing w:line="276" w:lineRule="auto"/>
            </w:pPr>
            <w:r w:rsidRPr="00A37801">
              <w:rPr>
                <w:b/>
              </w:rPr>
              <w:t>Viry a bakterie</w:t>
            </w:r>
            <w:r w:rsidRPr="00A37801">
              <w:t xml:space="preserve"> – výskyt, význam a praktické využití</w:t>
            </w:r>
          </w:p>
        </w:tc>
        <w:tc>
          <w:tcPr>
            <w:tcW w:w="5476" w:type="dxa"/>
            <w:tcBorders>
              <w:top w:val="nil"/>
              <w:bottom w:val="thickThinSmallGap" w:sz="18" w:space="0" w:color="auto"/>
            </w:tcBorders>
          </w:tcPr>
          <w:p w:rsidR="007D7BD3" w:rsidRPr="00A37801" w:rsidRDefault="007D7BD3" w:rsidP="00A64888">
            <w:pPr>
              <w:spacing w:line="276" w:lineRule="auto"/>
              <w:jc w:val="both"/>
            </w:pPr>
          </w:p>
        </w:tc>
      </w:tr>
    </w:tbl>
    <w:p w:rsidR="00B94B74" w:rsidRPr="00A37801" w:rsidRDefault="00B94B74" w:rsidP="00A64888">
      <w:pPr>
        <w:pStyle w:val="VP3"/>
        <w:spacing w:before="0" w:after="0" w:line="276" w:lineRule="auto"/>
        <w:rPr>
          <w:rFonts w:cs="Times New Roman"/>
        </w:rPr>
      </w:pPr>
      <w:bookmarkStart w:id="1589" w:name="_Toc213036222"/>
      <w:bookmarkStart w:id="1590" w:name="_Toc214348365"/>
      <w:bookmarkStart w:id="1591" w:name="_Toc214349792"/>
    </w:p>
    <w:p w:rsidR="007D7BD3" w:rsidRPr="00A37801" w:rsidRDefault="007D7BD3" w:rsidP="00A64888">
      <w:pPr>
        <w:pStyle w:val="Nadpis3"/>
        <w:spacing w:line="276" w:lineRule="auto"/>
      </w:pPr>
      <w:bookmarkStart w:id="1592" w:name="_Toc228719289"/>
      <w:bookmarkStart w:id="1593" w:name="_Toc228720763"/>
      <w:bookmarkStart w:id="1594" w:name="_Toc229996935"/>
      <w:bookmarkStart w:id="1595" w:name="_Toc229997805"/>
      <w:bookmarkStart w:id="1596" w:name="_Toc231098419"/>
      <w:bookmarkStart w:id="1597" w:name="_Toc231212365"/>
      <w:bookmarkStart w:id="1598" w:name="_Toc259472855"/>
      <w:bookmarkStart w:id="1599" w:name="_Toc271019741"/>
      <w:bookmarkStart w:id="1600" w:name="_Toc271621640"/>
      <w:r w:rsidRPr="00A37801">
        <w:t>9. ročník</w:t>
      </w:r>
      <w:bookmarkEnd w:id="1589"/>
      <w:bookmarkEnd w:id="1590"/>
      <w:bookmarkEnd w:id="1591"/>
      <w:bookmarkEnd w:id="1592"/>
      <w:bookmarkEnd w:id="1593"/>
      <w:bookmarkEnd w:id="1594"/>
      <w:bookmarkEnd w:id="1595"/>
      <w:bookmarkEnd w:id="1596"/>
      <w:bookmarkEnd w:id="1597"/>
      <w:bookmarkEnd w:id="1598"/>
      <w:bookmarkEnd w:id="1599"/>
      <w:bookmarkEnd w:id="1600"/>
      <w:r w:rsidRPr="00A37801">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Biologie rostlin</w:t>
            </w:r>
          </w:p>
        </w:tc>
        <w:tc>
          <w:tcPr>
            <w:tcW w:w="5476" w:type="dxa"/>
            <w:tcBorders>
              <w:top w:val="nil"/>
              <w:bottom w:val="nil"/>
            </w:tcBorders>
          </w:tcPr>
          <w:p w:rsidR="007D7BD3" w:rsidRPr="00A37801" w:rsidRDefault="007D7BD3"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A3F9B">
            <w:pPr>
              <w:numPr>
                <w:ilvl w:val="0"/>
                <w:numId w:val="60"/>
              </w:numPr>
              <w:tabs>
                <w:tab w:val="clear" w:pos="720"/>
                <w:tab w:val="num" w:pos="360"/>
              </w:tabs>
              <w:spacing w:line="276" w:lineRule="auto"/>
              <w:ind w:left="360" w:hanging="180"/>
            </w:pPr>
            <w:r w:rsidRPr="00A37801">
              <w:t>znát význam hospodářsky důležitých rostlin a způsob jejich pěstování</w:t>
            </w:r>
          </w:p>
        </w:tc>
        <w:tc>
          <w:tcPr>
            <w:tcW w:w="5087" w:type="dxa"/>
            <w:tcBorders>
              <w:top w:val="nil"/>
              <w:bottom w:val="single" w:sz="4" w:space="0" w:color="auto"/>
            </w:tcBorders>
          </w:tcPr>
          <w:p w:rsidR="007D7BD3" w:rsidRPr="00A37801" w:rsidRDefault="007D7BD3" w:rsidP="00A64888">
            <w:pPr>
              <w:spacing w:line="276" w:lineRule="auto"/>
              <w:ind w:left="-61"/>
            </w:pPr>
            <w:r w:rsidRPr="00A37801">
              <w:rPr>
                <w:bCs/>
              </w:rPr>
              <w:t xml:space="preserve"> Význam rostlin a jejich ochrana</w:t>
            </w:r>
            <w:r w:rsidRPr="00A37801">
              <w:t xml:space="preserve"> </w:t>
            </w:r>
          </w:p>
          <w:p w:rsidR="007D7BD3" w:rsidRPr="00A37801" w:rsidRDefault="007D7BD3" w:rsidP="00A64888">
            <w:pPr>
              <w:spacing w:line="276" w:lineRule="auto"/>
              <w:ind w:left="-61"/>
            </w:pPr>
            <w:r w:rsidRPr="00A37801">
              <w:t xml:space="preserve"> Využití hospodářsky významných rostlin</w:t>
            </w:r>
          </w:p>
          <w:p w:rsidR="007D7BD3" w:rsidRPr="00A37801" w:rsidRDefault="007D7BD3" w:rsidP="00A64888">
            <w:pPr>
              <w:tabs>
                <w:tab w:val="num" w:pos="299"/>
              </w:tabs>
              <w:spacing w:line="276" w:lineRule="auto"/>
              <w:ind w:left="299"/>
            </w:pPr>
          </w:p>
        </w:tc>
        <w:tc>
          <w:tcPr>
            <w:tcW w:w="5476" w:type="dxa"/>
            <w:tcBorders>
              <w:top w:val="nil"/>
              <w:bottom w:val="single" w:sz="4" w:space="0" w:color="auto"/>
            </w:tcBorders>
          </w:tcPr>
          <w:p w:rsidR="0091603C" w:rsidRPr="00A37801" w:rsidRDefault="0091603C" w:rsidP="00A64888">
            <w:pPr>
              <w:spacing w:line="276" w:lineRule="auto"/>
              <w:ind w:left="180" w:hanging="180"/>
              <w:jc w:val="both"/>
            </w:pPr>
            <w:r w:rsidRPr="00A37801">
              <w:t>EV – Příroda kolem nás a péče o životní prostředí</w:t>
            </w:r>
          </w:p>
          <w:p w:rsidR="0091603C" w:rsidRPr="00A37801" w:rsidRDefault="0091603C" w:rsidP="00A64888">
            <w:pPr>
              <w:spacing w:line="276" w:lineRule="auto"/>
              <w:ind w:left="180" w:hanging="180"/>
              <w:jc w:val="both"/>
            </w:pPr>
            <w:r w:rsidRPr="00A37801">
              <w:t>v našem okolí</w:t>
            </w:r>
          </w:p>
          <w:p w:rsidR="0091603C" w:rsidRPr="00A37801" w:rsidRDefault="0091603C" w:rsidP="00A64888">
            <w:pPr>
              <w:spacing w:line="276" w:lineRule="auto"/>
            </w:pPr>
            <w:r w:rsidRPr="00A37801">
              <w:t>MeV – Informatika</w:t>
            </w:r>
          </w:p>
          <w:p w:rsidR="007D7BD3" w:rsidRPr="00A37801" w:rsidRDefault="007D7BD3" w:rsidP="00A64888">
            <w:pPr>
              <w:spacing w:line="276" w:lineRule="auto"/>
            </w:pPr>
            <w:r w:rsidRPr="00A37801">
              <w:t>Pv</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hanging="180"/>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Neživá příroda</w:t>
            </w:r>
          </w:p>
        </w:tc>
        <w:tc>
          <w:tcPr>
            <w:tcW w:w="5476" w:type="dxa"/>
            <w:tcBorders>
              <w:top w:val="single" w:sz="4" w:space="0" w:color="auto"/>
              <w:bottom w:val="nil"/>
            </w:tcBorders>
          </w:tcPr>
          <w:p w:rsidR="007D7BD3" w:rsidRPr="00A37801" w:rsidRDefault="007D7BD3" w:rsidP="00A64888">
            <w:pPr>
              <w:spacing w:line="276" w:lineRule="auto"/>
            </w:pPr>
          </w:p>
        </w:tc>
      </w:tr>
      <w:tr w:rsidR="007D7BD3" w:rsidRPr="00A37801" w:rsidTr="00F90B0D">
        <w:tc>
          <w:tcPr>
            <w:tcW w:w="5281" w:type="dxa"/>
            <w:tcBorders>
              <w:top w:val="nil"/>
              <w:bottom w:val="nil"/>
            </w:tcBorders>
          </w:tcPr>
          <w:p w:rsidR="007D7BD3" w:rsidRPr="00A37801" w:rsidRDefault="007D7BD3" w:rsidP="00AA3F9B">
            <w:pPr>
              <w:numPr>
                <w:ilvl w:val="0"/>
                <w:numId w:val="60"/>
              </w:numPr>
              <w:tabs>
                <w:tab w:val="clear" w:pos="720"/>
                <w:tab w:val="num" w:pos="360"/>
              </w:tabs>
              <w:spacing w:line="276" w:lineRule="auto"/>
              <w:ind w:left="360" w:hanging="180"/>
            </w:pPr>
            <w:r w:rsidRPr="00A37801">
              <w:t>popisovat jednotlivé vrstvy Země</w:t>
            </w:r>
          </w:p>
        </w:tc>
        <w:tc>
          <w:tcPr>
            <w:tcW w:w="5087" w:type="dxa"/>
            <w:tcBorders>
              <w:top w:val="nil"/>
              <w:bottom w:val="nil"/>
            </w:tcBorders>
          </w:tcPr>
          <w:p w:rsidR="007D7BD3" w:rsidRPr="00A37801" w:rsidRDefault="007D7BD3" w:rsidP="00A64888">
            <w:pPr>
              <w:spacing w:line="276" w:lineRule="auto"/>
            </w:pPr>
            <w:r w:rsidRPr="00A37801">
              <w:rPr>
                <w:b/>
                <w:bCs/>
              </w:rPr>
              <w:t xml:space="preserve">Země – </w:t>
            </w:r>
            <w:r w:rsidRPr="00A37801">
              <w:t>vznik a stavba Země</w:t>
            </w:r>
          </w:p>
          <w:p w:rsidR="00E61484" w:rsidRPr="00A37801" w:rsidRDefault="00E61484" w:rsidP="00A64888">
            <w:pPr>
              <w:spacing w:line="276" w:lineRule="auto"/>
            </w:pPr>
          </w:p>
        </w:tc>
        <w:tc>
          <w:tcPr>
            <w:tcW w:w="5476" w:type="dxa"/>
            <w:tcBorders>
              <w:top w:val="nil"/>
              <w:bottom w:val="nil"/>
            </w:tcBorders>
          </w:tcPr>
          <w:p w:rsidR="007D7BD3" w:rsidRPr="00A37801" w:rsidRDefault="007D7BD3" w:rsidP="00A64888">
            <w:pPr>
              <w:spacing w:line="276" w:lineRule="auto"/>
              <w:jc w:val="both"/>
            </w:pPr>
            <w:r w:rsidRPr="00A37801">
              <w:t xml:space="preserve">Z </w:t>
            </w:r>
            <w:r w:rsidR="00E61484" w:rsidRPr="00A37801">
              <w:t>– regiony světa</w:t>
            </w:r>
          </w:p>
          <w:p w:rsidR="00131B79" w:rsidRPr="00A37801" w:rsidRDefault="00131B79" w:rsidP="00A64888">
            <w:pPr>
              <w:spacing w:line="276" w:lineRule="auto"/>
              <w:jc w:val="both"/>
            </w:pPr>
            <w:r w:rsidRPr="00A37801">
              <w:t>VMEGS – Objevujeme Evropu a svět, což nás zajímá</w:t>
            </w:r>
          </w:p>
        </w:tc>
      </w:tr>
      <w:tr w:rsidR="007D7BD3" w:rsidRPr="00A37801" w:rsidTr="00F90B0D">
        <w:tc>
          <w:tcPr>
            <w:tcW w:w="5281" w:type="dxa"/>
            <w:tcBorders>
              <w:top w:val="nil"/>
              <w:bottom w:val="nil"/>
            </w:tcBorders>
          </w:tcPr>
          <w:p w:rsidR="007D7BD3" w:rsidRPr="00A37801" w:rsidRDefault="007D7BD3" w:rsidP="00AA3F9B">
            <w:pPr>
              <w:numPr>
                <w:ilvl w:val="0"/>
                <w:numId w:val="60"/>
              </w:numPr>
              <w:tabs>
                <w:tab w:val="clear" w:pos="720"/>
                <w:tab w:val="num" w:pos="360"/>
              </w:tabs>
              <w:spacing w:line="276" w:lineRule="auto"/>
              <w:ind w:left="360" w:hanging="180"/>
            </w:pPr>
            <w:r w:rsidRPr="00A37801">
              <w:t>rozlišovat důsledky vnitřních a vnějších geologických jevů</w:t>
            </w:r>
          </w:p>
        </w:tc>
        <w:tc>
          <w:tcPr>
            <w:tcW w:w="5087" w:type="dxa"/>
            <w:tcBorders>
              <w:top w:val="nil"/>
              <w:bottom w:val="nil"/>
            </w:tcBorders>
          </w:tcPr>
          <w:p w:rsidR="007D7BD3" w:rsidRPr="00A37801" w:rsidRDefault="007D7BD3" w:rsidP="00A64888">
            <w:pPr>
              <w:spacing w:line="276" w:lineRule="auto"/>
            </w:pPr>
            <w:r w:rsidRPr="00A37801">
              <w:rPr>
                <w:b/>
                <w:bCs/>
              </w:rPr>
              <w:t xml:space="preserve">Vnější a vnitřní geologické děje – </w:t>
            </w:r>
            <w:r w:rsidRPr="00A37801">
              <w:t>příčiny a důsledky</w:t>
            </w:r>
          </w:p>
          <w:p w:rsidR="00E61484" w:rsidRPr="00A37801" w:rsidRDefault="00E61484" w:rsidP="00A64888">
            <w:pPr>
              <w:spacing w:line="276" w:lineRule="auto"/>
            </w:pPr>
          </w:p>
        </w:tc>
        <w:tc>
          <w:tcPr>
            <w:tcW w:w="5476" w:type="dxa"/>
            <w:tcBorders>
              <w:top w:val="nil"/>
              <w:bottom w:val="nil"/>
            </w:tcBorders>
          </w:tcPr>
          <w:p w:rsidR="007D7BD3" w:rsidRPr="00A37801" w:rsidRDefault="007D7BD3" w:rsidP="00A64888">
            <w:pPr>
              <w:spacing w:line="276" w:lineRule="auto"/>
              <w:jc w:val="both"/>
            </w:pPr>
          </w:p>
        </w:tc>
      </w:tr>
      <w:tr w:rsidR="007D7BD3" w:rsidRPr="00A37801" w:rsidTr="00E61484">
        <w:tc>
          <w:tcPr>
            <w:tcW w:w="5281" w:type="dxa"/>
            <w:tcBorders>
              <w:top w:val="nil"/>
              <w:bottom w:val="single" w:sz="4" w:space="0" w:color="auto"/>
            </w:tcBorders>
          </w:tcPr>
          <w:p w:rsidR="007D7BD3" w:rsidRPr="00A37801" w:rsidRDefault="007D7BD3" w:rsidP="00AA3F9B">
            <w:pPr>
              <w:numPr>
                <w:ilvl w:val="0"/>
                <w:numId w:val="60"/>
              </w:numPr>
              <w:tabs>
                <w:tab w:val="clear" w:pos="720"/>
                <w:tab w:val="num" w:pos="360"/>
              </w:tabs>
              <w:spacing w:line="276" w:lineRule="auto"/>
              <w:ind w:left="360" w:hanging="180"/>
            </w:pPr>
            <w:r w:rsidRPr="00A37801">
              <w:t>poznávat podle charakteristických vlastností vybrané nerosty a horniny</w:t>
            </w:r>
          </w:p>
          <w:p w:rsidR="007D7BD3" w:rsidRPr="00A37801" w:rsidRDefault="007D7BD3" w:rsidP="00A64888">
            <w:pPr>
              <w:spacing w:line="276" w:lineRule="auto"/>
              <w:ind w:hanging="180"/>
            </w:pPr>
          </w:p>
        </w:tc>
        <w:tc>
          <w:tcPr>
            <w:tcW w:w="5087" w:type="dxa"/>
            <w:tcBorders>
              <w:top w:val="nil"/>
              <w:bottom w:val="single" w:sz="4" w:space="0" w:color="auto"/>
            </w:tcBorders>
          </w:tcPr>
          <w:p w:rsidR="007D7BD3" w:rsidRPr="00A37801" w:rsidRDefault="007D7BD3" w:rsidP="00A64888">
            <w:pPr>
              <w:spacing w:line="276" w:lineRule="auto"/>
            </w:pPr>
            <w:r w:rsidRPr="00A37801">
              <w:rPr>
                <w:b/>
                <w:bCs/>
              </w:rPr>
              <w:t>Nerosty a horniny</w:t>
            </w:r>
          </w:p>
          <w:p w:rsidR="007D7BD3" w:rsidRPr="00A37801" w:rsidRDefault="007D7BD3" w:rsidP="00AA3F9B">
            <w:pPr>
              <w:numPr>
                <w:ilvl w:val="0"/>
                <w:numId w:val="61"/>
              </w:numPr>
              <w:tabs>
                <w:tab w:val="clear" w:pos="720"/>
                <w:tab w:val="num" w:pos="659"/>
              </w:tabs>
              <w:spacing w:line="276" w:lineRule="auto"/>
              <w:ind w:left="659"/>
            </w:pPr>
            <w:r w:rsidRPr="00A37801">
              <w:t>vznik</w:t>
            </w:r>
          </w:p>
          <w:p w:rsidR="007D7BD3" w:rsidRPr="00A37801" w:rsidRDefault="007D7BD3" w:rsidP="00AA3F9B">
            <w:pPr>
              <w:numPr>
                <w:ilvl w:val="0"/>
                <w:numId w:val="61"/>
              </w:numPr>
              <w:tabs>
                <w:tab w:val="clear" w:pos="720"/>
                <w:tab w:val="num" w:pos="659"/>
              </w:tabs>
              <w:spacing w:line="276" w:lineRule="auto"/>
              <w:ind w:left="659"/>
            </w:pPr>
            <w:r w:rsidRPr="00A37801">
              <w:t>vlastnosti</w:t>
            </w:r>
          </w:p>
          <w:p w:rsidR="007D7BD3" w:rsidRPr="00A37801" w:rsidRDefault="007D7BD3" w:rsidP="00AA3F9B">
            <w:pPr>
              <w:numPr>
                <w:ilvl w:val="0"/>
                <w:numId w:val="61"/>
              </w:numPr>
              <w:tabs>
                <w:tab w:val="clear" w:pos="720"/>
                <w:tab w:val="num" w:pos="659"/>
              </w:tabs>
              <w:spacing w:line="276" w:lineRule="auto"/>
              <w:ind w:left="659"/>
            </w:pPr>
            <w:r w:rsidRPr="00A37801">
              <w:t>praktický význam a využití vybraných zástupců</w:t>
            </w:r>
          </w:p>
        </w:tc>
        <w:tc>
          <w:tcPr>
            <w:tcW w:w="5476" w:type="dxa"/>
            <w:tcBorders>
              <w:top w:val="nil"/>
              <w:bottom w:val="single" w:sz="4" w:space="0" w:color="auto"/>
            </w:tcBorders>
          </w:tcPr>
          <w:p w:rsidR="007D7BD3" w:rsidRPr="00A37801" w:rsidRDefault="007D7BD3" w:rsidP="00A64888">
            <w:pPr>
              <w:spacing w:line="276" w:lineRule="auto"/>
              <w:jc w:val="both"/>
            </w:pPr>
          </w:p>
        </w:tc>
      </w:tr>
    </w:tbl>
    <w:p w:rsidR="00E61484" w:rsidRPr="00A37801" w:rsidRDefault="00E61484"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E61484">
        <w:tc>
          <w:tcPr>
            <w:tcW w:w="5281" w:type="dxa"/>
            <w:tcBorders>
              <w:top w:val="single" w:sz="4" w:space="0" w:color="auto"/>
              <w:bottom w:val="nil"/>
            </w:tcBorders>
          </w:tcPr>
          <w:p w:rsidR="007D7BD3" w:rsidRPr="00A37801" w:rsidRDefault="007D7BD3" w:rsidP="00AA3F9B">
            <w:pPr>
              <w:numPr>
                <w:ilvl w:val="0"/>
                <w:numId w:val="60"/>
              </w:numPr>
              <w:tabs>
                <w:tab w:val="clear" w:pos="720"/>
                <w:tab w:val="num" w:pos="360"/>
              </w:tabs>
              <w:spacing w:line="276" w:lineRule="auto"/>
              <w:ind w:left="360" w:hanging="180"/>
            </w:pPr>
            <w:r w:rsidRPr="00A37801">
              <w:lastRenderedPageBreak/>
              <w:t>rozeznat některé druhy půd a objasnit jejich vznik</w:t>
            </w:r>
          </w:p>
          <w:p w:rsidR="007D7BD3" w:rsidRPr="00A37801" w:rsidRDefault="007D7BD3" w:rsidP="00A64888">
            <w:pPr>
              <w:spacing w:line="276" w:lineRule="auto"/>
              <w:ind w:hanging="180"/>
            </w:pPr>
          </w:p>
        </w:tc>
        <w:tc>
          <w:tcPr>
            <w:tcW w:w="5087" w:type="dxa"/>
            <w:tcBorders>
              <w:top w:val="single" w:sz="4" w:space="0" w:color="auto"/>
              <w:bottom w:val="nil"/>
            </w:tcBorders>
          </w:tcPr>
          <w:p w:rsidR="007D7BD3" w:rsidRPr="00A37801" w:rsidRDefault="007D7BD3" w:rsidP="00A64888">
            <w:pPr>
              <w:spacing w:line="276" w:lineRule="auto"/>
            </w:pPr>
            <w:r w:rsidRPr="00A37801">
              <w:rPr>
                <w:b/>
                <w:bCs/>
              </w:rPr>
              <w:t>Půdy</w:t>
            </w:r>
          </w:p>
          <w:p w:rsidR="007D7BD3" w:rsidRPr="00A37801" w:rsidRDefault="007D7BD3" w:rsidP="00AA3F9B">
            <w:pPr>
              <w:numPr>
                <w:ilvl w:val="0"/>
                <w:numId w:val="61"/>
              </w:numPr>
              <w:tabs>
                <w:tab w:val="clear" w:pos="720"/>
                <w:tab w:val="num" w:pos="659"/>
              </w:tabs>
              <w:spacing w:line="276" w:lineRule="auto"/>
              <w:ind w:left="659"/>
            </w:pPr>
            <w:r w:rsidRPr="00A37801">
              <w:t>složení</w:t>
            </w:r>
          </w:p>
          <w:p w:rsidR="007D7BD3" w:rsidRPr="00A37801" w:rsidRDefault="007D7BD3" w:rsidP="00AA3F9B">
            <w:pPr>
              <w:numPr>
                <w:ilvl w:val="0"/>
                <w:numId w:val="61"/>
              </w:numPr>
              <w:tabs>
                <w:tab w:val="clear" w:pos="720"/>
                <w:tab w:val="num" w:pos="659"/>
              </w:tabs>
              <w:spacing w:line="276" w:lineRule="auto"/>
              <w:ind w:left="659"/>
            </w:pPr>
            <w:r w:rsidRPr="00A37801">
              <w:t>vlastnosti a význam půdy pro výživu rostlin</w:t>
            </w:r>
          </w:p>
          <w:p w:rsidR="007D7BD3" w:rsidRPr="00A37801" w:rsidRDefault="007D7BD3" w:rsidP="00AA3F9B">
            <w:pPr>
              <w:numPr>
                <w:ilvl w:val="0"/>
                <w:numId w:val="61"/>
              </w:numPr>
              <w:tabs>
                <w:tab w:val="clear" w:pos="720"/>
                <w:tab w:val="num" w:pos="659"/>
              </w:tabs>
              <w:spacing w:line="276" w:lineRule="auto"/>
              <w:ind w:left="659"/>
            </w:pPr>
            <w:r w:rsidRPr="00A37801">
              <w:t>její hospodářský význam pro společnost</w:t>
            </w:r>
          </w:p>
          <w:p w:rsidR="007D7BD3" w:rsidRPr="00A37801" w:rsidRDefault="007D7BD3" w:rsidP="00AA3F9B">
            <w:pPr>
              <w:numPr>
                <w:ilvl w:val="0"/>
                <w:numId w:val="61"/>
              </w:numPr>
              <w:tabs>
                <w:tab w:val="clear" w:pos="720"/>
                <w:tab w:val="num" w:pos="659"/>
              </w:tabs>
              <w:spacing w:line="276" w:lineRule="auto"/>
              <w:ind w:left="659"/>
            </w:pPr>
            <w:r w:rsidRPr="00A37801">
              <w:t>devastace a příklady rekultivace</w:t>
            </w:r>
          </w:p>
          <w:p w:rsidR="00F90B0D" w:rsidRPr="00A37801" w:rsidRDefault="00F90B0D" w:rsidP="00A64888">
            <w:pPr>
              <w:spacing w:line="276" w:lineRule="auto"/>
              <w:ind w:left="659"/>
            </w:pPr>
          </w:p>
        </w:tc>
        <w:tc>
          <w:tcPr>
            <w:tcW w:w="5476" w:type="dxa"/>
            <w:tcBorders>
              <w:top w:val="single" w:sz="4" w:space="0" w:color="auto"/>
              <w:bottom w:val="nil"/>
            </w:tcBorders>
          </w:tcPr>
          <w:p w:rsidR="007D7BD3" w:rsidRPr="00A37801" w:rsidRDefault="000B0B32" w:rsidP="00A64888">
            <w:pPr>
              <w:spacing w:line="276" w:lineRule="auto"/>
              <w:jc w:val="both"/>
            </w:pPr>
            <w:r w:rsidRPr="00A37801">
              <w:rPr>
                <w:bCs/>
              </w:rPr>
              <w:t>EV – Zdravý životní styl (co nám prospívá a co nám škodí)</w:t>
            </w:r>
          </w:p>
        </w:tc>
      </w:tr>
      <w:tr w:rsidR="007D7BD3" w:rsidRPr="00A37801" w:rsidTr="00F90B0D">
        <w:tc>
          <w:tcPr>
            <w:tcW w:w="5281" w:type="dxa"/>
            <w:tcBorders>
              <w:top w:val="nil"/>
              <w:bottom w:val="single" w:sz="4" w:space="0" w:color="auto"/>
            </w:tcBorders>
          </w:tcPr>
          <w:p w:rsidR="007D7BD3" w:rsidRPr="00A37801" w:rsidRDefault="007D7BD3" w:rsidP="00A64888">
            <w:pPr>
              <w:spacing w:line="276" w:lineRule="auto"/>
              <w:ind w:hanging="180"/>
            </w:pPr>
          </w:p>
        </w:tc>
        <w:tc>
          <w:tcPr>
            <w:tcW w:w="5087" w:type="dxa"/>
            <w:tcBorders>
              <w:top w:val="nil"/>
              <w:bottom w:val="single" w:sz="4" w:space="0" w:color="auto"/>
            </w:tcBorders>
          </w:tcPr>
          <w:p w:rsidR="007D7BD3" w:rsidRPr="00A37801" w:rsidRDefault="007D7BD3" w:rsidP="00A64888">
            <w:pPr>
              <w:spacing w:line="276" w:lineRule="auto"/>
            </w:pPr>
            <w:r w:rsidRPr="00A37801">
              <w:rPr>
                <w:b/>
                <w:bCs/>
              </w:rPr>
              <w:t>Vývoj zemské kůry a organismů na Zemi</w:t>
            </w:r>
          </w:p>
          <w:p w:rsidR="007D7BD3" w:rsidRPr="00A37801" w:rsidRDefault="007D7BD3" w:rsidP="00AA3F9B">
            <w:pPr>
              <w:numPr>
                <w:ilvl w:val="0"/>
                <w:numId w:val="61"/>
              </w:numPr>
              <w:tabs>
                <w:tab w:val="clear" w:pos="720"/>
                <w:tab w:val="num" w:pos="659"/>
              </w:tabs>
              <w:spacing w:line="276" w:lineRule="auto"/>
              <w:ind w:left="659"/>
            </w:pPr>
            <w:r w:rsidRPr="00A37801">
              <w:t>vznik života</w:t>
            </w:r>
          </w:p>
          <w:p w:rsidR="007D7BD3" w:rsidRPr="00A37801" w:rsidRDefault="007D7BD3" w:rsidP="00AA3F9B">
            <w:pPr>
              <w:numPr>
                <w:ilvl w:val="0"/>
                <w:numId w:val="61"/>
              </w:numPr>
              <w:tabs>
                <w:tab w:val="clear" w:pos="720"/>
                <w:tab w:val="num" w:pos="659"/>
              </w:tabs>
              <w:spacing w:line="276" w:lineRule="auto"/>
              <w:ind w:left="659"/>
            </w:pPr>
            <w:r w:rsidRPr="00A37801">
              <w:t>vývoj organismů a jejich přizpůsobování prostředí</w:t>
            </w:r>
          </w:p>
          <w:p w:rsidR="007D7BD3" w:rsidRPr="00A37801" w:rsidRDefault="007D7BD3" w:rsidP="00A64888">
            <w:pPr>
              <w:spacing w:line="276" w:lineRule="auto"/>
              <w:ind w:left="-61"/>
              <w:rPr>
                <w:b/>
                <w:bCs/>
              </w:rPr>
            </w:pPr>
          </w:p>
        </w:tc>
        <w:tc>
          <w:tcPr>
            <w:tcW w:w="5476" w:type="dxa"/>
            <w:tcBorders>
              <w:top w:val="nil"/>
              <w:bottom w:val="single" w:sz="4" w:space="0" w:color="auto"/>
            </w:tcBorders>
          </w:tcPr>
          <w:p w:rsidR="007D7BD3" w:rsidRPr="00A37801" w:rsidRDefault="007D7BD3" w:rsidP="00A64888">
            <w:pPr>
              <w:spacing w:line="276" w:lineRule="auto"/>
              <w:jc w:val="both"/>
            </w:pPr>
          </w:p>
        </w:tc>
      </w:tr>
      <w:tr w:rsidR="007D7BD3" w:rsidRPr="00A37801" w:rsidTr="00F90B0D">
        <w:tc>
          <w:tcPr>
            <w:tcW w:w="5281" w:type="dxa"/>
            <w:tcBorders>
              <w:top w:val="single" w:sz="4" w:space="0" w:color="auto"/>
              <w:bottom w:val="single" w:sz="4" w:space="0" w:color="auto"/>
            </w:tcBorders>
          </w:tcPr>
          <w:p w:rsidR="007D7BD3" w:rsidRPr="00A37801" w:rsidRDefault="007D7BD3" w:rsidP="00AA3F9B">
            <w:pPr>
              <w:numPr>
                <w:ilvl w:val="0"/>
                <w:numId w:val="60"/>
              </w:numPr>
              <w:tabs>
                <w:tab w:val="clear" w:pos="720"/>
                <w:tab w:val="num" w:pos="360"/>
              </w:tabs>
              <w:spacing w:line="276" w:lineRule="auto"/>
              <w:ind w:left="360" w:hanging="180"/>
            </w:pPr>
            <w:r w:rsidRPr="00A37801">
              <w:t>vědět o významu a vlivu podnebí a počasí na rozvoj a udržení života na Zemi</w:t>
            </w:r>
          </w:p>
          <w:p w:rsidR="007D7BD3" w:rsidRPr="00A37801" w:rsidRDefault="007D7BD3" w:rsidP="00A64888">
            <w:pPr>
              <w:spacing w:line="276" w:lineRule="auto"/>
              <w:ind w:hanging="180"/>
            </w:pPr>
          </w:p>
        </w:tc>
        <w:tc>
          <w:tcPr>
            <w:tcW w:w="5087" w:type="dxa"/>
            <w:tcBorders>
              <w:top w:val="single" w:sz="4" w:space="0" w:color="auto"/>
              <w:bottom w:val="single" w:sz="4" w:space="0" w:color="auto"/>
            </w:tcBorders>
          </w:tcPr>
          <w:p w:rsidR="007D7BD3" w:rsidRPr="00A37801" w:rsidRDefault="007D7BD3" w:rsidP="00A64888">
            <w:pPr>
              <w:spacing w:line="276" w:lineRule="auto"/>
            </w:pPr>
            <w:r w:rsidRPr="00A37801">
              <w:rPr>
                <w:b/>
                <w:bCs/>
              </w:rPr>
              <w:t>Podnebí a počasí ve vztahu k životu organismů</w:t>
            </w:r>
          </w:p>
          <w:p w:rsidR="007D7BD3" w:rsidRPr="00A37801" w:rsidRDefault="007D7BD3" w:rsidP="00A64888">
            <w:pPr>
              <w:spacing w:line="276" w:lineRule="auto"/>
              <w:ind w:left="-61"/>
              <w:rPr>
                <w:b/>
                <w:bCs/>
              </w:rPr>
            </w:pPr>
          </w:p>
        </w:tc>
        <w:tc>
          <w:tcPr>
            <w:tcW w:w="5476" w:type="dxa"/>
            <w:tcBorders>
              <w:top w:val="single" w:sz="4" w:space="0" w:color="auto"/>
              <w:bottom w:val="single" w:sz="4" w:space="0" w:color="auto"/>
            </w:tcBorders>
          </w:tcPr>
          <w:p w:rsidR="007D7BD3" w:rsidRPr="00A37801" w:rsidRDefault="007D7BD3" w:rsidP="00A64888">
            <w:pPr>
              <w:spacing w:line="276" w:lineRule="auto"/>
              <w:jc w:val="both"/>
            </w:pPr>
          </w:p>
        </w:tc>
      </w:tr>
      <w:tr w:rsidR="007D7BD3" w:rsidRPr="00A37801" w:rsidTr="00537F6C">
        <w:tc>
          <w:tcPr>
            <w:tcW w:w="5281" w:type="dxa"/>
            <w:tcBorders>
              <w:top w:val="single" w:sz="4" w:space="0" w:color="auto"/>
              <w:bottom w:val="nil"/>
            </w:tcBorders>
          </w:tcPr>
          <w:p w:rsidR="007D7BD3" w:rsidRPr="00A37801" w:rsidRDefault="007D7BD3" w:rsidP="00A64888">
            <w:pPr>
              <w:spacing w:line="276" w:lineRule="auto"/>
              <w:ind w:hanging="180"/>
              <w:rPr>
                <w:b/>
              </w:rPr>
            </w:pPr>
          </w:p>
        </w:tc>
        <w:tc>
          <w:tcPr>
            <w:tcW w:w="5087" w:type="dxa"/>
            <w:tcBorders>
              <w:top w:val="single" w:sz="4" w:space="0" w:color="auto"/>
              <w:bottom w:val="nil"/>
            </w:tcBorders>
          </w:tcPr>
          <w:p w:rsidR="007D7BD3" w:rsidRPr="00A37801" w:rsidRDefault="007D7BD3" w:rsidP="00A64888">
            <w:pPr>
              <w:spacing w:line="276" w:lineRule="auto"/>
              <w:ind w:left="-61"/>
              <w:rPr>
                <w:b/>
                <w:bCs/>
                <w:u w:val="single"/>
              </w:rPr>
            </w:pPr>
            <w:r w:rsidRPr="00A37801">
              <w:rPr>
                <w:b/>
                <w:bCs/>
                <w:u w:val="single"/>
              </w:rPr>
              <w:t>Základy ekologie</w:t>
            </w:r>
          </w:p>
        </w:tc>
        <w:tc>
          <w:tcPr>
            <w:tcW w:w="5476" w:type="dxa"/>
            <w:tcBorders>
              <w:top w:val="single" w:sz="4" w:space="0" w:color="auto"/>
              <w:bottom w:val="nil"/>
            </w:tcBorders>
          </w:tcPr>
          <w:p w:rsidR="007D7BD3" w:rsidRPr="00A37801" w:rsidRDefault="007D7BD3" w:rsidP="00A64888">
            <w:pPr>
              <w:spacing w:line="276" w:lineRule="auto"/>
              <w:jc w:val="both"/>
            </w:pPr>
          </w:p>
        </w:tc>
      </w:tr>
      <w:tr w:rsidR="007D7BD3" w:rsidRPr="00A37801" w:rsidTr="00537F6C">
        <w:tc>
          <w:tcPr>
            <w:tcW w:w="5281" w:type="dxa"/>
            <w:tcBorders>
              <w:top w:val="nil"/>
              <w:bottom w:val="thickThinSmallGap" w:sz="18" w:space="0" w:color="auto"/>
            </w:tcBorders>
          </w:tcPr>
          <w:p w:rsidR="00537F6C" w:rsidRPr="00A37801" w:rsidRDefault="00537F6C" w:rsidP="00AA3F9B">
            <w:pPr>
              <w:numPr>
                <w:ilvl w:val="0"/>
                <w:numId w:val="60"/>
              </w:numPr>
              <w:tabs>
                <w:tab w:val="clear" w:pos="720"/>
                <w:tab w:val="num" w:pos="360"/>
              </w:tabs>
              <w:spacing w:line="276" w:lineRule="auto"/>
              <w:ind w:left="360" w:hanging="180"/>
            </w:pPr>
            <w:r w:rsidRPr="00A37801">
              <w:t>uvádět příklady výskytu organismů v určitém prostředí a vztahy mezi nimi</w:t>
            </w:r>
          </w:p>
          <w:p w:rsidR="00537F6C" w:rsidRPr="00A37801" w:rsidRDefault="00537F6C" w:rsidP="00AA3F9B">
            <w:pPr>
              <w:numPr>
                <w:ilvl w:val="0"/>
                <w:numId w:val="60"/>
              </w:numPr>
              <w:tabs>
                <w:tab w:val="clear" w:pos="720"/>
                <w:tab w:val="num" w:pos="360"/>
              </w:tabs>
              <w:spacing w:line="276" w:lineRule="auto"/>
              <w:ind w:left="360" w:hanging="180"/>
            </w:pPr>
            <w:r w:rsidRPr="00A37801">
              <w:t xml:space="preserve">rozlišovat populace, společenstva, ekosystémy a objasnit základní principy některého ekosystému </w:t>
            </w:r>
          </w:p>
          <w:p w:rsidR="00537F6C" w:rsidRPr="00A37801" w:rsidRDefault="00537F6C" w:rsidP="00AA3F9B">
            <w:pPr>
              <w:numPr>
                <w:ilvl w:val="0"/>
                <w:numId w:val="60"/>
              </w:numPr>
              <w:tabs>
                <w:tab w:val="clear" w:pos="720"/>
                <w:tab w:val="num" w:pos="360"/>
              </w:tabs>
              <w:spacing w:line="276" w:lineRule="auto"/>
              <w:ind w:left="360" w:hanging="180"/>
            </w:pPr>
            <w:r w:rsidRPr="00A37801">
              <w:t xml:space="preserve">vysvětlit podstatu jednoduchých potravních řetězců v různých ekosystémech </w:t>
            </w:r>
          </w:p>
          <w:p w:rsidR="00537F6C" w:rsidRPr="00A37801" w:rsidRDefault="00537F6C" w:rsidP="00AA3F9B">
            <w:pPr>
              <w:numPr>
                <w:ilvl w:val="0"/>
                <w:numId w:val="60"/>
              </w:numPr>
              <w:tabs>
                <w:tab w:val="clear" w:pos="720"/>
                <w:tab w:val="num" w:pos="360"/>
              </w:tabs>
              <w:spacing w:line="276" w:lineRule="auto"/>
              <w:ind w:left="360" w:hanging="180"/>
            </w:pPr>
            <w:r w:rsidRPr="00A37801">
              <w:t xml:space="preserve">popsat změny v přírodě vyvolané člověkem a objasnit jejich důsledky </w:t>
            </w:r>
          </w:p>
          <w:p w:rsidR="00537F6C" w:rsidRPr="00A37801" w:rsidRDefault="00537F6C" w:rsidP="00AA3F9B">
            <w:pPr>
              <w:numPr>
                <w:ilvl w:val="0"/>
                <w:numId w:val="60"/>
              </w:numPr>
              <w:tabs>
                <w:tab w:val="clear" w:pos="720"/>
                <w:tab w:val="num" w:pos="360"/>
              </w:tabs>
              <w:spacing w:line="276" w:lineRule="auto"/>
              <w:ind w:left="360" w:hanging="180"/>
            </w:pPr>
            <w:r w:rsidRPr="00A37801">
              <w:t>poznat kladný a záporný vliv člověka na životní prostředí</w:t>
            </w:r>
          </w:p>
          <w:p w:rsidR="007D7BD3" w:rsidRPr="00A37801" w:rsidRDefault="007D7BD3" w:rsidP="00A64888">
            <w:pPr>
              <w:tabs>
                <w:tab w:val="left" w:pos="180"/>
              </w:tabs>
              <w:spacing w:line="276" w:lineRule="auto"/>
              <w:ind w:hanging="180"/>
            </w:pPr>
          </w:p>
        </w:tc>
        <w:tc>
          <w:tcPr>
            <w:tcW w:w="5087" w:type="dxa"/>
            <w:tcBorders>
              <w:top w:val="nil"/>
              <w:bottom w:val="thickThinSmallGap" w:sz="18" w:space="0" w:color="auto"/>
            </w:tcBorders>
          </w:tcPr>
          <w:p w:rsidR="00537F6C" w:rsidRPr="00A37801" w:rsidRDefault="00537F6C" w:rsidP="00A64888">
            <w:pPr>
              <w:spacing w:line="276" w:lineRule="auto"/>
              <w:rPr>
                <w:b/>
                <w:bCs/>
              </w:rPr>
            </w:pPr>
            <w:r w:rsidRPr="00A37801">
              <w:rPr>
                <w:b/>
                <w:bCs/>
              </w:rPr>
              <w:t>Organismy a prostředí</w:t>
            </w:r>
          </w:p>
          <w:p w:rsidR="00537F6C" w:rsidRPr="00A37801" w:rsidRDefault="00537F6C" w:rsidP="00AA3F9B">
            <w:pPr>
              <w:numPr>
                <w:ilvl w:val="0"/>
                <w:numId w:val="61"/>
              </w:numPr>
              <w:tabs>
                <w:tab w:val="clear" w:pos="720"/>
                <w:tab w:val="num" w:pos="299"/>
              </w:tabs>
              <w:spacing w:line="276" w:lineRule="auto"/>
              <w:ind w:left="119" w:firstLine="0"/>
              <w:rPr>
                <w:b/>
                <w:bCs/>
              </w:rPr>
            </w:pPr>
            <w:r w:rsidRPr="00A37801">
              <w:t>vzájemné vztahy – mezi organismy</w:t>
            </w:r>
          </w:p>
          <w:p w:rsidR="00537F6C" w:rsidRPr="00A37801" w:rsidRDefault="00537F6C" w:rsidP="00AA3F9B">
            <w:pPr>
              <w:numPr>
                <w:ilvl w:val="0"/>
                <w:numId w:val="61"/>
              </w:numPr>
              <w:tabs>
                <w:tab w:val="clear" w:pos="720"/>
                <w:tab w:val="num" w:pos="299"/>
              </w:tabs>
              <w:spacing w:line="276" w:lineRule="auto"/>
              <w:ind w:left="119" w:firstLine="0"/>
            </w:pPr>
            <w:r w:rsidRPr="00A37801">
              <w:t xml:space="preserve">mezi organismy a prostředím </w:t>
            </w:r>
          </w:p>
          <w:p w:rsidR="00537F6C" w:rsidRPr="00A37801" w:rsidRDefault="00537F6C" w:rsidP="00AA3F9B">
            <w:pPr>
              <w:numPr>
                <w:ilvl w:val="0"/>
                <w:numId w:val="61"/>
              </w:numPr>
              <w:tabs>
                <w:tab w:val="clear" w:pos="720"/>
                <w:tab w:val="num" w:pos="299"/>
              </w:tabs>
              <w:spacing w:line="276" w:lineRule="auto"/>
              <w:ind w:left="119" w:firstLine="0"/>
            </w:pPr>
            <w:r w:rsidRPr="00A37801">
              <w:t>populace</w:t>
            </w:r>
          </w:p>
          <w:p w:rsidR="00537F6C" w:rsidRPr="00A37801" w:rsidRDefault="00537F6C" w:rsidP="00AA3F9B">
            <w:pPr>
              <w:numPr>
                <w:ilvl w:val="0"/>
                <w:numId w:val="61"/>
              </w:numPr>
              <w:tabs>
                <w:tab w:val="clear" w:pos="720"/>
                <w:tab w:val="num" w:pos="299"/>
              </w:tabs>
              <w:spacing w:line="276" w:lineRule="auto"/>
              <w:ind w:left="119" w:firstLine="0"/>
            </w:pPr>
            <w:r w:rsidRPr="00A37801">
              <w:t>společenstva</w:t>
            </w:r>
          </w:p>
          <w:p w:rsidR="00537F6C" w:rsidRPr="00A37801" w:rsidRDefault="00537F6C" w:rsidP="00AA3F9B">
            <w:pPr>
              <w:numPr>
                <w:ilvl w:val="0"/>
                <w:numId w:val="61"/>
              </w:numPr>
              <w:tabs>
                <w:tab w:val="clear" w:pos="720"/>
                <w:tab w:val="num" w:pos="299"/>
              </w:tabs>
              <w:spacing w:line="276" w:lineRule="auto"/>
              <w:ind w:left="119" w:firstLine="0"/>
            </w:pPr>
            <w:r w:rsidRPr="00A37801">
              <w:t>přirozené a umělé ekosystémy</w:t>
            </w:r>
          </w:p>
          <w:p w:rsidR="00537F6C" w:rsidRPr="00A37801" w:rsidRDefault="00537F6C" w:rsidP="00AA3F9B">
            <w:pPr>
              <w:numPr>
                <w:ilvl w:val="0"/>
                <w:numId w:val="61"/>
              </w:numPr>
              <w:tabs>
                <w:tab w:val="clear" w:pos="720"/>
                <w:tab w:val="num" w:pos="299"/>
              </w:tabs>
              <w:spacing w:line="276" w:lineRule="auto"/>
              <w:ind w:left="119" w:firstLine="0"/>
            </w:pPr>
            <w:r w:rsidRPr="00A37801">
              <w:t>potravní řetězce</w:t>
            </w:r>
          </w:p>
          <w:p w:rsidR="00537F6C" w:rsidRPr="00A37801" w:rsidRDefault="00537F6C" w:rsidP="00AA3F9B">
            <w:pPr>
              <w:numPr>
                <w:ilvl w:val="0"/>
                <w:numId w:val="61"/>
              </w:numPr>
              <w:tabs>
                <w:tab w:val="clear" w:pos="720"/>
                <w:tab w:val="num" w:pos="299"/>
              </w:tabs>
              <w:spacing w:line="276" w:lineRule="auto"/>
              <w:ind w:left="119" w:firstLine="0"/>
            </w:pPr>
            <w:r w:rsidRPr="00A37801">
              <w:t>rovnováha v ekosystému</w:t>
            </w:r>
          </w:p>
          <w:p w:rsidR="00537F6C" w:rsidRPr="00A37801" w:rsidRDefault="00537F6C" w:rsidP="00A64888">
            <w:pPr>
              <w:spacing w:line="276" w:lineRule="auto"/>
              <w:ind w:left="119"/>
            </w:pPr>
          </w:p>
          <w:p w:rsidR="007D7BD3" w:rsidRPr="00A37801" w:rsidRDefault="007D7BD3" w:rsidP="00A64888">
            <w:pPr>
              <w:spacing w:line="276" w:lineRule="auto"/>
              <w:rPr>
                <w:b/>
                <w:bCs/>
              </w:rPr>
            </w:pPr>
            <w:r w:rsidRPr="00A37801">
              <w:rPr>
                <w:b/>
                <w:bCs/>
              </w:rPr>
              <w:t>Ochrana přírody a životního prostředí</w:t>
            </w:r>
          </w:p>
          <w:p w:rsidR="007D7BD3" w:rsidRPr="00A37801" w:rsidRDefault="007D7BD3" w:rsidP="00AA3F9B">
            <w:pPr>
              <w:numPr>
                <w:ilvl w:val="0"/>
                <w:numId w:val="61"/>
              </w:numPr>
              <w:tabs>
                <w:tab w:val="clear" w:pos="720"/>
                <w:tab w:val="num" w:pos="299"/>
              </w:tabs>
              <w:spacing w:line="276" w:lineRule="auto"/>
              <w:ind w:left="299" w:hanging="180"/>
              <w:rPr>
                <w:b/>
                <w:bCs/>
              </w:rPr>
            </w:pPr>
            <w:r w:rsidRPr="00A37801">
              <w:t>globální problémy a jejich řešení</w:t>
            </w:r>
          </w:p>
          <w:p w:rsidR="007D7BD3" w:rsidRPr="00A37801" w:rsidRDefault="007D7BD3" w:rsidP="00AA3F9B">
            <w:pPr>
              <w:numPr>
                <w:ilvl w:val="0"/>
                <w:numId w:val="61"/>
              </w:numPr>
              <w:tabs>
                <w:tab w:val="clear" w:pos="720"/>
                <w:tab w:val="num" w:pos="299"/>
              </w:tabs>
              <w:spacing w:line="276" w:lineRule="auto"/>
              <w:ind w:left="299" w:hanging="180"/>
            </w:pPr>
            <w:r w:rsidRPr="00A37801">
              <w:t>chráněná území</w:t>
            </w:r>
          </w:p>
        </w:tc>
        <w:tc>
          <w:tcPr>
            <w:tcW w:w="5476" w:type="dxa"/>
            <w:tcBorders>
              <w:top w:val="nil"/>
              <w:bottom w:val="thickThinSmallGap" w:sz="18" w:space="0" w:color="auto"/>
            </w:tcBorders>
          </w:tcPr>
          <w:p w:rsidR="007D7BD3" w:rsidRPr="00A37801" w:rsidRDefault="00537F6C" w:rsidP="00A64888">
            <w:pPr>
              <w:spacing w:line="276" w:lineRule="auto"/>
              <w:jc w:val="both"/>
            </w:pPr>
            <w:r w:rsidRPr="00A37801">
              <w:t xml:space="preserve">Ch </w:t>
            </w:r>
            <w:r w:rsidR="00E61484" w:rsidRPr="00A37801">
              <w:t xml:space="preserve">– </w:t>
            </w:r>
            <w:r w:rsidRPr="00A37801">
              <w:t>bezpečnost práce, chemie a společnost</w:t>
            </w: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p>
          <w:p w:rsidR="000B0B32" w:rsidRPr="00A37801" w:rsidRDefault="000B0B32" w:rsidP="00A64888">
            <w:pPr>
              <w:spacing w:line="276" w:lineRule="auto"/>
              <w:jc w:val="both"/>
            </w:pPr>
            <w:r w:rsidRPr="00A37801">
              <w:rPr>
                <w:bCs/>
              </w:rPr>
              <w:t>EV – Zdravý životní styl (co nám prospívá a co nám škodí)</w:t>
            </w:r>
          </w:p>
        </w:tc>
      </w:tr>
    </w:tbl>
    <w:p w:rsidR="007D7BD3" w:rsidRPr="00A37801" w:rsidRDefault="007D7BD3" w:rsidP="00A64888">
      <w:pPr>
        <w:spacing w:line="276" w:lineRule="auto"/>
      </w:pPr>
    </w:p>
    <w:p w:rsidR="002C17EA" w:rsidRPr="00A37801" w:rsidRDefault="002C17EA" w:rsidP="00A64888">
      <w:pPr>
        <w:pStyle w:val="Nadpis2"/>
        <w:spacing w:before="0" w:after="0" w:line="276" w:lineRule="auto"/>
        <w:rPr>
          <w:rFonts w:cs="Times New Roman"/>
        </w:rPr>
        <w:sectPr w:rsidR="002C17EA" w:rsidRPr="00A37801" w:rsidSect="00EF2ECD">
          <w:pgSz w:w="16838" w:h="11906" w:orient="landscape"/>
          <w:pgMar w:top="567" w:right="567" w:bottom="567" w:left="567" w:header="709" w:footer="709" w:gutter="0"/>
          <w:cols w:space="708"/>
          <w:docGrid w:linePitch="360"/>
        </w:sectPr>
      </w:pPr>
      <w:bookmarkStart w:id="1601" w:name="_Toc213036223"/>
      <w:bookmarkStart w:id="1602" w:name="_Toc214348366"/>
      <w:bookmarkStart w:id="1603" w:name="_Toc214349793"/>
      <w:bookmarkStart w:id="1604" w:name="_Toc228719290"/>
      <w:bookmarkStart w:id="1605" w:name="_Toc228720764"/>
    </w:p>
    <w:p w:rsidR="007D7BD3" w:rsidRPr="00A37801" w:rsidRDefault="007D7BD3" w:rsidP="00AA3F9B">
      <w:pPr>
        <w:pStyle w:val="Nadpis2"/>
        <w:numPr>
          <w:ilvl w:val="1"/>
          <w:numId w:val="187"/>
        </w:numPr>
        <w:spacing w:before="0" w:after="0" w:line="276" w:lineRule="auto"/>
        <w:rPr>
          <w:rFonts w:cs="Times New Roman"/>
        </w:rPr>
      </w:pPr>
      <w:bookmarkStart w:id="1606" w:name="_Toc229996936"/>
      <w:bookmarkStart w:id="1607" w:name="_Toc229997806"/>
      <w:bookmarkStart w:id="1608" w:name="_Toc231098420"/>
      <w:bookmarkStart w:id="1609" w:name="_Toc259472856"/>
      <w:bookmarkStart w:id="1610" w:name="_Toc271019742"/>
      <w:bookmarkStart w:id="1611" w:name="_Toc271621641"/>
      <w:r w:rsidRPr="00A37801">
        <w:rPr>
          <w:rFonts w:cs="Times New Roman"/>
        </w:rPr>
        <w:lastRenderedPageBreak/>
        <w:t>Vyučovací předmět – zeměpis</w:t>
      </w:r>
      <w:bookmarkEnd w:id="1601"/>
      <w:bookmarkEnd w:id="1602"/>
      <w:bookmarkEnd w:id="1603"/>
      <w:bookmarkEnd w:id="1604"/>
      <w:bookmarkEnd w:id="1605"/>
      <w:bookmarkEnd w:id="1606"/>
      <w:bookmarkEnd w:id="1607"/>
      <w:bookmarkEnd w:id="1608"/>
      <w:bookmarkEnd w:id="1609"/>
      <w:bookmarkEnd w:id="1610"/>
      <w:bookmarkEnd w:id="1611"/>
    </w:p>
    <w:p w:rsidR="002C17EA" w:rsidRPr="00A37801" w:rsidRDefault="002C17EA" w:rsidP="00A64888">
      <w:pPr>
        <w:pStyle w:val="VP3"/>
        <w:spacing w:before="0" w:after="0" w:line="276" w:lineRule="auto"/>
        <w:rPr>
          <w:rFonts w:cs="Times New Roman"/>
        </w:rPr>
      </w:pPr>
      <w:bookmarkStart w:id="1612" w:name="_Toc213036224"/>
      <w:bookmarkStart w:id="1613" w:name="_Toc214348367"/>
      <w:bookmarkStart w:id="1614" w:name="_Toc214349794"/>
    </w:p>
    <w:p w:rsidR="002C17EA" w:rsidRPr="00A37801" w:rsidRDefault="002C17EA" w:rsidP="00521A9C">
      <w:pPr>
        <w:pStyle w:val="Nadpis3"/>
        <w:spacing w:line="276" w:lineRule="auto"/>
      </w:pPr>
      <w:bookmarkStart w:id="1615" w:name="_Toc229996937"/>
      <w:bookmarkStart w:id="1616" w:name="_Toc229997807"/>
      <w:bookmarkStart w:id="1617" w:name="_Toc231098421"/>
      <w:bookmarkStart w:id="1618" w:name="_Toc231212367"/>
      <w:bookmarkStart w:id="1619" w:name="_Toc259472857"/>
      <w:bookmarkStart w:id="1620" w:name="_Toc271019743"/>
      <w:bookmarkStart w:id="1621" w:name="_Toc271621642"/>
      <w:r w:rsidRPr="00A37801">
        <w:t>Charakteristika vyučovacího předmětu</w:t>
      </w:r>
      <w:bookmarkEnd w:id="1615"/>
      <w:bookmarkEnd w:id="1616"/>
      <w:bookmarkEnd w:id="1617"/>
      <w:bookmarkEnd w:id="1618"/>
      <w:bookmarkEnd w:id="1619"/>
      <w:bookmarkEnd w:id="1620"/>
      <w:bookmarkEnd w:id="1621"/>
    </w:p>
    <w:p w:rsidR="002C17EA" w:rsidRPr="00A37801" w:rsidRDefault="002C17EA" w:rsidP="00A64888">
      <w:pPr>
        <w:spacing w:line="276" w:lineRule="auto"/>
        <w:jc w:val="both"/>
        <w:rPr>
          <w:b/>
          <w:bCs/>
        </w:rPr>
      </w:pPr>
    </w:p>
    <w:tbl>
      <w:tblPr>
        <w:tblW w:w="0" w:type="auto"/>
        <w:tblLook w:val="04A0" w:firstRow="1" w:lastRow="0" w:firstColumn="1" w:lastColumn="0" w:noHBand="0" w:noVBand="1"/>
      </w:tblPr>
      <w:tblGrid>
        <w:gridCol w:w="4423"/>
        <w:gridCol w:w="2813"/>
      </w:tblGrid>
      <w:tr w:rsidR="002C17EA" w:rsidRPr="00A37801" w:rsidTr="00B10655">
        <w:tc>
          <w:tcPr>
            <w:tcW w:w="0" w:type="auto"/>
          </w:tcPr>
          <w:p w:rsidR="002C17EA" w:rsidRPr="00A37801" w:rsidRDefault="002C17EA" w:rsidP="00A64888">
            <w:pPr>
              <w:pStyle w:val="VP4"/>
              <w:spacing w:before="0" w:after="0" w:line="276" w:lineRule="auto"/>
              <w:rPr>
                <w:rFonts w:cs="Times New Roman"/>
                <w:szCs w:val="24"/>
              </w:rPr>
            </w:pPr>
            <w:bookmarkStart w:id="1622" w:name="_Toc229996938"/>
            <w:bookmarkStart w:id="1623" w:name="_Toc229997808"/>
            <w:bookmarkStart w:id="1624" w:name="_Toc231098422"/>
            <w:bookmarkStart w:id="1625" w:name="_Toc231212368"/>
            <w:bookmarkStart w:id="1626" w:name="_Toc259472858"/>
            <w:bookmarkStart w:id="1627" w:name="_Toc271019744"/>
            <w:bookmarkStart w:id="1628" w:name="_Toc271621643"/>
            <w:r w:rsidRPr="00A37801">
              <w:rPr>
                <w:rFonts w:cs="Times New Roman"/>
                <w:szCs w:val="24"/>
              </w:rPr>
              <w:t>Obsahové, časové a organizační vymezení</w:t>
            </w:r>
            <w:r w:rsidRPr="00A37801">
              <w:rPr>
                <w:rFonts w:cs="Times New Roman"/>
                <w:bCs w:val="0"/>
                <w:szCs w:val="24"/>
              </w:rPr>
              <w:t>:</w:t>
            </w:r>
            <w:bookmarkEnd w:id="1622"/>
            <w:bookmarkEnd w:id="1623"/>
            <w:bookmarkEnd w:id="1624"/>
            <w:bookmarkEnd w:id="1625"/>
            <w:bookmarkEnd w:id="1626"/>
            <w:bookmarkEnd w:id="1627"/>
            <w:bookmarkEnd w:id="1628"/>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2C17EA" w:rsidRPr="00A37801" w:rsidTr="00B10655">
              <w:tc>
                <w:tcPr>
                  <w:tcW w:w="0" w:type="auto"/>
                  <w:gridSpan w:val="4"/>
                </w:tcPr>
                <w:p w:rsidR="002C17EA" w:rsidRPr="00A37801" w:rsidRDefault="002C17EA" w:rsidP="00A64888">
                  <w:pPr>
                    <w:spacing w:line="276" w:lineRule="auto"/>
                    <w:jc w:val="center"/>
                    <w:rPr>
                      <w:b/>
                    </w:rPr>
                  </w:pPr>
                  <w:r w:rsidRPr="00A37801">
                    <w:rPr>
                      <w:b/>
                    </w:rPr>
                    <w:t>Ročník</w:t>
                  </w:r>
                </w:p>
              </w:tc>
              <w:tc>
                <w:tcPr>
                  <w:tcW w:w="0" w:type="auto"/>
                </w:tcPr>
                <w:p w:rsidR="002C17EA" w:rsidRPr="00A37801" w:rsidRDefault="002C17EA" w:rsidP="00A64888">
                  <w:pPr>
                    <w:spacing w:line="276" w:lineRule="auto"/>
                    <w:jc w:val="center"/>
                    <w:rPr>
                      <w:b/>
                    </w:rPr>
                  </w:pPr>
                  <w:r w:rsidRPr="00A37801">
                    <w:rPr>
                      <w:b/>
                    </w:rPr>
                    <w:t xml:space="preserve">Celkem </w:t>
                  </w:r>
                </w:p>
              </w:tc>
            </w:tr>
            <w:tr w:rsidR="002C17EA" w:rsidRPr="00A37801" w:rsidTr="00B10655">
              <w:tc>
                <w:tcPr>
                  <w:tcW w:w="0" w:type="auto"/>
                </w:tcPr>
                <w:p w:rsidR="002C17EA" w:rsidRPr="00A37801" w:rsidRDefault="002C17EA" w:rsidP="00A64888">
                  <w:pPr>
                    <w:spacing w:line="276" w:lineRule="auto"/>
                    <w:jc w:val="center"/>
                    <w:rPr>
                      <w:b/>
                    </w:rPr>
                  </w:pPr>
                  <w:r w:rsidRPr="00A37801">
                    <w:rPr>
                      <w:b/>
                    </w:rPr>
                    <w:t>6.</w:t>
                  </w:r>
                </w:p>
              </w:tc>
              <w:tc>
                <w:tcPr>
                  <w:tcW w:w="0" w:type="auto"/>
                </w:tcPr>
                <w:p w:rsidR="002C17EA" w:rsidRPr="00A37801" w:rsidRDefault="002C17EA" w:rsidP="00A64888">
                  <w:pPr>
                    <w:spacing w:line="276" w:lineRule="auto"/>
                    <w:jc w:val="center"/>
                    <w:rPr>
                      <w:b/>
                    </w:rPr>
                  </w:pPr>
                  <w:r w:rsidRPr="00A37801">
                    <w:rPr>
                      <w:b/>
                    </w:rPr>
                    <w:t>7.</w:t>
                  </w:r>
                </w:p>
              </w:tc>
              <w:tc>
                <w:tcPr>
                  <w:tcW w:w="0" w:type="auto"/>
                </w:tcPr>
                <w:p w:rsidR="002C17EA" w:rsidRPr="00A37801" w:rsidRDefault="002C17EA" w:rsidP="00A64888">
                  <w:pPr>
                    <w:spacing w:line="276" w:lineRule="auto"/>
                    <w:jc w:val="center"/>
                    <w:rPr>
                      <w:b/>
                    </w:rPr>
                  </w:pPr>
                  <w:r w:rsidRPr="00A37801">
                    <w:rPr>
                      <w:b/>
                    </w:rPr>
                    <w:t>8.</w:t>
                  </w:r>
                </w:p>
              </w:tc>
              <w:tc>
                <w:tcPr>
                  <w:tcW w:w="0" w:type="auto"/>
                </w:tcPr>
                <w:p w:rsidR="002C17EA" w:rsidRPr="00A37801" w:rsidRDefault="002C17EA" w:rsidP="00A64888">
                  <w:pPr>
                    <w:spacing w:line="276" w:lineRule="auto"/>
                    <w:jc w:val="center"/>
                    <w:rPr>
                      <w:b/>
                    </w:rPr>
                  </w:pPr>
                  <w:r w:rsidRPr="00A37801">
                    <w:rPr>
                      <w:b/>
                    </w:rPr>
                    <w:t>9.</w:t>
                  </w:r>
                </w:p>
              </w:tc>
              <w:tc>
                <w:tcPr>
                  <w:tcW w:w="0" w:type="auto"/>
                </w:tcPr>
                <w:p w:rsidR="002C17EA" w:rsidRPr="00A37801" w:rsidRDefault="002C17EA" w:rsidP="00A64888">
                  <w:pPr>
                    <w:spacing w:line="276" w:lineRule="auto"/>
                    <w:jc w:val="center"/>
                    <w:rPr>
                      <w:b/>
                    </w:rPr>
                  </w:pPr>
                </w:p>
              </w:tc>
            </w:tr>
            <w:tr w:rsidR="002E097A" w:rsidRPr="00A37801" w:rsidTr="00B10655">
              <w:tc>
                <w:tcPr>
                  <w:tcW w:w="0" w:type="auto"/>
                </w:tcPr>
                <w:p w:rsidR="002E097A" w:rsidRPr="00A37801" w:rsidRDefault="002E097A">
                  <w:pPr>
                    <w:spacing w:line="276" w:lineRule="auto"/>
                    <w:jc w:val="center"/>
                  </w:pPr>
                  <w:r w:rsidRPr="00A37801">
                    <w:t>1</w:t>
                  </w:r>
                </w:p>
              </w:tc>
              <w:tc>
                <w:tcPr>
                  <w:tcW w:w="0" w:type="auto"/>
                </w:tcPr>
                <w:p w:rsidR="002E097A" w:rsidRPr="00A37801" w:rsidRDefault="002E097A">
                  <w:pPr>
                    <w:spacing w:line="276" w:lineRule="auto"/>
                    <w:jc w:val="center"/>
                  </w:pPr>
                  <w:r w:rsidRPr="00A37801">
                    <w:t>1</w:t>
                  </w:r>
                </w:p>
              </w:tc>
              <w:tc>
                <w:tcPr>
                  <w:tcW w:w="0" w:type="auto"/>
                </w:tcPr>
                <w:p w:rsidR="002E097A" w:rsidRPr="00A37801" w:rsidRDefault="002E097A">
                  <w:pPr>
                    <w:spacing w:line="276" w:lineRule="auto"/>
                    <w:jc w:val="center"/>
                  </w:pPr>
                  <w:r w:rsidRPr="00A37801">
                    <w:t xml:space="preserve">1 </w:t>
                  </w:r>
                </w:p>
              </w:tc>
              <w:tc>
                <w:tcPr>
                  <w:tcW w:w="0" w:type="auto"/>
                </w:tcPr>
                <w:p w:rsidR="002E097A" w:rsidRPr="00A37801" w:rsidRDefault="002E097A">
                  <w:pPr>
                    <w:spacing w:line="276" w:lineRule="auto"/>
                    <w:jc w:val="center"/>
                  </w:pPr>
                  <w:r w:rsidRPr="00A37801">
                    <w:t xml:space="preserve">1 </w:t>
                  </w:r>
                </w:p>
              </w:tc>
              <w:tc>
                <w:tcPr>
                  <w:tcW w:w="0" w:type="auto"/>
                </w:tcPr>
                <w:p w:rsidR="002E097A" w:rsidRPr="00A37801" w:rsidRDefault="002E097A">
                  <w:pPr>
                    <w:spacing w:line="276" w:lineRule="auto"/>
                    <w:jc w:val="center"/>
                  </w:pPr>
                  <w:r w:rsidRPr="00A37801">
                    <w:t>4</w:t>
                  </w:r>
                </w:p>
              </w:tc>
            </w:tr>
          </w:tbl>
          <w:p w:rsidR="002C17EA" w:rsidRPr="00A37801" w:rsidRDefault="002C17EA" w:rsidP="00A64888">
            <w:pPr>
              <w:spacing w:line="276" w:lineRule="auto"/>
              <w:jc w:val="both"/>
              <w:rPr>
                <w:bCs/>
              </w:rPr>
            </w:pPr>
          </w:p>
        </w:tc>
      </w:tr>
    </w:tbl>
    <w:p w:rsidR="002C17EA" w:rsidRPr="00A37801" w:rsidRDefault="002C17EA" w:rsidP="00A64888">
      <w:pPr>
        <w:spacing w:line="276" w:lineRule="auto"/>
        <w:jc w:val="both"/>
        <w:rPr>
          <w:b/>
          <w:bCs/>
        </w:rPr>
      </w:pPr>
    </w:p>
    <w:p w:rsidR="00130A3D" w:rsidRDefault="00130A3D" w:rsidP="00A64888">
      <w:pPr>
        <w:spacing w:line="276" w:lineRule="auto"/>
        <w:ind w:firstLine="426"/>
        <w:jc w:val="both"/>
        <w:rPr>
          <w:bCs/>
        </w:rPr>
      </w:pPr>
      <w:r w:rsidRPr="00A37801">
        <w:rPr>
          <w:bCs/>
        </w:rPr>
        <w:t>Cílem vzdělávacího předmětu Zeměpis je naučit žáky orientovat se na mapě a číst z ní. Učivo zeměpisu poskytne žákům základní informace o naší republice, státech EU a ostatních světadílech.</w:t>
      </w:r>
    </w:p>
    <w:p w:rsidR="0094095A" w:rsidRDefault="0094095A" w:rsidP="0094095A">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94095A" w:rsidRPr="00A37801" w:rsidRDefault="0094095A" w:rsidP="00A64888">
      <w:pPr>
        <w:spacing w:line="276" w:lineRule="auto"/>
        <w:ind w:firstLine="426"/>
        <w:jc w:val="both"/>
        <w:rPr>
          <w:bCs/>
        </w:rPr>
      </w:pPr>
    </w:p>
    <w:p w:rsidR="00130A3D" w:rsidRPr="00A37801" w:rsidRDefault="00130A3D" w:rsidP="00A64888">
      <w:pPr>
        <w:spacing w:line="276" w:lineRule="auto"/>
        <w:ind w:firstLine="426"/>
        <w:jc w:val="both"/>
        <w:rPr>
          <w:bCs/>
        </w:rPr>
      </w:pPr>
      <w:r w:rsidRPr="00A37801">
        <w:rPr>
          <w:bCs/>
        </w:rPr>
        <w:t>Byly využity 2 disponibilní hodiny – v 8. a 9. ročníku.</w:t>
      </w:r>
    </w:p>
    <w:p w:rsidR="00130A3D" w:rsidRPr="00A37801" w:rsidRDefault="00130A3D" w:rsidP="00A64888">
      <w:pPr>
        <w:pStyle w:val="VP3"/>
        <w:spacing w:before="0" w:after="0" w:line="276" w:lineRule="auto"/>
        <w:rPr>
          <w:rFonts w:cs="Times New Roman"/>
        </w:rPr>
      </w:pPr>
    </w:p>
    <w:p w:rsidR="00130A3D" w:rsidRPr="00A37801" w:rsidRDefault="00130A3D" w:rsidP="00A64888">
      <w:pPr>
        <w:spacing w:line="276" w:lineRule="auto"/>
        <w:ind w:firstLine="426"/>
        <w:jc w:val="both"/>
        <w:rPr>
          <w:bCs/>
        </w:rPr>
      </w:pPr>
      <w:r w:rsidRPr="00A37801">
        <w:rPr>
          <w:bCs/>
        </w:rPr>
        <w:t>Součástí předmětu jsou průřezová témata:</w:t>
      </w:r>
    </w:p>
    <w:p w:rsidR="00130A3D" w:rsidRPr="00A37801" w:rsidRDefault="00130A3D" w:rsidP="00A64888">
      <w:pPr>
        <w:numPr>
          <w:ilvl w:val="0"/>
          <w:numId w:val="45"/>
        </w:numPr>
        <w:spacing w:line="276" w:lineRule="auto"/>
        <w:jc w:val="both"/>
        <w:rPr>
          <w:bCs/>
        </w:rPr>
      </w:pPr>
      <w:r w:rsidRPr="00A37801">
        <w:rPr>
          <w:bCs/>
        </w:rPr>
        <w:t>VMEG – Česká republika a region, v němž žijeme, Objevujeme Evropu a svět, což nás zajímá,</w:t>
      </w:r>
    </w:p>
    <w:p w:rsidR="00130A3D" w:rsidRPr="00A37801" w:rsidRDefault="00130A3D" w:rsidP="00A64888">
      <w:pPr>
        <w:numPr>
          <w:ilvl w:val="0"/>
          <w:numId w:val="45"/>
        </w:numPr>
        <w:spacing w:line="276" w:lineRule="auto"/>
        <w:jc w:val="both"/>
        <w:rPr>
          <w:bCs/>
        </w:rPr>
      </w:pPr>
      <w:r w:rsidRPr="00A37801">
        <w:rPr>
          <w:bCs/>
        </w:rPr>
        <w:t xml:space="preserve">EV – Příroda kolem nás a péče o životní prostředí v našem okolí, </w:t>
      </w:r>
    </w:p>
    <w:p w:rsidR="00130A3D" w:rsidRPr="00A37801" w:rsidRDefault="00130A3D" w:rsidP="00A64888">
      <w:pPr>
        <w:numPr>
          <w:ilvl w:val="0"/>
          <w:numId w:val="45"/>
        </w:numPr>
        <w:spacing w:line="276" w:lineRule="auto"/>
        <w:jc w:val="both"/>
        <w:rPr>
          <w:bCs/>
        </w:rPr>
      </w:pPr>
      <w:r w:rsidRPr="00A37801">
        <w:rPr>
          <w:bCs/>
        </w:rPr>
        <w:t>MeV – Informatika, Práce se zdroji informací.</w:t>
      </w:r>
    </w:p>
    <w:p w:rsidR="00130A3D" w:rsidRPr="00A37801" w:rsidRDefault="00130A3D" w:rsidP="00A64888">
      <w:pPr>
        <w:spacing w:line="276" w:lineRule="auto"/>
        <w:jc w:val="both"/>
        <w:rPr>
          <w:b/>
          <w:bCs/>
        </w:rPr>
      </w:pPr>
    </w:p>
    <w:p w:rsidR="002C17EA" w:rsidRPr="00A37801" w:rsidRDefault="002C17EA" w:rsidP="00A64888">
      <w:pPr>
        <w:pStyle w:val="VP3"/>
        <w:spacing w:before="0" w:after="0" w:line="276" w:lineRule="auto"/>
        <w:rPr>
          <w:rFonts w:cs="Times New Roman"/>
        </w:rPr>
      </w:pPr>
    </w:p>
    <w:p w:rsidR="002C17EA" w:rsidRPr="00A37801" w:rsidRDefault="002C17EA" w:rsidP="00A64888">
      <w:pPr>
        <w:pStyle w:val="Nadpis3"/>
        <w:spacing w:line="276" w:lineRule="auto"/>
        <w:sectPr w:rsidR="002C17EA" w:rsidRPr="00A37801" w:rsidSect="002C17EA">
          <w:pgSz w:w="11906" w:h="16838"/>
          <w:pgMar w:top="567" w:right="567" w:bottom="567" w:left="567" w:header="709" w:footer="709" w:gutter="0"/>
          <w:cols w:space="708"/>
          <w:docGrid w:linePitch="360"/>
        </w:sectPr>
      </w:pPr>
      <w:bookmarkStart w:id="1629" w:name="_Toc228719291"/>
      <w:bookmarkStart w:id="1630" w:name="_Toc228720765"/>
    </w:p>
    <w:p w:rsidR="00C303FA" w:rsidRPr="00A37801" w:rsidRDefault="00C303FA" w:rsidP="00A64888">
      <w:pPr>
        <w:pStyle w:val="Nadpis3"/>
        <w:spacing w:line="276" w:lineRule="auto"/>
        <w:rPr>
          <w:sz w:val="32"/>
        </w:rPr>
      </w:pPr>
      <w:bookmarkStart w:id="1631" w:name="_Toc229996939"/>
      <w:bookmarkStart w:id="1632" w:name="_Toc229997809"/>
      <w:bookmarkStart w:id="1633" w:name="_Toc231098423"/>
      <w:bookmarkStart w:id="1634" w:name="_Toc231212369"/>
      <w:bookmarkStart w:id="1635" w:name="_Toc259472859"/>
      <w:bookmarkStart w:id="1636" w:name="_Toc271019745"/>
      <w:bookmarkStart w:id="1637" w:name="_Toc271621644"/>
      <w:r w:rsidRPr="00A37801">
        <w:lastRenderedPageBreak/>
        <w:t>6. ročník</w:t>
      </w:r>
      <w:bookmarkEnd w:id="1612"/>
      <w:bookmarkEnd w:id="1613"/>
      <w:bookmarkEnd w:id="1614"/>
      <w:bookmarkEnd w:id="1629"/>
      <w:bookmarkEnd w:id="1630"/>
      <w:bookmarkEnd w:id="1631"/>
      <w:bookmarkEnd w:id="1632"/>
      <w:bookmarkEnd w:id="1633"/>
      <w:bookmarkEnd w:id="1634"/>
      <w:bookmarkEnd w:id="1635"/>
      <w:bookmarkEnd w:id="1636"/>
      <w:bookmarkEnd w:id="1637"/>
      <w:r w:rsidRPr="00A37801">
        <w:t xml:space="preserve"> </w:t>
      </w:r>
    </w:p>
    <w:tbl>
      <w:tblPr>
        <w:tblW w:w="0" w:type="auto"/>
        <w:tblInd w:w="-7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087"/>
        <w:gridCol w:w="5476"/>
      </w:tblGrid>
      <w:tr w:rsidR="00C303FA" w:rsidRPr="00A37801">
        <w:tc>
          <w:tcPr>
            <w:tcW w:w="5353" w:type="dxa"/>
            <w:tcBorders>
              <w:top w:val="thinThickSmallGap" w:sz="18" w:space="0" w:color="auto"/>
              <w:left w:val="thinThickSmallGap" w:sz="18" w:space="0" w:color="auto"/>
              <w:bottom w:val="double" w:sz="4" w:space="0" w:color="auto"/>
              <w:right w:val="single" w:sz="4" w:space="0" w:color="auto"/>
            </w:tcBorders>
          </w:tcPr>
          <w:p w:rsidR="00C303FA" w:rsidRPr="00A37801" w:rsidRDefault="00C303F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C303FA" w:rsidRPr="00A37801" w:rsidRDefault="00C303F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C303FA" w:rsidRPr="00A37801" w:rsidRDefault="00C303FA" w:rsidP="00A64888">
            <w:pPr>
              <w:spacing w:line="276" w:lineRule="auto"/>
              <w:ind w:left="180" w:hanging="180"/>
              <w:jc w:val="center"/>
            </w:pPr>
            <w:r w:rsidRPr="00A37801">
              <w:t>Přesahy, vazby, poznámky</w:t>
            </w:r>
          </w:p>
        </w:tc>
      </w:tr>
      <w:tr w:rsidR="00C303FA" w:rsidRPr="00A37801">
        <w:tc>
          <w:tcPr>
            <w:tcW w:w="5353" w:type="dxa"/>
            <w:tcBorders>
              <w:top w:val="double" w:sz="4" w:space="0" w:color="auto"/>
              <w:left w:val="thinThickSmallGap" w:sz="18" w:space="0" w:color="auto"/>
              <w:bottom w:val="nil"/>
              <w:right w:val="single" w:sz="4" w:space="0" w:color="auto"/>
            </w:tcBorders>
          </w:tcPr>
          <w:p w:rsidR="00C303FA" w:rsidRPr="00A37801" w:rsidRDefault="00C303FA" w:rsidP="00A64888">
            <w:pPr>
              <w:spacing w:line="276" w:lineRule="auto"/>
            </w:pPr>
            <w:r w:rsidRPr="00A37801">
              <w:rPr>
                <w:b/>
              </w:rPr>
              <w:t>Žák by měl</w:t>
            </w:r>
            <w:r w:rsidRPr="00A37801">
              <w:t>:</w:t>
            </w:r>
          </w:p>
        </w:tc>
        <w:tc>
          <w:tcPr>
            <w:tcW w:w="5087" w:type="dxa"/>
            <w:tcBorders>
              <w:top w:val="double" w:sz="4" w:space="0" w:color="auto"/>
              <w:left w:val="single" w:sz="4" w:space="0" w:color="auto"/>
              <w:bottom w:val="nil"/>
              <w:right w:val="single" w:sz="4" w:space="0" w:color="auto"/>
            </w:tcBorders>
          </w:tcPr>
          <w:p w:rsidR="00C303FA" w:rsidRPr="00A37801" w:rsidRDefault="00C303FA" w:rsidP="00A64888">
            <w:pPr>
              <w:spacing w:line="276" w:lineRule="auto"/>
            </w:pPr>
          </w:p>
        </w:tc>
        <w:tc>
          <w:tcPr>
            <w:tcW w:w="5476" w:type="dxa"/>
            <w:tcBorders>
              <w:top w:val="double" w:sz="4" w:space="0" w:color="auto"/>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303FA" w:rsidRPr="00A37801">
        <w:tc>
          <w:tcPr>
            <w:tcW w:w="5353" w:type="dxa"/>
            <w:tcBorders>
              <w:top w:val="nil"/>
              <w:left w:val="thinThickSmallGap" w:sz="18" w:space="0" w:color="auto"/>
              <w:bottom w:val="nil"/>
              <w:right w:val="single" w:sz="4" w:space="0" w:color="auto"/>
            </w:tcBorders>
          </w:tcPr>
          <w:p w:rsidR="00C303FA" w:rsidRPr="00A37801" w:rsidRDefault="00C303FA" w:rsidP="00A64888">
            <w:pPr>
              <w:tabs>
                <w:tab w:val="left" w:pos="432"/>
              </w:tabs>
              <w:spacing w:line="276" w:lineRule="auto"/>
              <w:ind w:left="432" w:hanging="432"/>
            </w:pPr>
          </w:p>
        </w:tc>
        <w:tc>
          <w:tcPr>
            <w:tcW w:w="5087" w:type="dxa"/>
            <w:tcBorders>
              <w:top w:val="nil"/>
              <w:left w:val="single" w:sz="4" w:space="0" w:color="auto"/>
              <w:bottom w:val="nil"/>
              <w:right w:val="single" w:sz="4" w:space="0" w:color="auto"/>
            </w:tcBorders>
          </w:tcPr>
          <w:p w:rsidR="00C303FA" w:rsidRPr="00A37801" w:rsidRDefault="00C303FA" w:rsidP="00A64888">
            <w:pPr>
              <w:pStyle w:val="Zkladntext2"/>
              <w:spacing w:line="276" w:lineRule="auto"/>
            </w:pPr>
            <w:r w:rsidRPr="00A37801">
              <w:t>Geografické informace, zdroje dat, kartografie a topografie</w:t>
            </w:r>
          </w:p>
        </w:tc>
        <w:tc>
          <w:tcPr>
            <w:tcW w:w="5476" w:type="dxa"/>
            <w:tcBorders>
              <w:top w:val="nil"/>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303FA" w:rsidRPr="00A37801">
        <w:tc>
          <w:tcPr>
            <w:tcW w:w="5353" w:type="dxa"/>
            <w:tcBorders>
              <w:top w:val="nil"/>
              <w:left w:val="thinThickSmallGap" w:sz="18" w:space="0" w:color="auto"/>
              <w:bottom w:val="single" w:sz="4" w:space="0" w:color="auto"/>
              <w:right w:val="single" w:sz="4" w:space="0" w:color="auto"/>
            </w:tcBorders>
          </w:tcPr>
          <w:p w:rsidR="00C303FA" w:rsidRPr="00A37801" w:rsidRDefault="00C303FA" w:rsidP="00A64888">
            <w:pPr>
              <w:tabs>
                <w:tab w:val="left" w:pos="432"/>
              </w:tabs>
              <w:spacing w:line="276" w:lineRule="auto"/>
              <w:ind w:left="432" w:hanging="432"/>
            </w:pPr>
          </w:p>
          <w:p w:rsidR="00C303FA" w:rsidRPr="00A37801" w:rsidRDefault="00C303FA" w:rsidP="00A64888">
            <w:pPr>
              <w:tabs>
                <w:tab w:val="left" w:pos="432"/>
              </w:tabs>
              <w:spacing w:line="276" w:lineRule="auto"/>
              <w:ind w:left="432" w:hanging="432"/>
            </w:pPr>
          </w:p>
          <w:p w:rsidR="00C303FA" w:rsidRPr="00A37801" w:rsidRDefault="00C303FA" w:rsidP="00AA3F9B">
            <w:pPr>
              <w:numPr>
                <w:ilvl w:val="0"/>
                <w:numId w:val="61"/>
              </w:numPr>
              <w:tabs>
                <w:tab w:val="left" w:pos="432"/>
              </w:tabs>
              <w:spacing w:line="276" w:lineRule="auto"/>
              <w:ind w:left="432" w:hanging="432"/>
            </w:pPr>
            <w:r w:rsidRPr="00A37801">
              <w:t>poznat vybrané pojmy</w:t>
            </w:r>
          </w:p>
          <w:p w:rsidR="00C303FA" w:rsidRPr="00A37801" w:rsidRDefault="00C303FA" w:rsidP="00AA3F9B">
            <w:pPr>
              <w:numPr>
                <w:ilvl w:val="0"/>
                <w:numId w:val="61"/>
              </w:numPr>
              <w:tabs>
                <w:tab w:val="left" w:pos="432"/>
              </w:tabs>
              <w:spacing w:line="276" w:lineRule="auto"/>
              <w:ind w:left="432" w:hanging="432"/>
            </w:pPr>
            <w:r w:rsidRPr="00A37801">
              <w:t>učit se pracovat s mapou a poznávat symboly a značky</w:t>
            </w:r>
          </w:p>
          <w:p w:rsidR="00C303FA" w:rsidRPr="00A37801" w:rsidRDefault="00C303FA" w:rsidP="00A64888">
            <w:pPr>
              <w:tabs>
                <w:tab w:val="left" w:pos="432"/>
              </w:tabs>
              <w:spacing w:line="276" w:lineRule="auto"/>
            </w:pPr>
          </w:p>
        </w:tc>
        <w:tc>
          <w:tcPr>
            <w:tcW w:w="5087" w:type="dxa"/>
            <w:tcBorders>
              <w:top w:val="nil"/>
              <w:left w:val="single" w:sz="4" w:space="0" w:color="auto"/>
              <w:bottom w:val="single" w:sz="4" w:space="0" w:color="auto"/>
              <w:right w:val="single" w:sz="4" w:space="0" w:color="auto"/>
            </w:tcBorders>
          </w:tcPr>
          <w:p w:rsidR="00C303FA" w:rsidRPr="00A37801" w:rsidRDefault="00C303FA" w:rsidP="00A64888">
            <w:pPr>
              <w:pStyle w:val="Zkladntextodsazen3"/>
              <w:spacing w:line="276" w:lineRule="auto"/>
              <w:ind w:left="0" w:firstLine="0"/>
            </w:pPr>
            <w:r w:rsidRPr="00A37801">
              <w:t>Komunikační geografický a kartografický jazyk</w:t>
            </w:r>
          </w:p>
          <w:p w:rsidR="00C303FA" w:rsidRPr="00A37801" w:rsidRDefault="00C303FA" w:rsidP="00A64888">
            <w:pPr>
              <w:spacing w:line="276" w:lineRule="auto"/>
            </w:pPr>
            <w:r w:rsidRPr="00A37801">
              <w:t>Vybrané pojmy</w:t>
            </w:r>
          </w:p>
          <w:p w:rsidR="00C303FA" w:rsidRPr="00A37801" w:rsidRDefault="00C303FA" w:rsidP="00A64888">
            <w:pPr>
              <w:spacing w:line="276" w:lineRule="auto"/>
            </w:pPr>
            <w:r w:rsidRPr="00A37801">
              <w:t>Jazyk mapy – symboly, smluvené značky, vysvětlivky</w:t>
            </w:r>
          </w:p>
        </w:tc>
        <w:tc>
          <w:tcPr>
            <w:tcW w:w="5476" w:type="dxa"/>
            <w:tcBorders>
              <w:top w:val="nil"/>
              <w:left w:val="single" w:sz="4" w:space="0" w:color="auto"/>
              <w:bottom w:val="single" w:sz="4" w:space="0" w:color="auto"/>
              <w:right w:val="thickThinSmallGap" w:sz="18" w:space="0" w:color="auto"/>
            </w:tcBorders>
          </w:tcPr>
          <w:p w:rsidR="00C833CD" w:rsidRPr="00A37801" w:rsidRDefault="00C833CD" w:rsidP="00A64888">
            <w:pPr>
              <w:spacing w:line="276" w:lineRule="auto"/>
              <w:ind w:left="180" w:hanging="180"/>
              <w:jc w:val="both"/>
            </w:pPr>
            <w:r w:rsidRPr="00A37801">
              <w:t>EV – Příroda kolem nás a péče o životní prostředí</w:t>
            </w:r>
          </w:p>
          <w:p w:rsidR="00C833CD" w:rsidRPr="00A37801" w:rsidRDefault="00C833CD" w:rsidP="00A64888">
            <w:pPr>
              <w:spacing w:line="276" w:lineRule="auto"/>
              <w:ind w:left="180" w:hanging="180"/>
              <w:jc w:val="both"/>
            </w:pPr>
            <w:r w:rsidRPr="00A37801">
              <w:t>v našem okolí</w:t>
            </w:r>
          </w:p>
          <w:p w:rsidR="00C303FA" w:rsidRPr="00A37801" w:rsidRDefault="00C833CD" w:rsidP="00A64888">
            <w:pPr>
              <w:spacing w:line="276" w:lineRule="auto"/>
              <w:ind w:left="180" w:hanging="180"/>
              <w:jc w:val="both"/>
            </w:pPr>
            <w:r w:rsidRPr="00A37801">
              <w:t>MeV – Informatika</w:t>
            </w:r>
          </w:p>
        </w:tc>
      </w:tr>
      <w:tr w:rsidR="00C303FA" w:rsidRPr="00A37801">
        <w:tc>
          <w:tcPr>
            <w:tcW w:w="5353" w:type="dxa"/>
            <w:tcBorders>
              <w:top w:val="single" w:sz="4" w:space="0" w:color="auto"/>
              <w:left w:val="thinThickSmallGap" w:sz="18" w:space="0" w:color="auto"/>
              <w:bottom w:val="nil"/>
              <w:right w:val="single" w:sz="4" w:space="0" w:color="auto"/>
            </w:tcBorders>
          </w:tcPr>
          <w:p w:rsidR="00C303FA" w:rsidRPr="00A37801" w:rsidRDefault="00C303FA" w:rsidP="00A64888">
            <w:pPr>
              <w:tabs>
                <w:tab w:val="left" w:pos="432"/>
              </w:tabs>
              <w:spacing w:line="276" w:lineRule="auto"/>
              <w:ind w:left="432" w:hanging="432"/>
            </w:pPr>
          </w:p>
        </w:tc>
        <w:tc>
          <w:tcPr>
            <w:tcW w:w="5087" w:type="dxa"/>
            <w:tcBorders>
              <w:top w:val="single" w:sz="4" w:space="0" w:color="auto"/>
              <w:left w:val="single" w:sz="4" w:space="0" w:color="auto"/>
              <w:bottom w:val="nil"/>
              <w:right w:val="single" w:sz="4" w:space="0" w:color="auto"/>
            </w:tcBorders>
          </w:tcPr>
          <w:p w:rsidR="00C303FA" w:rsidRPr="00A37801" w:rsidRDefault="00C303FA" w:rsidP="00A64888">
            <w:pPr>
              <w:spacing w:line="276" w:lineRule="auto"/>
              <w:rPr>
                <w:b/>
                <w:u w:val="single"/>
              </w:rPr>
            </w:pPr>
            <w:r w:rsidRPr="00A37801">
              <w:rPr>
                <w:b/>
                <w:u w:val="single"/>
              </w:rPr>
              <w:t>Česká republika</w:t>
            </w:r>
          </w:p>
        </w:tc>
        <w:tc>
          <w:tcPr>
            <w:tcW w:w="5476" w:type="dxa"/>
            <w:tcBorders>
              <w:top w:val="single" w:sz="4" w:space="0" w:color="auto"/>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303FA" w:rsidRPr="00A37801">
        <w:tc>
          <w:tcPr>
            <w:tcW w:w="5353" w:type="dxa"/>
            <w:tcBorders>
              <w:top w:val="nil"/>
              <w:left w:val="thinThickSmallGap" w:sz="18" w:space="0" w:color="auto"/>
              <w:bottom w:val="nil"/>
              <w:right w:val="single" w:sz="4" w:space="0" w:color="auto"/>
            </w:tcBorders>
          </w:tcPr>
          <w:p w:rsidR="00C303FA" w:rsidRPr="00A37801" w:rsidRDefault="00C303FA" w:rsidP="00A64888">
            <w:pPr>
              <w:tabs>
                <w:tab w:val="left" w:pos="432"/>
              </w:tabs>
              <w:spacing w:line="276" w:lineRule="auto"/>
              <w:ind w:left="432" w:hanging="432"/>
            </w:pPr>
          </w:p>
        </w:tc>
        <w:tc>
          <w:tcPr>
            <w:tcW w:w="5087" w:type="dxa"/>
            <w:tcBorders>
              <w:top w:val="nil"/>
              <w:left w:val="single" w:sz="4" w:space="0" w:color="auto"/>
              <w:bottom w:val="nil"/>
              <w:right w:val="single" w:sz="4" w:space="0" w:color="auto"/>
            </w:tcBorders>
          </w:tcPr>
          <w:p w:rsidR="00C303FA" w:rsidRPr="00A37801" w:rsidRDefault="00C303FA" w:rsidP="00A64888">
            <w:pPr>
              <w:pStyle w:val="Zhlav"/>
              <w:tabs>
                <w:tab w:val="clear" w:pos="4536"/>
                <w:tab w:val="clear" w:pos="9072"/>
              </w:tabs>
              <w:spacing w:line="276" w:lineRule="auto"/>
              <w:rPr>
                <w:rFonts w:ascii="Times New Roman" w:hAnsi="Times New Roman" w:cs="Times New Roman"/>
                <w:b/>
              </w:rPr>
            </w:pPr>
            <w:r w:rsidRPr="00A37801">
              <w:rPr>
                <w:rFonts w:ascii="Times New Roman" w:hAnsi="Times New Roman" w:cs="Times New Roman"/>
                <w:b/>
              </w:rPr>
              <w:t>Místní region</w:t>
            </w:r>
          </w:p>
        </w:tc>
        <w:tc>
          <w:tcPr>
            <w:tcW w:w="5476" w:type="dxa"/>
            <w:tcBorders>
              <w:top w:val="nil"/>
              <w:left w:val="single" w:sz="4" w:space="0" w:color="auto"/>
              <w:bottom w:val="nil"/>
              <w:right w:val="thickThinSmallGap" w:sz="18" w:space="0" w:color="auto"/>
            </w:tcBorders>
          </w:tcPr>
          <w:p w:rsidR="00C303FA" w:rsidRPr="00A37801" w:rsidRDefault="00C303FA" w:rsidP="00A64888">
            <w:pPr>
              <w:spacing w:line="276" w:lineRule="auto"/>
              <w:jc w:val="both"/>
            </w:pPr>
          </w:p>
        </w:tc>
      </w:tr>
      <w:tr w:rsidR="00C833CD" w:rsidRPr="00A37801" w:rsidTr="001A3675">
        <w:tc>
          <w:tcPr>
            <w:tcW w:w="5353" w:type="dxa"/>
            <w:tcBorders>
              <w:top w:val="nil"/>
              <w:left w:val="thinThickSmallGap" w:sz="18" w:space="0" w:color="auto"/>
              <w:bottom w:val="nil"/>
              <w:right w:val="single" w:sz="4" w:space="0" w:color="auto"/>
            </w:tcBorders>
          </w:tcPr>
          <w:p w:rsidR="00C833CD" w:rsidRPr="00A37801" w:rsidRDefault="00C833CD" w:rsidP="00AA3F9B">
            <w:pPr>
              <w:numPr>
                <w:ilvl w:val="0"/>
                <w:numId w:val="61"/>
              </w:numPr>
              <w:tabs>
                <w:tab w:val="clear" w:pos="720"/>
                <w:tab w:val="num" w:pos="432"/>
              </w:tabs>
              <w:spacing w:line="276" w:lineRule="auto"/>
              <w:ind w:left="432"/>
            </w:pPr>
            <w:r w:rsidRPr="00A37801">
              <w:t>charakterizovat přírodní podmínky místního regionu</w:t>
            </w:r>
          </w:p>
          <w:p w:rsidR="00C833CD" w:rsidRPr="00A37801" w:rsidRDefault="00C833CD" w:rsidP="00AA3F9B">
            <w:pPr>
              <w:numPr>
                <w:ilvl w:val="0"/>
                <w:numId w:val="61"/>
              </w:numPr>
              <w:tabs>
                <w:tab w:val="clear" w:pos="720"/>
                <w:tab w:val="num" w:pos="432"/>
              </w:tabs>
              <w:spacing w:line="276" w:lineRule="auto"/>
              <w:ind w:left="432"/>
            </w:pPr>
            <w:r w:rsidRPr="00A37801">
              <w:t>popsat způsob života obyvatel regionu</w:t>
            </w:r>
          </w:p>
          <w:p w:rsidR="00C833CD" w:rsidRPr="00A37801" w:rsidRDefault="00C833CD" w:rsidP="00AA3F9B">
            <w:pPr>
              <w:numPr>
                <w:ilvl w:val="0"/>
                <w:numId w:val="61"/>
              </w:numPr>
              <w:tabs>
                <w:tab w:val="clear" w:pos="720"/>
                <w:tab w:val="num" w:pos="432"/>
              </w:tabs>
              <w:spacing w:line="276" w:lineRule="auto"/>
              <w:ind w:left="432"/>
            </w:pPr>
            <w:r w:rsidRPr="00A37801">
              <w:t>orientovat se v kulturně-historické oblasti regionu</w:t>
            </w:r>
          </w:p>
          <w:p w:rsidR="00C833CD" w:rsidRPr="00A37801" w:rsidRDefault="00C833CD" w:rsidP="00AA3F9B">
            <w:pPr>
              <w:numPr>
                <w:ilvl w:val="0"/>
                <w:numId w:val="61"/>
              </w:numPr>
              <w:tabs>
                <w:tab w:val="clear" w:pos="720"/>
                <w:tab w:val="num" w:pos="432"/>
              </w:tabs>
              <w:spacing w:line="276" w:lineRule="auto"/>
              <w:ind w:left="432"/>
            </w:pPr>
            <w:r w:rsidRPr="00A37801">
              <w:t>seznámit se s problematikou životního prostředí regionu</w:t>
            </w:r>
          </w:p>
        </w:tc>
        <w:tc>
          <w:tcPr>
            <w:tcW w:w="5087" w:type="dxa"/>
            <w:tcBorders>
              <w:top w:val="nil"/>
              <w:left w:val="single" w:sz="4" w:space="0" w:color="auto"/>
              <w:bottom w:val="nil"/>
              <w:right w:val="single" w:sz="4" w:space="0" w:color="auto"/>
            </w:tcBorders>
          </w:tcPr>
          <w:p w:rsidR="00C833CD" w:rsidRPr="00A37801" w:rsidRDefault="00C833CD" w:rsidP="00A64888">
            <w:pPr>
              <w:spacing w:line="276" w:lineRule="auto"/>
              <w:rPr>
                <w:bCs/>
              </w:rPr>
            </w:pPr>
            <w:r w:rsidRPr="00A37801">
              <w:rPr>
                <w:bCs/>
              </w:rPr>
              <w:t>Přírodní podmínky</w:t>
            </w:r>
          </w:p>
          <w:p w:rsidR="00C833CD" w:rsidRPr="00A37801" w:rsidRDefault="00C833CD" w:rsidP="00A64888">
            <w:pPr>
              <w:spacing w:line="276" w:lineRule="auto"/>
              <w:rPr>
                <w:bCs/>
              </w:rPr>
            </w:pPr>
          </w:p>
          <w:p w:rsidR="00C833CD" w:rsidRPr="00A37801" w:rsidRDefault="00C833CD" w:rsidP="00A64888">
            <w:pPr>
              <w:pStyle w:val="Zhlav"/>
              <w:tabs>
                <w:tab w:val="clear" w:pos="4536"/>
                <w:tab w:val="clear" w:pos="9072"/>
              </w:tabs>
              <w:spacing w:line="276" w:lineRule="auto"/>
              <w:rPr>
                <w:rFonts w:ascii="Times New Roman" w:hAnsi="Times New Roman" w:cs="Times New Roman"/>
                <w:bCs/>
              </w:rPr>
            </w:pPr>
            <w:r w:rsidRPr="00A37801">
              <w:rPr>
                <w:rFonts w:ascii="Times New Roman" w:hAnsi="Times New Roman" w:cs="Times New Roman"/>
                <w:bCs/>
              </w:rPr>
              <w:t>Způsob života obyvatel regionu</w:t>
            </w:r>
          </w:p>
          <w:p w:rsidR="00C833CD" w:rsidRPr="00A37801" w:rsidRDefault="00C833CD" w:rsidP="00A64888">
            <w:pPr>
              <w:spacing w:line="276" w:lineRule="auto"/>
              <w:rPr>
                <w:b/>
              </w:rPr>
            </w:pPr>
            <w:r w:rsidRPr="00A37801">
              <w:t>Kulturně-historické zajímavosti</w:t>
            </w:r>
          </w:p>
          <w:p w:rsidR="00C833CD" w:rsidRPr="00A37801" w:rsidRDefault="00C833CD" w:rsidP="00A64888">
            <w:pPr>
              <w:spacing w:line="276" w:lineRule="auto"/>
            </w:pPr>
          </w:p>
          <w:p w:rsidR="00C833CD" w:rsidRPr="00A37801" w:rsidRDefault="00C833CD" w:rsidP="00A64888">
            <w:pPr>
              <w:spacing w:line="276" w:lineRule="auto"/>
            </w:pPr>
            <w:r w:rsidRPr="00A37801">
              <w:t>Problematika životního prostředí</w:t>
            </w:r>
          </w:p>
          <w:p w:rsidR="00C833CD" w:rsidRPr="00A37801" w:rsidRDefault="00C833CD" w:rsidP="00A64888">
            <w:pPr>
              <w:spacing w:line="276" w:lineRule="auto"/>
              <w:rPr>
                <w:b/>
              </w:rPr>
            </w:pPr>
          </w:p>
        </w:tc>
        <w:tc>
          <w:tcPr>
            <w:tcW w:w="5476" w:type="dxa"/>
            <w:tcBorders>
              <w:top w:val="nil"/>
              <w:left w:val="single" w:sz="4" w:space="0" w:color="auto"/>
              <w:bottom w:val="nil"/>
              <w:right w:val="thickThinSmallGap" w:sz="18" w:space="0" w:color="auto"/>
            </w:tcBorders>
          </w:tcPr>
          <w:p w:rsidR="00C833CD" w:rsidRPr="00A37801" w:rsidRDefault="00A47FC8" w:rsidP="00A64888">
            <w:pPr>
              <w:spacing w:line="276" w:lineRule="auto"/>
              <w:jc w:val="both"/>
              <w:rPr>
                <w:bCs/>
              </w:rPr>
            </w:pPr>
            <w:r w:rsidRPr="00A37801">
              <w:rPr>
                <w:bCs/>
              </w:rPr>
              <w:t>EV – Příroda kolem nás a péče o životní prostředí v našem okolí</w:t>
            </w:r>
          </w:p>
          <w:p w:rsidR="00A47FC8" w:rsidRPr="00A37801" w:rsidRDefault="00A47FC8" w:rsidP="00A64888">
            <w:pPr>
              <w:spacing w:line="276" w:lineRule="auto"/>
              <w:jc w:val="both"/>
            </w:pPr>
            <w:r w:rsidRPr="00A37801">
              <w:rPr>
                <w:bCs/>
              </w:rPr>
              <w:t>Video</w:t>
            </w:r>
          </w:p>
        </w:tc>
      </w:tr>
      <w:tr w:rsidR="00C303FA" w:rsidRPr="00A37801" w:rsidTr="001A3675">
        <w:tc>
          <w:tcPr>
            <w:tcW w:w="5353" w:type="dxa"/>
            <w:tcBorders>
              <w:top w:val="nil"/>
              <w:left w:val="thinThickSmallGap" w:sz="18" w:space="0" w:color="auto"/>
              <w:bottom w:val="nil"/>
              <w:right w:val="single" w:sz="4" w:space="0" w:color="auto"/>
            </w:tcBorders>
          </w:tcPr>
          <w:p w:rsidR="00C303FA" w:rsidRPr="00A37801" w:rsidRDefault="00C303FA" w:rsidP="00A64888">
            <w:pPr>
              <w:tabs>
                <w:tab w:val="left" w:pos="432"/>
              </w:tabs>
              <w:spacing w:line="276" w:lineRule="auto"/>
              <w:ind w:left="432" w:hanging="432"/>
            </w:pPr>
          </w:p>
        </w:tc>
        <w:tc>
          <w:tcPr>
            <w:tcW w:w="5087" w:type="dxa"/>
            <w:tcBorders>
              <w:top w:val="nil"/>
              <w:left w:val="single" w:sz="4" w:space="0" w:color="auto"/>
              <w:bottom w:val="nil"/>
              <w:right w:val="single" w:sz="4" w:space="0" w:color="auto"/>
            </w:tcBorders>
          </w:tcPr>
          <w:p w:rsidR="00C303FA" w:rsidRPr="00A37801" w:rsidRDefault="00C303FA" w:rsidP="00A64888">
            <w:pPr>
              <w:pStyle w:val="Zhlav"/>
              <w:tabs>
                <w:tab w:val="clear" w:pos="4536"/>
                <w:tab w:val="clear" w:pos="9072"/>
              </w:tabs>
              <w:spacing w:line="276" w:lineRule="auto"/>
              <w:rPr>
                <w:rFonts w:ascii="Times New Roman" w:hAnsi="Times New Roman" w:cs="Times New Roman"/>
                <w:b/>
                <w:bCs/>
              </w:rPr>
            </w:pPr>
            <w:r w:rsidRPr="00A37801">
              <w:rPr>
                <w:rFonts w:ascii="Times New Roman" w:hAnsi="Times New Roman" w:cs="Times New Roman"/>
                <w:b/>
                <w:bCs/>
              </w:rPr>
              <w:t>Česká republika</w:t>
            </w:r>
          </w:p>
        </w:tc>
        <w:tc>
          <w:tcPr>
            <w:tcW w:w="5476" w:type="dxa"/>
            <w:tcBorders>
              <w:top w:val="nil"/>
              <w:left w:val="single" w:sz="4" w:space="0" w:color="auto"/>
              <w:bottom w:val="nil"/>
              <w:right w:val="thickThinSmallGap" w:sz="18" w:space="0" w:color="auto"/>
            </w:tcBorders>
          </w:tcPr>
          <w:p w:rsidR="00A47FC8" w:rsidRPr="00A37801" w:rsidRDefault="00A47FC8" w:rsidP="00A64888">
            <w:pPr>
              <w:spacing w:line="276" w:lineRule="auto"/>
              <w:jc w:val="both"/>
              <w:rPr>
                <w:bCs/>
              </w:rPr>
            </w:pPr>
            <w:r w:rsidRPr="00A37801">
              <w:rPr>
                <w:bCs/>
              </w:rPr>
              <w:t>VMEG – Česká republika a region, v němž žijeme</w:t>
            </w:r>
          </w:p>
        </w:tc>
      </w:tr>
      <w:tr w:rsidR="00C303FA" w:rsidRPr="00A37801">
        <w:tc>
          <w:tcPr>
            <w:tcW w:w="5353" w:type="dxa"/>
            <w:tcBorders>
              <w:top w:val="nil"/>
              <w:left w:val="thinThickSmallGap" w:sz="18" w:space="0" w:color="auto"/>
              <w:bottom w:val="single" w:sz="4" w:space="0" w:color="auto"/>
              <w:right w:val="single" w:sz="4" w:space="0" w:color="auto"/>
            </w:tcBorders>
          </w:tcPr>
          <w:p w:rsidR="00C303FA" w:rsidRPr="00A37801" w:rsidRDefault="00C303FA" w:rsidP="00AA3F9B">
            <w:pPr>
              <w:numPr>
                <w:ilvl w:val="0"/>
                <w:numId w:val="61"/>
              </w:numPr>
              <w:tabs>
                <w:tab w:val="clear" w:pos="720"/>
                <w:tab w:val="num" w:pos="432"/>
              </w:tabs>
              <w:spacing w:line="276" w:lineRule="auto"/>
              <w:ind w:left="432"/>
            </w:pPr>
            <w:r w:rsidRPr="00A37801">
              <w:t xml:space="preserve">popsat povrch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 xml:space="preserve">určit nadmořskou výšku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 xml:space="preserve">vyjmenovat a ukázat na mapě pohoří a nížiny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 xml:space="preserve">vyjmenovat nejdůležitější řeky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 xml:space="preserve">charakterizovat podnebí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znát nerostné suroviny, těžené v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 xml:space="preserve">pohovořit o obyvatelstvu </w:t>
            </w:r>
            <w:r w:rsidR="00EF734D" w:rsidRPr="00A37801">
              <w:t>ČR</w:t>
            </w:r>
          </w:p>
        </w:tc>
        <w:tc>
          <w:tcPr>
            <w:tcW w:w="5087" w:type="dxa"/>
            <w:tcBorders>
              <w:top w:val="nil"/>
              <w:left w:val="single" w:sz="4" w:space="0" w:color="auto"/>
              <w:bottom w:val="single" w:sz="4" w:space="0" w:color="auto"/>
              <w:right w:val="single" w:sz="4" w:space="0" w:color="auto"/>
            </w:tcBorders>
          </w:tcPr>
          <w:p w:rsidR="00C303FA" w:rsidRPr="00A37801" w:rsidRDefault="00C303FA" w:rsidP="00A64888">
            <w:pPr>
              <w:spacing w:line="276" w:lineRule="auto"/>
              <w:rPr>
                <w:bCs/>
              </w:rPr>
            </w:pPr>
            <w:r w:rsidRPr="00A37801">
              <w:rPr>
                <w:bCs/>
              </w:rPr>
              <w:t>Povrch</w:t>
            </w:r>
          </w:p>
          <w:p w:rsidR="00C303FA" w:rsidRPr="00A37801" w:rsidRDefault="00C303FA" w:rsidP="00A64888">
            <w:pPr>
              <w:spacing w:line="276" w:lineRule="auto"/>
              <w:rPr>
                <w:bCs/>
              </w:rPr>
            </w:pPr>
            <w:r w:rsidRPr="00A37801">
              <w:rPr>
                <w:bCs/>
              </w:rPr>
              <w:t>Nadmořská výška</w:t>
            </w:r>
          </w:p>
          <w:p w:rsidR="00C303FA" w:rsidRPr="00A37801" w:rsidRDefault="00C303FA" w:rsidP="00A64888">
            <w:pPr>
              <w:pStyle w:val="Zhlav"/>
              <w:tabs>
                <w:tab w:val="clear" w:pos="4536"/>
                <w:tab w:val="clear" w:pos="9072"/>
              </w:tabs>
              <w:spacing w:line="276" w:lineRule="auto"/>
              <w:rPr>
                <w:rFonts w:ascii="Times New Roman" w:hAnsi="Times New Roman" w:cs="Times New Roman"/>
                <w:bCs/>
              </w:rPr>
            </w:pPr>
            <w:r w:rsidRPr="00A37801">
              <w:rPr>
                <w:rFonts w:ascii="Times New Roman" w:hAnsi="Times New Roman" w:cs="Times New Roman"/>
                <w:bCs/>
              </w:rPr>
              <w:t>Nejdůležitější pohoří, nížiny</w:t>
            </w:r>
          </w:p>
          <w:p w:rsidR="00C303FA" w:rsidRPr="00A37801" w:rsidRDefault="00C303FA" w:rsidP="00A64888">
            <w:pPr>
              <w:spacing w:line="276" w:lineRule="auto"/>
              <w:rPr>
                <w:bCs/>
              </w:rPr>
            </w:pPr>
          </w:p>
          <w:p w:rsidR="00C303FA" w:rsidRPr="00A37801" w:rsidRDefault="00C303FA" w:rsidP="00A64888">
            <w:pPr>
              <w:spacing w:line="276" w:lineRule="auto"/>
              <w:rPr>
                <w:bCs/>
              </w:rPr>
            </w:pPr>
            <w:r w:rsidRPr="00A37801">
              <w:rPr>
                <w:bCs/>
              </w:rPr>
              <w:t>Vodstvo, nejdůležitější řeky</w:t>
            </w:r>
          </w:p>
          <w:p w:rsidR="00C303FA" w:rsidRPr="00A37801" w:rsidRDefault="00C303FA" w:rsidP="00A64888">
            <w:pPr>
              <w:spacing w:line="276" w:lineRule="auto"/>
            </w:pPr>
            <w:r w:rsidRPr="00A37801">
              <w:t>Podnebí</w:t>
            </w:r>
          </w:p>
          <w:p w:rsidR="00C303FA" w:rsidRPr="00A37801" w:rsidRDefault="00C303FA" w:rsidP="00A64888">
            <w:pPr>
              <w:pStyle w:val="Zhlav"/>
              <w:tabs>
                <w:tab w:val="clear" w:pos="4536"/>
                <w:tab w:val="clear" w:pos="9072"/>
              </w:tabs>
              <w:spacing w:line="276" w:lineRule="auto"/>
              <w:rPr>
                <w:rFonts w:ascii="Times New Roman" w:hAnsi="Times New Roman" w:cs="Times New Roman"/>
              </w:rPr>
            </w:pPr>
            <w:r w:rsidRPr="00A37801">
              <w:rPr>
                <w:rFonts w:ascii="Times New Roman" w:hAnsi="Times New Roman" w:cs="Times New Roman"/>
              </w:rPr>
              <w:t xml:space="preserve">Nerostné suroviny </w:t>
            </w:r>
          </w:p>
          <w:p w:rsidR="00C303FA" w:rsidRPr="00A37801" w:rsidRDefault="00C303FA" w:rsidP="00A64888">
            <w:pPr>
              <w:pStyle w:val="Zhlav"/>
              <w:tabs>
                <w:tab w:val="clear" w:pos="4536"/>
                <w:tab w:val="clear" w:pos="9072"/>
              </w:tabs>
              <w:spacing w:line="276" w:lineRule="auto"/>
              <w:rPr>
                <w:rFonts w:ascii="Times New Roman" w:hAnsi="Times New Roman" w:cs="Times New Roman"/>
              </w:rPr>
            </w:pPr>
            <w:r w:rsidRPr="00A37801">
              <w:rPr>
                <w:rFonts w:ascii="Times New Roman" w:hAnsi="Times New Roman" w:cs="Times New Roman"/>
              </w:rPr>
              <w:t>Obyvatelstvo</w:t>
            </w:r>
          </w:p>
          <w:p w:rsidR="00C303FA" w:rsidRPr="00A37801" w:rsidRDefault="00C303FA" w:rsidP="00A64888">
            <w:pPr>
              <w:pStyle w:val="Zhlav"/>
              <w:tabs>
                <w:tab w:val="clear" w:pos="4536"/>
                <w:tab w:val="clear" w:pos="9072"/>
              </w:tabs>
              <w:spacing w:line="276" w:lineRule="auto"/>
              <w:rPr>
                <w:rFonts w:ascii="Times New Roman" w:hAnsi="Times New Roman" w:cs="Times New Roman"/>
              </w:rPr>
            </w:pPr>
          </w:p>
        </w:tc>
        <w:tc>
          <w:tcPr>
            <w:tcW w:w="5476" w:type="dxa"/>
            <w:tcBorders>
              <w:top w:val="nil"/>
              <w:left w:val="single" w:sz="4" w:space="0" w:color="auto"/>
              <w:bottom w:val="single" w:sz="4" w:space="0" w:color="auto"/>
              <w:right w:val="thickThinSmallGap" w:sz="18" w:space="0" w:color="auto"/>
            </w:tcBorders>
          </w:tcPr>
          <w:p w:rsidR="00C303FA" w:rsidRPr="00A37801" w:rsidRDefault="00A47FC8" w:rsidP="00A64888">
            <w:pPr>
              <w:spacing w:line="276" w:lineRule="auto"/>
              <w:jc w:val="both"/>
            </w:pPr>
            <w:r w:rsidRPr="00A37801">
              <w:t>Práce s PC – výukové programy</w:t>
            </w:r>
          </w:p>
          <w:p w:rsidR="00A47FC8" w:rsidRPr="00A37801" w:rsidRDefault="00A47FC8" w:rsidP="00A64888">
            <w:pPr>
              <w:spacing w:line="276" w:lineRule="auto"/>
              <w:jc w:val="both"/>
            </w:pPr>
          </w:p>
          <w:p w:rsidR="00A47FC8" w:rsidRPr="00A37801" w:rsidRDefault="00A47FC8" w:rsidP="00A64888">
            <w:pPr>
              <w:spacing w:line="276" w:lineRule="auto"/>
              <w:jc w:val="both"/>
            </w:pPr>
          </w:p>
          <w:p w:rsidR="00A47FC8" w:rsidRPr="00A37801" w:rsidRDefault="00A47FC8" w:rsidP="00A64888">
            <w:pPr>
              <w:spacing w:line="276" w:lineRule="auto"/>
              <w:jc w:val="both"/>
            </w:pPr>
          </w:p>
          <w:p w:rsidR="00A47FC8" w:rsidRPr="00A37801" w:rsidRDefault="00A47FC8" w:rsidP="00A64888">
            <w:pPr>
              <w:spacing w:line="276" w:lineRule="auto"/>
              <w:jc w:val="both"/>
              <w:rPr>
                <w:bCs/>
              </w:rPr>
            </w:pPr>
            <w:r w:rsidRPr="00A37801">
              <w:rPr>
                <w:bCs/>
              </w:rPr>
              <w:t>EV – Příroda kolem nás a péče o životní prostředí v našem okolí</w:t>
            </w:r>
          </w:p>
          <w:p w:rsidR="00A47FC8" w:rsidRPr="00A37801" w:rsidRDefault="00A47FC8" w:rsidP="00A64888">
            <w:pPr>
              <w:spacing w:line="276" w:lineRule="auto"/>
              <w:jc w:val="both"/>
            </w:pPr>
            <w:r w:rsidRPr="00A37801">
              <w:t>Práce s PC – výukové programy</w:t>
            </w:r>
          </w:p>
          <w:p w:rsidR="00A47FC8" w:rsidRPr="00A37801" w:rsidRDefault="00A47FC8" w:rsidP="00A64888">
            <w:pPr>
              <w:spacing w:line="276" w:lineRule="auto"/>
              <w:jc w:val="both"/>
            </w:pPr>
          </w:p>
        </w:tc>
      </w:tr>
    </w:tbl>
    <w:p w:rsidR="001A3675" w:rsidRPr="00A37801" w:rsidRDefault="001A3675" w:rsidP="00A64888">
      <w:pPr>
        <w:spacing w:line="276" w:lineRule="auto"/>
      </w:pPr>
      <w:r w:rsidRPr="00A37801">
        <w:br w:type="page"/>
      </w:r>
    </w:p>
    <w:tbl>
      <w:tblPr>
        <w:tblW w:w="0" w:type="auto"/>
        <w:tblInd w:w="-7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353"/>
        <w:gridCol w:w="5087"/>
        <w:gridCol w:w="5476"/>
      </w:tblGrid>
      <w:tr w:rsidR="00C303FA" w:rsidRPr="00A37801">
        <w:tc>
          <w:tcPr>
            <w:tcW w:w="5353" w:type="dxa"/>
            <w:tcBorders>
              <w:top w:val="single" w:sz="4" w:space="0" w:color="auto"/>
              <w:left w:val="thinThickSmallGap" w:sz="18" w:space="0" w:color="auto"/>
              <w:bottom w:val="nil"/>
              <w:right w:val="single" w:sz="4" w:space="0" w:color="auto"/>
            </w:tcBorders>
          </w:tcPr>
          <w:p w:rsidR="00C303FA" w:rsidRPr="00A37801" w:rsidRDefault="00C303FA" w:rsidP="00A64888">
            <w:pPr>
              <w:spacing w:line="276" w:lineRule="auto"/>
            </w:pPr>
          </w:p>
        </w:tc>
        <w:tc>
          <w:tcPr>
            <w:tcW w:w="5087" w:type="dxa"/>
            <w:tcBorders>
              <w:top w:val="single" w:sz="4" w:space="0" w:color="auto"/>
              <w:left w:val="single" w:sz="4" w:space="0" w:color="auto"/>
              <w:bottom w:val="nil"/>
              <w:right w:val="single" w:sz="4" w:space="0" w:color="auto"/>
            </w:tcBorders>
          </w:tcPr>
          <w:p w:rsidR="00C303FA" w:rsidRPr="00A37801" w:rsidRDefault="00C303FA" w:rsidP="00A64888">
            <w:pPr>
              <w:pStyle w:val="Zhlav"/>
              <w:tabs>
                <w:tab w:val="clear" w:pos="4536"/>
                <w:tab w:val="clear" w:pos="9072"/>
              </w:tabs>
              <w:spacing w:line="276" w:lineRule="auto"/>
              <w:rPr>
                <w:rFonts w:ascii="Times New Roman" w:hAnsi="Times New Roman" w:cs="Times New Roman"/>
                <w:b/>
                <w:bCs/>
              </w:rPr>
            </w:pPr>
            <w:r w:rsidRPr="00A37801">
              <w:rPr>
                <w:rFonts w:ascii="Times New Roman" w:hAnsi="Times New Roman" w:cs="Times New Roman"/>
                <w:b/>
                <w:bCs/>
              </w:rPr>
              <w:t>Regiony České republik</w:t>
            </w:r>
            <w:r w:rsidR="00565995" w:rsidRPr="00A37801">
              <w:rPr>
                <w:rFonts w:ascii="Times New Roman" w:hAnsi="Times New Roman" w:cs="Times New Roman"/>
                <w:b/>
                <w:bCs/>
              </w:rPr>
              <w:t>y</w:t>
            </w:r>
          </w:p>
        </w:tc>
        <w:tc>
          <w:tcPr>
            <w:tcW w:w="5476" w:type="dxa"/>
            <w:tcBorders>
              <w:top w:val="single" w:sz="4" w:space="0" w:color="auto"/>
              <w:left w:val="single" w:sz="4" w:space="0" w:color="auto"/>
              <w:bottom w:val="nil"/>
              <w:right w:val="thickThinSmallGap" w:sz="18" w:space="0" w:color="auto"/>
            </w:tcBorders>
          </w:tcPr>
          <w:p w:rsidR="00A47FC8" w:rsidRPr="00A37801" w:rsidRDefault="00A47FC8" w:rsidP="00A64888">
            <w:pPr>
              <w:spacing w:line="276" w:lineRule="auto"/>
              <w:jc w:val="both"/>
              <w:rPr>
                <w:bCs/>
              </w:rPr>
            </w:pPr>
            <w:r w:rsidRPr="00A37801">
              <w:rPr>
                <w:bCs/>
              </w:rPr>
              <w:t>VMEG – Česká republika a region, v němž žijeme</w:t>
            </w:r>
          </w:p>
        </w:tc>
      </w:tr>
      <w:tr w:rsidR="00C303FA" w:rsidRPr="00A37801">
        <w:tc>
          <w:tcPr>
            <w:tcW w:w="5353" w:type="dxa"/>
            <w:tcBorders>
              <w:top w:val="nil"/>
              <w:left w:val="thinThickSmallGap" w:sz="18" w:space="0" w:color="auto"/>
              <w:bottom w:val="nil"/>
              <w:right w:val="single" w:sz="4" w:space="0" w:color="auto"/>
            </w:tcBorders>
          </w:tcPr>
          <w:p w:rsidR="00C303FA" w:rsidRPr="00A37801" w:rsidRDefault="00C303FA" w:rsidP="00AA3F9B">
            <w:pPr>
              <w:numPr>
                <w:ilvl w:val="0"/>
                <w:numId w:val="61"/>
              </w:numPr>
              <w:tabs>
                <w:tab w:val="clear" w:pos="720"/>
                <w:tab w:val="num" w:pos="432"/>
              </w:tabs>
              <w:spacing w:line="276" w:lineRule="auto"/>
              <w:ind w:left="432"/>
            </w:pPr>
            <w:r w:rsidRPr="00A37801">
              <w:t xml:space="preserve">vyjmenovat a ukázat na mapě regiony </w:t>
            </w:r>
            <w:r w:rsidR="00EF734D" w:rsidRPr="00A37801">
              <w:t>ČR</w:t>
            </w:r>
          </w:p>
          <w:p w:rsidR="00C303FA" w:rsidRPr="00A37801" w:rsidRDefault="00C303FA" w:rsidP="00AA3F9B">
            <w:pPr>
              <w:numPr>
                <w:ilvl w:val="0"/>
                <w:numId w:val="61"/>
              </w:numPr>
              <w:tabs>
                <w:tab w:val="clear" w:pos="720"/>
                <w:tab w:val="num" w:pos="432"/>
              </w:tabs>
              <w:spacing w:line="276" w:lineRule="auto"/>
              <w:ind w:left="432"/>
            </w:pPr>
            <w:r w:rsidRPr="00A37801">
              <w:t>vyjmenovat a ukázat na mapě nejdůležitější města v jednotlivých regionech</w:t>
            </w:r>
          </w:p>
          <w:p w:rsidR="00C303FA" w:rsidRPr="00A37801" w:rsidRDefault="00C303FA" w:rsidP="00A64888">
            <w:pPr>
              <w:spacing w:line="276" w:lineRule="auto"/>
              <w:ind w:left="72"/>
            </w:pPr>
          </w:p>
        </w:tc>
        <w:tc>
          <w:tcPr>
            <w:tcW w:w="5087" w:type="dxa"/>
            <w:tcBorders>
              <w:top w:val="nil"/>
              <w:left w:val="single" w:sz="4" w:space="0" w:color="auto"/>
              <w:bottom w:val="nil"/>
              <w:right w:val="single" w:sz="4" w:space="0" w:color="auto"/>
            </w:tcBorders>
          </w:tcPr>
          <w:p w:rsidR="00C303FA" w:rsidRPr="00A37801" w:rsidRDefault="00C303FA" w:rsidP="00A64888">
            <w:pPr>
              <w:pStyle w:val="Zhlav"/>
              <w:tabs>
                <w:tab w:val="clear" w:pos="4536"/>
                <w:tab w:val="clear" w:pos="9072"/>
              </w:tabs>
              <w:spacing w:line="276" w:lineRule="auto"/>
              <w:rPr>
                <w:rFonts w:ascii="Times New Roman" w:hAnsi="Times New Roman" w:cs="Times New Roman"/>
                <w:bCs/>
              </w:rPr>
            </w:pPr>
            <w:r w:rsidRPr="00A37801">
              <w:rPr>
                <w:rFonts w:ascii="Times New Roman" w:hAnsi="Times New Roman" w:cs="Times New Roman"/>
                <w:bCs/>
              </w:rPr>
              <w:t>Nejdůležitější města v regionech</w:t>
            </w:r>
          </w:p>
          <w:p w:rsidR="00C303FA" w:rsidRPr="00A37801" w:rsidRDefault="00C303FA" w:rsidP="00A64888">
            <w:pPr>
              <w:pStyle w:val="Zhlav"/>
              <w:tabs>
                <w:tab w:val="clear" w:pos="4536"/>
                <w:tab w:val="clear" w:pos="9072"/>
              </w:tabs>
              <w:spacing w:line="276" w:lineRule="auto"/>
              <w:rPr>
                <w:rFonts w:ascii="Times New Roman" w:hAnsi="Times New Roman" w:cs="Times New Roman"/>
              </w:rPr>
            </w:pPr>
          </w:p>
        </w:tc>
        <w:tc>
          <w:tcPr>
            <w:tcW w:w="5476" w:type="dxa"/>
            <w:tcBorders>
              <w:top w:val="nil"/>
              <w:left w:val="single" w:sz="4" w:space="0" w:color="auto"/>
              <w:bottom w:val="nil"/>
              <w:right w:val="thickThinSmallGap" w:sz="18" w:space="0" w:color="auto"/>
            </w:tcBorders>
          </w:tcPr>
          <w:p w:rsidR="00C303FA" w:rsidRPr="00A37801" w:rsidRDefault="00A47FC8" w:rsidP="00A64888">
            <w:pPr>
              <w:spacing w:line="276" w:lineRule="auto"/>
              <w:jc w:val="both"/>
            </w:pPr>
            <w:r w:rsidRPr="00A37801">
              <w:t xml:space="preserve">Hv – národní písně </w:t>
            </w:r>
          </w:p>
          <w:p w:rsidR="00A47FC8" w:rsidRPr="00A37801" w:rsidRDefault="00A47FC8" w:rsidP="00A64888">
            <w:pPr>
              <w:spacing w:line="276" w:lineRule="auto"/>
              <w:jc w:val="both"/>
            </w:pPr>
            <w:r w:rsidRPr="00A37801">
              <w:t>Práce s PC – výukové programy</w:t>
            </w:r>
          </w:p>
          <w:p w:rsidR="00A47FC8" w:rsidRPr="00A37801" w:rsidRDefault="00A47FC8" w:rsidP="00A64888">
            <w:pPr>
              <w:spacing w:line="276" w:lineRule="auto"/>
              <w:jc w:val="both"/>
            </w:pPr>
          </w:p>
        </w:tc>
      </w:tr>
      <w:tr w:rsidR="00C303FA" w:rsidRPr="00A37801">
        <w:tc>
          <w:tcPr>
            <w:tcW w:w="5353" w:type="dxa"/>
            <w:tcBorders>
              <w:top w:val="single" w:sz="4" w:space="0" w:color="auto"/>
              <w:left w:val="thinThickSmallGap" w:sz="18" w:space="0" w:color="auto"/>
              <w:bottom w:val="nil"/>
              <w:right w:val="single" w:sz="4" w:space="0" w:color="auto"/>
            </w:tcBorders>
          </w:tcPr>
          <w:p w:rsidR="00C303FA" w:rsidRPr="00A37801" w:rsidRDefault="00C303FA" w:rsidP="00A64888">
            <w:pPr>
              <w:spacing w:line="276" w:lineRule="auto"/>
              <w:rPr>
                <w:bCs/>
              </w:rPr>
            </w:pPr>
          </w:p>
        </w:tc>
        <w:tc>
          <w:tcPr>
            <w:tcW w:w="5087" w:type="dxa"/>
            <w:tcBorders>
              <w:top w:val="single" w:sz="4" w:space="0" w:color="auto"/>
              <w:left w:val="single" w:sz="4" w:space="0" w:color="auto"/>
              <w:bottom w:val="nil"/>
              <w:right w:val="single" w:sz="4" w:space="0" w:color="auto"/>
            </w:tcBorders>
          </w:tcPr>
          <w:p w:rsidR="00C303FA" w:rsidRPr="00A37801" w:rsidRDefault="00C303FA" w:rsidP="00A64888">
            <w:pPr>
              <w:spacing w:line="276" w:lineRule="auto"/>
              <w:rPr>
                <w:b/>
                <w:u w:val="single"/>
              </w:rPr>
            </w:pPr>
            <w:r w:rsidRPr="00A37801">
              <w:rPr>
                <w:b/>
                <w:u w:val="single"/>
              </w:rPr>
              <w:t>Evropa a svět – mapa, globus</w:t>
            </w:r>
          </w:p>
        </w:tc>
        <w:tc>
          <w:tcPr>
            <w:tcW w:w="5476" w:type="dxa"/>
            <w:tcBorders>
              <w:top w:val="single" w:sz="4" w:space="0" w:color="auto"/>
              <w:left w:val="single" w:sz="4" w:space="0" w:color="auto"/>
              <w:bottom w:val="nil"/>
              <w:right w:val="thickThinSmallGap" w:sz="18" w:space="0" w:color="auto"/>
            </w:tcBorders>
          </w:tcPr>
          <w:p w:rsidR="00C303FA" w:rsidRPr="00A37801" w:rsidRDefault="00A47FC8" w:rsidP="00A64888">
            <w:pPr>
              <w:spacing w:line="276" w:lineRule="auto"/>
              <w:jc w:val="both"/>
              <w:rPr>
                <w:bCs/>
              </w:rPr>
            </w:pPr>
            <w:r w:rsidRPr="00A37801">
              <w:rPr>
                <w:bCs/>
              </w:rPr>
              <w:t>VMEG – Objevujeme Evropu a svět, což nás zajímá</w:t>
            </w:r>
          </w:p>
        </w:tc>
      </w:tr>
      <w:tr w:rsidR="00C303FA" w:rsidRPr="00A37801">
        <w:tc>
          <w:tcPr>
            <w:tcW w:w="5353" w:type="dxa"/>
            <w:tcBorders>
              <w:top w:val="nil"/>
              <w:left w:val="thinThickSmallGap" w:sz="18" w:space="0" w:color="auto"/>
              <w:bottom w:val="thickThinSmallGap" w:sz="18" w:space="0" w:color="auto"/>
              <w:right w:val="single" w:sz="4" w:space="0" w:color="auto"/>
            </w:tcBorders>
          </w:tcPr>
          <w:p w:rsidR="00C303FA" w:rsidRPr="00A37801" w:rsidRDefault="00C303FA" w:rsidP="00AA3F9B">
            <w:pPr>
              <w:numPr>
                <w:ilvl w:val="0"/>
                <w:numId w:val="61"/>
              </w:numPr>
              <w:tabs>
                <w:tab w:val="clear" w:pos="720"/>
                <w:tab w:val="num" w:pos="432"/>
              </w:tabs>
              <w:spacing w:line="276" w:lineRule="auto"/>
              <w:ind w:left="432"/>
            </w:pPr>
            <w:r w:rsidRPr="00A37801">
              <w:rPr>
                <w:bCs/>
              </w:rPr>
              <w:t xml:space="preserve">určit polohu </w:t>
            </w:r>
            <w:r w:rsidR="00EF734D" w:rsidRPr="00A37801">
              <w:t xml:space="preserve">ČR </w:t>
            </w:r>
            <w:r w:rsidRPr="00A37801">
              <w:t>v Evropě, ukázat na mapě</w:t>
            </w:r>
          </w:p>
          <w:p w:rsidR="00C303FA" w:rsidRPr="00A37801" w:rsidRDefault="00C303FA" w:rsidP="00AA3F9B">
            <w:pPr>
              <w:numPr>
                <w:ilvl w:val="0"/>
                <w:numId w:val="61"/>
              </w:numPr>
              <w:tabs>
                <w:tab w:val="clear" w:pos="720"/>
                <w:tab w:val="num" w:pos="432"/>
              </w:tabs>
              <w:spacing w:line="276" w:lineRule="auto"/>
              <w:ind w:left="432"/>
              <w:rPr>
                <w:bCs/>
              </w:rPr>
            </w:pPr>
            <w:r w:rsidRPr="00A37801">
              <w:rPr>
                <w:bCs/>
              </w:rPr>
              <w:t xml:space="preserve">vyjmenovat a ukázat na mapě sousední státy </w:t>
            </w:r>
            <w:r w:rsidR="00EF734D" w:rsidRPr="00A37801">
              <w:t>ČR</w:t>
            </w:r>
          </w:p>
          <w:p w:rsidR="00C303FA" w:rsidRPr="00A37801" w:rsidRDefault="00C303FA" w:rsidP="00AA3F9B">
            <w:pPr>
              <w:numPr>
                <w:ilvl w:val="0"/>
                <w:numId w:val="61"/>
              </w:numPr>
              <w:tabs>
                <w:tab w:val="clear" w:pos="720"/>
                <w:tab w:val="num" w:pos="432"/>
              </w:tabs>
              <w:spacing w:line="276" w:lineRule="auto"/>
              <w:ind w:left="432"/>
              <w:rPr>
                <w:bCs/>
              </w:rPr>
            </w:pPr>
            <w:r w:rsidRPr="00A37801">
              <w:t xml:space="preserve">popsat povrch </w:t>
            </w:r>
            <w:r w:rsidR="00EF734D" w:rsidRPr="00A37801">
              <w:t>ČR</w:t>
            </w:r>
          </w:p>
        </w:tc>
        <w:tc>
          <w:tcPr>
            <w:tcW w:w="5087" w:type="dxa"/>
            <w:tcBorders>
              <w:top w:val="nil"/>
              <w:left w:val="single" w:sz="4" w:space="0" w:color="auto"/>
              <w:bottom w:val="thickThinSmallGap" w:sz="18" w:space="0" w:color="auto"/>
              <w:right w:val="single" w:sz="4" w:space="0" w:color="auto"/>
            </w:tcBorders>
          </w:tcPr>
          <w:p w:rsidR="00C303FA" w:rsidRPr="00A37801" w:rsidRDefault="00C303FA" w:rsidP="00A64888">
            <w:pPr>
              <w:spacing w:line="276" w:lineRule="auto"/>
              <w:rPr>
                <w:bCs/>
              </w:rPr>
            </w:pPr>
            <w:r w:rsidRPr="00A37801">
              <w:rPr>
                <w:bCs/>
              </w:rPr>
              <w:t>Poloha ČR v Evropě</w:t>
            </w:r>
          </w:p>
          <w:p w:rsidR="00C303FA" w:rsidRPr="00A37801" w:rsidRDefault="00C303FA" w:rsidP="00A64888">
            <w:pPr>
              <w:spacing w:line="276" w:lineRule="auto"/>
              <w:rPr>
                <w:bCs/>
              </w:rPr>
            </w:pPr>
            <w:r w:rsidRPr="00A37801">
              <w:rPr>
                <w:bCs/>
              </w:rPr>
              <w:t xml:space="preserve">Sousední státy v Evropě </w:t>
            </w:r>
          </w:p>
          <w:p w:rsidR="00C303FA" w:rsidRPr="00A37801" w:rsidRDefault="00C303FA" w:rsidP="00A64888">
            <w:pPr>
              <w:spacing w:line="276" w:lineRule="auto"/>
              <w:rPr>
                <w:bCs/>
              </w:rPr>
            </w:pPr>
            <w:r w:rsidRPr="00A37801">
              <w:rPr>
                <w:bCs/>
              </w:rPr>
              <w:t>Povrch Evropy – pohoří, řeky, města, moře</w:t>
            </w:r>
          </w:p>
        </w:tc>
        <w:tc>
          <w:tcPr>
            <w:tcW w:w="5476" w:type="dxa"/>
            <w:tcBorders>
              <w:top w:val="nil"/>
              <w:left w:val="single" w:sz="4" w:space="0" w:color="auto"/>
              <w:bottom w:val="thickThinSmallGap" w:sz="18" w:space="0" w:color="auto"/>
              <w:right w:val="thickThinSmallGap" w:sz="18" w:space="0" w:color="auto"/>
            </w:tcBorders>
          </w:tcPr>
          <w:p w:rsidR="00A47FC8" w:rsidRPr="00A37801" w:rsidRDefault="00A47FC8" w:rsidP="00A64888">
            <w:pPr>
              <w:spacing w:line="276" w:lineRule="auto"/>
              <w:jc w:val="both"/>
            </w:pPr>
            <w:r w:rsidRPr="00A37801">
              <w:t>Práce s PC – výukové programy</w:t>
            </w:r>
          </w:p>
          <w:p w:rsidR="00C303FA" w:rsidRPr="00A37801" w:rsidRDefault="00C303FA" w:rsidP="00A64888">
            <w:pPr>
              <w:spacing w:line="276" w:lineRule="auto"/>
              <w:jc w:val="both"/>
              <w:rPr>
                <w:bCs/>
              </w:rPr>
            </w:pPr>
          </w:p>
        </w:tc>
      </w:tr>
    </w:tbl>
    <w:p w:rsidR="00C303FA" w:rsidRPr="00A37801" w:rsidRDefault="00C303FA" w:rsidP="00A64888">
      <w:pPr>
        <w:spacing w:line="276" w:lineRule="auto"/>
        <w:ind w:left="180" w:hanging="180"/>
        <w:jc w:val="both"/>
      </w:pPr>
    </w:p>
    <w:p w:rsidR="00C303FA" w:rsidRPr="00A37801" w:rsidRDefault="00C303FA" w:rsidP="00A64888">
      <w:pPr>
        <w:pStyle w:val="Nadpis3"/>
        <w:spacing w:line="276" w:lineRule="auto"/>
        <w:rPr>
          <w:szCs w:val="28"/>
        </w:rPr>
      </w:pPr>
      <w:bookmarkStart w:id="1638" w:name="_Toc213036225"/>
      <w:bookmarkStart w:id="1639" w:name="_Toc214348368"/>
      <w:bookmarkStart w:id="1640" w:name="_Toc214349795"/>
      <w:bookmarkStart w:id="1641" w:name="_Toc228719292"/>
      <w:bookmarkStart w:id="1642" w:name="_Toc228720766"/>
      <w:bookmarkStart w:id="1643" w:name="_Toc229996940"/>
      <w:bookmarkStart w:id="1644" w:name="_Toc229997810"/>
      <w:bookmarkStart w:id="1645" w:name="_Toc231098424"/>
      <w:bookmarkStart w:id="1646" w:name="_Toc231212370"/>
      <w:bookmarkStart w:id="1647" w:name="_Toc259472860"/>
      <w:bookmarkStart w:id="1648" w:name="_Toc271019746"/>
      <w:bookmarkStart w:id="1649" w:name="_Toc271621645"/>
      <w:r w:rsidRPr="00A37801">
        <w:t>7. ročník</w:t>
      </w:r>
      <w:bookmarkEnd w:id="1638"/>
      <w:bookmarkEnd w:id="1639"/>
      <w:bookmarkEnd w:id="1640"/>
      <w:bookmarkEnd w:id="1641"/>
      <w:bookmarkEnd w:id="1642"/>
      <w:bookmarkEnd w:id="1643"/>
      <w:bookmarkEnd w:id="1644"/>
      <w:bookmarkEnd w:id="1645"/>
      <w:bookmarkEnd w:id="1646"/>
      <w:bookmarkEnd w:id="1647"/>
      <w:bookmarkEnd w:id="1648"/>
      <w:bookmarkEnd w:id="1649"/>
      <w:r w:rsidRPr="00A37801">
        <w:rPr>
          <w:szCs w:val="28"/>
        </w:rPr>
        <w:t xml:space="preserve"> </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303FA" w:rsidRPr="00A37801">
        <w:tc>
          <w:tcPr>
            <w:tcW w:w="5281" w:type="dxa"/>
            <w:tcBorders>
              <w:top w:val="thinThickSmallGap" w:sz="18" w:space="0" w:color="auto"/>
              <w:left w:val="thinThickSmallGap" w:sz="18" w:space="0" w:color="auto"/>
              <w:bottom w:val="double" w:sz="4" w:space="0" w:color="auto"/>
              <w:right w:val="single" w:sz="4" w:space="0" w:color="auto"/>
            </w:tcBorders>
          </w:tcPr>
          <w:p w:rsidR="00C303FA" w:rsidRPr="00A37801" w:rsidRDefault="00C303FA" w:rsidP="00A64888">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C303FA" w:rsidRPr="00A37801" w:rsidRDefault="00C303FA" w:rsidP="00A64888">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C303FA" w:rsidRPr="00A37801" w:rsidRDefault="00C303FA" w:rsidP="00A64888">
            <w:pPr>
              <w:spacing w:line="276" w:lineRule="auto"/>
              <w:ind w:left="180" w:hanging="180"/>
              <w:jc w:val="center"/>
            </w:pPr>
            <w:r w:rsidRPr="00A37801">
              <w:t>Přesahy, vazby, poznámky</w:t>
            </w:r>
          </w:p>
        </w:tc>
      </w:tr>
      <w:tr w:rsidR="00C303FA" w:rsidRPr="00A37801">
        <w:tc>
          <w:tcPr>
            <w:tcW w:w="5281" w:type="dxa"/>
            <w:tcBorders>
              <w:top w:val="double" w:sz="4" w:space="0" w:color="auto"/>
              <w:left w:val="thinThickSmallGap" w:sz="18" w:space="0" w:color="auto"/>
              <w:bottom w:val="nil"/>
              <w:right w:val="single" w:sz="4" w:space="0" w:color="auto"/>
            </w:tcBorders>
          </w:tcPr>
          <w:p w:rsidR="00C303FA" w:rsidRPr="00A37801" w:rsidRDefault="00C303FA" w:rsidP="00A64888">
            <w:pPr>
              <w:spacing w:line="276" w:lineRule="auto"/>
              <w:ind w:left="180" w:hanging="180"/>
            </w:pPr>
            <w:r w:rsidRPr="00A37801">
              <w:rPr>
                <w:b/>
              </w:rPr>
              <w:t>Žák by měl</w:t>
            </w:r>
            <w:r w:rsidRPr="00A37801">
              <w:t>:</w:t>
            </w:r>
          </w:p>
        </w:tc>
        <w:tc>
          <w:tcPr>
            <w:tcW w:w="5087" w:type="dxa"/>
            <w:tcBorders>
              <w:top w:val="double" w:sz="4" w:space="0" w:color="auto"/>
              <w:left w:val="single" w:sz="4" w:space="0" w:color="auto"/>
              <w:bottom w:val="nil"/>
              <w:right w:val="single" w:sz="4" w:space="0" w:color="auto"/>
            </w:tcBorders>
          </w:tcPr>
          <w:p w:rsidR="00C303FA" w:rsidRPr="00A37801" w:rsidRDefault="00C303FA" w:rsidP="00A64888">
            <w:pPr>
              <w:spacing w:line="276" w:lineRule="auto"/>
              <w:rPr>
                <w:b/>
                <w:i/>
              </w:rPr>
            </w:pPr>
          </w:p>
        </w:tc>
        <w:tc>
          <w:tcPr>
            <w:tcW w:w="5476" w:type="dxa"/>
            <w:tcBorders>
              <w:top w:val="double" w:sz="4" w:space="0" w:color="auto"/>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303FA" w:rsidRPr="00A37801">
        <w:tc>
          <w:tcPr>
            <w:tcW w:w="5281" w:type="dxa"/>
            <w:tcBorders>
              <w:top w:val="nil"/>
              <w:left w:val="thinThickSmallGap" w:sz="18" w:space="0" w:color="auto"/>
              <w:bottom w:val="nil"/>
              <w:right w:val="single" w:sz="4" w:space="0" w:color="auto"/>
            </w:tcBorders>
          </w:tcPr>
          <w:p w:rsidR="00C303FA" w:rsidRPr="00A37801" w:rsidRDefault="00C303FA" w:rsidP="00A64888">
            <w:pPr>
              <w:tabs>
                <w:tab w:val="left" w:pos="432"/>
              </w:tabs>
              <w:spacing w:line="276" w:lineRule="auto"/>
              <w:ind w:left="432" w:hanging="432"/>
            </w:pPr>
          </w:p>
        </w:tc>
        <w:tc>
          <w:tcPr>
            <w:tcW w:w="5087" w:type="dxa"/>
            <w:tcBorders>
              <w:top w:val="nil"/>
              <w:left w:val="single" w:sz="4" w:space="0" w:color="auto"/>
              <w:bottom w:val="nil"/>
              <w:right w:val="single" w:sz="4" w:space="0" w:color="auto"/>
            </w:tcBorders>
          </w:tcPr>
          <w:p w:rsidR="00C303FA" w:rsidRPr="00A37801" w:rsidRDefault="00C303FA" w:rsidP="00A64888">
            <w:pPr>
              <w:pStyle w:val="Zkladntext2"/>
              <w:spacing w:line="276" w:lineRule="auto"/>
            </w:pPr>
            <w:r w:rsidRPr="00A37801">
              <w:t>Geografické informace, zdroje dat, kartografie a topografie</w:t>
            </w:r>
          </w:p>
        </w:tc>
        <w:tc>
          <w:tcPr>
            <w:tcW w:w="5476" w:type="dxa"/>
            <w:tcBorders>
              <w:top w:val="nil"/>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833CD" w:rsidRPr="00A37801">
        <w:tc>
          <w:tcPr>
            <w:tcW w:w="5281" w:type="dxa"/>
            <w:tcBorders>
              <w:top w:val="nil"/>
              <w:left w:val="thinThickSmallGap" w:sz="18" w:space="0" w:color="auto"/>
              <w:bottom w:val="single" w:sz="4" w:space="0" w:color="auto"/>
              <w:right w:val="single" w:sz="4" w:space="0" w:color="auto"/>
            </w:tcBorders>
          </w:tcPr>
          <w:p w:rsidR="00C833CD" w:rsidRPr="00A37801" w:rsidRDefault="00C833CD" w:rsidP="00A64888">
            <w:pPr>
              <w:tabs>
                <w:tab w:val="left" w:pos="432"/>
              </w:tabs>
              <w:spacing w:line="276" w:lineRule="auto"/>
              <w:ind w:left="432" w:hanging="432"/>
            </w:pPr>
          </w:p>
          <w:p w:rsidR="00C833CD" w:rsidRPr="00A37801" w:rsidRDefault="00C833CD" w:rsidP="00A64888">
            <w:pPr>
              <w:tabs>
                <w:tab w:val="left" w:pos="432"/>
              </w:tabs>
              <w:spacing w:line="276" w:lineRule="auto"/>
              <w:ind w:left="432" w:hanging="432"/>
            </w:pPr>
          </w:p>
          <w:p w:rsidR="00C833CD" w:rsidRPr="00A37801" w:rsidRDefault="00C833CD" w:rsidP="00AA3F9B">
            <w:pPr>
              <w:numPr>
                <w:ilvl w:val="0"/>
                <w:numId w:val="61"/>
              </w:numPr>
              <w:tabs>
                <w:tab w:val="left" w:pos="432"/>
              </w:tabs>
              <w:spacing w:line="276" w:lineRule="auto"/>
              <w:ind w:left="432" w:hanging="432"/>
            </w:pPr>
            <w:r w:rsidRPr="00A37801">
              <w:t>znát vybrané pojmy</w:t>
            </w:r>
          </w:p>
          <w:p w:rsidR="00C833CD" w:rsidRPr="00A37801" w:rsidRDefault="00C833CD" w:rsidP="00AA3F9B">
            <w:pPr>
              <w:numPr>
                <w:ilvl w:val="0"/>
                <w:numId w:val="61"/>
              </w:numPr>
              <w:tabs>
                <w:tab w:val="left" w:pos="432"/>
              </w:tabs>
              <w:spacing w:line="276" w:lineRule="auto"/>
              <w:ind w:left="432" w:hanging="432"/>
            </w:pPr>
            <w:r w:rsidRPr="00A37801">
              <w:t xml:space="preserve">pracovat s mapou </w:t>
            </w:r>
          </w:p>
          <w:p w:rsidR="00C833CD" w:rsidRPr="00A37801" w:rsidRDefault="00C833CD" w:rsidP="00A64888">
            <w:pPr>
              <w:tabs>
                <w:tab w:val="left" w:pos="432"/>
              </w:tabs>
              <w:spacing w:line="276" w:lineRule="auto"/>
            </w:pPr>
          </w:p>
        </w:tc>
        <w:tc>
          <w:tcPr>
            <w:tcW w:w="5087" w:type="dxa"/>
            <w:tcBorders>
              <w:top w:val="nil"/>
              <w:left w:val="single" w:sz="4" w:space="0" w:color="auto"/>
              <w:bottom w:val="single" w:sz="4" w:space="0" w:color="auto"/>
              <w:right w:val="single" w:sz="4" w:space="0" w:color="auto"/>
            </w:tcBorders>
          </w:tcPr>
          <w:p w:rsidR="00C833CD" w:rsidRPr="00A37801" w:rsidRDefault="00C833CD" w:rsidP="00A64888">
            <w:pPr>
              <w:pStyle w:val="Zkladntextodsazen3"/>
              <w:spacing w:line="276" w:lineRule="auto"/>
              <w:ind w:left="0" w:firstLine="0"/>
            </w:pPr>
            <w:r w:rsidRPr="00A37801">
              <w:t>Komunikační geografický a kartografický jazyk</w:t>
            </w:r>
          </w:p>
          <w:p w:rsidR="00C833CD" w:rsidRPr="00A37801" w:rsidRDefault="00C833CD" w:rsidP="00A64888">
            <w:pPr>
              <w:spacing w:line="276" w:lineRule="auto"/>
            </w:pPr>
            <w:r w:rsidRPr="00A37801">
              <w:t>Vybrané pojmy</w:t>
            </w:r>
          </w:p>
          <w:p w:rsidR="00C833CD" w:rsidRPr="00A37801" w:rsidRDefault="00C833CD" w:rsidP="00A64888">
            <w:pPr>
              <w:spacing w:line="276" w:lineRule="auto"/>
            </w:pPr>
            <w:r w:rsidRPr="00A37801">
              <w:t>Jazyk mapy – symboly, smluvené značky, vysvětlivky</w:t>
            </w:r>
          </w:p>
          <w:p w:rsidR="00C833CD" w:rsidRPr="00A37801" w:rsidRDefault="00C833CD" w:rsidP="00A64888">
            <w:pPr>
              <w:spacing w:line="276" w:lineRule="auto"/>
            </w:pPr>
          </w:p>
        </w:tc>
        <w:tc>
          <w:tcPr>
            <w:tcW w:w="5476" w:type="dxa"/>
            <w:tcBorders>
              <w:top w:val="nil"/>
              <w:left w:val="single" w:sz="4" w:space="0" w:color="auto"/>
              <w:bottom w:val="single" w:sz="4" w:space="0" w:color="auto"/>
              <w:right w:val="thickThinSmallGap" w:sz="18" w:space="0" w:color="auto"/>
            </w:tcBorders>
          </w:tcPr>
          <w:p w:rsidR="00C833CD" w:rsidRPr="00A37801" w:rsidRDefault="00C833CD" w:rsidP="00A64888">
            <w:pPr>
              <w:spacing w:line="276" w:lineRule="auto"/>
              <w:ind w:left="180" w:hanging="180"/>
              <w:jc w:val="both"/>
            </w:pPr>
            <w:r w:rsidRPr="00A37801">
              <w:t>EV – Příroda kolem nás a péče o životní prostředí</w:t>
            </w:r>
          </w:p>
          <w:p w:rsidR="00C833CD" w:rsidRPr="00A37801" w:rsidRDefault="00C833CD" w:rsidP="00A64888">
            <w:pPr>
              <w:spacing w:line="276" w:lineRule="auto"/>
              <w:ind w:left="180" w:hanging="180"/>
              <w:jc w:val="both"/>
            </w:pPr>
            <w:r w:rsidRPr="00A37801">
              <w:t>v našem okolí</w:t>
            </w:r>
          </w:p>
          <w:p w:rsidR="00C833CD" w:rsidRPr="00A37801" w:rsidRDefault="00C833CD" w:rsidP="00A64888">
            <w:pPr>
              <w:spacing w:line="276" w:lineRule="auto"/>
              <w:ind w:left="180" w:hanging="180"/>
              <w:jc w:val="both"/>
            </w:pPr>
            <w:r w:rsidRPr="00A37801">
              <w:t>MeV – Informatika</w:t>
            </w:r>
            <w:r w:rsidR="00A47FC8" w:rsidRPr="00A37801">
              <w:t>, Práce se zdroji informací</w:t>
            </w:r>
          </w:p>
          <w:p w:rsidR="00C833CD" w:rsidRPr="00A37801" w:rsidRDefault="00C833CD" w:rsidP="00A64888">
            <w:pPr>
              <w:spacing w:line="276" w:lineRule="auto"/>
              <w:ind w:left="180" w:hanging="180"/>
              <w:jc w:val="both"/>
            </w:pPr>
            <w:r w:rsidRPr="00A37801">
              <w:t>VMEGS – Česká republika a region v němž žijeme</w:t>
            </w:r>
          </w:p>
        </w:tc>
      </w:tr>
      <w:tr w:rsidR="00C303FA" w:rsidRPr="00A37801">
        <w:tc>
          <w:tcPr>
            <w:tcW w:w="5281" w:type="dxa"/>
            <w:tcBorders>
              <w:top w:val="single" w:sz="4" w:space="0" w:color="auto"/>
              <w:left w:val="thinThickSmallGap" w:sz="18" w:space="0" w:color="auto"/>
              <w:bottom w:val="nil"/>
              <w:right w:val="single" w:sz="4" w:space="0" w:color="auto"/>
            </w:tcBorders>
          </w:tcPr>
          <w:p w:rsidR="00C303FA" w:rsidRPr="00A37801" w:rsidRDefault="00C303FA" w:rsidP="00A64888">
            <w:pPr>
              <w:spacing w:line="276" w:lineRule="auto"/>
            </w:pPr>
          </w:p>
        </w:tc>
        <w:tc>
          <w:tcPr>
            <w:tcW w:w="5087" w:type="dxa"/>
            <w:tcBorders>
              <w:top w:val="single" w:sz="4" w:space="0" w:color="auto"/>
              <w:left w:val="single" w:sz="4" w:space="0" w:color="auto"/>
              <w:bottom w:val="nil"/>
              <w:right w:val="single" w:sz="4" w:space="0" w:color="auto"/>
            </w:tcBorders>
          </w:tcPr>
          <w:p w:rsidR="00C303FA" w:rsidRPr="00A37801" w:rsidRDefault="00C303FA" w:rsidP="00A64888">
            <w:pPr>
              <w:tabs>
                <w:tab w:val="left" w:pos="0"/>
              </w:tabs>
              <w:spacing w:line="276" w:lineRule="auto"/>
              <w:rPr>
                <w:b/>
                <w:bCs/>
                <w:u w:val="single"/>
              </w:rPr>
            </w:pPr>
            <w:r w:rsidRPr="00A37801">
              <w:rPr>
                <w:b/>
                <w:bCs/>
                <w:u w:val="single"/>
              </w:rPr>
              <w:t>Přírodní obraz Země</w:t>
            </w:r>
          </w:p>
        </w:tc>
        <w:tc>
          <w:tcPr>
            <w:tcW w:w="5476" w:type="dxa"/>
            <w:tcBorders>
              <w:top w:val="single" w:sz="4" w:space="0" w:color="auto"/>
              <w:left w:val="single" w:sz="4" w:space="0" w:color="auto"/>
              <w:bottom w:val="nil"/>
              <w:right w:val="thickThinSmallGap" w:sz="18" w:space="0" w:color="auto"/>
            </w:tcBorders>
          </w:tcPr>
          <w:p w:rsidR="00C303FA" w:rsidRPr="00A37801" w:rsidRDefault="00C303FA" w:rsidP="00A64888">
            <w:pPr>
              <w:spacing w:line="276" w:lineRule="auto"/>
              <w:ind w:left="180" w:hanging="180"/>
              <w:jc w:val="both"/>
            </w:pPr>
          </w:p>
        </w:tc>
      </w:tr>
      <w:tr w:rsidR="00C833CD" w:rsidRPr="00A37801">
        <w:tc>
          <w:tcPr>
            <w:tcW w:w="5281" w:type="dxa"/>
            <w:tcBorders>
              <w:top w:val="nil"/>
              <w:left w:val="thinThickSmallGap" w:sz="18" w:space="0" w:color="auto"/>
              <w:bottom w:val="single" w:sz="4" w:space="0" w:color="auto"/>
              <w:right w:val="single" w:sz="4" w:space="0" w:color="auto"/>
            </w:tcBorders>
          </w:tcPr>
          <w:p w:rsidR="00C833CD" w:rsidRPr="00A37801" w:rsidRDefault="00C833CD" w:rsidP="00A64888">
            <w:pPr>
              <w:spacing w:line="276" w:lineRule="auto"/>
            </w:pPr>
          </w:p>
          <w:p w:rsidR="00C833CD" w:rsidRPr="00A37801" w:rsidRDefault="00C833CD" w:rsidP="00AA3F9B">
            <w:pPr>
              <w:numPr>
                <w:ilvl w:val="0"/>
                <w:numId w:val="61"/>
              </w:numPr>
              <w:tabs>
                <w:tab w:val="clear" w:pos="720"/>
                <w:tab w:val="num" w:pos="360"/>
              </w:tabs>
              <w:spacing w:line="276" w:lineRule="auto"/>
              <w:ind w:left="360"/>
            </w:pPr>
            <w:r w:rsidRPr="00A37801">
              <w:t>seznámit se s planetou Země, charakterizovat její tvar</w:t>
            </w:r>
          </w:p>
          <w:p w:rsidR="00C833CD" w:rsidRPr="00A37801" w:rsidRDefault="00C833CD" w:rsidP="00AA3F9B">
            <w:pPr>
              <w:numPr>
                <w:ilvl w:val="0"/>
                <w:numId w:val="61"/>
              </w:numPr>
              <w:tabs>
                <w:tab w:val="clear" w:pos="720"/>
                <w:tab w:val="num" w:pos="360"/>
              </w:tabs>
              <w:spacing w:line="276" w:lineRule="auto"/>
              <w:ind w:left="360"/>
            </w:pPr>
            <w:r w:rsidRPr="00A37801">
              <w:t>vysvětlit pohyb planety Země a v důsledku toho střídání dne a noci</w:t>
            </w:r>
          </w:p>
          <w:p w:rsidR="00C833CD" w:rsidRPr="00A37801" w:rsidRDefault="00C833CD" w:rsidP="00A64888">
            <w:pPr>
              <w:spacing w:line="276" w:lineRule="auto"/>
              <w:ind w:left="360"/>
            </w:pPr>
          </w:p>
        </w:tc>
        <w:tc>
          <w:tcPr>
            <w:tcW w:w="5087" w:type="dxa"/>
            <w:tcBorders>
              <w:top w:val="nil"/>
              <w:left w:val="single" w:sz="4" w:space="0" w:color="auto"/>
              <w:bottom w:val="single" w:sz="4" w:space="0" w:color="auto"/>
              <w:right w:val="single" w:sz="4" w:space="0" w:color="auto"/>
            </w:tcBorders>
          </w:tcPr>
          <w:p w:rsidR="00C833CD" w:rsidRPr="00A37801" w:rsidRDefault="00C833CD" w:rsidP="00A64888">
            <w:pPr>
              <w:pStyle w:val="Zhlav"/>
              <w:tabs>
                <w:tab w:val="clear" w:pos="4536"/>
                <w:tab w:val="clear" w:pos="9072"/>
              </w:tabs>
              <w:spacing w:line="276" w:lineRule="auto"/>
              <w:rPr>
                <w:rFonts w:ascii="Times New Roman" w:hAnsi="Times New Roman" w:cs="Times New Roman"/>
              </w:rPr>
            </w:pPr>
            <w:r w:rsidRPr="00A37801">
              <w:rPr>
                <w:rFonts w:ascii="Times New Roman" w:hAnsi="Times New Roman" w:cs="Times New Roman"/>
                <w:b/>
                <w:bCs/>
              </w:rPr>
              <w:t>Planeta Země</w:t>
            </w:r>
            <w:r w:rsidRPr="00A37801">
              <w:rPr>
                <w:rFonts w:ascii="Times New Roman" w:hAnsi="Times New Roman" w:cs="Times New Roman"/>
              </w:rPr>
              <w:t xml:space="preserve"> </w:t>
            </w:r>
          </w:p>
          <w:p w:rsidR="00C833CD" w:rsidRPr="00A37801" w:rsidRDefault="00C833CD" w:rsidP="00A64888">
            <w:pPr>
              <w:pStyle w:val="Zhlav"/>
              <w:tabs>
                <w:tab w:val="clear" w:pos="4536"/>
                <w:tab w:val="clear" w:pos="9072"/>
              </w:tabs>
              <w:spacing w:line="276" w:lineRule="auto"/>
              <w:rPr>
                <w:rFonts w:ascii="Times New Roman" w:hAnsi="Times New Roman" w:cs="Times New Roman"/>
              </w:rPr>
            </w:pPr>
            <w:r w:rsidRPr="00A37801">
              <w:rPr>
                <w:rFonts w:ascii="Times New Roman" w:hAnsi="Times New Roman" w:cs="Times New Roman"/>
              </w:rPr>
              <w:t>Země jako součást sluneční soustavy</w:t>
            </w:r>
          </w:p>
          <w:p w:rsidR="00C833CD" w:rsidRPr="00A37801" w:rsidRDefault="00C833CD" w:rsidP="00AA3F9B">
            <w:pPr>
              <w:numPr>
                <w:ilvl w:val="0"/>
                <w:numId w:val="61"/>
              </w:numPr>
              <w:tabs>
                <w:tab w:val="clear" w:pos="720"/>
                <w:tab w:val="num" w:pos="299"/>
              </w:tabs>
              <w:spacing w:line="276" w:lineRule="auto"/>
              <w:ind w:left="0" w:firstLine="0"/>
            </w:pPr>
            <w:r w:rsidRPr="00A37801">
              <w:t>tvar Země</w:t>
            </w:r>
          </w:p>
          <w:p w:rsidR="00C833CD" w:rsidRPr="00A37801" w:rsidRDefault="00C833CD" w:rsidP="00AA3F9B">
            <w:pPr>
              <w:numPr>
                <w:ilvl w:val="0"/>
                <w:numId w:val="61"/>
              </w:numPr>
              <w:tabs>
                <w:tab w:val="clear" w:pos="720"/>
                <w:tab w:val="num" w:pos="299"/>
              </w:tabs>
              <w:spacing w:line="276" w:lineRule="auto"/>
              <w:ind w:left="0" w:firstLine="0"/>
            </w:pPr>
            <w:r w:rsidRPr="00A37801">
              <w:t>pohyby Země</w:t>
            </w:r>
          </w:p>
          <w:p w:rsidR="00C833CD" w:rsidRPr="00A37801" w:rsidRDefault="00C833CD" w:rsidP="00AA3F9B">
            <w:pPr>
              <w:numPr>
                <w:ilvl w:val="0"/>
                <w:numId w:val="61"/>
              </w:numPr>
              <w:tabs>
                <w:tab w:val="clear" w:pos="720"/>
                <w:tab w:val="num" w:pos="299"/>
              </w:tabs>
              <w:spacing w:line="276" w:lineRule="auto"/>
              <w:ind w:left="0" w:firstLine="0"/>
            </w:pPr>
            <w:r w:rsidRPr="00A37801">
              <w:t>střídání dne a noci</w:t>
            </w:r>
          </w:p>
          <w:p w:rsidR="00C833CD" w:rsidRPr="00A37801" w:rsidRDefault="00C833CD" w:rsidP="00A64888">
            <w:pPr>
              <w:spacing w:line="276" w:lineRule="auto"/>
            </w:pPr>
          </w:p>
        </w:tc>
        <w:tc>
          <w:tcPr>
            <w:tcW w:w="5476" w:type="dxa"/>
            <w:tcBorders>
              <w:top w:val="nil"/>
              <w:left w:val="single" w:sz="4" w:space="0" w:color="auto"/>
              <w:bottom w:val="single" w:sz="4" w:space="0" w:color="auto"/>
              <w:right w:val="thickThinSmallGap" w:sz="18" w:space="0" w:color="auto"/>
            </w:tcBorders>
          </w:tcPr>
          <w:p w:rsidR="00C833CD" w:rsidRPr="00A37801" w:rsidRDefault="00C833CD" w:rsidP="00A64888">
            <w:pPr>
              <w:spacing w:line="276" w:lineRule="auto"/>
              <w:ind w:left="180" w:hanging="180"/>
              <w:jc w:val="both"/>
            </w:pPr>
            <w:r w:rsidRPr="00A37801">
              <w:t>Možnost návštěvy hvězdárny</w:t>
            </w:r>
          </w:p>
          <w:p w:rsidR="009162E5" w:rsidRPr="00A37801" w:rsidRDefault="009162E5" w:rsidP="00A64888">
            <w:pPr>
              <w:spacing w:line="276" w:lineRule="auto"/>
              <w:jc w:val="both"/>
            </w:pPr>
            <w:r w:rsidRPr="00A37801">
              <w:t>Práce s PC – výukové programy</w:t>
            </w:r>
          </w:p>
          <w:p w:rsidR="009162E5" w:rsidRPr="00A37801" w:rsidRDefault="009162E5" w:rsidP="00A64888">
            <w:pPr>
              <w:spacing w:line="276" w:lineRule="auto"/>
              <w:ind w:left="180" w:hanging="180"/>
              <w:jc w:val="both"/>
            </w:pPr>
          </w:p>
        </w:tc>
      </w:tr>
    </w:tbl>
    <w:p w:rsidR="001A3675" w:rsidRPr="00A37801" w:rsidRDefault="001A367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833CD" w:rsidRPr="00A37801">
        <w:tc>
          <w:tcPr>
            <w:tcW w:w="5281" w:type="dxa"/>
            <w:tcBorders>
              <w:top w:val="single" w:sz="4" w:space="0" w:color="auto"/>
              <w:left w:val="thinThickSmallGap" w:sz="18" w:space="0" w:color="auto"/>
              <w:bottom w:val="single" w:sz="4" w:space="0" w:color="auto"/>
              <w:right w:val="single" w:sz="4" w:space="0" w:color="auto"/>
            </w:tcBorders>
          </w:tcPr>
          <w:p w:rsidR="00C833CD" w:rsidRPr="00A37801" w:rsidRDefault="00C833CD" w:rsidP="00A64888">
            <w:pPr>
              <w:spacing w:line="276" w:lineRule="auto"/>
              <w:ind w:left="60"/>
            </w:pPr>
          </w:p>
          <w:p w:rsidR="00C833CD" w:rsidRPr="00A37801" w:rsidRDefault="00C833CD" w:rsidP="00AA3F9B">
            <w:pPr>
              <w:numPr>
                <w:ilvl w:val="0"/>
                <w:numId w:val="61"/>
              </w:numPr>
              <w:tabs>
                <w:tab w:val="clear" w:pos="720"/>
                <w:tab w:val="num" w:pos="360"/>
              </w:tabs>
              <w:spacing w:line="276" w:lineRule="auto"/>
              <w:ind w:left="360"/>
            </w:pPr>
            <w:r w:rsidRPr="00A37801">
              <w:t>poznat globus, pracovat s ním i s mapou</w:t>
            </w:r>
          </w:p>
          <w:p w:rsidR="00C833CD" w:rsidRPr="00A37801" w:rsidRDefault="00C833CD" w:rsidP="00AA3F9B">
            <w:pPr>
              <w:numPr>
                <w:ilvl w:val="0"/>
                <w:numId w:val="61"/>
              </w:numPr>
              <w:tabs>
                <w:tab w:val="clear" w:pos="720"/>
                <w:tab w:val="num" w:pos="360"/>
              </w:tabs>
              <w:spacing w:line="276" w:lineRule="auto"/>
              <w:ind w:left="360"/>
            </w:pPr>
            <w:r w:rsidRPr="00A37801">
              <w:t>ukázat poledníky a rovnoběžky</w:t>
            </w:r>
          </w:p>
          <w:p w:rsidR="00C833CD" w:rsidRPr="00A37801" w:rsidRDefault="00C833CD" w:rsidP="00AA3F9B">
            <w:pPr>
              <w:numPr>
                <w:ilvl w:val="0"/>
                <w:numId w:val="61"/>
              </w:numPr>
              <w:tabs>
                <w:tab w:val="clear" w:pos="720"/>
                <w:tab w:val="num" w:pos="360"/>
              </w:tabs>
              <w:spacing w:line="276" w:lineRule="auto"/>
              <w:ind w:left="360"/>
            </w:pPr>
            <w:r w:rsidRPr="00A37801">
              <w:t>ukázat a pojmenovat pevniny a oceány</w:t>
            </w:r>
          </w:p>
          <w:p w:rsidR="00C833CD" w:rsidRPr="00A37801" w:rsidRDefault="00C833CD" w:rsidP="00AA3F9B">
            <w:pPr>
              <w:numPr>
                <w:ilvl w:val="0"/>
                <w:numId w:val="61"/>
              </w:numPr>
              <w:tabs>
                <w:tab w:val="clear" w:pos="720"/>
                <w:tab w:val="num" w:pos="360"/>
              </w:tabs>
              <w:spacing w:line="276" w:lineRule="auto"/>
              <w:ind w:left="360"/>
            </w:pPr>
            <w:r w:rsidRPr="00A37801">
              <w:t>vyjmenovat a označit na mapě světové strany</w:t>
            </w:r>
          </w:p>
          <w:p w:rsidR="00C833CD" w:rsidRPr="00A37801" w:rsidRDefault="00C833CD" w:rsidP="00AA3F9B">
            <w:pPr>
              <w:numPr>
                <w:ilvl w:val="0"/>
                <w:numId w:val="61"/>
              </w:numPr>
              <w:tabs>
                <w:tab w:val="clear" w:pos="720"/>
                <w:tab w:val="num" w:pos="360"/>
              </w:tabs>
              <w:spacing w:line="276" w:lineRule="auto"/>
              <w:ind w:left="360"/>
            </w:pPr>
            <w:r w:rsidRPr="00A37801">
              <w:t>seznamovat se se znázorňováním výškopisu a polohopisu na mapách</w:t>
            </w:r>
          </w:p>
          <w:p w:rsidR="00C833CD" w:rsidRPr="00A37801" w:rsidRDefault="00C833CD" w:rsidP="00AA3F9B">
            <w:pPr>
              <w:numPr>
                <w:ilvl w:val="0"/>
                <w:numId w:val="61"/>
              </w:numPr>
              <w:tabs>
                <w:tab w:val="clear" w:pos="720"/>
                <w:tab w:val="num" w:pos="360"/>
              </w:tabs>
              <w:spacing w:line="276" w:lineRule="auto"/>
              <w:ind w:left="360"/>
            </w:pPr>
            <w:r w:rsidRPr="00A37801">
              <w:t>seznámit se se zeměpisnou a s politickou mapou</w:t>
            </w:r>
          </w:p>
        </w:tc>
        <w:tc>
          <w:tcPr>
            <w:tcW w:w="5087" w:type="dxa"/>
            <w:tcBorders>
              <w:top w:val="single" w:sz="4" w:space="0" w:color="auto"/>
              <w:left w:val="single" w:sz="4" w:space="0" w:color="auto"/>
              <w:bottom w:val="single" w:sz="4" w:space="0" w:color="auto"/>
              <w:right w:val="single" w:sz="4" w:space="0" w:color="auto"/>
            </w:tcBorders>
          </w:tcPr>
          <w:p w:rsidR="00C833CD" w:rsidRPr="00A37801" w:rsidRDefault="00C833CD" w:rsidP="00A64888">
            <w:pPr>
              <w:pStyle w:val="xl34"/>
              <w:pBdr>
                <w:left w:val="none" w:sz="0" w:space="0" w:color="auto"/>
              </w:pBdr>
              <w:spacing w:before="0" w:beforeAutospacing="0" w:after="0" w:afterAutospacing="0" w:line="276" w:lineRule="auto"/>
              <w:rPr>
                <w:rFonts w:ascii="Times New Roman" w:hAnsi="Times New Roman" w:cs="Times New Roman"/>
              </w:rPr>
            </w:pPr>
            <w:r w:rsidRPr="00A37801">
              <w:rPr>
                <w:rFonts w:ascii="Times New Roman" w:hAnsi="Times New Roman" w:cs="Times New Roman"/>
              </w:rPr>
              <w:t>Globus a mapa</w:t>
            </w:r>
          </w:p>
          <w:p w:rsidR="00C833CD" w:rsidRPr="00A37801" w:rsidRDefault="00C833CD" w:rsidP="00AA3F9B">
            <w:pPr>
              <w:pStyle w:val="Zhlav"/>
              <w:numPr>
                <w:ilvl w:val="0"/>
                <w:numId w:val="61"/>
              </w:numPr>
              <w:tabs>
                <w:tab w:val="clear" w:pos="720"/>
                <w:tab w:val="clear" w:pos="4536"/>
                <w:tab w:val="clear" w:pos="9072"/>
                <w:tab w:val="num" w:pos="299"/>
              </w:tabs>
              <w:spacing w:line="276" w:lineRule="auto"/>
              <w:ind w:left="0" w:firstLine="0"/>
              <w:rPr>
                <w:rFonts w:ascii="Times New Roman" w:hAnsi="Times New Roman" w:cs="Times New Roman"/>
              </w:rPr>
            </w:pPr>
            <w:r w:rsidRPr="00A37801">
              <w:rPr>
                <w:rFonts w:ascii="Times New Roman" w:hAnsi="Times New Roman" w:cs="Times New Roman"/>
              </w:rPr>
              <w:t>globus, mapa</w:t>
            </w:r>
          </w:p>
          <w:p w:rsidR="00C833CD" w:rsidRPr="00A37801" w:rsidRDefault="00C833CD" w:rsidP="00AA3F9B">
            <w:pPr>
              <w:numPr>
                <w:ilvl w:val="0"/>
                <w:numId w:val="61"/>
              </w:numPr>
              <w:tabs>
                <w:tab w:val="clear" w:pos="720"/>
                <w:tab w:val="num" w:pos="299"/>
              </w:tabs>
              <w:spacing w:line="276" w:lineRule="auto"/>
              <w:ind w:left="0" w:firstLine="0"/>
            </w:pPr>
            <w:r w:rsidRPr="00A37801">
              <w:t>poledníky a rovnoběžky</w:t>
            </w:r>
          </w:p>
          <w:p w:rsidR="00C833CD" w:rsidRPr="00A37801" w:rsidRDefault="00C833CD" w:rsidP="00AA3F9B">
            <w:pPr>
              <w:numPr>
                <w:ilvl w:val="0"/>
                <w:numId w:val="61"/>
              </w:numPr>
              <w:tabs>
                <w:tab w:val="clear" w:pos="720"/>
                <w:tab w:val="num" w:pos="299"/>
              </w:tabs>
              <w:spacing w:line="276" w:lineRule="auto"/>
              <w:ind w:left="0" w:firstLine="0"/>
            </w:pPr>
            <w:r w:rsidRPr="00A37801">
              <w:t>pevnina a oceány</w:t>
            </w:r>
          </w:p>
          <w:p w:rsidR="00C833CD" w:rsidRPr="00A37801" w:rsidRDefault="00C833CD" w:rsidP="00AA3F9B">
            <w:pPr>
              <w:numPr>
                <w:ilvl w:val="0"/>
                <w:numId w:val="61"/>
              </w:numPr>
              <w:tabs>
                <w:tab w:val="clear" w:pos="720"/>
                <w:tab w:val="num" w:pos="299"/>
              </w:tabs>
              <w:spacing w:line="276" w:lineRule="auto"/>
              <w:ind w:left="0" w:firstLine="0"/>
            </w:pPr>
            <w:r w:rsidRPr="00A37801">
              <w:t>světové strany</w:t>
            </w:r>
          </w:p>
          <w:p w:rsidR="00C833CD" w:rsidRPr="00A37801" w:rsidRDefault="00C833CD" w:rsidP="00AA3F9B">
            <w:pPr>
              <w:numPr>
                <w:ilvl w:val="0"/>
                <w:numId w:val="61"/>
              </w:numPr>
              <w:tabs>
                <w:tab w:val="clear" w:pos="720"/>
                <w:tab w:val="num" w:pos="299"/>
              </w:tabs>
              <w:spacing w:line="276" w:lineRule="auto"/>
              <w:ind w:left="0" w:firstLine="0"/>
            </w:pPr>
            <w:r w:rsidRPr="00A37801">
              <w:t>znázornění výškopisu a polohopisu na mapách</w:t>
            </w:r>
          </w:p>
          <w:p w:rsidR="00C833CD" w:rsidRPr="00A37801" w:rsidRDefault="00C833CD" w:rsidP="00A64888">
            <w:pPr>
              <w:spacing w:line="276" w:lineRule="auto"/>
            </w:pPr>
          </w:p>
          <w:p w:rsidR="00C833CD" w:rsidRPr="00A37801" w:rsidRDefault="00C833CD" w:rsidP="00AA3F9B">
            <w:pPr>
              <w:numPr>
                <w:ilvl w:val="0"/>
                <w:numId w:val="61"/>
              </w:numPr>
              <w:tabs>
                <w:tab w:val="clear" w:pos="720"/>
                <w:tab w:val="num" w:pos="299"/>
              </w:tabs>
              <w:spacing w:line="276" w:lineRule="auto"/>
              <w:ind w:left="0" w:firstLine="0"/>
            </w:pPr>
            <w:r w:rsidRPr="00A37801">
              <w:t>obecně zeměpisná mapa, politická mapa</w:t>
            </w:r>
          </w:p>
          <w:p w:rsidR="00C833CD" w:rsidRPr="00A37801" w:rsidRDefault="00C833CD" w:rsidP="00A64888">
            <w:pPr>
              <w:spacing w:line="276" w:lineRule="auto"/>
            </w:pPr>
          </w:p>
        </w:tc>
        <w:tc>
          <w:tcPr>
            <w:tcW w:w="5476" w:type="dxa"/>
            <w:tcBorders>
              <w:top w:val="single" w:sz="4" w:space="0" w:color="auto"/>
              <w:left w:val="single" w:sz="4" w:space="0" w:color="auto"/>
              <w:bottom w:val="single" w:sz="4" w:space="0" w:color="auto"/>
              <w:right w:val="thickThinSmallGap" w:sz="18" w:space="0" w:color="auto"/>
            </w:tcBorders>
          </w:tcPr>
          <w:p w:rsidR="00C833CD" w:rsidRPr="00A37801" w:rsidRDefault="00C274F4" w:rsidP="00A64888">
            <w:pPr>
              <w:spacing w:line="276" w:lineRule="auto"/>
              <w:jc w:val="both"/>
              <w:rPr>
                <w:bCs/>
              </w:rPr>
            </w:pPr>
            <w:r w:rsidRPr="00A37801">
              <w:rPr>
                <w:bCs/>
              </w:rPr>
              <w:t>VMEG – Objevujeme Evropu a svět, což nás zajímá</w:t>
            </w:r>
          </w:p>
          <w:p w:rsidR="00C274F4" w:rsidRPr="00A37801" w:rsidRDefault="00C274F4" w:rsidP="00A64888">
            <w:pPr>
              <w:spacing w:line="276" w:lineRule="auto"/>
              <w:jc w:val="both"/>
              <w:rPr>
                <w:bCs/>
              </w:rPr>
            </w:pPr>
            <w:r w:rsidRPr="00A37801">
              <w:rPr>
                <w:bCs/>
              </w:rPr>
              <w:t xml:space="preserve">Vv – malba </w:t>
            </w:r>
          </w:p>
          <w:p w:rsidR="009162E5" w:rsidRPr="00A37801" w:rsidRDefault="009162E5" w:rsidP="00A64888">
            <w:pPr>
              <w:spacing w:line="276" w:lineRule="auto"/>
              <w:jc w:val="both"/>
            </w:pPr>
            <w:r w:rsidRPr="00A37801">
              <w:t>Práce s PC – výukové programy</w:t>
            </w:r>
          </w:p>
          <w:p w:rsidR="009162E5" w:rsidRPr="00A37801" w:rsidRDefault="009162E5" w:rsidP="00A64888">
            <w:pPr>
              <w:spacing w:line="276" w:lineRule="auto"/>
              <w:jc w:val="both"/>
            </w:pPr>
          </w:p>
        </w:tc>
      </w:tr>
      <w:tr w:rsidR="00C303FA" w:rsidRPr="00A37801">
        <w:tc>
          <w:tcPr>
            <w:tcW w:w="5281" w:type="dxa"/>
            <w:tcBorders>
              <w:top w:val="single" w:sz="4" w:space="0" w:color="auto"/>
              <w:left w:val="thinThickSmallGap" w:sz="18" w:space="0" w:color="auto"/>
              <w:bottom w:val="nil"/>
              <w:right w:val="single" w:sz="4" w:space="0" w:color="auto"/>
            </w:tcBorders>
          </w:tcPr>
          <w:p w:rsidR="00C303FA" w:rsidRPr="00A37801" w:rsidRDefault="00C303FA" w:rsidP="00A64888">
            <w:pPr>
              <w:spacing w:line="276" w:lineRule="auto"/>
              <w:ind w:left="60"/>
            </w:pPr>
          </w:p>
        </w:tc>
        <w:tc>
          <w:tcPr>
            <w:tcW w:w="5087" w:type="dxa"/>
            <w:tcBorders>
              <w:top w:val="single" w:sz="4" w:space="0" w:color="auto"/>
              <w:left w:val="single" w:sz="4" w:space="0" w:color="auto"/>
              <w:bottom w:val="nil"/>
              <w:right w:val="single" w:sz="4" w:space="0" w:color="auto"/>
            </w:tcBorders>
          </w:tcPr>
          <w:p w:rsidR="00C303FA" w:rsidRPr="00A37801" w:rsidRDefault="00C303FA" w:rsidP="00A64888">
            <w:pPr>
              <w:spacing w:line="276" w:lineRule="auto"/>
              <w:rPr>
                <w:b/>
                <w:bCs/>
                <w:u w:val="single"/>
              </w:rPr>
            </w:pPr>
            <w:r w:rsidRPr="00A37801">
              <w:rPr>
                <w:b/>
                <w:bCs/>
                <w:u w:val="single"/>
              </w:rPr>
              <w:t>Česká republika</w:t>
            </w:r>
          </w:p>
        </w:tc>
        <w:tc>
          <w:tcPr>
            <w:tcW w:w="5476" w:type="dxa"/>
            <w:tcBorders>
              <w:top w:val="single" w:sz="4" w:space="0" w:color="auto"/>
              <w:left w:val="single" w:sz="4" w:space="0" w:color="auto"/>
              <w:bottom w:val="nil"/>
              <w:right w:val="thickThinSmallGap" w:sz="18" w:space="0" w:color="auto"/>
            </w:tcBorders>
          </w:tcPr>
          <w:p w:rsidR="00C303FA" w:rsidRPr="00A37801" w:rsidRDefault="00C303FA" w:rsidP="00A64888">
            <w:pPr>
              <w:spacing w:line="276" w:lineRule="auto"/>
              <w:jc w:val="both"/>
            </w:pPr>
          </w:p>
        </w:tc>
      </w:tr>
      <w:tr w:rsidR="00C833CD" w:rsidRPr="00A37801" w:rsidTr="001A3675">
        <w:trPr>
          <w:trHeight w:val="1072"/>
        </w:trPr>
        <w:tc>
          <w:tcPr>
            <w:tcW w:w="5281" w:type="dxa"/>
            <w:tcBorders>
              <w:top w:val="nil"/>
              <w:left w:val="thinThickSmallGap" w:sz="18" w:space="0" w:color="auto"/>
              <w:bottom w:val="nil"/>
              <w:right w:val="single" w:sz="4" w:space="0" w:color="auto"/>
            </w:tcBorders>
          </w:tcPr>
          <w:p w:rsidR="00C833CD" w:rsidRPr="00A37801" w:rsidRDefault="00C833CD" w:rsidP="00AA3F9B">
            <w:pPr>
              <w:numPr>
                <w:ilvl w:val="0"/>
                <w:numId w:val="61"/>
              </w:numPr>
              <w:tabs>
                <w:tab w:val="clear" w:pos="720"/>
                <w:tab w:val="num" w:pos="360"/>
              </w:tabs>
              <w:spacing w:line="276" w:lineRule="auto"/>
              <w:ind w:left="360"/>
            </w:pPr>
            <w:r w:rsidRPr="00A37801">
              <w:t>určit polohu ČR v Evropě</w:t>
            </w:r>
          </w:p>
          <w:p w:rsidR="00C833CD" w:rsidRPr="00A37801" w:rsidRDefault="00C833CD" w:rsidP="00AA3F9B">
            <w:pPr>
              <w:numPr>
                <w:ilvl w:val="0"/>
                <w:numId w:val="61"/>
              </w:numPr>
              <w:tabs>
                <w:tab w:val="clear" w:pos="720"/>
                <w:tab w:val="num" w:pos="360"/>
              </w:tabs>
              <w:spacing w:line="276" w:lineRule="auto"/>
              <w:ind w:left="360"/>
            </w:pPr>
            <w:r w:rsidRPr="00A37801">
              <w:t>znát rozlohu ČR</w:t>
            </w:r>
          </w:p>
          <w:p w:rsidR="00C833CD" w:rsidRPr="00A37801" w:rsidRDefault="00C833CD" w:rsidP="00AA3F9B">
            <w:pPr>
              <w:numPr>
                <w:ilvl w:val="0"/>
                <w:numId w:val="61"/>
              </w:numPr>
              <w:tabs>
                <w:tab w:val="clear" w:pos="720"/>
                <w:tab w:val="num" w:pos="360"/>
              </w:tabs>
              <w:spacing w:line="276" w:lineRule="auto"/>
              <w:ind w:left="360"/>
            </w:pPr>
            <w:r w:rsidRPr="00A37801">
              <w:t>umět vyjmenovat sousední státy ČR</w:t>
            </w:r>
          </w:p>
          <w:p w:rsidR="00C833CD" w:rsidRPr="00A37801" w:rsidRDefault="00C833CD" w:rsidP="00A64888">
            <w:pPr>
              <w:spacing w:line="276" w:lineRule="auto"/>
              <w:ind w:left="360"/>
            </w:pPr>
          </w:p>
        </w:tc>
        <w:tc>
          <w:tcPr>
            <w:tcW w:w="5087" w:type="dxa"/>
            <w:tcBorders>
              <w:top w:val="nil"/>
              <w:left w:val="single" w:sz="4" w:space="0" w:color="auto"/>
              <w:bottom w:val="nil"/>
              <w:right w:val="single" w:sz="4" w:space="0" w:color="auto"/>
            </w:tcBorders>
          </w:tcPr>
          <w:p w:rsidR="00C833CD" w:rsidRPr="00A37801" w:rsidRDefault="00C833CD" w:rsidP="00A64888">
            <w:pPr>
              <w:spacing w:line="276" w:lineRule="auto"/>
            </w:pPr>
            <w:r w:rsidRPr="00A37801">
              <w:t>Poloha ČR v Evropě</w:t>
            </w:r>
          </w:p>
          <w:p w:rsidR="00C833CD" w:rsidRPr="00A37801" w:rsidRDefault="00C833CD" w:rsidP="00A64888">
            <w:pPr>
              <w:spacing w:line="276" w:lineRule="auto"/>
            </w:pPr>
            <w:r w:rsidRPr="00A37801">
              <w:t>Rozloha ČR</w:t>
            </w:r>
          </w:p>
          <w:p w:rsidR="00C833CD" w:rsidRPr="00A37801" w:rsidRDefault="00C833CD" w:rsidP="00A64888">
            <w:pPr>
              <w:spacing w:line="276" w:lineRule="auto"/>
            </w:pPr>
            <w:r w:rsidRPr="00A37801">
              <w:t>Sousední státy</w:t>
            </w:r>
          </w:p>
        </w:tc>
        <w:tc>
          <w:tcPr>
            <w:tcW w:w="5476" w:type="dxa"/>
            <w:tcBorders>
              <w:top w:val="nil"/>
              <w:left w:val="single" w:sz="4" w:space="0" w:color="auto"/>
              <w:bottom w:val="nil"/>
              <w:right w:val="thickThinSmallGap" w:sz="18" w:space="0" w:color="auto"/>
            </w:tcBorders>
          </w:tcPr>
          <w:p w:rsidR="00C833CD" w:rsidRPr="00A37801" w:rsidRDefault="00C274F4" w:rsidP="00A64888">
            <w:pPr>
              <w:spacing w:line="276" w:lineRule="auto"/>
              <w:jc w:val="both"/>
            </w:pPr>
            <w:r w:rsidRPr="00A37801">
              <w:t xml:space="preserve">VMEGS – Česká republika a region v němž žijeme, </w:t>
            </w:r>
            <w:r w:rsidRPr="00A37801">
              <w:rPr>
                <w:bCs/>
              </w:rPr>
              <w:t>Objevujeme Evropu a svět, což nás zajímá</w:t>
            </w:r>
          </w:p>
        </w:tc>
      </w:tr>
      <w:tr w:rsidR="00C303FA" w:rsidRPr="00A37801" w:rsidTr="001A3675">
        <w:tc>
          <w:tcPr>
            <w:tcW w:w="5281" w:type="dxa"/>
            <w:tcBorders>
              <w:top w:val="nil"/>
              <w:left w:val="thinThickSmallGap" w:sz="18" w:space="0" w:color="auto"/>
              <w:bottom w:val="single" w:sz="4" w:space="0" w:color="auto"/>
              <w:right w:val="single" w:sz="4" w:space="0" w:color="auto"/>
            </w:tcBorders>
          </w:tcPr>
          <w:p w:rsidR="00C303FA" w:rsidRPr="00A37801" w:rsidRDefault="00C303FA" w:rsidP="00A64888">
            <w:pPr>
              <w:spacing w:line="276" w:lineRule="auto"/>
              <w:ind w:left="60"/>
            </w:pPr>
          </w:p>
          <w:p w:rsidR="00C303FA" w:rsidRPr="00A37801" w:rsidRDefault="00C303FA" w:rsidP="00AA3F9B">
            <w:pPr>
              <w:numPr>
                <w:ilvl w:val="0"/>
                <w:numId w:val="61"/>
              </w:numPr>
              <w:tabs>
                <w:tab w:val="clear" w:pos="720"/>
                <w:tab w:val="num" w:pos="360"/>
              </w:tabs>
              <w:spacing w:line="276" w:lineRule="auto"/>
              <w:ind w:left="360"/>
            </w:pPr>
            <w:r w:rsidRPr="00A37801">
              <w:t xml:space="preserve">vyjádřit výškopis a polohopis </w:t>
            </w:r>
            <w:r w:rsidR="00EF734D" w:rsidRPr="00A37801">
              <w:t xml:space="preserve">ČR </w:t>
            </w:r>
            <w:r w:rsidRPr="00A37801">
              <w:t>pomocí znázornění na mapě</w:t>
            </w:r>
          </w:p>
          <w:p w:rsidR="00C303FA" w:rsidRPr="00A37801" w:rsidRDefault="00C303FA" w:rsidP="00AA3F9B">
            <w:pPr>
              <w:numPr>
                <w:ilvl w:val="0"/>
                <w:numId w:val="61"/>
              </w:numPr>
              <w:tabs>
                <w:tab w:val="clear" w:pos="720"/>
                <w:tab w:val="num" w:pos="360"/>
              </w:tabs>
              <w:spacing w:line="276" w:lineRule="auto"/>
              <w:ind w:left="360"/>
            </w:pPr>
            <w:r w:rsidRPr="00A37801">
              <w:t>umět pracovat s měřítkem mapy</w:t>
            </w:r>
          </w:p>
          <w:p w:rsidR="00C303FA" w:rsidRPr="00A37801" w:rsidRDefault="00C303FA" w:rsidP="00A64888">
            <w:pPr>
              <w:spacing w:line="276" w:lineRule="auto"/>
              <w:ind w:left="360"/>
            </w:pPr>
          </w:p>
        </w:tc>
        <w:tc>
          <w:tcPr>
            <w:tcW w:w="5087" w:type="dxa"/>
            <w:tcBorders>
              <w:top w:val="nil"/>
              <w:left w:val="single" w:sz="4" w:space="0" w:color="auto"/>
              <w:bottom w:val="single" w:sz="4" w:space="0" w:color="auto"/>
              <w:right w:val="single" w:sz="4" w:space="0" w:color="auto"/>
            </w:tcBorders>
          </w:tcPr>
          <w:p w:rsidR="00C303FA" w:rsidRPr="00A37801" w:rsidRDefault="00C303FA" w:rsidP="00A64888">
            <w:pPr>
              <w:pStyle w:val="xl34"/>
              <w:pBdr>
                <w:left w:val="none" w:sz="0" w:space="0" w:color="auto"/>
              </w:pBdr>
              <w:spacing w:before="0" w:beforeAutospacing="0" w:after="0" w:afterAutospacing="0" w:line="276" w:lineRule="auto"/>
              <w:rPr>
                <w:rFonts w:ascii="Times New Roman" w:hAnsi="Times New Roman" w:cs="Times New Roman"/>
              </w:rPr>
            </w:pPr>
            <w:r w:rsidRPr="00A37801">
              <w:rPr>
                <w:rFonts w:ascii="Times New Roman" w:hAnsi="Times New Roman" w:cs="Times New Roman"/>
              </w:rPr>
              <w:t>Mapa ČR</w:t>
            </w:r>
          </w:p>
          <w:p w:rsidR="00C303FA" w:rsidRPr="00A37801" w:rsidRDefault="00C303FA" w:rsidP="00AA3F9B">
            <w:pPr>
              <w:numPr>
                <w:ilvl w:val="0"/>
                <w:numId w:val="61"/>
              </w:numPr>
              <w:tabs>
                <w:tab w:val="clear" w:pos="720"/>
                <w:tab w:val="num" w:pos="299"/>
              </w:tabs>
              <w:spacing w:line="276" w:lineRule="auto"/>
              <w:ind w:left="0" w:firstLine="0"/>
            </w:pPr>
            <w:r w:rsidRPr="00A37801">
              <w:t>výškopis a polohopis</w:t>
            </w:r>
          </w:p>
          <w:p w:rsidR="00C303FA" w:rsidRPr="00A37801" w:rsidRDefault="00C303FA" w:rsidP="00A64888">
            <w:pPr>
              <w:pStyle w:val="Zhlav"/>
              <w:tabs>
                <w:tab w:val="clear" w:pos="4536"/>
                <w:tab w:val="clear" w:pos="9072"/>
              </w:tabs>
              <w:spacing w:line="276" w:lineRule="auto"/>
              <w:rPr>
                <w:rFonts w:ascii="Times New Roman" w:hAnsi="Times New Roman" w:cs="Times New Roman"/>
              </w:rPr>
            </w:pPr>
          </w:p>
          <w:p w:rsidR="00C303FA" w:rsidRPr="00A37801" w:rsidRDefault="00C303FA" w:rsidP="00AA3F9B">
            <w:pPr>
              <w:pStyle w:val="Zhlav"/>
              <w:numPr>
                <w:ilvl w:val="0"/>
                <w:numId w:val="61"/>
              </w:numPr>
              <w:tabs>
                <w:tab w:val="clear" w:pos="720"/>
                <w:tab w:val="clear" w:pos="4536"/>
                <w:tab w:val="clear" w:pos="9072"/>
                <w:tab w:val="num" w:pos="299"/>
              </w:tabs>
              <w:spacing w:line="276" w:lineRule="auto"/>
              <w:ind w:left="0" w:firstLine="0"/>
              <w:rPr>
                <w:rFonts w:ascii="Times New Roman" w:hAnsi="Times New Roman" w:cs="Times New Roman"/>
              </w:rPr>
            </w:pPr>
            <w:r w:rsidRPr="00A37801">
              <w:rPr>
                <w:rFonts w:ascii="Times New Roman" w:hAnsi="Times New Roman" w:cs="Times New Roman"/>
              </w:rPr>
              <w:t>měřítko</w:t>
            </w:r>
          </w:p>
        </w:tc>
        <w:tc>
          <w:tcPr>
            <w:tcW w:w="5476" w:type="dxa"/>
            <w:tcBorders>
              <w:top w:val="nil"/>
              <w:left w:val="single" w:sz="4" w:space="0" w:color="auto"/>
              <w:bottom w:val="single" w:sz="4" w:space="0" w:color="auto"/>
              <w:right w:val="thickThinSmallGap" w:sz="18" w:space="0" w:color="auto"/>
            </w:tcBorders>
          </w:tcPr>
          <w:p w:rsidR="00C303FA" w:rsidRPr="00A37801" w:rsidRDefault="00C274F4" w:rsidP="00A64888">
            <w:pPr>
              <w:spacing w:line="276" w:lineRule="auto"/>
              <w:jc w:val="both"/>
            </w:pPr>
            <w:r w:rsidRPr="00A37801">
              <w:t>M – měřítko na mapě</w:t>
            </w:r>
          </w:p>
          <w:p w:rsidR="00C274F4" w:rsidRPr="00A37801" w:rsidRDefault="00C274F4" w:rsidP="00A64888">
            <w:pPr>
              <w:spacing w:line="276" w:lineRule="auto"/>
              <w:jc w:val="both"/>
            </w:pPr>
            <w:r w:rsidRPr="00A37801">
              <w:t>Vv – kresba (výškopis, horopis)</w:t>
            </w:r>
          </w:p>
          <w:p w:rsidR="009162E5" w:rsidRPr="00A37801" w:rsidRDefault="009162E5" w:rsidP="00A64888">
            <w:pPr>
              <w:spacing w:line="276" w:lineRule="auto"/>
              <w:jc w:val="both"/>
            </w:pPr>
            <w:r w:rsidRPr="00A37801">
              <w:t>Práce s PC – výukové programy</w:t>
            </w:r>
          </w:p>
          <w:p w:rsidR="009162E5" w:rsidRPr="00A37801" w:rsidRDefault="009162E5" w:rsidP="00A64888">
            <w:pPr>
              <w:spacing w:line="276" w:lineRule="auto"/>
              <w:jc w:val="both"/>
            </w:pPr>
          </w:p>
        </w:tc>
      </w:tr>
      <w:tr w:rsidR="00C303FA" w:rsidRPr="00A37801">
        <w:tc>
          <w:tcPr>
            <w:tcW w:w="5281" w:type="dxa"/>
            <w:tcBorders>
              <w:top w:val="single" w:sz="4" w:space="0" w:color="auto"/>
              <w:left w:val="thinThickSmallGap" w:sz="18" w:space="0" w:color="auto"/>
              <w:bottom w:val="thickThinSmallGap" w:sz="18" w:space="0" w:color="auto"/>
              <w:right w:val="single" w:sz="4" w:space="0" w:color="auto"/>
            </w:tcBorders>
          </w:tcPr>
          <w:p w:rsidR="00C303FA" w:rsidRPr="00A37801" w:rsidRDefault="00C303FA" w:rsidP="00A64888">
            <w:pPr>
              <w:spacing w:line="276" w:lineRule="auto"/>
              <w:ind w:left="60"/>
            </w:pPr>
          </w:p>
          <w:p w:rsidR="00C303FA" w:rsidRPr="00A37801" w:rsidRDefault="00C303FA" w:rsidP="00AA3F9B">
            <w:pPr>
              <w:numPr>
                <w:ilvl w:val="0"/>
                <w:numId w:val="61"/>
              </w:numPr>
              <w:tabs>
                <w:tab w:val="clear" w:pos="720"/>
                <w:tab w:val="num" w:pos="360"/>
              </w:tabs>
              <w:spacing w:line="276" w:lineRule="auto"/>
              <w:ind w:left="360"/>
            </w:pPr>
            <w:r w:rsidRPr="00A37801">
              <w:t>orientovat se v pojmech region, kraj, okres, město/obec</w:t>
            </w:r>
          </w:p>
          <w:p w:rsidR="00C303FA" w:rsidRPr="00A37801" w:rsidRDefault="00C303FA" w:rsidP="00AA3F9B">
            <w:pPr>
              <w:numPr>
                <w:ilvl w:val="0"/>
                <w:numId w:val="61"/>
              </w:numPr>
              <w:tabs>
                <w:tab w:val="clear" w:pos="720"/>
                <w:tab w:val="num" w:pos="360"/>
              </w:tabs>
              <w:spacing w:line="276" w:lineRule="auto"/>
              <w:ind w:left="360"/>
            </w:pPr>
            <w:r w:rsidRPr="00A37801">
              <w:t xml:space="preserve">vyjmenovat a charakterizovat jednotlivé regiony a kraje </w:t>
            </w:r>
            <w:r w:rsidR="00EF734D" w:rsidRPr="00A37801">
              <w:t>ČR</w:t>
            </w:r>
          </w:p>
          <w:p w:rsidR="00C303FA" w:rsidRPr="00A37801" w:rsidRDefault="00C303FA" w:rsidP="00AA3F9B">
            <w:pPr>
              <w:numPr>
                <w:ilvl w:val="0"/>
                <w:numId w:val="61"/>
              </w:numPr>
              <w:tabs>
                <w:tab w:val="clear" w:pos="720"/>
                <w:tab w:val="num" w:pos="360"/>
              </w:tabs>
              <w:spacing w:line="276" w:lineRule="auto"/>
              <w:ind w:left="360"/>
            </w:pPr>
            <w:r w:rsidRPr="00A37801">
              <w:t xml:space="preserve">znát a najít na mapě hlavní město </w:t>
            </w:r>
            <w:r w:rsidR="00EF734D" w:rsidRPr="00A37801">
              <w:t>ČR</w:t>
            </w:r>
          </w:p>
          <w:p w:rsidR="00C303FA" w:rsidRPr="00A37801" w:rsidRDefault="00C303FA" w:rsidP="00AA3F9B">
            <w:pPr>
              <w:numPr>
                <w:ilvl w:val="0"/>
                <w:numId w:val="61"/>
              </w:numPr>
              <w:tabs>
                <w:tab w:val="clear" w:pos="720"/>
                <w:tab w:val="num" w:pos="360"/>
              </w:tabs>
              <w:spacing w:line="276" w:lineRule="auto"/>
              <w:ind w:left="360"/>
            </w:pPr>
            <w:r w:rsidRPr="00A37801">
              <w:t>vyjmenovat a vyhledat na mapě krajská města</w:t>
            </w:r>
          </w:p>
        </w:tc>
        <w:tc>
          <w:tcPr>
            <w:tcW w:w="5087" w:type="dxa"/>
            <w:tcBorders>
              <w:top w:val="single" w:sz="4" w:space="0" w:color="auto"/>
              <w:left w:val="single" w:sz="4" w:space="0" w:color="auto"/>
              <w:bottom w:val="thickThinSmallGap" w:sz="18" w:space="0" w:color="auto"/>
              <w:right w:val="single" w:sz="4" w:space="0" w:color="auto"/>
            </w:tcBorders>
          </w:tcPr>
          <w:p w:rsidR="00C303FA" w:rsidRPr="00A37801" w:rsidRDefault="00C303FA" w:rsidP="00A64888">
            <w:pPr>
              <w:pStyle w:val="xl34"/>
              <w:pBdr>
                <w:left w:val="none" w:sz="0" w:space="0" w:color="auto"/>
              </w:pBdr>
              <w:spacing w:before="0" w:beforeAutospacing="0" w:after="0" w:afterAutospacing="0" w:line="276" w:lineRule="auto"/>
              <w:rPr>
                <w:rFonts w:ascii="Times New Roman" w:hAnsi="Times New Roman" w:cs="Times New Roman"/>
              </w:rPr>
            </w:pPr>
            <w:r w:rsidRPr="00A37801">
              <w:rPr>
                <w:rFonts w:ascii="Times New Roman" w:hAnsi="Times New Roman" w:cs="Times New Roman"/>
              </w:rPr>
              <w:t>Přehled oblastí ČR</w:t>
            </w:r>
          </w:p>
          <w:p w:rsidR="00C303FA" w:rsidRPr="00A37801" w:rsidRDefault="00C303FA" w:rsidP="00A64888">
            <w:pPr>
              <w:spacing w:line="276" w:lineRule="auto"/>
            </w:pPr>
            <w:r w:rsidRPr="00A37801">
              <w:t>Praha</w:t>
            </w:r>
          </w:p>
          <w:p w:rsidR="00C303FA" w:rsidRPr="00A37801" w:rsidRDefault="00C303FA" w:rsidP="00A64888">
            <w:pPr>
              <w:spacing w:line="276" w:lineRule="auto"/>
            </w:pPr>
            <w:r w:rsidRPr="00A37801">
              <w:t>Střední Čechy</w:t>
            </w:r>
          </w:p>
          <w:p w:rsidR="00C303FA" w:rsidRPr="00A37801" w:rsidRDefault="00C303FA" w:rsidP="00A64888">
            <w:pPr>
              <w:spacing w:line="276" w:lineRule="auto"/>
            </w:pPr>
            <w:r w:rsidRPr="00A37801">
              <w:t>Jižní Čechy</w:t>
            </w:r>
          </w:p>
          <w:p w:rsidR="00C303FA" w:rsidRPr="00A37801" w:rsidRDefault="00C303FA" w:rsidP="00A64888">
            <w:pPr>
              <w:spacing w:line="276" w:lineRule="auto"/>
            </w:pPr>
            <w:r w:rsidRPr="00A37801">
              <w:t>Západní Čechy</w:t>
            </w:r>
          </w:p>
          <w:p w:rsidR="00C303FA" w:rsidRPr="00A37801" w:rsidRDefault="00C303FA" w:rsidP="00A64888">
            <w:pPr>
              <w:spacing w:line="276" w:lineRule="auto"/>
            </w:pPr>
            <w:r w:rsidRPr="00A37801">
              <w:t>Severní Čechy</w:t>
            </w:r>
          </w:p>
          <w:p w:rsidR="00C303FA" w:rsidRPr="00A37801" w:rsidRDefault="00C303FA" w:rsidP="00A64888">
            <w:pPr>
              <w:spacing w:line="276" w:lineRule="auto"/>
            </w:pPr>
            <w:r w:rsidRPr="00A37801">
              <w:t>Východní Čechy</w:t>
            </w:r>
          </w:p>
          <w:p w:rsidR="00C303FA" w:rsidRPr="00A37801" w:rsidRDefault="00C303FA" w:rsidP="00A64888">
            <w:pPr>
              <w:spacing w:line="276" w:lineRule="auto"/>
            </w:pPr>
            <w:r w:rsidRPr="00A37801">
              <w:t>Jižní Morava</w:t>
            </w:r>
          </w:p>
          <w:p w:rsidR="00C303FA" w:rsidRPr="00A37801" w:rsidRDefault="00C303FA" w:rsidP="00A64888">
            <w:pPr>
              <w:spacing w:line="276" w:lineRule="auto"/>
            </w:pPr>
            <w:r w:rsidRPr="00A37801">
              <w:t>Severní Morava</w:t>
            </w:r>
          </w:p>
          <w:p w:rsidR="00C303FA" w:rsidRPr="00A37801" w:rsidRDefault="00C303FA" w:rsidP="00A64888">
            <w:pPr>
              <w:spacing w:line="276" w:lineRule="auto"/>
            </w:pPr>
            <w:r w:rsidRPr="00A37801">
              <w:t>Slezsko</w:t>
            </w:r>
          </w:p>
        </w:tc>
        <w:tc>
          <w:tcPr>
            <w:tcW w:w="5476" w:type="dxa"/>
            <w:tcBorders>
              <w:top w:val="single" w:sz="4" w:space="0" w:color="auto"/>
              <w:left w:val="single" w:sz="4" w:space="0" w:color="auto"/>
              <w:bottom w:val="thickThinSmallGap" w:sz="18" w:space="0" w:color="auto"/>
              <w:right w:val="thickThinSmallGap" w:sz="18" w:space="0" w:color="auto"/>
            </w:tcBorders>
          </w:tcPr>
          <w:p w:rsidR="00C274F4" w:rsidRPr="00A37801" w:rsidRDefault="00C274F4" w:rsidP="00A64888">
            <w:pPr>
              <w:spacing w:line="276" w:lineRule="auto"/>
              <w:jc w:val="both"/>
            </w:pPr>
            <w:r w:rsidRPr="00A37801">
              <w:t xml:space="preserve">VMEGS – Česká republika a region v němž žijeme </w:t>
            </w:r>
          </w:p>
          <w:p w:rsidR="007D0F3F" w:rsidRPr="00A37801" w:rsidRDefault="007D0F3F" w:rsidP="00A64888">
            <w:pPr>
              <w:spacing w:line="276" w:lineRule="auto"/>
              <w:jc w:val="both"/>
            </w:pPr>
            <w:r w:rsidRPr="00A37801">
              <w:t>Ov – obec, region,kraj</w:t>
            </w:r>
          </w:p>
          <w:p w:rsidR="00C303FA" w:rsidRPr="00A37801" w:rsidRDefault="007D0F3F" w:rsidP="00A64888">
            <w:pPr>
              <w:spacing w:line="276" w:lineRule="auto"/>
              <w:jc w:val="both"/>
            </w:pPr>
            <w:r w:rsidRPr="00A37801">
              <w:t>OSV – Školní výlet</w:t>
            </w:r>
          </w:p>
          <w:p w:rsidR="009162E5" w:rsidRPr="00A37801" w:rsidRDefault="009162E5" w:rsidP="00A64888">
            <w:pPr>
              <w:spacing w:line="276" w:lineRule="auto"/>
              <w:jc w:val="both"/>
            </w:pPr>
            <w:r w:rsidRPr="00A37801">
              <w:t>Práce s PC – výukové programy</w:t>
            </w:r>
          </w:p>
          <w:p w:rsidR="009162E5" w:rsidRPr="00A37801" w:rsidRDefault="009162E5" w:rsidP="00A64888">
            <w:pPr>
              <w:spacing w:line="276" w:lineRule="auto"/>
              <w:jc w:val="both"/>
            </w:pPr>
          </w:p>
        </w:tc>
      </w:tr>
    </w:tbl>
    <w:p w:rsidR="00C303FA" w:rsidRPr="00A37801" w:rsidRDefault="00C303FA" w:rsidP="00A64888">
      <w:pPr>
        <w:spacing w:line="276" w:lineRule="auto"/>
      </w:pPr>
    </w:p>
    <w:p w:rsidR="00C303FA" w:rsidRPr="00A37801" w:rsidRDefault="00C303FA" w:rsidP="00A64888">
      <w:pPr>
        <w:pStyle w:val="Nadpis3"/>
        <w:spacing w:line="276" w:lineRule="auto"/>
      </w:pPr>
      <w:bookmarkStart w:id="1650" w:name="_Toc213036226"/>
      <w:bookmarkStart w:id="1651" w:name="_Toc214348369"/>
      <w:bookmarkStart w:id="1652" w:name="_Toc214349796"/>
      <w:bookmarkStart w:id="1653" w:name="_Toc228719293"/>
      <w:bookmarkStart w:id="1654" w:name="_Toc228720767"/>
      <w:bookmarkStart w:id="1655" w:name="_Toc229996941"/>
      <w:bookmarkStart w:id="1656" w:name="_Toc229997811"/>
      <w:bookmarkStart w:id="1657" w:name="_Toc231098425"/>
      <w:bookmarkStart w:id="1658" w:name="_Toc231212371"/>
      <w:bookmarkStart w:id="1659" w:name="_Toc259472861"/>
      <w:bookmarkStart w:id="1660" w:name="_Toc271019747"/>
      <w:bookmarkStart w:id="1661" w:name="_Toc271621646"/>
      <w:r w:rsidRPr="00A37801">
        <w:lastRenderedPageBreak/>
        <w:t>8. ročník</w:t>
      </w:r>
      <w:bookmarkEnd w:id="1650"/>
      <w:bookmarkEnd w:id="1651"/>
      <w:bookmarkEnd w:id="1652"/>
      <w:bookmarkEnd w:id="1653"/>
      <w:bookmarkEnd w:id="1654"/>
      <w:bookmarkEnd w:id="1655"/>
      <w:bookmarkEnd w:id="1656"/>
      <w:bookmarkEnd w:id="1657"/>
      <w:bookmarkEnd w:id="1658"/>
      <w:bookmarkEnd w:id="1659"/>
      <w:bookmarkEnd w:id="1660"/>
      <w:bookmarkEnd w:id="166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303FA" w:rsidRPr="00A37801">
        <w:tc>
          <w:tcPr>
            <w:tcW w:w="5281" w:type="dxa"/>
            <w:tcBorders>
              <w:bottom w:val="double" w:sz="4" w:space="0" w:color="auto"/>
            </w:tcBorders>
          </w:tcPr>
          <w:p w:rsidR="00C303FA" w:rsidRPr="00A37801" w:rsidRDefault="00C303FA" w:rsidP="00A64888">
            <w:pPr>
              <w:spacing w:line="276" w:lineRule="auto"/>
              <w:ind w:left="180" w:hanging="180"/>
              <w:jc w:val="center"/>
            </w:pPr>
            <w:r w:rsidRPr="00A37801">
              <w:t>Očekávané výstupy</w:t>
            </w:r>
          </w:p>
        </w:tc>
        <w:tc>
          <w:tcPr>
            <w:tcW w:w="5087" w:type="dxa"/>
            <w:tcBorders>
              <w:bottom w:val="double" w:sz="4" w:space="0" w:color="auto"/>
            </w:tcBorders>
          </w:tcPr>
          <w:p w:rsidR="00C303FA" w:rsidRPr="00A37801" w:rsidRDefault="00C303FA" w:rsidP="00A64888">
            <w:pPr>
              <w:spacing w:line="276" w:lineRule="auto"/>
              <w:ind w:left="180" w:hanging="180"/>
              <w:jc w:val="center"/>
            </w:pPr>
            <w:r w:rsidRPr="00A37801">
              <w:t>Učivo</w:t>
            </w:r>
          </w:p>
        </w:tc>
        <w:tc>
          <w:tcPr>
            <w:tcW w:w="5476" w:type="dxa"/>
            <w:tcBorders>
              <w:bottom w:val="double" w:sz="4" w:space="0" w:color="auto"/>
            </w:tcBorders>
          </w:tcPr>
          <w:p w:rsidR="00C303FA" w:rsidRPr="00A37801" w:rsidRDefault="00C303FA" w:rsidP="00A64888">
            <w:pPr>
              <w:spacing w:line="276" w:lineRule="auto"/>
              <w:ind w:left="180" w:hanging="180"/>
              <w:jc w:val="center"/>
            </w:pPr>
            <w:r w:rsidRPr="00A37801">
              <w:t>Přesahy, vazby, poznámky</w:t>
            </w:r>
          </w:p>
        </w:tc>
      </w:tr>
      <w:tr w:rsidR="00C303FA" w:rsidRPr="00A37801">
        <w:tc>
          <w:tcPr>
            <w:tcW w:w="5281" w:type="dxa"/>
            <w:tcBorders>
              <w:top w:val="double" w:sz="4" w:space="0" w:color="auto"/>
              <w:bottom w:val="nil"/>
            </w:tcBorders>
          </w:tcPr>
          <w:p w:rsidR="00C303FA" w:rsidRPr="00A37801" w:rsidRDefault="00C303FA"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C303FA" w:rsidRPr="00A37801" w:rsidRDefault="00C303FA" w:rsidP="00A64888">
            <w:pPr>
              <w:spacing w:line="276" w:lineRule="auto"/>
              <w:ind w:left="299" w:hanging="299"/>
              <w:rPr>
                <w:b/>
              </w:rPr>
            </w:pPr>
          </w:p>
        </w:tc>
        <w:tc>
          <w:tcPr>
            <w:tcW w:w="5476" w:type="dxa"/>
            <w:tcBorders>
              <w:top w:val="double" w:sz="4" w:space="0" w:color="auto"/>
              <w:bottom w:val="nil"/>
            </w:tcBorders>
          </w:tcPr>
          <w:p w:rsidR="00C303FA" w:rsidRPr="00A37801" w:rsidRDefault="00C303FA" w:rsidP="00A64888">
            <w:pPr>
              <w:spacing w:line="276" w:lineRule="auto"/>
              <w:jc w:val="both"/>
            </w:pPr>
          </w:p>
        </w:tc>
      </w:tr>
      <w:tr w:rsidR="00C303FA" w:rsidRPr="00A37801">
        <w:tc>
          <w:tcPr>
            <w:tcW w:w="5281" w:type="dxa"/>
            <w:tcBorders>
              <w:top w:val="nil"/>
              <w:bottom w:val="nil"/>
            </w:tcBorders>
          </w:tcPr>
          <w:p w:rsidR="00C303FA" w:rsidRPr="00A37801" w:rsidRDefault="00C303FA" w:rsidP="00A64888">
            <w:pPr>
              <w:tabs>
                <w:tab w:val="left" w:pos="180"/>
              </w:tabs>
              <w:spacing w:line="276" w:lineRule="auto"/>
            </w:pPr>
          </w:p>
        </w:tc>
        <w:tc>
          <w:tcPr>
            <w:tcW w:w="5087" w:type="dxa"/>
            <w:tcBorders>
              <w:top w:val="nil"/>
              <w:bottom w:val="nil"/>
            </w:tcBorders>
          </w:tcPr>
          <w:p w:rsidR="00C303FA" w:rsidRPr="00A37801" w:rsidRDefault="00C303FA" w:rsidP="00A64888">
            <w:pPr>
              <w:spacing w:line="276" w:lineRule="auto"/>
              <w:rPr>
                <w:b/>
                <w:bCs/>
                <w:u w:val="single"/>
              </w:rPr>
            </w:pPr>
            <w:r w:rsidRPr="00A37801">
              <w:rPr>
                <w:b/>
                <w:bCs/>
                <w:u w:val="single"/>
              </w:rPr>
              <w:t>Geografické informace, zdroje dat, kartografie a topografie</w:t>
            </w:r>
          </w:p>
        </w:tc>
        <w:tc>
          <w:tcPr>
            <w:tcW w:w="5476" w:type="dxa"/>
            <w:tcBorders>
              <w:top w:val="nil"/>
              <w:bottom w:val="nil"/>
            </w:tcBorders>
          </w:tcPr>
          <w:p w:rsidR="00C303FA" w:rsidRPr="00A37801" w:rsidRDefault="00C303FA" w:rsidP="00A64888">
            <w:pPr>
              <w:spacing w:line="276" w:lineRule="auto"/>
            </w:pPr>
          </w:p>
        </w:tc>
      </w:tr>
      <w:tr w:rsidR="00C303FA" w:rsidRPr="00A37801">
        <w:tc>
          <w:tcPr>
            <w:tcW w:w="5281" w:type="dxa"/>
            <w:tcBorders>
              <w:top w:val="nil"/>
              <w:bottom w:val="single" w:sz="4" w:space="0" w:color="auto"/>
            </w:tcBorders>
          </w:tcPr>
          <w:p w:rsidR="00C303FA" w:rsidRPr="00A37801" w:rsidRDefault="00C303FA" w:rsidP="00AA3F9B">
            <w:pPr>
              <w:numPr>
                <w:ilvl w:val="0"/>
                <w:numId w:val="62"/>
              </w:numPr>
              <w:tabs>
                <w:tab w:val="clear" w:pos="720"/>
                <w:tab w:val="num" w:pos="360"/>
              </w:tabs>
              <w:spacing w:line="276" w:lineRule="auto"/>
              <w:ind w:left="360"/>
            </w:pPr>
            <w:r w:rsidRPr="00A37801">
              <w:t>rozumět základní geografické, topo</w:t>
            </w:r>
            <w:r w:rsidR="00772EBA" w:rsidRPr="00A37801">
              <w:t>grafické a </w:t>
            </w:r>
            <w:r w:rsidRPr="00A37801">
              <w:t>kartografické terminologii</w:t>
            </w:r>
          </w:p>
        </w:tc>
        <w:tc>
          <w:tcPr>
            <w:tcW w:w="5087" w:type="dxa"/>
            <w:tcBorders>
              <w:top w:val="nil"/>
              <w:bottom w:val="single" w:sz="4" w:space="0" w:color="auto"/>
            </w:tcBorders>
          </w:tcPr>
          <w:p w:rsidR="00C303FA" w:rsidRPr="00A37801" w:rsidRDefault="00C303FA" w:rsidP="00A64888">
            <w:pPr>
              <w:spacing w:line="276" w:lineRule="auto"/>
              <w:rPr>
                <w:b/>
                <w:bCs/>
              </w:rPr>
            </w:pPr>
            <w:r w:rsidRPr="00A37801">
              <w:rPr>
                <w:b/>
                <w:bCs/>
              </w:rPr>
              <w:t>Geografická kartografie a topografie</w:t>
            </w:r>
          </w:p>
          <w:p w:rsidR="00C303FA" w:rsidRPr="00A37801" w:rsidRDefault="00C303FA" w:rsidP="00A64888">
            <w:pPr>
              <w:spacing w:line="276" w:lineRule="auto"/>
            </w:pPr>
            <w:r w:rsidRPr="00A37801">
              <w:t>Zeměpisná síť</w:t>
            </w:r>
          </w:p>
          <w:p w:rsidR="00C303FA" w:rsidRPr="00A37801" w:rsidRDefault="00C303FA" w:rsidP="00A64888">
            <w:pPr>
              <w:spacing w:line="276" w:lineRule="auto"/>
            </w:pPr>
            <w:r w:rsidRPr="00A37801">
              <w:t>Obsah plánů a map</w:t>
            </w:r>
          </w:p>
          <w:p w:rsidR="00C303FA" w:rsidRPr="00A37801" w:rsidRDefault="00C303FA" w:rsidP="00A64888">
            <w:pPr>
              <w:spacing w:line="276" w:lineRule="auto"/>
            </w:pPr>
            <w:r w:rsidRPr="00A37801">
              <w:t>Praktická cvičení s dostupnými kartografickými produkty v tištěné i elektronické podobě</w:t>
            </w:r>
          </w:p>
          <w:p w:rsidR="00C303FA" w:rsidRPr="00A37801" w:rsidRDefault="00C303FA" w:rsidP="00A64888">
            <w:pPr>
              <w:spacing w:line="276" w:lineRule="auto"/>
            </w:pPr>
          </w:p>
        </w:tc>
        <w:tc>
          <w:tcPr>
            <w:tcW w:w="5476" w:type="dxa"/>
            <w:tcBorders>
              <w:top w:val="nil"/>
              <w:bottom w:val="single" w:sz="4" w:space="0" w:color="auto"/>
            </w:tcBorders>
          </w:tcPr>
          <w:p w:rsidR="00C303FA" w:rsidRPr="00A37801" w:rsidRDefault="00C303FA" w:rsidP="00A64888">
            <w:pPr>
              <w:spacing w:line="276" w:lineRule="auto"/>
            </w:pPr>
            <w:r w:rsidRPr="00A37801">
              <w:t xml:space="preserve">PC </w:t>
            </w:r>
            <w:r w:rsidR="001A3675" w:rsidRPr="00A37801">
              <w:t xml:space="preserve">– </w:t>
            </w:r>
            <w:r w:rsidRPr="00A37801">
              <w:t>vyhledáv</w:t>
            </w:r>
            <w:r w:rsidR="001A3675" w:rsidRPr="00A37801">
              <w:t>ání informací, výukové programy</w:t>
            </w:r>
          </w:p>
          <w:p w:rsidR="00DA2386" w:rsidRPr="00A37801" w:rsidRDefault="00DA2386" w:rsidP="00A64888">
            <w:pPr>
              <w:spacing w:line="276" w:lineRule="auto"/>
            </w:pPr>
          </w:p>
          <w:p w:rsidR="00DA2386" w:rsidRPr="00A37801" w:rsidRDefault="00DA2386" w:rsidP="00A64888">
            <w:pPr>
              <w:spacing w:line="276" w:lineRule="auto"/>
              <w:ind w:left="180" w:hanging="180"/>
              <w:jc w:val="both"/>
            </w:pPr>
            <w:r w:rsidRPr="00A37801">
              <w:t>EV</w:t>
            </w:r>
            <w:r w:rsidR="001A3675" w:rsidRPr="00A37801">
              <w:t xml:space="preserve"> – </w:t>
            </w:r>
            <w:r w:rsidRPr="00A37801">
              <w:t>Příroda kolem nás a péče o životní prostředí</w:t>
            </w:r>
          </w:p>
          <w:p w:rsidR="00DA2386" w:rsidRPr="00A37801" w:rsidRDefault="00DA2386" w:rsidP="00A64888">
            <w:pPr>
              <w:spacing w:line="276" w:lineRule="auto"/>
              <w:ind w:left="180" w:hanging="180"/>
              <w:jc w:val="both"/>
            </w:pPr>
            <w:r w:rsidRPr="00A37801">
              <w:t>v našem okolí</w:t>
            </w:r>
          </w:p>
          <w:p w:rsidR="00DA2386" w:rsidRPr="00A37801" w:rsidRDefault="001A3675" w:rsidP="00A64888">
            <w:pPr>
              <w:spacing w:line="276" w:lineRule="auto"/>
            </w:pPr>
            <w:r w:rsidRPr="00A37801">
              <w:t xml:space="preserve">MeV – </w:t>
            </w:r>
            <w:r w:rsidR="00DA2386" w:rsidRPr="00A37801">
              <w:t>Informatika</w:t>
            </w:r>
          </w:p>
          <w:p w:rsidR="00DA2386" w:rsidRPr="00A37801" w:rsidRDefault="001A3675" w:rsidP="00A64888">
            <w:pPr>
              <w:spacing w:line="276" w:lineRule="auto"/>
            </w:pPr>
            <w:r w:rsidRPr="00A37801">
              <w:t xml:space="preserve">VMEGS – </w:t>
            </w:r>
            <w:r w:rsidR="00DA2386" w:rsidRPr="00A37801">
              <w:t>Objevujeme Evropu a svět,což nás zajímá</w:t>
            </w:r>
          </w:p>
          <w:p w:rsidR="00C274F4" w:rsidRPr="00A37801" w:rsidRDefault="00C274F4" w:rsidP="00A64888">
            <w:pPr>
              <w:spacing w:line="276" w:lineRule="auto"/>
            </w:pPr>
            <w:r w:rsidRPr="00A37801">
              <w:t>Pv, Vv – výtvarné ztvárnění zeměpisné sítě</w:t>
            </w:r>
          </w:p>
        </w:tc>
      </w:tr>
      <w:tr w:rsidR="00C303FA" w:rsidRPr="00A37801">
        <w:tc>
          <w:tcPr>
            <w:tcW w:w="5281" w:type="dxa"/>
            <w:tcBorders>
              <w:top w:val="single" w:sz="4" w:space="0" w:color="auto"/>
              <w:bottom w:val="nil"/>
            </w:tcBorders>
          </w:tcPr>
          <w:p w:rsidR="00C303FA" w:rsidRPr="00A37801" w:rsidRDefault="00C303FA" w:rsidP="00A64888">
            <w:pPr>
              <w:spacing w:line="276" w:lineRule="auto"/>
            </w:pPr>
          </w:p>
        </w:tc>
        <w:tc>
          <w:tcPr>
            <w:tcW w:w="5087" w:type="dxa"/>
            <w:tcBorders>
              <w:top w:val="single" w:sz="4" w:space="0" w:color="auto"/>
              <w:bottom w:val="nil"/>
            </w:tcBorders>
          </w:tcPr>
          <w:p w:rsidR="00C303FA" w:rsidRPr="00A37801" w:rsidRDefault="00C303FA" w:rsidP="00A64888">
            <w:pPr>
              <w:spacing w:line="276" w:lineRule="auto"/>
              <w:rPr>
                <w:b/>
                <w:bCs/>
                <w:u w:val="single"/>
              </w:rPr>
            </w:pPr>
            <w:r w:rsidRPr="00A37801">
              <w:rPr>
                <w:b/>
                <w:bCs/>
                <w:u w:val="single"/>
              </w:rPr>
              <w:t>Přírodní obraz Země</w:t>
            </w:r>
          </w:p>
        </w:tc>
        <w:tc>
          <w:tcPr>
            <w:tcW w:w="5476" w:type="dxa"/>
            <w:tcBorders>
              <w:top w:val="single" w:sz="4" w:space="0" w:color="auto"/>
              <w:bottom w:val="nil"/>
            </w:tcBorders>
          </w:tcPr>
          <w:p w:rsidR="00C303FA" w:rsidRPr="00A37801" w:rsidRDefault="00C303FA" w:rsidP="00A64888">
            <w:pPr>
              <w:spacing w:line="276" w:lineRule="auto"/>
            </w:pPr>
          </w:p>
        </w:tc>
      </w:tr>
      <w:tr w:rsidR="00C303FA" w:rsidRPr="00A37801">
        <w:tc>
          <w:tcPr>
            <w:tcW w:w="5281" w:type="dxa"/>
            <w:tcBorders>
              <w:top w:val="nil"/>
              <w:bottom w:val="single" w:sz="4" w:space="0" w:color="auto"/>
            </w:tcBorders>
          </w:tcPr>
          <w:p w:rsidR="00C303FA" w:rsidRPr="00A37801" w:rsidRDefault="00C303FA" w:rsidP="00AA3F9B">
            <w:pPr>
              <w:numPr>
                <w:ilvl w:val="0"/>
                <w:numId w:val="62"/>
              </w:numPr>
              <w:tabs>
                <w:tab w:val="clear" w:pos="720"/>
                <w:tab w:val="num" w:pos="360"/>
              </w:tabs>
              <w:spacing w:line="276" w:lineRule="auto"/>
              <w:ind w:left="360"/>
            </w:pPr>
            <w:r w:rsidRPr="00A37801">
              <w:t>vědět o působení vnitřních a vnějších procesů v přírodní sféře a jejich vlivu na přírodu a na lidskou společnost</w:t>
            </w:r>
          </w:p>
          <w:p w:rsidR="00503EC5" w:rsidRPr="00A37801" w:rsidRDefault="00C303FA" w:rsidP="00AA3F9B">
            <w:pPr>
              <w:numPr>
                <w:ilvl w:val="0"/>
                <w:numId w:val="62"/>
              </w:numPr>
              <w:tabs>
                <w:tab w:val="clear" w:pos="720"/>
                <w:tab w:val="num" w:pos="360"/>
              </w:tabs>
              <w:spacing w:line="276" w:lineRule="auto"/>
              <w:ind w:left="360"/>
            </w:pPr>
            <w:r w:rsidRPr="00A37801">
              <w:t>vědět o působení přírodních jevů na utváření zemského povrchu</w:t>
            </w:r>
          </w:p>
        </w:tc>
        <w:tc>
          <w:tcPr>
            <w:tcW w:w="5087" w:type="dxa"/>
            <w:tcBorders>
              <w:top w:val="nil"/>
              <w:bottom w:val="single" w:sz="4" w:space="0" w:color="auto"/>
            </w:tcBorders>
          </w:tcPr>
          <w:p w:rsidR="00C303FA" w:rsidRPr="00A37801" w:rsidRDefault="00C303FA" w:rsidP="00A64888">
            <w:pPr>
              <w:spacing w:line="276" w:lineRule="auto"/>
              <w:rPr>
                <w:b/>
                <w:bCs/>
              </w:rPr>
            </w:pPr>
            <w:r w:rsidRPr="00A37801">
              <w:rPr>
                <w:b/>
                <w:bCs/>
              </w:rPr>
              <w:t>Krajinná sféra</w:t>
            </w:r>
          </w:p>
          <w:p w:rsidR="00C303FA" w:rsidRPr="00A37801" w:rsidRDefault="00C303FA" w:rsidP="00A64888">
            <w:pPr>
              <w:spacing w:line="276" w:lineRule="auto"/>
            </w:pPr>
            <w:r w:rsidRPr="00A37801">
              <w:t>Přírodní sféra a její základní složky a prvky</w:t>
            </w:r>
          </w:p>
          <w:p w:rsidR="00C303FA" w:rsidRPr="00A37801" w:rsidRDefault="00C303FA" w:rsidP="00A64888">
            <w:pPr>
              <w:spacing w:line="276" w:lineRule="auto"/>
            </w:pPr>
            <w:r w:rsidRPr="00A37801">
              <w:t>Přírodní oblasti Země</w:t>
            </w:r>
          </w:p>
          <w:p w:rsidR="00C303FA" w:rsidRPr="00A37801" w:rsidRDefault="00C303FA" w:rsidP="00A64888">
            <w:pPr>
              <w:spacing w:line="276" w:lineRule="auto"/>
            </w:pPr>
            <w:r w:rsidRPr="00A37801">
              <w:t>Podnebné pásy</w:t>
            </w:r>
          </w:p>
        </w:tc>
        <w:tc>
          <w:tcPr>
            <w:tcW w:w="5476" w:type="dxa"/>
            <w:tcBorders>
              <w:top w:val="nil"/>
              <w:bottom w:val="single" w:sz="4" w:space="0" w:color="auto"/>
            </w:tcBorders>
          </w:tcPr>
          <w:p w:rsidR="00C303FA" w:rsidRPr="00A37801" w:rsidRDefault="00C303FA" w:rsidP="00A64888">
            <w:pPr>
              <w:spacing w:line="276" w:lineRule="auto"/>
              <w:ind w:left="180" w:hanging="180"/>
              <w:jc w:val="both"/>
            </w:pPr>
          </w:p>
        </w:tc>
      </w:tr>
      <w:tr w:rsidR="00C303FA" w:rsidRPr="00A37801">
        <w:tc>
          <w:tcPr>
            <w:tcW w:w="5281" w:type="dxa"/>
            <w:tcBorders>
              <w:top w:val="single" w:sz="4" w:space="0" w:color="auto"/>
              <w:bottom w:val="nil"/>
            </w:tcBorders>
          </w:tcPr>
          <w:p w:rsidR="00C303FA" w:rsidRPr="00A37801" w:rsidRDefault="00C303FA" w:rsidP="00A64888">
            <w:pPr>
              <w:spacing w:line="276" w:lineRule="auto"/>
              <w:rPr>
                <w:b/>
              </w:rPr>
            </w:pPr>
          </w:p>
        </w:tc>
        <w:tc>
          <w:tcPr>
            <w:tcW w:w="5087" w:type="dxa"/>
            <w:tcBorders>
              <w:top w:val="single" w:sz="4" w:space="0" w:color="auto"/>
              <w:bottom w:val="nil"/>
            </w:tcBorders>
          </w:tcPr>
          <w:p w:rsidR="00C303FA" w:rsidRPr="00A37801" w:rsidRDefault="00C303FA" w:rsidP="00A64888">
            <w:pPr>
              <w:spacing w:line="276" w:lineRule="auto"/>
              <w:rPr>
                <w:b/>
                <w:bCs/>
                <w:u w:val="single"/>
              </w:rPr>
            </w:pPr>
            <w:r w:rsidRPr="00A37801">
              <w:rPr>
                <w:b/>
                <w:bCs/>
                <w:u w:val="single"/>
              </w:rPr>
              <w:t>Regiony světa</w:t>
            </w:r>
          </w:p>
        </w:tc>
        <w:tc>
          <w:tcPr>
            <w:tcW w:w="5476" w:type="dxa"/>
            <w:tcBorders>
              <w:top w:val="single" w:sz="4" w:space="0" w:color="auto"/>
              <w:bottom w:val="nil"/>
            </w:tcBorders>
          </w:tcPr>
          <w:p w:rsidR="00C303FA" w:rsidRPr="00A37801" w:rsidRDefault="00C303FA" w:rsidP="00A64888">
            <w:pPr>
              <w:spacing w:line="276" w:lineRule="auto"/>
              <w:ind w:left="180" w:hanging="180"/>
              <w:jc w:val="both"/>
            </w:pPr>
          </w:p>
        </w:tc>
      </w:tr>
      <w:tr w:rsidR="00503EC5" w:rsidRPr="00A37801" w:rsidTr="001A3675">
        <w:tc>
          <w:tcPr>
            <w:tcW w:w="5281" w:type="dxa"/>
            <w:tcBorders>
              <w:top w:val="nil"/>
              <w:bottom w:val="single" w:sz="4" w:space="0" w:color="auto"/>
            </w:tcBorders>
          </w:tcPr>
          <w:p w:rsidR="00503EC5" w:rsidRPr="00A37801" w:rsidRDefault="00503EC5" w:rsidP="00AA3F9B">
            <w:pPr>
              <w:numPr>
                <w:ilvl w:val="0"/>
                <w:numId w:val="62"/>
              </w:numPr>
              <w:tabs>
                <w:tab w:val="clear" w:pos="720"/>
                <w:tab w:val="num" w:pos="360"/>
              </w:tabs>
              <w:spacing w:line="276" w:lineRule="auto"/>
              <w:ind w:left="360"/>
            </w:pPr>
            <w:r w:rsidRPr="00A37801">
              <w:t>vyhledávat na mapách jednotlivé státy</w:t>
            </w:r>
          </w:p>
          <w:p w:rsidR="00503EC5" w:rsidRPr="00A37801" w:rsidRDefault="00503EC5" w:rsidP="00AA3F9B">
            <w:pPr>
              <w:numPr>
                <w:ilvl w:val="0"/>
                <w:numId w:val="62"/>
              </w:numPr>
              <w:tabs>
                <w:tab w:val="clear" w:pos="720"/>
                <w:tab w:val="num" w:pos="360"/>
              </w:tabs>
              <w:spacing w:line="276" w:lineRule="auto"/>
              <w:ind w:left="360"/>
            </w:pPr>
            <w:r w:rsidRPr="00A37801">
              <w:t>rozlišovat zásadní přírodní a společenské znaky regionů</w:t>
            </w:r>
          </w:p>
          <w:p w:rsidR="00503EC5" w:rsidRPr="00A37801" w:rsidRDefault="00503EC5" w:rsidP="00AA3F9B">
            <w:pPr>
              <w:numPr>
                <w:ilvl w:val="0"/>
                <w:numId w:val="62"/>
              </w:numPr>
              <w:tabs>
                <w:tab w:val="clear" w:pos="720"/>
                <w:tab w:val="num" w:pos="360"/>
              </w:tabs>
              <w:spacing w:line="276" w:lineRule="auto"/>
              <w:ind w:left="360"/>
            </w:pPr>
            <w:r w:rsidRPr="00A37801">
              <w:t>charakterizovat polohu, rozlohu, přírodní, kulturní, společenské, politické a hospodářské poměry států</w:t>
            </w:r>
          </w:p>
        </w:tc>
        <w:tc>
          <w:tcPr>
            <w:tcW w:w="5087" w:type="dxa"/>
            <w:tcBorders>
              <w:top w:val="nil"/>
              <w:bottom w:val="single" w:sz="4" w:space="0" w:color="auto"/>
            </w:tcBorders>
          </w:tcPr>
          <w:p w:rsidR="00503EC5" w:rsidRPr="00A37801" w:rsidRDefault="00503EC5" w:rsidP="00A64888">
            <w:pPr>
              <w:spacing w:line="276" w:lineRule="auto"/>
              <w:rPr>
                <w:b/>
                <w:bCs/>
              </w:rPr>
            </w:pPr>
            <w:r w:rsidRPr="00A37801">
              <w:rPr>
                <w:b/>
                <w:bCs/>
              </w:rPr>
              <w:t>Světadíly – Evropa</w:t>
            </w:r>
          </w:p>
          <w:p w:rsidR="00503EC5" w:rsidRPr="00A37801" w:rsidRDefault="00503EC5" w:rsidP="00A64888">
            <w:pPr>
              <w:spacing w:line="276" w:lineRule="auto"/>
              <w:ind w:left="119"/>
              <w:rPr>
                <w:b/>
                <w:bCs/>
              </w:rPr>
            </w:pPr>
          </w:p>
          <w:p w:rsidR="00503EC5" w:rsidRPr="00A37801" w:rsidRDefault="00503EC5" w:rsidP="00A64888">
            <w:pPr>
              <w:spacing w:line="276" w:lineRule="auto"/>
              <w:rPr>
                <w:b/>
                <w:bCs/>
              </w:rPr>
            </w:pPr>
            <w:r w:rsidRPr="00A37801">
              <w:rPr>
                <w:b/>
                <w:bCs/>
              </w:rPr>
              <w:t>Státy EU</w:t>
            </w:r>
          </w:p>
          <w:p w:rsidR="00503EC5" w:rsidRPr="00A37801" w:rsidRDefault="00503EC5" w:rsidP="00A64888">
            <w:pPr>
              <w:spacing w:line="276" w:lineRule="auto"/>
            </w:pPr>
            <w:r w:rsidRPr="00A37801">
              <w:t>Určující a srovnávací kritéria včetně polohy, rozlohy</w:t>
            </w:r>
          </w:p>
          <w:p w:rsidR="00503EC5" w:rsidRPr="00A37801" w:rsidRDefault="00503EC5" w:rsidP="00A64888">
            <w:pPr>
              <w:spacing w:line="276" w:lineRule="auto"/>
            </w:pPr>
            <w:r w:rsidRPr="00A37801">
              <w:t>Oblasti – přírodní, podnebné, vegetační, sídelní, jazykové, náboženské, kulturní</w:t>
            </w:r>
          </w:p>
          <w:p w:rsidR="00503EC5" w:rsidRPr="00A37801" w:rsidRDefault="00503EC5" w:rsidP="00A64888">
            <w:pPr>
              <w:spacing w:line="276" w:lineRule="auto"/>
            </w:pPr>
          </w:p>
        </w:tc>
        <w:tc>
          <w:tcPr>
            <w:tcW w:w="5476" w:type="dxa"/>
            <w:tcBorders>
              <w:top w:val="nil"/>
              <w:bottom w:val="single" w:sz="4" w:space="0" w:color="auto"/>
            </w:tcBorders>
          </w:tcPr>
          <w:p w:rsidR="00503EC5" w:rsidRPr="00A37801" w:rsidRDefault="00503EC5" w:rsidP="00A64888">
            <w:pPr>
              <w:spacing w:line="276" w:lineRule="auto"/>
              <w:ind w:left="180" w:hanging="180"/>
              <w:jc w:val="both"/>
            </w:pPr>
            <w:r w:rsidRPr="00A37801">
              <w:t xml:space="preserve">VkO </w:t>
            </w:r>
            <w:r w:rsidR="001A3675" w:rsidRPr="00A37801">
              <w:t xml:space="preserve">– </w:t>
            </w:r>
            <w:r w:rsidRPr="00A37801">
              <w:t>mezinárodní</w:t>
            </w:r>
            <w:r w:rsidR="001A3675" w:rsidRPr="00A37801">
              <w:t xml:space="preserve"> vztahy, člověk ve společnosti</w:t>
            </w:r>
          </w:p>
          <w:p w:rsidR="00503EC5" w:rsidRPr="00A37801" w:rsidRDefault="001A3675" w:rsidP="00A64888">
            <w:pPr>
              <w:spacing w:line="276" w:lineRule="auto"/>
              <w:ind w:left="180" w:hanging="180"/>
              <w:jc w:val="both"/>
            </w:pPr>
            <w:r w:rsidRPr="00A37801">
              <w:t>D – počátek  novověku</w:t>
            </w:r>
          </w:p>
          <w:p w:rsidR="00C274F4" w:rsidRPr="00A37801" w:rsidRDefault="00C274F4" w:rsidP="00A64888">
            <w:pPr>
              <w:spacing w:line="276" w:lineRule="auto"/>
              <w:ind w:left="180" w:hanging="180"/>
              <w:jc w:val="both"/>
            </w:pPr>
            <w:r w:rsidRPr="00A37801">
              <w:t xml:space="preserve">VMEGS – </w:t>
            </w:r>
            <w:r w:rsidRPr="00A37801">
              <w:rPr>
                <w:bCs/>
              </w:rPr>
              <w:t>Objevujeme Evropu a svět, což nás zajímá</w:t>
            </w:r>
          </w:p>
        </w:tc>
      </w:tr>
    </w:tbl>
    <w:p w:rsidR="001A3675" w:rsidRPr="00A37801" w:rsidRDefault="001A3675" w:rsidP="00A64888">
      <w:pPr>
        <w:spacing w:line="276" w:lineRule="auto"/>
      </w:pPr>
      <w:r w:rsidRPr="00A37801">
        <w:br w:type="page"/>
      </w:r>
    </w:p>
    <w:tbl>
      <w:tblPr>
        <w:tblW w:w="0" w:type="auto"/>
        <w:tblBorders>
          <w:top w:val="single" w:sz="4" w:space="0" w:color="auto"/>
          <w:left w:val="thinThickSmallGap" w:sz="18" w:space="0" w:color="auto"/>
          <w:bottom w:val="single" w:sz="4"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03EC5" w:rsidRPr="00A37801" w:rsidTr="001A3675">
        <w:tc>
          <w:tcPr>
            <w:tcW w:w="5281" w:type="dxa"/>
            <w:tcBorders>
              <w:top w:val="single" w:sz="4" w:space="0" w:color="auto"/>
            </w:tcBorders>
          </w:tcPr>
          <w:p w:rsidR="00503EC5" w:rsidRPr="00A37801" w:rsidRDefault="00503EC5" w:rsidP="00A64888">
            <w:pPr>
              <w:spacing w:line="276" w:lineRule="auto"/>
            </w:pPr>
          </w:p>
        </w:tc>
        <w:tc>
          <w:tcPr>
            <w:tcW w:w="5087" w:type="dxa"/>
            <w:tcBorders>
              <w:top w:val="single" w:sz="4" w:space="0" w:color="auto"/>
            </w:tcBorders>
          </w:tcPr>
          <w:p w:rsidR="00503EC5" w:rsidRPr="00A37801" w:rsidRDefault="00503EC5" w:rsidP="00A64888">
            <w:pPr>
              <w:spacing w:line="276" w:lineRule="auto"/>
              <w:rPr>
                <w:b/>
                <w:bCs/>
              </w:rPr>
            </w:pPr>
            <w:r w:rsidRPr="00A37801">
              <w:rPr>
                <w:b/>
                <w:bCs/>
              </w:rPr>
              <w:t>Regionální společenské a politické útvary</w:t>
            </w:r>
          </w:p>
          <w:p w:rsidR="00503EC5" w:rsidRPr="00A37801" w:rsidRDefault="00503EC5" w:rsidP="00A64888">
            <w:pPr>
              <w:spacing w:line="276" w:lineRule="auto"/>
            </w:pPr>
            <w:r w:rsidRPr="00A37801">
              <w:t>Národní a mnohonárodnostní státy</w:t>
            </w:r>
          </w:p>
          <w:p w:rsidR="00503EC5" w:rsidRPr="00A37801" w:rsidRDefault="00503EC5" w:rsidP="00A64888">
            <w:pPr>
              <w:spacing w:line="276" w:lineRule="auto"/>
            </w:pPr>
            <w:r w:rsidRPr="00A37801">
              <w:t>Části států</w:t>
            </w:r>
          </w:p>
          <w:p w:rsidR="00503EC5" w:rsidRPr="00A37801" w:rsidRDefault="00503EC5" w:rsidP="00A64888">
            <w:pPr>
              <w:spacing w:line="276" w:lineRule="auto"/>
            </w:pPr>
            <w:r w:rsidRPr="00A37801">
              <w:t>Hospodářské oblasti</w:t>
            </w:r>
          </w:p>
          <w:p w:rsidR="00503EC5" w:rsidRPr="00A37801" w:rsidRDefault="00503EC5" w:rsidP="00A64888">
            <w:pPr>
              <w:spacing w:line="276" w:lineRule="auto"/>
            </w:pPr>
            <w:r w:rsidRPr="00A37801">
              <w:t>Kraje</w:t>
            </w:r>
          </w:p>
          <w:p w:rsidR="00503EC5" w:rsidRPr="00A37801" w:rsidRDefault="00503EC5" w:rsidP="00A64888">
            <w:pPr>
              <w:spacing w:line="276" w:lineRule="auto"/>
            </w:pPr>
            <w:r w:rsidRPr="00A37801">
              <w:t>Města</w:t>
            </w:r>
          </w:p>
          <w:p w:rsidR="00503EC5" w:rsidRPr="00A37801" w:rsidRDefault="00503EC5" w:rsidP="00A64888">
            <w:pPr>
              <w:spacing w:line="276" w:lineRule="auto"/>
              <w:ind w:left="119"/>
            </w:pPr>
          </w:p>
          <w:p w:rsidR="00503EC5" w:rsidRPr="00A37801" w:rsidRDefault="00503EC5" w:rsidP="00A64888">
            <w:pPr>
              <w:spacing w:line="276" w:lineRule="auto"/>
              <w:rPr>
                <w:b/>
                <w:bCs/>
              </w:rPr>
            </w:pPr>
            <w:r w:rsidRPr="00A37801">
              <w:rPr>
                <w:b/>
                <w:bCs/>
              </w:rPr>
              <w:t>Regiony</w:t>
            </w:r>
          </w:p>
          <w:p w:rsidR="00503EC5" w:rsidRPr="00A37801" w:rsidRDefault="00503EC5" w:rsidP="00A64888">
            <w:pPr>
              <w:spacing w:line="276" w:lineRule="auto"/>
            </w:pPr>
            <w:r w:rsidRPr="00A37801">
              <w:t>Vybrané problémy (možnosti jejich řešení)</w:t>
            </w:r>
          </w:p>
          <w:p w:rsidR="00503EC5" w:rsidRPr="00A37801" w:rsidRDefault="00503EC5" w:rsidP="00AA3F9B">
            <w:pPr>
              <w:numPr>
                <w:ilvl w:val="0"/>
                <w:numId w:val="62"/>
              </w:numPr>
              <w:tabs>
                <w:tab w:val="clear" w:pos="720"/>
                <w:tab w:val="num" w:pos="479"/>
              </w:tabs>
              <w:spacing w:line="276" w:lineRule="auto"/>
              <w:ind w:left="479"/>
            </w:pPr>
            <w:r w:rsidRPr="00A37801">
              <w:t>přírodní</w:t>
            </w:r>
          </w:p>
          <w:p w:rsidR="00503EC5" w:rsidRPr="00A37801" w:rsidRDefault="00503EC5" w:rsidP="00AA3F9B">
            <w:pPr>
              <w:numPr>
                <w:ilvl w:val="0"/>
                <w:numId w:val="62"/>
              </w:numPr>
              <w:tabs>
                <w:tab w:val="clear" w:pos="720"/>
                <w:tab w:val="num" w:pos="479"/>
              </w:tabs>
              <w:spacing w:line="276" w:lineRule="auto"/>
              <w:ind w:left="479"/>
            </w:pPr>
            <w:r w:rsidRPr="00A37801">
              <w:t>společenské</w:t>
            </w:r>
          </w:p>
          <w:p w:rsidR="00503EC5" w:rsidRPr="00A37801" w:rsidRDefault="00503EC5" w:rsidP="00AA3F9B">
            <w:pPr>
              <w:numPr>
                <w:ilvl w:val="0"/>
                <w:numId w:val="62"/>
              </w:numPr>
              <w:tabs>
                <w:tab w:val="clear" w:pos="720"/>
                <w:tab w:val="num" w:pos="479"/>
              </w:tabs>
              <w:spacing w:line="276" w:lineRule="auto"/>
              <w:ind w:left="479"/>
            </w:pPr>
            <w:r w:rsidRPr="00A37801">
              <w:t>hospodářské</w:t>
            </w:r>
          </w:p>
          <w:p w:rsidR="00503EC5" w:rsidRPr="00A37801" w:rsidRDefault="00503EC5" w:rsidP="00AA3F9B">
            <w:pPr>
              <w:numPr>
                <w:ilvl w:val="0"/>
                <w:numId w:val="62"/>
              </w:numPr>
              <w:tabs>
                <w:tab w:val="clear" w:pos="720"/>
                <w:tab w:val="num" w:pos="479"/>
              </w:tabs>
              <w:spacing w:line="276" w:lineRule="auto"/>
              <w:ind w:left="479"/>
            </w:pPr>
            <w:r w:rsidRPr="00A37801">
              <w:t>enviro</w:t>
            </w:r>
            <w:r w:rsidR="00624005" w:rsidRPr="00A37801">
              <w:t>n</w:t>
            </w:r>
            <w:r w:rsidRPr="00A37801">
              <w:t xml:space="preserve">mentální </w:t>
            </w:r>
          </w:p>
          <w:p w:rsidR="00503EC5" w:rsidRPr="00A37801" w:rsidRDefault="00503EC5" w:rsidP="00A64888">
            <w:pPr>
              <w:spacing w:line="276" w:lineRule="auto"/>
              <w:ind w:left="119"/>
              <w:rPr>
                <w:b/>
                <w:bCs/>
              </w:rPr>
            </w:pPr>
          </w:p>
        </w:tc>
        <w:tc>
          <w:tcPr>
            <w:tcW w:w="5476" w:type="dxa"/>
            <w:tcBorders>
              <w:top w:val="single" w:sz="4" w:space="0" w:color="auto"/>
            </w:tcBorders>
          </w:tcPr>
          <w:p w:rsidR="00503EC5" w:rsidRPr="00A37801" w:rsidRDefault="00503EC5"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r w:rsidRPr="00A37801">
              <w:t>D – historie mého regionu</w:t>
            </w:r>
          </w:p>
        </w:tc>
      </w:tr>
      <w:tr w:rsidR="00C303FA" w:rsidRPr="00A37801">
        <w:tblPrEx>
          <w:tblBorders>
            <w:top w:val="thinThickSmallGap" w:sz="18" w:space="0" w:color="auto"/>
            <w:bottom w:val="thickThinSmallGap" w:sz="18" w:space="0" w:color="auto"/>
          </w:tblBorders>
        </w:tblPrEx>
        <w:tc>
          <w:tcPr>
            <w:tcW w:w="5281" w:type="dxa"/>
            <w:tcBorders>
              <w:top w:val="single" w:sz="4" w:space="0" w:color="auto"/>
              <w:bottom w:val="nil"/>
            </w:tcBorders>
          </w:tcPr>
          <w:p w:rsidR="00C303FA" w:rsidRPr="00A37801" w:rsidRDefault="00C303FA" w:rsidP="00A64888">
            <w:pPr>
              <w:spacing w:line="276" w:lineRule="auto"/>
            </w:pPr>
          </w:p>
        </w:tc>
        <w:tc>
          <w:tcPr>
            <w:tcW w:w="5087" w:type="dxa"/>
            <w:tcBorders>
              <w:top w:val="single" w:sz="4" w:space="0" w:color="auto"/>
              <w:bottom w:val="nil"/>
            </w:tcBorders>
          </w:tcPr>
          <w:p w:rsidR="00C303FA" w:rsidRPr="00A37801" w:rsidRDefault="00C303FA" w:rsidP="00A64888">
            <w:pPr>
              <w:spacing w:line="276" w:lineRule="auto"/>
              <w:rPr>
                <w:b/>
                <w:bCs/>
                <w:u w:val="single"/>
              </w:rPr>
            </w:pPr>
            <w:r w:rsidRPr="00A37801">
              <w:rPr>
                <w:b/>
                <w:bCs/>
                <w:u w:val="single"/>
              </w:rPr>
              <w:t>Společenské a hospodářské prostředí</w:t>
            </w:r>
          </w:p>
        </w:tc>
        <w:tc>
          <w:tcPr>
            <w:tcW w:w="5476" w:type="dxa"/>
            <w:tcBorders>
              <w:top w:val="single" w:sz="4" w:space="0" w:color="auto"/>
              <w:bottom w:val="nil"/>
            </w:tcBorders>
          </w:tcPr>
          <w:p w:rsidR="00C303FA" w:rsidRPr="00A37801" w:rsidRDefault="00C303FA" w:rsidP="00A64888">
            <w:pPr>
              <w:spacing w:line="276" w:lineRule="auto"/>
              <w:ind w:left="180" w:hanging="180"/>
              <w:jc w:val="both"/>
            </w:pPr>
          </w:p>
        </w:tc>
      </w:tr>
      <w:tr w:rsidR="00C303FA" w:rsidRPr="00A37801">
        <w:tblPrEx>
          <w:tblBorders>
            <w:top w:val="thinThickSmallGap" w:sz="18" w:space="0" w:color="auto"/>
            <w:bottom w:val="thickThinSmallGap" w:sz="18" w:space="0" w:color="auto"/>
          </w:tblBorders>
        </w:tblPrEx>
        <w:tc>
          <w:tcPr>
            <w:tcW w:w="5281" w:type="dxa"/>
            <w:tcBorders>
              <w:top w:val="nil"/>
              <w:bottom w:val="nil"/>
            </w:tcBorders>
          </w:tcPr>
          <w:p w:rsidR="00C303FA" w:rsidRPr="00A37801" w:rsidRDefault="00C303FA" w:rsidP="00AA3F9B">
            <w:pPr>
              <w:numPr>
                <w:ilvl w:val="0"/>
                <w:numId w:val="62"/>
              </w:numPr>
              <w:tabs>
                <w:tab w:val="clear" w:pos="720"/>
                <w:tab w:val="num" w:pos="360"/>
              </w:tabs>
              <w:spacing w:line="276" w:lineRule="auto"/>
              <w:ind w:left="360"/>
            </w:pPr>
            <w:r w:rsidRPr="00A37801">
              <w:t>vědět, jak přírodní po</w:t>
            </w:r>
            <w:r w:rsidR="00D85604" w:rsidRPr="00A37801">
              <w:t>dmínky souvisí s funkcí a </w:t>
            </w:r>
            <w:r w:rsidRPr="00A37801">
              <w:t>rozmístěním lidských sídel</w:t>
            </w:r>
          </w:p>
          <w:p w:rsidR="00C303FA" w:rsidRPr="00A37801" w:rsidRDefault="00C303FA" w:rsidP="00AA3F9B">
            <w:pPr>
              <w:numPr>
                <w:ilvl w:val="0"/>
                <w:numId w:val="62"/>
              </w:numPr>
              <w:tabs>
                <w:tab w:val="clear" w:pos="720"/>
                <w:tab w:val="num" w:pos="360"/>
              </w:tabs>
              <w:spacing w:line="276" w:lineRule="auto"/>
              <w:ind w:left="360"/>
            </w:pPr>
            <w:r w:rsidRPr="00A37801">
              <w:t>umět vyhledat na mapách nejznámější oblasti cestovního ruchu a rekreace</w:t>
            </w:r>
          </w:p>
        </w:tc>
        <w:tc>
          <w:tcPr>
            <w:tcW w:w="5087" w:type="dxa"/>
            <w:tcBorders>
              <w:top w:val="nil"/>
              <w:bottom w:val="nil"/>
            </w:tcBorders>
          </w:tcPr>
          <w:p w:rsidR="00C303FA" w:rsidRPr="00A37801" w:rsidRDefault="00C303FA" w:rsidP="00A64888">
            <w:pPr>
              <w:spacing w:line="276" w:lineRule="auto"/>
              <w:rPr>
                <w:b/>
                <w:bCs/>
              </w:rPr>
            </w:pPr>
            <w:r w:rsidRPr="00A37801">
              <w:rPr>
                <w:b/>
                <w:bCs/>
              </w:rPr>
              <w:t>Obyvatelstvo</w:t>
            </w:r>
          </w:p>
          <w:p w:rsidR="00C303FA" w:rsidRPr="00A37801" w:rsidRDefault="00C303FA" w:rsidP="00A64888">
            <w:pPr>
              <w:spacing w:line="276" w:lineRule="auto"/>
              <w:rPr>
                <w:b/>
                <w:bCs/>
              </w:rPr>
            </w:pPr>
            <w:r w:rsidRPr="00A37801">
              <w:t>Struktura a rozložení populace, její růst</w:t>
            </w:r>
          </w:p>
          <w:p w:rsidR="00C303FA" w:rsidRPr="00A37801" w:rsidRDefault="00C303FA" w:rsidP="00A64888">
            <w:pPr>
              <w:spacing w:line="276" w:lineRule="auto"/>
              <w:rPr>
                <w:b/>
                <w:bCs/>
              </w:rPr>
            </w:pPr>
            <w:r w:rsidRPr="00A37801">
              <w:t>Pohyb národů, jazykových skupin a náboženství</w:t>
            </w:r>
            <w:r w:rsidRPr="00A37801">
              <w:rPr>
                <w:b/>
                <w:bCs/>
              </w:rPr>
              <w:t xml:space="preserve"> </w:t>
            </w:r>
          </w:p>
          <w:p w:rsidR="00C303FA" w:rsidRPr="00A37801" w:rsidRDefault="00C303FA" w:rsidP="00A64888">
            <w:pPr>
              <w:spacing w:line="276" w:lineRule="auto"/>
              <w:rPr>
                <w:b/>
                <w:bCs/>
              </w:rPr>
            </w:pPr>
          </w:p>
        </w:tc>
        <w:tc>
          <w:tcPr>
            <w:tcW w:w="5476" w:type="dxa"/>
            <w:tcBorders>
              <w:top w:val="nil"/>
              <w:bottom w:val="nil"/>
            </w:tcBorders>
          </w:tcPr>
          <w:p w:rsidR="00C303FA" w:rsidRPr="00A37801" w:rsidRDefault="00C303FA" w:rsidP="00A64888">
            <w:pPr>
              <w:spacing w:line="276" w:lineRule="auto"/>
              <w:ind w:left="180" w:hanging="180"/>
              <w:jc w:val="both"/>
            </w:pPr>
            <w:r w:rsidRPr="00A37801">
              <w:t>Př</w:t>
            </w:r>
            <w:r w:rsidR="001A3675" w:rsidRPr="00A37801">
              <w:t xml:space="preserve"> – biologie člověka</w:t>
            </w:r>
          </w:p>
          <w:p w:rsidR="00C274F4" w:rsidRPr="00A37801" w:rsidRDefault="00C274F4" w:rsidP="00A64888">
            <w:pPr>
              <w:spacing w:line="276" w:lineRule="auto"/>
              <w:ind w:left="180" w:hanging="180"/>
              <w:jc w:val="both"/>
            </w:pPr>
            <w:r w:rsidRPr="00A37801">
              <w:t>Ov – národ, populace, národnostní menšiny</w:t>
            </w:r>
          </w:p>
        </w:tc>
      </w:tr>
      <w:tr w:rsidR="00C303FA" w:rsidRPr="00A37801" w:rsidTr="001A3675">
        <w:tblPrEx>
          <w:tblBorders>
            <w:top w:val="thinThickSmallGap" w:sz="18" w:space="0" w:color="auto"/>
            <w:bottom w:val="thickThinSmallGap" w:sz="18" w:space="0" w:color="auto"/>
          </w:tblBorders>
        </w:tblPrEx>
        <w:tc>
          <w:tcPr>
            <w:tcW w:w="5281" w:type="dxa"/>
            <w:tcBorders>
              <w:top w:val="nil"/>
              <w:bottom w:val="nil"/>
            </w:tcBorders>
          </w:tcPr>
          <w:p w:rsidR="00C303FA" w:rsidRPr="00A37801" w:rsidRDefault="00C303FA" w:rsidP="00A64888">
            <w:pPr>
              <w:spacing w:line="276" w:lineRule="auto"/>
            </w:pPr>
          </w:p>
        </w:tc>
        <w:tc>
          <w:tcPr>
            <w:tcW w:w="5087" w:type="dxa"/>
            <w:tcBorders>
              <w:top w:val="nil"/>
              <w:bottom w:val="nil"/>
            </w:tcBorders>
          </w:tcPr>
          <w:p w:rsidR="00C303FA" w:rsidRPr="00A37801" w:rsidRDefault="00C303FA" w:rsidP="00A64888">
            <w:pPr>
              <w:spacing w:line="276" w:lineRule="auto"/>
              <w:rPr>
                <w:b/>
                <w:bCs/>
              </w:rPr>
            </w:pPr>
            <w:r w:rsidRPr="00A37801">
              <w:rPr>
                <w:b/>
                <w:bCs/>
              </w:rPr>
              <w:t>Global</w:t>
            </w:r>
            <w:r w:rsidR="00D85604" w:rsidRPr="00A37801">
              <w:rPr>
                <w:b/>
                <w:bCs/>
              </w:rPr>
              <w:t>izační společenské, politické a </w:t>
            </w:r>
            <w:r w:rsidRPr="00A37801">
              <w:rPr>
                <w:b/>
                <w:bCs/>
              </w:rPr>
              <w:t>hospodářské procesy</w:t>
            </w:r>
          </w:p>
          <w:p w:rsidR="00C303FA" w:rsidRPr="00A37801" w:rsidRDefault="00C303FA" w:rsidP="00A64888">
            <w:pPr>
              <w:spacing w:line="276" w:lineRule="auto"/>
            </w:pPr>
            <w:r w:rsidRPr="00A37801">
              <w:t>Aktuální sp</w:t>
            </w:r>
            <w:r w:rsidR="00D85604" w:rsidRPr="00A37801">
              <w:t>olečenské, sídelní, politické a </w:t>
            </w:r>
            <w:r w:rsidRPr="00A37801">
              <w:t>hospodářské poměry současného světa</w:t>
            </w:r>
          </w:p>
          <w:p w:rsidR="00C303FA" w:rsidRPr="00A37801" w:rsidRDefault="00C303FA" w:rsidP="00A64888">
            <w:pPr>
              <w:spacing w:line="276" w:lineRule="auto"/>
              <w:ind w:left="119"/>
              <w:rPr>
                <w:b/>
                <w:bCs/>
              </w:rPr>
            </w:pPr>
          </w:p>
        </w:tc>
        <w:tc>
          <w:tcPr>
            <w:tcW w:w="5476" w:type="dxa"/>
            <w:tcBorders>
              <w:top w:val="nil"/>
              <w:bottom w:val="nil"/>
            </w:tcBorders>
          </w:tcPr>
          <w:p w:rsidR="00C303FA" w:rsidRPr="00A37801" w:rsidRDefault="00C303FA" w:rsidP="00A64888">
            <w:pPr>
              <w:spacing w:line="276" w:lineRule="auto"/>
              <w:ind w:left="180" w:hanging="180"/>
              <w:jc w:val="both"/>
            </w:pPr>
          </w:p>
        </w:tc>
      </w:tr>
      <w:tr w:rsidR="00C303FA" w:rsidRPr="00A37801" w:rsidTr="001A3675">
        <w:tblPrEx>
          <w:tblBorders>
            <w:top w:val="thinThickSmallGap" w:sz="18" w:space="0" w:color="auto"/>
            <w:bottom w:val="thickThinSmallGap" w:sz="18" w:space="0" w:color="auto"/>
          </w:tblBorders>
        </w:tblPrEx>
        <w:tc>
          <w:tcPr>
            <w:tcW w:w="5281" w:type="dxa"/>
            <w:tcBorders>
              <w:top w:val="nil"/>
              <w:bottom w:val="single" w:sz="4" w:space="0" w:color="auto"/>
            </w:tcBorders>
          </w:tcPr>
          <w:p w:rsidR="00C303FA" w:rsidRPr="00A37801" w:rsidRDefault="00C303FA" w:rsidP="00A64888">
            <w:pPr>
              <w:spacing w:line="276" w:lineRule="auto"/>
            </w:pPr>
          </w:p>
        </w:tc>
        <w:tc>
          <w:tcPr>
            <w:tcW w:w="5087" w:type="dxa"/>
            <w:tcBorders>
              <w:top w:val="nil"/>
              <w:bottom w:val="single" w:sz="4" w:space="0" w:color="auto"/>
            </w:tcBorders>
          </w:tcPr>
          <w:p w:rsidR="00C303FA" w:rsidRPr="00A37801" w:rsidRDefault="00C303FA" w:rsidP="00A64888">
            <w:pPr>
              <w:spacing w:line="276" w:lineRule="auto"/>
              <w:rPr>
                <w:b/>
                <w:bCs/>
              </w:rPr>
            </w:pPr>
            <w:r w:rsidRPr="00A37801">
              <w:rPr>
                <w:b/>
                <w:bCs/>
              </w:rPr>
              <w:t>Hospodářství</w:t>
            </w:r>
          </w:p>
          <w:p w:rsidR="00C303FA" w:rsidRPr="00A37801" w:rsidRDefault="00C303FA" w:rsidP="00A64888">
            <w:pPr>
              <w:spacing w:line="276" w:lineRule="auto"/>
            </w:pPr>
            <w:r w:rsidRPr="00A37801">
              <w:t>Odvětvová struktura</w:t>
            </w:r>
          </w:p>
          <w:p w:rsidR="00C303FA" w:rsidRPr="00A37801" w:rsidRDefault="00C303FA" w:rsidP="00A64888">
            <w:pPr>
              <w:spacing w:line="276" w:lineRule="auto"/>
            </w:pPr>
            <w:r w:rsidRPr="00A37801">
              <w:t>Ukazatelé hospodářského rozvoje a životní úrovně</w:t>
            </w:r>
          </w:p>
          <w:p w:rsidR="00C303FA" w:rsidRPr="00A37801" w:rsidRDefault="00C303FA" w:rsidP="00A64888">
            <w:pPr>
              <w:spacing w:line="276" w:lineRule="auto"/>
              <w:ind w:left="119"/>
              <w:rPr>
                <w:b/>
                <w:bCs/>
              </w:rPr>
            </w:pPr>
          </w:p>
        </w:tc>
        <w:tc>
          <w:tcPr>
            <w:tcW w:w="5476" w:type="dxa"/>
            <w:tcBorders>
              <w:top w:val="nil"/>
              <w:bottom w:val="single" w:sz="4" w:space="0" w:color="auto"/>
            </w:tcBorders>
          </w:tcPr>
          <w:p w:rsidR="00C303FA" w:rsidRPr="00A37801" w:rsidRDefault="00C303FA" w:rsidP="00A64888">
            <w:pPr>
              <w:spacing w:line="276" w:lineRule="auto"/>
              <w:ind w:left="180" w:hanging="180"/>
              <w:jc w:val="both"/>
            </w:pPr>
          </w:p>
        </w:tc>
      </w:tr>
    </w:tbl>
    <w:p w:rsidR="001A3675" w:rsidRPr="00A37801" w:rsidRDefault="001A367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C303FA" w:rsidRPr="00A37801" w:rsidTr="001A3675">
        <w:tc>
          <w:tcPr>
            <w:tcW w:w="5281" w:type="dxa"/>
            <w:tcBorders>
              <w:top w:val="single" w:sz="4" w:space="0" w:color="auto"/>
              <w:bottom w:val="single" w:sz="4" w:space="0" w:color="auto"/>
            </w:tcBorders>
          </w:tcPr>
          <w:p w:rsidR="00C303FA" w:rsidRPr="00A37801" w:rsidRDefault="00C303FA" w:rsidP="00A64888">
            <w:pPr>
              <w:spacing w:line="276" w:lineRule="auto"/>
            </w:pPr>
          </w:p>
        </w:tc>
        <w:tc>
          <w:tcPr>
            <w:tcW w:w="5087" w:type="dxa"/>
            <w:tcBorders>
              <w:top w:val="single" w:sz="4" w:space="0" w:color="auto"/>
              <w:bottom w:val="single" w:sz="4" w:space="0" w:color="auto"/>
            </w:tcBorders>
          </w:tcPr>
          <w:p w:rsidR="00C303FA" w:rsidRPr="00A37801" w:rsidRDefault="00C303FA" w:rsidP="00A64888">
            <w:pPr>
              <w:spacing w:line="276" w:lineRule="auto"/>
            </w:pPr>
            <w:r w:rsidRPr="00A37801">
              <w:rPr>
                <w:b/>
                <w:bCs/>
              </w:rPr>
              <w:t>Státy</w:t>
            </w:r>
          </w:p>
          <w:p w:rsidR="00C303FA" w:rsidRPr="00A37801" w:rsidRDefault="00C303FA" w:rsidP="00A64888">
            <w:pPr>
              <w:spacing w:line="276" w:lineRule="auto"/>
            </w:pPr>
            <w:r w:rsidRPr="00A37801">
              <w:t>Politická, bezpečnostní a hospodářská seskupení států</w:t>
            </w:r>
          </w:p>
          <w:p w:rsidR="00C303FA" w:rsidRPr="00A37801" w:rsidRDefault="00C303FA" w:rsidP="00A64888">
            <w:pPr>
              <w:spacing w:line="276" w:lineRule="auto"/>
              <w:ind w:left="119"/>
              <w:rPr>
                <w:b/>
                <w:bCs/>
              </w:rPr>
            </w:pPr>
          </w:p>
        </w:tc>
        <w:tc>
          <w:tcPr>
            <w:tcW w:w="5476" w:type="dxa"/>
            <w:tcBorders>
              <w:top w:val="single" w:sz="4" w:space="0" w:color="auto"/>
              <w:bottom w:val="single" w:sz="4" w:space="0" w:color="auto"/>
            </w:tcBorders>
          </w:tcPr>
          <w:p w:rsidR="00C303FA" w:rsidRPr="00A37801" w:rsidRDefault="00C274F4" w:rsidP="00A64888">
            <w:pPr>
              <w:spacing w:line="276" w:lineRule="auto"/>
              <w:ind w:left="180" w:hanging="180"/>
              <w:jc w:val="both"/>
            </w:pPr>
            <w:r w:rsidRPr="00A37801">
              <w:t xml:space="preserve">VMEGS – </w:t>
            </w:r>
            <w:r w:rsidRPr="00A37801">
              <w:rPr>
                <w:bCs/>
              </w:rPr>
              <w:t>Objevujeme Evropu a svět, což nás zajímá</w:t>
            </w:r>
          </w:p>
        </w:tc>
      </w:tr>
      <w:tr w:rsidR="00C303FA" w:rsidRPr="00A37801">
        <w:tc>
          <w:tcPr>
            <w:tcW w:w="5281" w:type="dxa"/>
            <w:tcBorders>
              <w:top w:val="single" w:sz="4" w:space="0" w:color="auto"/>
              <w:bottom w:val="nil"/>
            </w:tcBorders>
          </w:tcPr>
          <w:p w:rsidR="00C303FA" w:rsidRPr="00A37801" w:rsidRDefault="00C303FA" w:rsidP="00A64888">
            <w:pPr>
              <w:spacing w:line="276" w:lineRule="auto"/>
            </w:pPr>
          </w:p>
        </w:tc>
        <w:tc>
          <w:tcPr>
            <w:tcW w:w="5087" w:type="dxa"/>
            <w:tcBorders>
              <w:top w:val="single" w:sz="4" w:space="0" w:color="auto"/>
              <w:bottom w:val="nil"/>
            </w:tcBorders>
          </w:tcPr>
          <w:p w:rsidR="00C303FA" w:rsidRPr="00A37801" w:rsidRDefault="00C303FA" w:rsidP="00A64888">
            <w:pPr>
              <w:spacing w:line="276" w:lineRule="auto"/>
              <w:rPr>
                <w:b/>
                <w:bCs/>
                <w:u w:val="single"/>
              </w:rPr>
            </w:pPr>
            <w:r w:rsidRPr="00A37801">
              <w:rPr>
                <w:b/>
                <w:bCs/>
                <w:u w:val="single"/>
              </w:rPr>
              <w:t>Terénní geografické praxe a aplikace</w:t>
            </w:r>
          </w:p>
        </w:tc>
        <w:tc>
          <w:tcPr>
            <w:tcW w:w="5476" w:type="dxa"/>
            <w:tcBorders>
              <w:top w:val="single" w:sz="4" w:space="0" w:color="auto"/>
              <w:bottom w:val="nil"/>
            </w:tcBorders>
          </w:tcPr>
          <w:p w:rsidR="00C303FA" w:rsidRPr="00A37801" w:rsidRDefault="00C303FA" w:rsidP="00A64888">
            <w:pPr>
              <w:spacing w:line="276" w:lineRule="auto"/>
              <w:ind w:left="180" w:hanging="180"/>
              <w:jc w:val="both"/>
            </w:pPr>
          </w:p>
        </w:tc>
      </w:tr>
      <w:tr w:rsidR="00C303FA" w:rsidRPr="00A37801">
        <w:tc>
          <w:tcPr>
            <w:tcW w:w="5281" w:type="dxa"/>
            <w:tcBorders>
              <w:top w:val="nil"/>
              <w:bottom w:val="thickThinSmallGap" w:sz="18" w:space="0" w:color="auto"/>
            </w:tcBorders>
          </w:tcPr>
          <w:p w:rsidR="00C303FA" w:rsidRPr="00A37801" w:rsidRDefault="00C303FA" w:rsidP="00AA3F9B">
            <w:pPr>
              <w:numPr>
                <w:ilvl w:val="0"/>
                <w:numId w:val="62"/>
              </w:numPr>
              <w:tabs>
                <w:tab w:val="clear" w:pos="720"/>
                <w:tab w:val="num" w:pos="360"/>
              </w:tabs>
              <w:spacing w:line="276" w:lineRule="auto"/>
              <w:ind w:left="360"/>
            </w:pPr>
            <w:r w:rsidRPr="00A37801">
              <w:t>znát zásady bezpečného pohybu a pobytu ve volné přírodě</w:t>
            </w:r>
          </w:p>
        </w:tc>
        <w:tc>
          <w:tcPr>
            <w:tcW w:w="5087" w:type="dxa"/>
            <w:tcBorders>
              <w:top w:val="nil"/>
              <w:bottom w:val="thickThinSmallGap" w:sz="18" w:space="0" w:color="auto"/>
            </w:tcBorders>
          </w:tcPr>
          <w:p w:rsidR="00C303FA" w:rsidRPr="00A37801" w:rsidRDefault="00C303FA" w:rsidP="00A64888">
            <w:pPr>
              <w:spacing w:line="276" w:lineRule="auto"/>
              <w:rPr>
                <w:b/>
                <w:bCs/>
              </w:rPr>
            </w:pPr>
            <w:r w:rsidRPr="00A37801">
              <w:rPr>
                <w:b/>
                <w:bCs/>
              </w:rPr>
              <w:t>Ochrana člověka při ohrožení zdraví a života</w:t>
            </w:r>
            <w:r w:rsidRPr="00A37801">
              <w:t xml:space="preserve"> </w:t>
            </w:r>
          </w:p>
          <w:p w:rsidR="00C303FA" w:rsidRPr="00A37801" w:rsidRDefault="00C303FA" w:rsidP="00A64888">
            <w:pPr>
              <w:spacing w:line="276" w:lineRule="auto"/>
            </w:pPr>
            <w:r w:rsidRPr="00A37801">
              <w:t>Živelní pohromy</w:t>
            </w:r>
          </w:p>
          <w:p w:rsidR="00C303FA" w:rsidRPr="00A37801" w:rsidRDefault="00C303FA" w:rsidP="00A64888">
            <w:pPr>
              <w:spacing w:line="276" w:lineRule="auto"/>
            </w:pPr>
            <w:r w:rsidRPr="00A37801">
              <w:t>Opatření, chování a jednání při nebezpečí živelných pohrom</w:t>
            </w:r>
          </w:p>
        </w:tc>
        <w:tc>
          <w:tcPr>
            <w:tcW w:w="5476" w:type="dxa"/>
            <w:tcBorders>
              <w:top w:val="nil"/>
              <w:bottom w:val="thickThinSmallGap" w:sz="18" w:space="0" w:color="auto"/>
            </w:tcBorders>
          </w:tcPr>
          <w:p w:rsidR="00C303FA" w:rsidRPr="00A37801" w:rsidRDefault="00C274F4" w:rsidP="00A64888">
            <w:pPr>
              <w:spacing w:line="276" w:lineRule="auto"/>
              <w:ind w:left="180" w:hanging="180"/>
              <w:jc w:val="both"/>
            </w:pPr>
            <w:r w:rsidRPr="00A37801">
              <w:rPr>
                <w:bCs/>
              </w:rPr>
              <w:t>EV – Příroda kolem nás a péče o životní prostředí v našem okolí</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662" w:name="_Toc213036227"/>
      <w:bookmarkStart w:id="1663" w:name="_Toc214348370"/>
      <w:bookmarkStart w:id="1664" w:name="_Toc214349797"/>
      <w:bookmarkStart w:id="1665" w:name="_Toc228719294"/>
      <w:bookmarkStart w:id="1666" w:name="_Toc228720768"/>
      <w:bookmarkStart w:id="1667" w:name="_Toc229996942"/>
      <w:bookmarkStart w:id="1668" w:name="_Toc229997812"/>
      <w:bookmarkStart w:id="1669" w:name="_Toc231098426"/>
      <w:bookmarkStart w:id="1670" w:name="_Toc231212372"/>
      <w:bookmarkStart w:id="1671" w:name="_Toc259472862"/>
      <w:bookmarkStart w:id="1672" w:name="_Toc271019748"/>
      <w:bookmarkStart w:id="1673" w:name="_Toc271621647"/>
      <w:r w:rsidRPr="00A37801">
        <w:t>9. ročník</w:t>
      </w:r>
      <w:bookmarkEnd w:id="1662"/>
      <w:bookmarkEnd w:id="1663"/>
      <w:bookmarkEnd w:id="1664"/>
      <w:bookmarkEnd w:id="1665"/>
      <w:bookmarkEnd w:id="1666"/>
      <w:bookmarkEnd w:id="1667"/>
      <w:bookmarkEnd w:id="1668"/>
      <w:bookmarkEnd w:id="1669"/>
      <w:bookmarkEnd w:id="1670"/>
      <w:bookmarkEnd w:id="1671"/>
      <w:bookmarkEnd w:id="1672"/>
      <w:bookmarkEnd w:id="167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tabs>
                <w:tab w:val="left" w:pos="180"/>
              </w:tabs>
              <w:spacing w:line="276" w:lineRule="auto"/>
              <w:ind w:left="180" w:hanging="180"/>
              <w:rPr>
                <w:b/>
              </w:rPr>
            </w:pPr>
            <w:r w:rsidRPr="00A37801">
              <w:rPr>
                <w:b/>
              </w:rPr>
              <w:t>Žák by měl</w:t>
            </w:r>
            <w:r w:rsidRPr="00A37801">
              <w:t>:</w:t>
            </w:r>
          </w:p>
        </w:tc>
        <w:tc>
          <w:tcPr>
            <w:tcW w:w="5087" w:type="dxa"/>
            <w:tcBorders>
              <w:top w:val="double" w:sz="4" w:space="0" w:color="auto"/>
              <w:bottom w:val="nil"/>
            </w:tcBorders>
          </w:tcPr>
          <w:p w:rsidR="007D7BD3" w:rsidRPr="00A37801" w:rsidRDefault="007D7BD3" w:rsidP="00A64888">
            <w:pPr>
              <w:spacing w:line="276" w:lineRule="auto"/>
              <w:ind w:left="299" w:hanging="299"/>
              <w:rPr>
                <w:b/>
              </w:rPr>
            </w:pPr>
          </w:p>
        </w:tc>
        <w:tc>
          <w:tcPr>
            <w:tcW w:w="5476" w:type="dxa"/>
            <w:tcBorders>
              <w:top w:val="double" w:sz="4" w:space="0" w:color="auto"/>
              <w:bottom w:val="nil"/>
            </w:tcBorders>
          </w:tcPr>
          <w:p w:rsidR="007D7BD3" w:rsidRPr="00A37801" w:rsidRDefault="007D7BD3" w:rsidP="00A64888">
            <w:pPr>
              <w:spacing w:line="276" w:lineRule="auto"/>
              <w:jc w:val="both"/>
            </w:pPr>
          </w:p>
        </w:tc>
      </w:tr>
      <w:tr w:rsidR="007D7BD3" w:rsidRPr="00A37801">
        <w:tc>
          <w:tcPr>
            <w:tcW w:w="5281" w:type="dxa"/>
            <w:tcBorders>
              <w:top w:val="nil"/>
              <w:bottom w:val="nil"/>
            </w:tcBorders>
          </w:tcPr>
          <w:p w:rsidR="007D7BD3" w:rsidRPr="00A37801" w:rsidRDefault="007D7BD3" w:rsidP="00A64888">
            <w:pPr>
              <w:tabs>
                <w:tab w:val="left" w:pos="180"/>
              </w:tabs>
              <w:spacing w:line="276" w:lineRule="auto"/>
            </w:pPr>
          </w:p>
        </w:tc>
        <w:tc>
          <w:tcPr>
            <w:tcW w:w="5087" w:type="dxa"/>
            <w:tcBorders>
              <w:top w:val="nil"/>
              <w:bottom w:val="nil"/>
            </w:tcBorders>
          </w:tcPr>
          <w:p w:rsidR="007D7BD3" w:rsidRPr="00A37801" w:rsidRDefault="007D7BD3" w:rsidP="00A64888">
            <w:pPr>
              <w:spacing w:line="276" w:lineRule="auto"/>
              <w:rPr>
                <w:b/>
                <w:bCs/>
                <w:u w:val="single"/>
              </w:rPr>
            </w:pPr>
            <w:r w:rsidRPr="00A37801">
              <w:rPr>
                <w:b/>
                <w:bCs/>
                <w:u w:val="single"/>
              </w:rPr>
              <w:t>Geografické informace, zdroje dat, kartografie a topografie</w:t>
            </w:r>
          </w:p>
        </w:tc>
        <w:tc>
          <w:tcPr>
            <w:tcW w:w="5476" w:type="dxa"/>
            <w:tcBorders>
              <w:top w:val="nil"/>
              <w:bottom w:val="nil"/>
            </w:tcBorders>
          </w:tcPr>
          <w:p w:rsidR="007D7BD3" w:rsidRPr="00A37801" w:rsidRDefault="007D7BD3"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A3F9B">
            <w:pPr>
              <w:numPr>
                <w:ilvl w:val="1"/>
                <w:numId w:val="62"/>
              </w:numPr>
              <w:tabs>
                <w:tab w:val="clear" w:pos="1440"/>
                <w:tab w:val="num" w:pos="360"/>
              </w:tabs>
              <w:spacing w:line="276" w:lineRule="auto"/>
              <w:ind w:left="360"/>
            </w:pPr>
            <w:r w:rsidRPr="00A37801">
              <w:t>rozumět základní geografické, topografické kartografické terminologii</w:t>
            </w:r>
          </w:p>
        </w:tc>
        <w:tc>
          <w:tcPr>
            <w:tcW w:w="5087" w:type="dxa"/>
            <w:tcBorders>
              <w:top w:val="nil"/>
              <w:bottom w:val="single" w:sz="4" w:space="0" w:color="auto"/>
            </w:tcBorders>
          </w:tcPr>
          <w:p w:rsidR="007D7BD3" w:rsidRPr="00A37801" w:rsidRDefault="007D7BD3" w:rsidP="00A64888">
            <w:pPr>
              <w:spacing w:line="276" w:lineRule="auto"/>
              <w:rPr>
                <w:b/>
                <w:bCs/>
              </w:rPr>
            </w:pPr>
            <w:r w:rsidRPr="00A37801">
              <w:rPr>
                <w:b/>
                <w:bCs/>
              </w:rPr>
              <w:t>Geografická kartografie a topografie</w:t>
            </w:r>
          </w:p>
          <w:p w:rsidR="007D7BD3" w:rsidRPr="00A37801" w:rsidRDefault="007D7BD3" w:rsidP="00A64888">
            <w:pPr>
              <w:spacing w:line="276" w:lineRule="auto"/>
              <w:rPr>
                <w:b/>
                <w:bCs/>
              </w:rPr>
            </w:pPr>
            <w:r w:rsidRPr="00A37801">
              <w:t xml:space="preserve">Měřítko plánů a map </w:t>
            </w:r>
          </w:p>
          <w:p w:rsidR="007D7BD3" w:rsidRPr="00A37801" w:rsidRDefault="007D7BD3" w:rsidP="00A64888">
            <w:pPr>
              <w:spacing w:line="276" w:lineRule="auto"/>
            </w:pPr>
            <w:r w:rsidRPr="00A37801">
              <w:t>Praktická cvičení s dostupnými kartografickými produkty v tištěné i elektronické podobě</w:t>
            </w:r>
          </w:p>
          <w:p w:rsidR="007D7BD3" w:rsidRPr="00A37801" w:rsidRDefault="007D7BD3" w:rsidP="00A64888">
            <w:pPr>
              <w:spacing w:line="276" w:lineRule="auto"/>
              <w:ind w:left="119"/>
            </w:pPr>
          </w:p>
        </w:tc>
        <w:tc>
          <w:tcPr>
            <w:tcW w:w="5476" w:type="dxa"/>
            <w:tcBorders>
              <w:top w:val="nil"/>
              <w:bottom w:val="single" w:sz="4" w:space="0" w:color="auto"/>
            </w:tcBorders>
          </w:tcPr>
          <w:p w:rsidR="007D7BD3" w:rsidRPr="00A37801" w:rsidRDefault="001A3675" w:rsidP="00A64888">
            <w:pPr>
              <w:spacing w:line="276" w:lineRule="auto"/>
            </w:pPr>
            <w:r w:rsidRPr="00A37801">
              <w:t>M – měřítko plánu a mapy</w:t>
            </w:r>
          </w:p>
          <w:p w:rsidR="00CA2551" w:rsidRPr="00A37801" w:rsidRDefault="00CA2551" w:rsidP="00A64888">
            <w:pPr>
              <w:spacing w:line="276" w:lineRule="auto"/>
              <w:ind w:left="180" w:hanging="180"/>
              <w:jc w:val="both"/>
            </w:pPr>
            <w:r w:rsidRPr="00A37801">
              <w:t>EV – Příroda kolem nás a péče o životní prostředí</w:t>
            </w:r>
          </w:p>
          <w:p w:rsidR="00CA2551" w:rsidRPr="00A37801" w:rsidRDefault="00CA2551" w:rsidP="00A64888">
            <w:pPr>
              <w:spacing w:line="276" w:lineRule="auto"/>
              <w:ind w:left="180" w:hanging="180"/>
              <w:jc w:val="both"/>
            </w:pPr>
            <w:r w:rsidRPr="00A37801">
              <w:t>v našem okolí</w:t>
            </w:r>
          </w:p>
          <w:p w:rsidR="00CA2551" w:rsidRPr="00A37801" w:rsidRDefault="00CA2551" w:rsidP="00A64888">
            <w:pPr>
              <w:spacing w:line="276" w:lineRule="auto"/>
            </w:pPr>
            <w:r w:rsidRPr="00A37801">
              <w:t>MeV – Informatika</w:t>
            </w:r>
            <w:r w:rsidR="00C274F4" w:rsidRPr="00A37801">
              <w:t>, Práce se zdroji informací</w:t>
            </w:r>
          </w:p>
          <w:p w:rsidR="00CA2551" w:rsidRPr="00A37801" w:rsidRDefault="00CA2551" w:rsidP="00A64888">
            <w:pPr>
              <w:spacing w:line="276" w:lineRule="auto"/>
            </w:pPr>
            <w:r w:rsidRPr="00A37801">
              <w:t>VMEGS – Objevujeme Evropu a svět, což nás zajímá</w:t>
            </w:r>
          </w:p>
        </w:tc>
      </w:tr>
    </w:tbl>
    <w:p w:rsidR="001A3675" w:rsidRPr="00A37801" w:rsidRDefault="001A367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F2582C">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Regiony světa</w:t>
            </w:r>
          </w:p>
        </w:tc>
        <w:tc>
          <w:tcPr>
            <w:tcW w:w="5476" w:type="dxa"/>
            <w:tcBorders>
              <w:top w:val="single" w:sz="4" w:space="0" w:color="auto"/>
              <w:bottom w:val="nil"/>
            </w:tcBorders>
          </w:tcPr>
          <w:p w:rsidR="007D7BD3" w:rsidRPr="00A37801" w:rsidRDefault="007D7BD3" w:rsidP="00A64888">
            <w:pPr>
              <w:spacing w:line="276" w:lineRule="auto"/>
            </w:pPr>
          </w:p>
        </w:tc>
      </w:tr>
      <w:tr w:rsidR="007D7BD3" w:rsidRPr="00A37801" w:rsidTr="00F2582C">
        <w:tc>
          <w:tcPr>
            <w:tcW w:w="5281" w:type="dxa"/>
            <w:tcBorders>
              <w:top w:val="nil"/>
              <w:bottom w:val="nil"/>
            </w:tcBorders>
          </w:tcPr>
          <w:p w:rsidR="007D7BD3" w:rsidRPr="00A37801" w:rsidRDefault="007D7BD3" w:rsidP="00AA3F9B">
            <w:pPr>
              <w:numPr>
                <w:ilvl w:val="1"/>
                <w:numId w:val="62"/>
              </w:numPr>
              <w:tabs>
                <w:tab w:val="clear" w:pos="1440"/>
                <w:tab w:val="num" w:pos="360"/>
              </w:tabs>
              <w:spacing w:line="276" w:lineRule="auto"/>
              <w:ind w:left="360"/>
            </w:pPr>
            <w:r w:rsidRPr="00A37801">
              <w:t>vyhledávat na mapách jednotlivé státy</w:t>
            </w:r>
          </w:p>
          <w:p w:rsidR="007D7BD3" w:rsidRPr="00A37801" w:rsidRDefault="007D7BD3" w:rsidP="00AA3F9B">
            <w:pPr>
              <w:numPr>
                <w:ilvl w:val="1"/>
                <w:numId w:val="62"/>
              </w:numPr>
              <w:tabs>
                <w:tab w:val="clear" w:pos="1440"/>
                <w:tab w:val="num" w:pos="360"/>
              </w:tabs>
              <w:spacing w:line="276" w:lineRule="auto"/>
              <w:ind w:left="360"/>
            </w:pPr>
            <w:r w:rsidRPr="00A37801">
              <w:t>rozlišovat zásadní přírodní a společenské znaky světových regionů</w:t>
            </w:r>
          </w:p>
          <w:p w:rsidR="007D7BD3" w:rsidRPr="00A37801" w:rsidRDefault="007D7BD3" w:rsidP="00AA3F9B">
            <w:pPr>
              <w:numPr>
                <w:ilvl w:val="1"/>
                <w:numId w:val="62"/>
              </w:numPr>
              <w:tabs>
                <w:tab w:val="clear" w:pos="1440"/>
                <w:tab w:val="num" w:pos="360"/>
              </w:tabs>
              <w:spacing w:line="276" w:lineRule="auto"/>
              <w:ind w:left="360"/>
            </w:pPr>
            <w:r w:rsidRPr="00A37801">
              <w:t>charakterizovat polohu, rozlohu, přírodní, kulturní, společenské, politické a hospodářské poměry světadílů, oceánů a států</w:t>
            </w:r>
          </w:p>
        </w:tc>
        <w:tc>
          <w:tcPr>
            <w:tcW w:w="5087" w:type="dxa"/>
            <w:tcBorders>
              <w:top w:val="nil"/>
              <w:bottom w:val="nil"/>
            </w:tcBorders>
          </w:tcPr>
          <w:p w:rsidR="007D7BD3" w:rsidRPr="00A37801" w:rsidRDefault="007D7BD3" w:rsidP="00A64888">
            <w:pPr>
              <w:spacing w:line="276" w:lineRule="auto"/>
            </w:pPr>
            <w:r w:rsidRPr="00A37801">
              <w:rPr>
                <w:b/>
                <w:bCs/>
              </w:rPr>
              <w:t>Světadíly, oceány, makroregiony světa</w:t>
            </w:r>
            <w:r w:rsidRPr="00A37801">
              <w:t xml:space="preserve"> </w:t>
            </w:r>
          </w:p>
          <w:p w:rsidR="007D7BD3" w:rsidRPr="00A37801" w:rsidRDefault="007D7BD3" w:rsidP="00A64888">
            <w:pPr>
              <w:spacing w:line="276" w:lineRule="auto"/>
            </w:pPr>
            <w:r w:rsidRPr="00A37801">
              <w:t>Určující a srovnávací kritéria včetně polohy, rozlohy</w:t>
            </w:r>
          </w:p>
          <w:p w:rsidR="007D7BD3" w:rsidRPr="00A37801" w:rsidRDefault="007D7BD3" w:rsidP="00A64888">
            <w:pPr>
              <w:spacing w:line="276" w:lineRule="auto"/>
            </w:pPr>
            <w:r w:rsidRPr="00A37801">
              <w:t>Oblasti</w:t>
            </w:r>
          </w:p>
          <w:p w:rsidR="007D7BD3" w:rsidRPr="00A37801" w:rsidRDefault="007D7BD3" w:rsidP="00AA3F9B">
            <w:pPr>
              <w:numPr>
                <w:ilvl w:val="2"/>
                <w:numId w:val="62"/>
              </w:numPr>
              <w:tabs>
                <w:tab w:val="clear" w:pos="2160"/>
                <w:tab w:val="num" w:pos="479"/>
              </w:tabs>
              <w:spacing w:line="276" w:lineRule="auto"/>
              <w:ind w:left="479"/>
            </w:pPr>
            <w:r w:rsidRPr="00A37801">
              <w:t>přírodní</w:t>
            </w:r>
          </w:p>
          <w:p w:rsidR="007D7BD3" w:rsidRPr="00A37801" w:rsidRDefault="007D7BD3" w:rsidP="00AA3F9B">
            <w:pPr>
              <w:numPr>
                <w:ilvl w:val="2"/>
                <w:numId w:val="62"/>
              </w:numPr>
              <w:tabs>
                <w:tab w:val="clear" w:pos="2160"/>
                <w:tab w:val="num" w:pos="479"/>
              </w:tabs>
              <w:spacing w:line="276" w:lineRule="auto"/>
              <w:ind w:left="479"/>
            </w:pPr>
            <w:r w:rsidRPr="00A37801">
              <w:t>podnebné</w:t>
            </w:r>
          </w:p>
          <w:p w:rsidR="007D7BD3" w:rsidRPr="00A37801" w:rsidRDefault="007D7BD3" w:rsidP="00AA3F9B">
            <w:pPr>
              <w:numPr>
                <w:ilvl w:val="2"/>
                <w:numId w:val="62"/>
              </w:numPr>
              <w:tabs>
                <w:tab w:val="clear" w:pos="2160"/>
                <w:tab w:val="num" w:pos="479"/>
              </w:tabs>
              <w:spacing w:line="276" w:lineRule="auto"/>
              <w:ind w:left="479"/>
            </w:pPr>
            <w:r w:rsidRPr="00A37801">
              <w:t>vegetační</w:t>
            </w:r>
          </w:p>
          <w:p w:rsidR="007D7BD3" w:rsidRPr="00A37801" w:rsidRDefault="007D7BD3" w:rsidP="00AA3F9B">
            <w:pPr>
              <w:numPr>
                <w:ilvl w:val="2"/>
                <w:numId w:val="62"/>
              </w:numPr>
              <w:tabs>
                <w:tab w:val="clear" w:pos="2160"/>
                <w:tab w:val="num" w:pos="479"/>
              </w:tabs>
              <w:spacing w:line="276" w:lineRule="auto"/>
              <w:ind w:left="479"/>
            </w:pPr>
            <w:r w:rsidRPr="00A37801">
              <w:t>sídelní</w:t>
            </w:r>
          </w:p>
          <w:p w:rsidR="007D7BD3" w:rsidRPr="00A37801" w:rsidRDefault="007D7BD3" w:rsidP="00AA3F9B">
            <w:pPr>
              <w:numPr>
                <w:ilvl w:val="2"/>
                <w:numId w:val="62"/>
              </w:numPr>
              <w:tabs>
                <w:tab w:val="clear" w:pos="2160"/>
                <w:tab w:val="num" w:pos="479"/>
              </w:tabs>
              <w:spacing w:line="276" w:lineRule="auto"/>
              <w:ind w:left="479"/>
            </w:pPr>
            <w:r w:rsidRPr="00A37801">
              <w:t>jazykové</w:t>
            </w:r>
          </w:p>
          <w:p w:rsidR="007D7BD3" w:rsidRPr="00A37801" w:rsidRDefault="007D7BD3" w:rsidP="00AA3F9B">
            <w:pPr>
              <w:numPr>
                <w:ilvl w:val="2"/>
                <w:numId w:val="62"/>
              </w:numPr>
              <w:tabs>
                <w:tab w:val="clear" w:pos="2160"/>
                <w:tab w:val="num" w:pos="479"/>
              </w:tabs>
              <w:spacing w:line="276" w:lineRule="auto"/>
              <w:ind w:left="479"/>
            </w:pPr>
            <w:r w:rsidRPr="00A37801">
              <w:t>náboženské</w:t>
            </w:r>
          </w:p>
          <w:p w:rsidR="007D7BD3" w:rsidRPr="00A37801" w:rsidRDefault="007D7BD3" w:rsidP="00AA3F9B">
            <w:pPr>
              <w:numPr>
                <w:ilvl w:val="2"/>
                <w:numId w:val="62"/>
              </w:numPr>
              <w:tabs>
                <w:tab w:val="clear" w:pos="2160"/>
                <w:tab w:val="num" w:pos="479"/>
              </w:tabs>
              <w:spacing w:line="276" w:lineRule="auto"/>
              <w:ind w:left="479"/>
            </w:pPr>
            <w:r w:rsidRPr="00A37801">
              <w:t>kulturní</w:t>
            </w:r>
          </w:p>
          <w:p w:rsidR="007D7BD3" w:rsidRPr="00A37801" w:rsidRDefault="007D7BD3" w:rsidP="00A64888">
            <w:pPr>
              <w:spacing w:line="276" w:lineRule="auto"/>
              <w:ind w:left="119"/>
              <w:rPr>
                <w:b/>
                <w:bCs/>
              </w:rPr>
            </w:pPr>
          </w:p>
          <w:p w:rsidR="007D7BD3" w:rsidRPr="00A37801" w:rsidRDefault="007D7BD3" w:rsidP="00A64888">
            <w:pPr>
              <w:spacing w:line="276" w:lineRule="auto"/>
            </w:pPr>
            <w:r w:rsidRPr="00A37801">
              <w:rPr>
                <w:b/>
                <w:bCs/>
              </w:rPr>
              <w:t>Regionální společenské a politické útvary</w:t>
            </w:r>
          </w:p>
          <w:p w:rsidR="007D7BD3" w:rsidRPr="00A37801" w:rsidRDefault="007D7BD3" w:rsidP="00A64888">
            <w:pPr>
              <w:spacing w:line="276" w:lineRule="auto"/>
            </w:pPr>
            <w:r w:rsidRPr="00A37801">
              <w:t>Národní a mnohonárodnostní státy</w:t>
            </w:r>
          </w:p>
          <w:p w:rsidR="007D7BD3" w:rsidRPr="00A37801" w:rsidRDefault="007D7BD3" w:rsidP="00A64888">
            <w:pPr>
              <w:spacing w:line="276" w:lineRule="auto"/>
            </w:pPr>
            <w:r w:rsidRPr="00A37801">
              <w:t>Části států</w:t>
            </w:r>
          </w:p>
          <w:p w:rsidR="007D7BD3" w:rsidRPr="00A37801" w:rsidRDefault="007D7BD3" w:rsidP="00A64888">
            <w:pPr>
              <w:spacing w:line="276" w:lineRule="auto"/>
            </w:pPr>
            <w:r w:rsidRPr="00A37801">
              <w:t>Hospodářské oblasti</w:t>
            </w:r>
          </w:p>
          <w:p w:rsidR="007D7BD3" w:rsidRPr="00A37801" w:rsidRDefault="007D7BD3" w:rsidP="00A64888">
            <w:pPr>
              <w:spacing w:line="276" w:lineRule="auto"/>
            </w:pPr>
            <w:r w:rsidRPr="00A37801">
              <w:t>Města</w:t>
            </w:r>
          </w:p>
          <w:p w:rsidR="007D7BD3" w:rsidRPr="00A37801" w:rsidRDefault="007D7BD3" w:rsidP="00A64888">
            <w:pPr>
              <w:spacing w:line="276" w:lineRule="auto"/>
            </w:pPr>
          </w:p>
        </w:tc>
        <w:tc>
          <w:tcPr>
            <w:tcW w:w="5476" w:type="dxa"/>
            <w:tcBorders>
              <w:top w:val="nil"/>
              <w:bottom w:val="nil"/>
            </w:tcBorders>
          </w:tcPr>
          <w:p w:rsidR="007D7BD3" w:rsidRPr="00A37801" w:rsidRDefault="001A3675" w:rsidP="00A64888">
            <w:pPr>
              <w:spacing w:line="276" w:lineRule="auto"/>
              <w:ind w:left="180" w:hanging="180"/>
              <w:jc w:val="both"/>
            </w:pPr>
            <w:r w:rsidRPr="00A37801">
              <w:t>P – vznik Země</w:t>
            </w: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D7BD3" w:rsidRPr="00A37801" w:rsidRDefault="00C274F4" w:rsidP="00A64888">
            <w:pPr>
              <w:spacing w:line="276" w:lineRule="auto"/>
              <w:ind w:left="180" w:hanging="180"/>
              <w:jc w:val="both"/>
            </w:pPr>
            <w:r w:rsidRPr="00A37801">
              <w:t xml:space="preserve">Ov – </w:t>
            </w:r>
            <w:r w:rsidR="007D7BD3" w:rsidRPr="00A37801">
              <w:t>člověk ve společnosti</w:t>
            </w: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ind w:left="180" w:hanging="180"/>
              <w:jc w:val="both"/>
            </w:pPr>
          </w:p>
          <w:p w:rsidR="00C274F4" w:rsidRPr="00A37801" w:rsidRDefault="00C274F4" w:rsidP="00A64888">
            <w:pPr>
              <w:spacing w:line="276" w:lineRule="auto"/>
              <w:jc w:val="both"/>
            </w:pPr>
          </w:p>
        </w:tc>
      </w:tr>
      <w:tr w:rsidR="00CC5DB6" w:rsidRPr="00A37801" w:rsidTr="00F2582C">
        <w:tc>
          <w:tcPr>
            <w:tcW w:w="5281" w:type="dxa"/>
            <w:tcBorders>
              <w:top w:val="nil"/>
              <w:bottom w:val="single" w:sz="4" w:space="0" w:color="auto"/>
            </w:tcBorders>
          </w:tcPr>
          <w:p w:rsidR="00CC5DB6" w:rsidRPr="00A37801" w:rsidRDefault="00CC5DB6" w:rsidP="00A64888">
            <w:pPr>
              <w:spacing w:line="276" w:lineRule="auto"/>
              <w:rPr>
                <w:b/>
              </w:rPr>
            </w:pPr>
          </w:p>
        </w:tc>
        <w:tc>
          <w:tcPr>
            <w:tcW w:w="5087" w:type="dxa"/>
            <w:tcBorders>
              <w:top w:val="nil"/>
              <w:bottom w:val="single" w:sz="4" w:space="0" w:color="auto"/>
            </w:tcBorders>
          </w:tcPr>
          <w:p w:rsidR="00CC5DB6" w:rsidRPr="00A37801" w:rsidRDefault="00CC5DB6" w:rsidP="00A64888">
            <w:pPr>
              <w:spacing w:line="276" w:lineRule="auto"/>
              <w:rPr>
                <w:b/>
                <w:bCs/>
              </w:rPr>
            </w:pPr>
            <w:r w:rsidRPr="00A37801">
              <w:rPr>
                <w:b/>
                <w:bCs/>
              </w:rPr>
              <w:t>Regiony</w:t>
            </w:r>
          </w:p>
          <w:p w:rsidR="00CC5DB6" w:rsidRPr="00A37801" w:rsidRDefault="00CC5DB6" w:rsidP="00A64888">
            <w:pPr>
              <w:spacing w:line="276" w:lineRule="auto"/>
            </w:pPr>
            <w:r w:rsidRPr="00A37801">
              <w:t>Vybrané problémy (možnosti jejich řešení)</w:t>
            </w:r>
          </w:p>
          <w:p w:rsidR="00CC5DB6" w:rsidRPr="00A37801" w:rsidRDefault="00CC5DB6" w:rsidP="00AA3F9B">
            <w:pPr>
              <w:numPr>
                <w:ilvl w:val="0"/>
                <w:numId w:val="62"/>
              </w:numPr>
              <w:tabs>
                <w:tab w:val="clear" w:pos="720"/>
                <w:tab w:val="num" w:pos="479"/>
              </w:tabs>
              <w:spacing w:line="276" w:lineRule="auto"/>
              <w:ind w:left="479"/>
            </w:pPr>
            <w:r w:rsidRPr="00A37801">
              <w:t>přírodní</w:t>
            </w:r>
          </w:p>
          <w:p w:rsidR="00CC5DB6" w:rsidRPr="00A37801" w:rsidRDefault="00CC5DB6" w:rsidP="00AA3F9B">
            <w:pPr>
              <w:numPr>
                <w:ilvl w:val="0"/>
                <w:numId w:val="62"/>
              </w:numPr>
              <w:tabs>
                <w:tab w:val="clear" w:pos="720"/>
                <w:tab w:val="num" w:pos="479"/>
              </w:tabs>
              <w:spacing w:line="276" w:lineRule="auto"/>
              <w:ind w:left="479"/>
            </w:pPr>
            <w:r w:rsidRPr="00A37801">
              <w:t>společenské</w:t>
            </w:r>
          </w:p>
          <w:p w:rsidR="00CC5DB6" w:rsidRPr="00A37801" w:rsidRDefault="00CC5DB6" w:rsidP="00AA3F9B">
            <w:pPr>
              <w:numPr>
                <w:ilvl w:val="0"/>
                <w:numId w:val="62"/>
              </w:numPr>
              <w:tabs>
                <w:tab w:val="clear" w:pos="720"/>
                <w:tab w:val="num" w:pos="479"/>
              </w:tabs>
              <w:spacing w:line="276" w:lineRule="auto"/>
              <w:ind w:left="479"/>
            </w:pPr>
            <w:r w:rsidRPr="00A37801">
              <w:t>hospodářské</w:t>
            </w:r>
          </w:p>
          <w:p w:rsidR="00CC5DB6" w:rsidRPr="00A37801" w:rsidRDefault="00CC5DB6" w:rsidP="00AA3F9B">
            <w:pPr>
              <w:numPr>
                <w:ilvl w:val="0"/>
                <w:numId w:val="62"/>
              </w:numPr>
              <w:tabs>
                <w:tab w:val="clear" w:pos="720"/>
                <w:tab w:val="num" w:pos="479"/>
              </w:tabs>
              <w:spacing w:line="276" w:lineRule="auto"/>
              <w:ind w:left="479"/>
            </w:pPr>
            <w:r w:rsidRPr="00A37801">
              <w:t>enviro</w:t>
            </w:r>
            <w:r w:rsidR="00E62FC1" w:rsidRPr="00A37801">
              <w:t>n</w:t>
            </w:r>
            <w:r w:rsidRPr="00A37801">
              <w:t>mentální</w:t>
            </w:r>
          </w:p>
          <w:p w:rsidR="00CC5DB6" w:rsidRPr="00A37801" w:rsidRDefault="00CC5DB6" w:rsidP="00A64888">
            <w:pPr>
              <w:spacing w:line="276" w:lineRule="auto"/>
              <w:ind w:left="119"/>
              <w:rPr>
                <w:b/>
                <w:bCs/>
                <w:u w:val="single"/>
              </w:rPr>
            </w:pPr>
          </w:p>
        </w:tc>
        <w:tc>
          <w:tcPr>
            <w:tcW w:w="5476" w:type="dxa"/>
            <w:tcBorders>
              <w:top w:val="nil"/>
              <w:bottom w:val="single" w:sz="4" w:space="0" w:color="auto"/>
            </w:tcBorders>
          </w:tcPr>
          <w:p w:rsidR="00CC5DB6" w:rsidRPr="00A37801" w:rsidRDefault="00C274F4" w:rsidP="00A64888">
            <w:pPr>
              <w:spacing w:line="276" w:lineRule="auto"/>
              <w:ind w:left="180" w:hanging="180"/>
              <w:jc w:val="both"/>
            </w:pPr>
            <w:r w:rsidRPr="00A37801">
              <w:t>VMEGS – Objevujeme Evropu a svět, což nás zajímá</w:t>
            </w:r>
          </w:p>
        </w:tc>
      </w:tr>
    </w:tbl>
    <w:p w:rsidR="00117CFE" w:rsidRPr="00A37801" w:rsidRDefault="00117CFE"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rsidTr="00EA6946">
        <w:tc>
          <w:tcPr>
            <w:tcW w:w="5281" w:type="dxa"/>
            <w:tcBorders>
              <w:top w:val="single" w:sz="4" w:space="0" w:color="auto"/>
              <w:bottom w:val="nil"/>
            </w:tcBorders>
          </w:tcPr>
          <w:p w:rsidR="007D7BD3" w:rsidRPr="00A37801" w:rsidRDefault="007D7BD3" w:rsidP="00A64888">
            <w:pPr>
              <w:spacing w:line="276" w:lineRule="auto"/>
              <w:rPr>
                <w:b/>
              </w:rPr>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Společenské a hospodářské prostředí</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117CFE">
        <w:tc>
          <w:tcPr>
            <w:tcW w:w="5281" w:type="dxa"/>
            <w:tcBorders>
              <w:top w:val="nil"/>
              <w:bottom w:val="nil"/>
            </w:tcBorders>
          </w:tcPr>
          <w:p w:rsidR="007D7BD3" w:rsidRPr="00A37801" w:rsidRDefault="007D7BD3" w:rsidP="00AA3F9B">
            <w:pPr>
              <w:numPr>
                <w:ilvl w:val="1"/>
                <w:numId w:val="62"/>
              </w:numPr>
              <w:tabs>
                <w:tab w:val="clear" w:pos="1440"/>
                <w:tab w:val="num" w:pos="360"/>
              </w:tabs>
              <w:spacing w:line="276" w:lineRule="auto"/>
              <w:ind w:left="360"/>
            </w:pPr>
            <w:r w:rsidRPr="00A37801">
              <w:t>vědět, jak příro</w:t>
            </w:r>
            <w:r w:rsidR="00EA6946" w:rsidRPr="00A37801">
              <w:t>dní podmínky souvisí s funkcí a </w:t>
            </w:r>
            <w:r w:rsidRPr="00A37801">
              <w:t>rozmístěním lidských sídel</w:t>
            </w:r>
          </w:p>
          <w:p w:rsidR="007D7BD3" w:rsidRPr="00A37801" w:rsidRDefault="007D7BD3" w:rsidP="00AA3F9B">
            <w:pPr>
              <w:numPr>
                <w:ilvl w:val="1"/>
                <w:numId w:val="62"/>
              </w:numPr>
              <w:tabs>
                <w:tab w:val="clear" w:pos="1440"/>
                <w:tab w:val="num" w:pos="360"/>
              </w:tabs>
              <w:spacing w:line="276" w:lineRule="auto"/>
              <w:ind w:left="360"/>
            </w:pPr>
            <w:r w:rsidRPr="00A37801">
              <w:t>umět vyhledat na mapách nejznámější oblasti cestovního ruchu a rekreace</w:t>
            </w:r>
          </w:p>
        </w:tc>
        <w:tc>
          <w:tcPr>
            <w:tcW w:w="5087" w:type="dxa"/>
            <w:tcBorders>
              <w:top w:val="nil"/>
              <w:bottom w:val="nil"/>
            </w:tcBorders>
          </w:tcPr>
          <w:p w:rsidR="007D7BD3" w:rsidRPr="00A37801" w:rsidRDefault="007D7BD3" w:rsidP="00A64888">
            <w:pPr>
              <w:spacing w:line="276" w:lineRule="auto"/>
              <w:rPr>
                <w:b/>
                <w:bCs/>
              </w:rPr>
            </w:pPr>
            <w:r w:rsidRPr="00A37801">
              <w:rPr>
                <w:b/>
                <w:bCs/>
              </w:rPr>
              <w:t>Obyvatelstvo světa</w:t>
            </w:r>
          </w:p>
          <w:p w:rsidR="007D7BD3" w:rsidRPr="00A37801" w:rsidRDefault="007D7BD3" w:rsidP="00A64888">
            <w:pPr>
              <w:spacing w:line="276" w:lineRule="auto"/>
            </w:pPr>
            <w:r w:rsidRPr="00A37801">
              <w:t>Struktura a rozložení světové populace, její růst</w:t>
            </w:r>
          </w:p>
          <w:p w:rsidR="007D7BD3" w:rsidRPr="00A37801" w:rsidRDefault="007D7BD3" w:rsidP="00A64888">
            <w:pPr>
              <w:spacing w:line="276" w:lineRule="auto"/>
            </w:pPr>
            <w:r w:rsidRPr="00A37801">
              <w:t>Pohyb národů, jazykových skupin a náboženství</w:t>
            </w:r>
          </w:p>
          <w:p w:rsidR="007D7BD3" w:rsidRPr="00A37801" w:rsidRDefault="007D7BD3" w:rsidP="00A64888">
            <w:pPr>
              <w:spacing w:line="276" w:lineRule="auto"/>
              <w:rPr>
                <w:b/>
                <w:bCs/>
              </w:rPr>
            </w:pPr>
          </w:p>
        </w:tc>
        <w:tc>
          <w:tcPr>
            <w:tcW w:w="5476" w:type="dxa"/>
            <w:tcBorders>
              <w:top w:val="nil"/>
              <w:bottom w:val="nil"/>
            </w:tcBorders>
          </w:tcPr>
          <w:p w:rsidR="007D7BD3" w:rsidRPr="00A37801" w:rsidRDefault="00C274F4" w:rsidP="00A64888">
            <w:pPr>
              <w:spacing w:line="276" w:lineRule="auto"/>
              <w:ind w:left="180" w:hanging="180"/>
              <w:jc w:val="both"/>
            </w:pPr>
            <w:r w:rsidRPr="00A37801">
              <w:t>Ov</w:t>
            </w:r>
            <w:r w:rsidR="00117CFE" w:rsidRPr="00A37801">
              <w:t xml:space="preserve"> – mezinárodní vztahy</w:t>
            </w:r>
          </w:p>
          <w:p w:rsidR="007D7BD3" w:rsidRPr="00A37801" w:rsidRDefault="00117CFE" w:rsidP="00A64888">
            <w:pPr>
              <w:spacing w:line="276" w:lineRule="auto"/>
              <w:ind w:left="180" w:hanging="180"/>
              <w:jc w:val="both"/>
            </w:pPr>
            <w:r w:rsidRPr="00A37801">
              <w:t>Ch – organické sloučeniny</w:t>
            </w:r>
          </w:p>
        </w:tc>
      </w:tr>
      <w:tr w:rsidR="007D7BD3" w:rsidRPr="00A37801" w:rsidTr="00117CFE">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bCs/>
              </w:rPr>
            </w:pPr>
            <w:r w:rsidRPr="00A37801">
              <w:rPr>
                <w:b/>
                <w:bCs/>
              </w:rPr>
              <w:t>Global</w:t>
            </w:r>
            <w:r w:rsidR="001A3675" w:rsidRPr="00A37801">
              <w:rPr>
                <w:b/>
                <w:bCs/>
              </w:rPr>
              <w:t xml:space="preserve">izační společenské, politické </w:t>
            </w:r>
            <w:r w:rsidR="00EA6946" w:rsidRPr="00A37801">
              <w:rPr>
                <w:b/>
                <w:bCs/>
              </w:rPr>
              <w:t>a </w:t>
            </w:r>
            <w:r w:rsidRPr="00A37801">
              <w:rPr>
                <w:b/>
                <w:bCs/>
              </w:rPr>
              <w:t>hospodářské procesy</w:t>
            </w:r>
          </w:p>
          <w:p w:rsidR="007D7BD3" w:rsidRPr="00A37801" w:rsidRDefault="001A3675" w:rsidP="00A64888">
            <w:pPr>
              <w:spacing w:line="276" w:lineRule="auto"/>
            </w:pPr>
            <w:r w:rsidRPr="00A37801">
              <w:t>A</w:t>
            </w:r>
            <w:r w:rsidR="007D7BD3" w:rsidRPr="00A37801">
              <w:t>ktuální společenské, sídelní, politické a hospodářské poměry současného světa</w:t>
            </w:r>
          </w:p>
          <w:p w:rsidR="007D7BD3" w:rsidRPr="00A37801" w:rsidRDefault="007D7BD3" w:rsidP="00A64888">
            <w:pPr>
              <w:spacing w:line="276" w:lineRule="auto"/>
              <w:ind w:left="119"/>
              <w:rPr>
                <w:b/>
                <w:bCs/>
              </w:rPr>
            </w:pP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9C5BD8">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rPr>
                <w:b/>
                <w:bCs/>
              </w:rPr>
            </w:pPr>
            <w:r w:rsidRPr="00A37801">
              <w:rPr>
                <w:b/>
                <w:bCs/>
              </w:rPr>
              <w:t>Světové hospodářství</w:t>
            </w:r>
          </w:p>
          <w:p w:rsidR="007D7BD3" w:rsidRPr="00A37801" w:rsidRDefault="007D7BD3" w:rsidP="00A64888">
            <w:pPr>
              <w:spacing w:line="276" w:lineRule="auto"/>
              <w:rPr>
                <w:b/>
                <w:bCs/>
              </w:rPr>
            </w:pPr>
            <w:r w:rsidRPr="00A37801">
              <w:t>Odvětvová struktura</w:t>
            </w:r>
          </w:p>
          <w:p w:rsidR="007D7BD3" w:rsidRPr="00A37801" w:rsidRDefault="007D7BD3" w:rsidP="00A64888">
            <w:pPr>
              <w:spacing w:line="276" w:lineRule="auto"/>
              <w:rPr>
                <w:b/>
                <w:bCs/>
              </w:rPr>
            </w:pPr>
            <w:r w:rsidRPr="00A37801">
              <w:t>Ukazatelé hospodářského rozvoje a životní úrovně</w:t>
            </w:r>
          </w:p>
          <w:p w:rsidR="007D7BD3" w:rsidRPr="00A37801" w:rsidRDefault="007D7BD3" w:rsidP="00A64888">
            <w:pPr>
              <w:spacing w:line="276" w:lineRule="auto"/>
            </w:pPr>
            <w:r w:rsidRPr="00A37801">
              <w:t>Hlavní světové surovinové a energetické zdroje</w:t>
            </w:r>
          </w:p>
          <w:p w:rsidR="007D7BD3" w:rsidRPr="00A37801" w:rsidRDefault="007D7BD3" w:rsidP="00A64888">
            <w:pPr>
              <w:spacing w:line="276" w:lineRule="auto"/>
              <w:ind w:left="119"/>
              <w:rPr>
                <w:b/>
                <w:bCs/>
              </w:rPr>
            </w:pP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9C5BD8">
        <w:tc>
          <w:tcPr>
            <w:tcW w:w="5281" w:type="dxa"/>
            <w:tcBorders>
              <w:top w:val="nil"/>
              <w:bottom w:val="single" w:sz="4" w:space="0" w:color="auto"/>
            </w:tcBorders>
          </w:tcPr>
          <w:p w:rsidR="007D7BD3" w:rsidRPr="00A37801" w:rsidRDefault="007D7BD3" w:rsidP="00A64888">
            <w:pPr>
              <w:spacing w:line="276" w:lineRule="auto"/>
            </w:pPr>
          </w:p>
        </w:tc>
        <w:tc>
          <w:tcPr>
            <w:tcW w:w="5087" w:type="dxa"/>
            <w:tcBorders>
              <w:top w:val="nil"/>
              <w:bottom w:val="single" w:sz="4" w:space="0" w:color="auto"/>
            </w:tcBorders>
          </w:tcPr>
          <w:p w:rsidR="007D7BD3" w:rsidRPr="00A37801" w:rsidRDefault="007D7BD3" w:rsidP="00A64888">
            <w:pPr>
              <w:spacing w:line="276" w:lineRule="auto"/>
              <w:rPr>
                <w:b/>
                <w:bCs/>
              </w:rPr>
            </w:pPr>
            <w:r w:rsidRPr="00A37801">
              <w:rPr>
                <w:b/>
                <w:bCs/>
              </w:rPr>
              <w:t>Státy světa</w:t>
            </w:r>
          </w:p>
          <w:p w:rsidR="007D7BD3" w:rsidRPr="00A37801" w:rsidRDefault="007D7BD3" w:rsidP="00A64888">
            <w:pPr>
              <w:spacing w:line="276" w:lineRule="auto"/>
            </w:pPr>
            <w:r w:rsidRPr="00A37801">
              <w:t>Politická, bezpečnostní a hospodářská seskupení států</w:t>
            </w:r>
          </w:p>
          <w:p w:rsidR="007D7BD3" w:rsidRPr="00A37801" w:rsidRDefault="007D7BD3" w:rsidP="00A64888">
            <w:pPr>
              <w:spacing w:line="276" w:lineRule="auto"/>
              <w:ind w:left="119"/>
              <w:rPr>
                <w:b/>
                <w:bCs/>
              </w:rPr>
            </w:pPr>
          </w:p>
        </w:tc>
        <w:tc>
          <w:tcPr>
            <w:tcW w:w="5476" w:type="dxa"/>
            <w:tcBorders>
              <w:top w:val="nil"/>
              <w:bottom w:val="single" w:sz="4" w:space="0" w:color="auto"/>
            </w:tcBorders>
          </w:tcPr>
          <w:p w:rsidR="007D7BD3" w:rsidRPr="00A37801" w:rsidRDefault="007D7BD3" w:rsidP="00A64888">
            <w:pPr>
              <w:spacing w:line="276" w:lineRule="auto"/>
              <w:ind w:left="180" w:hanging="180"/>
              <w:jc w:val="both"/>
            </w:pPr>
          </w:p>
        </w:tc>
      </w:tr>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Životní prostředí</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single" w:sz="4" w:space="0" w:color="auto"/>
            </w:tcBorders>
          </w:tcPr>
          <w:p w:rsidR="007D7BD3" w:rsidRPr="00A37801" w:rsidRDefault="007D7BD3" w:rsidP="00AA3F9B">
            <w:pPr>
              <w:numPr>
                <w:ilvl w:val="1"/>
                <w:numId w:val="62"/>
              </w:numPr>
              <w:tabs>
                <w:tab w:val="clear" w:pos="1440"/>
                <w:tab w:val="num" w:pos="360"/>
              </w:tabs>
              <w:spacing w:line="276" w:lineRule="auto"/>
              <w:ind w:left="360"/>
            </w:pPr>
            <w:r w:rsidRPr="00A37801">
              <w:t>uvádět na vybraných příkladech závažné důsledky a rizika přírodních a společenských vlivů na životní prostředí</w:t>
            </w:r>
          </w:p>
        </w:tc>
        <w:tc>
          <w:tcPr>
            <w:tcW w:w="5087" w:type="dxa"/>
            <w:tcBorders>
              <w:top w:val="nil"/>
              <w:bottom w:val="single" w:sz="4" w:space="0" w:color="auto"/>
            </w:tcBorders>
            <w:vAlign w:val="bottom"/>
          </w:tcPr>
          <w:p w:rsidR="007D7BD3" w:rsidRPr="00A37801" w:rsidRDefault="007D7BD3" w:rsidP="00A64888">
            <w:pPr>
              <w:spacing w:line="276" w:lineRule="auto"/>
            </w:pPr>
            <w:r w:rsidRPr="00A37801">
              <w:rPr>
                <w:b/>
                <w:bCs/>
              </w:rPr>
              <w:t>Vztah příroda a společnost</w:t>
            </w:r>
            <w:r w:rsidRPr="00A37801">
              <w:t xml:space="preserve"> </w:t>
            </w:r>
          </w:p>
          <w:p w:rsidR="007D7BD3" w:rsidRPr="00A37801" w:rsidRDefault="007D7BD3" w:rsidP="00AA3F9B">
            <w:pPr>
              <w:numPr>
                <w:ilvl w:val="1"/>
                <w:numId w:val="62"/>
              </w:numPr>
              <w:tabs>
                <w:tab w:val="clear" w:pos="1440"/>
                <w:tab w:val="num" w:pos="479"/>
              </w:tabs>
              <w:spacing w:line="276" w:lineRule="auto"/>
              <w:ind w:left="479"/>
              <w:rPr>
                <w:b/>
                <w:bCs/>
              </w:rPr>
            </w:pPr>
            <w:r w:rsidRPr="00A37801">
              <w:t>principy a zásady ochrany přírody a životního prostředí</w:t>
            </w:r>
          </w:p>
          <w:p w:rsidR="007D7BD3" w:rsidRPr="00A37801" w:rsidRDefault="007D7BD3" w:rsidP="00AA3F9B">
            <w:pPr>
              <w:numPr>
                <w:ilvl w:val="1"/>
                <w:numId w:val="62"/>
              </w:numPr>
              <w:tabs>
                <w:tab w:val="clear" w:pos="1440"/>
                <w:tab w:val="num" w:pos="479"/>
              </w:tabs>
              <w:spacing w:line="276" w:lineRule="auto"/>
              <w:ind w:left="479"/>
              <w:rPr>
                <w:b/>
                <w:bCs/>
              </w:rPr>
            </w:pPr>
            <w:r w:rsidRPr="00A37801">
              <w:t>chráněná území přírody</w:t>
            </w:r>
          </w:p>
          <w:p w:rsidR="007D7BD3" w:rsidRPr="00A37801" w:rsidRDefault="007D7BD3" w:rsidP="00AA3F9B">
            <w:pPr>
              <w:numPr>
                <w:ilvl w:val="1"/>
                <w:numId w:val="62"/>
              </w:numPr>
              <w:tabs>
                <w:tab w:val="clear" w:pos="1440"/>
                <w:tab w:val="num" w:pos="479"/>
              </w:tabs>
              <w:spacing w:line="276" w:lineRule="auto"/>
              <w:ind w:left="479"/>
              <w:rPr>
                <w:b/>
                <w:bCs/>
              </w:rPr>
            </w:pPr>
            <w:r w:rsidRPr="00A37801">
              <w:t>globální ekologické a enviro</w:t>
            </w:r>
            <w:r w:rsidR="00E62FC1" w:rsidRPr="00A37801">
              <w:t>n</w:t>
            </w:r>
            <w:r w:rsidRPr="00A37801">
              <w:t>mentální problémy lidstva</w:t>
            </w:r>
          </w:p>
          <w:p w:rsidR="007D7BD3" w:rsidRPr="00A37801" w:rsidRDefault="007D7BD3" w:rsidP="00A64888">
            <w:pPr>
              <w:spacing w:line="276" w:lineRule="auto"/>
              <w:ind w:left="119"/>
              <w:rPr>
                <w:b/>
                <w:bCs/>
              </w:rPr>
            </w:pPr>
          </w:p>
        </w:tc>
        <w:tc>
          <w:tcPr>
            <w:tcW w:w="5476" w:type="dxa"/>
            <w:tcBorders>
              <w:top w:val="nil"/>
              <w:bottom w:val="single" w:sz="4" w:space="0" w:color="auto"/>
            </w:tcBorders>
          </w:tcPr>
          <w:p w:rsidR="007D7BD3" w:rsidRPr="00A37801" w:rsidRDefault="00117CFE" w:rsidP="00A64888">
            <w:pPr>
              <w:spacing w:line="276" w:lineRule="auto"/>
              <w:ind w:left="180" w:hanging="180"/>
              <w:jc w:val="both"/>
            </w:pPr>
            <w:r w:rsidRPr="00A37801">
              <w:t xml:space="preserve">Ch – </w:t>
            </w:r>
            <w:r w:rsidR="007D7BD3" w:rsidRPr="00A37801">
              <w:t>chemie a spol</w:t>
            </w:r>
            <w:r w:rsidRPr="00A37801">
              <w:t>ečnost, bezpečnost práce, směsi</w:t>
            </w:r>
          </w:p>
          <w:p w:rsidR="00BC3F1A" w:rsidRPr="00A37801" w:rsidRDefault="00BC3F1A" w:rsidP="00A64888">
            <w:pPr>
              <w:spacing w:line="276" w:lineRule="auto"/>
              <w:ind w:left="180" w:hanging="180"/>
              <w:jc w:val="both"/>
            </w:pPr>
            <w:r w:rsidRPr="00A37801">
              <w:rPr>
                <w:bCs/>
              </w:rPr>
              <w:t>EV – Příroda kolem nás a péče o životní prostředí v našem okolí</w:t>
            </w:r>
          </w:p>
        </w:tc>
      </w:tr>
    </w:tbl>
    <w:p w:rsidR="00117CFE" w:rsidRPr="00A37801" w:rsidRDefault="00117CFE"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bCs/>
                <w:u w:val="single"/>
              </w:rPr>
            </w:pPr>
            <w:r w:rsidRPr="00A37801">
              <w:rPr>
                <w:b/>
                <w:bCs/>
                <w:u w:val="single"/>
              </w:rPr>
              <w:t>Terénní geografické praxe a aplikace</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tc>
          <w:tcPr>
            <w:tcW w:w="5281" w:type="dxa"/>
            <w:tcBorders>
              <w:top w:val="nil"/>
              <w:bottom w:val="thickThinSmallGap" w:sz="18" w:space="0" w:color="auto"/>
            </w:tcBorders>
          </w:tcPr>
          <w:p w:rsidR="007D7BD3" w:rsidRPr="00A37801" w:rsidRDefault="007D7BD3" w:rsidP="00AA3F9B">
            <w:pPr>
              <w:numPr>
                <w:ilvl w:val="1"/>
                <w:numId w:val="62"/>
              </w:numPr>
              <w:tabs>
                <w:tab w:val="clear" w:pos="1440"/>
                <w:tab w:val="num" w:pos="360"/>
              </w:tabs>
              <w:spacing w:line="276" w:lineRule="auto"/>
              <w:ind w:left="360"/>
            </w:pPr>
            <w:r w:rsidRPr="00A37801">
              <w:t>uplatňovat v praxi zásady bezpečného pohybu a pobytu ve volné přírodě</w:t>
            </w:r>
          </w:p>
        </w:tc>
        <w:tc>
          <w:tcPr>
            <w:tcW w:w="5087" w:type="dxa"/>
            <w:tcBorders>
              <w:top w:val="nil"/>
              <w:bottom w:val="thickThinSmallGap" w:sz="18" w:space="0" w:color="auto"/>
            </w:tcBorders>
          </w:tcPr>
          <w:p w:rsidR="007D7BD3" w:rsidRPr="00A37801" w:rsidRDefault="007D7BD3" w:rsidP="00A64888">
            <w:pPr>
              <w:spacing w:line="276" w:lineRule="auto"/>
            </w:pPr>
            <w:r w:rsidRPr="00A37801">
              <w:rPr>
                <w:b/>
                <w:bCs/>
              </w:rPr>
              <w:t>Ochrana člověka při ohrožení zdraví a života</w:t>
            </w:r>
          </w:p>
          <w:p w:rsidR="007D7BD3" w:rsidRPr="00A37801" w:rsidRDefault="00C84FF3" w:rsidP="00A64888">
            <w:pPr>
              <w:spacing w:line="276" w:lineRule="auto"/>
            </w:pPr>
            <w:r w:rsidRPr="00A37801">
              <w:t>Živelné</w:t>
            </w:r>
            <w:r w:rsidR="007D7BD3" w:rsidRPr="00A37801">
              <w:t xml:space="preserve"> pohromy</w:t>
            </w:r>
          </w:p>
          <w:p w:rsidR="007D7BD3" w:rsidRPr="00A37801" w:rsidRDefault="007D7BD3" w:rsidP="00A64888">
            <w:pPr>
              <w:spacing w:line="276" w:lineRule="auto"/>
            </w:pPr>
            <w:r w:rsidRPr="00A37801">
              <w:t>Opatření, chování a jednání při nebezpečí živelných pohrom</w:t>
            </w:r>
          </w:p>
        </w:tc>
        <w:tc>
          <w:tcPr>
            <w:tcW w:w="5476" w:type="dxa"/>
            <w:tcBorders>
              <w:top w:val="nil"/>
              <w:bottom w:val="thickThinSmallGap" w:sz="18" w:space="0" w:color="auto"/>
            </w:tcBorders>
          </w:tcPr>
          <w:p w:rsidR="007D7BD3" w:rsidRPr="00A37801" w:rsidRDefault="00117CFE" w:rsidP="00A64888">
            <w:pPr>
              <w:spacing w:line="276" w:lineRule="auto"/>
              <w:ind w:left="180" w:hanging="180"/>
              <w:jc w:val="both"/>
            </w:pPr>
            <w:r w:rsidRPr="00A37801">
              <w:t xml:space="preserve">PC – </w:t>
            </w:r>
            <w:r w:rsidR="007D7BD3" w:rsidRPr="00A37801">
              <w:t>vyhledáv</w:t>
            </w:r>
            <w:r w:rsidRPr="00A37801">
              <w:t>ání informací, výukové programy</w:t>
            </w:r>
          </w:p>
          <w:p w:rsidR="00BC3F1A" w:rsidRPr="00A37801" w:rsidRDefault="00BC3F1A" w:rsidP="00A64888">
            <w:pPr>
              <w:spacing w:line="276" w:lineRule="auto"/>
              <w:ind w:left="180" w:hanging="180"/>
              <w:jc w:val="both"/>
            </w:pPr>
            <w:r w:rsidRPr="00A37801">
              <w:rPr>
                <w:bCs/>
              </w:rPr>
              <w:t>EV – Příroda kolem nás a péče o životní prostředí v našem okolí</w:t>
            </w:r>
          </w:p>
        </w:tc>
      </w:tr>
    </w:tbl>
    <w:p w:rsidR="007D7BD3" w:rsidRPr="00A37801" w:rsidRDefault="007D7BD3" w:rsidP="00A64888">
      <w:pPr>
        <w:spacing w:line="276" w:lineRule="auto"/>
      </w:pPr>
    </w:p>
    <w:p w:rsidR="009A4C3E" w:rsidRPr="00A37801" w:rsidRDefault="009A4C3E" w:rsidP="00A64888">
      <w:pPr>
        <w:pStyle w:val="VP1"/>
        <w:spacing w:before="0" w:after="0" w:line="276" w:lineRule="auto"/>
        <w:rPr>
          <w:rFonts w:cs="Times New Roman"/>
        </w:rPr>
        <w:sectPr w:rsidR="009A4C3E" w:rsidRPr="00A37801" w:rsidSect="00EF2ECD">
          <w:pgSz w:w="16838" w:h="11906" w:orient="landscape"/>
          <w:pgMar w:top="567" w:right="567" w:bottom="567" w:left="567" w:header="709" w:footer="709" w:gutter="0"/>
          <w:cols w:space="708"/>
          <w:docGrid w:linePitch="360"/>
        </w:sectPr>
      </w:pPr>
      <w:bookmarkStart w:id="1674" w:name="_Toc213036228"/>
      <w:bookmarkStart w:id="1675" w:name="_Toc214348371"/>
      <w:bookmarkStart w:id="1676" w:name="_Toc214349798"/>
    </w:p>
    <w:p w:rsidR="00410FB1" w:rsidRPr="00A37801" w:rsidRDefault="00410FB1" w:rsidP="00AA3F9B">
      <w:pPr>
        <w:pStyle w:val="Nadpis1"/>
        <w:numPr>
          <w:ilvl w:val="0"/>
          <w:numId w:val="187"/>
        </w:numPr>
        <w:spacing w:before="0" w:after="0" w:line="276" w:lineRule="auto"/>
        <w:rPr>
          <w:rFonts w:cs="Times New Roman"/>
        </w:rPr>
      </w:pPr>
      <w:bookmarkStart w:id="1677" w:name="_Toc228719295"/>
      <w:bookmarkStart w:id="1678" w:name="_Toc228720769"/>
      <w:bookmarkStart w:id="1679" w:name="_Toc229996943"/>
      <w:bookmarkStart w:id="1680" w:name="_Toc229997813"/>
      <w:bookmarkStart w:id="1681" w:name="_Toc231098427"/>
      <w:bookmarkStart w:id="1682" w:name="_Toc259472863"/>
      <w:bookmarkStart w:id="1683" w:name="_Toc271019749"/>
      <w:bookmarkStart w:id="1684" w:name="_Toc271621648"/>
      <w:bookmarkStart w:id="1685" w:name="_Toc213036236"/>
      <w:bookmarkStart w:id="1686" w:name="_Toc214348382"/>
      <w:bookmarkStart w:id="1687" w:name="_Toc214349809"/>
      <w:bookmarkEnd w:id="1674"/>
      <w:bookmarkEnd w:id="1675"/>
      <w:bookmarkEnd w:id="1676"/>
      <w:r w:rsidRPr="00A37801">
        <w:rPr>
          <w:rFonts w:cs="Times New Roman"/>
        </w:rPr>
        <w:lastRenderedPageBreak/>
        <w:t>Umění a kultura</w:t>
      </w:r>
      <w:bookmarkEnd w:id="1677"/>
      <w:bookmarkEnd w:id="1678"/>
      <w:bookmarkEnd w:id="1679"/>
      <w:bookmarkEnd w:id="1680"/>
      <w:bookmarkEnd w:id="1681"/>
      <w:bookmarkEnd w:id="1682"/>
      <w:bookmarkEnd w:id="1683"/>
      <w:bookmarkEnd w:id="1684"/>
    </w:p>
    <w:p w:rsidR="00410FB1" w:rsidRPr="00A37801" w:rsidRDefault="00410FB1" w:rsidP="00A64888">
      <w:pPr>
        <w:spacing w:line="276" w:lineRule="auto"/>
      </w:pPr>
    </w:p>
    <w:p w:rsidR="00410FB1" w:rsidRPr="00A37801" w:rsidRDefault="00410FB1" w:rsidP="00AA3F9B">
      <w:pPr>
        <w:pStyle w:val="Nadpis2"/>
        <w:numPr>
          <w:ilvl w:val="1"/>
          <w:numId w:val="187"/>
        </w:numPr>
        <w:spacing w:before="0" w:after="0" w:line="276" w:lineRule="auto"/>
        <w:rPr>
          <w:rFonts w:cs="Times New Roman"/>
        </w:rPr>
      </w:pPr>
      <w:bookmarkStart w:id="1688" w:name="_Toc213036229"/>
      <w:bookmarkStart w:id="1689" w:name="_Toc214348372"/>
      <w:bookmarkStart w:id="1690" w:name="_Toc214349799"/>
      <w:bookmarkStart w:id="1691" w:name="_Toc228719296"/>
      <w:bookmarkStart w:id="1692" w:name="_Toc228720770"/>
      <w:bookmarkStart w:id="1693" w:name="_Toc229996944"/>
      <w:bookmarkStart w:id="1694" w:name="_Toc229997814"/>
      <w:bookmarkStart w:id="1695" w:name="_Toc231098428"/>
      <w:bookmarkStart w:id="1696" w:name="_Toc259472864"/>
      <w:bookmarkStart w:id="1697" w:name="_Toc271019750"/>
      <w:bookmarkStart w:id="1698" w:name="_Toc271621649"/>
      <w:r w:rsidRPr="00A37801">
        <w:rPr>
          <w:rFonts w:cs="Times New Roman"/>
        </w:rPr>
        <w:t>Charakteristika vzdělávací oblasti</w:t>
      </w:r>
      <w:bookmarkEnd w:id="1688"/>
      <w:bookmarkEnd w:id="1689"/>
      <w:bookmarkEnd w:id="1690"/>
      <w:bookmarkEnd w:id="1691"/>
      <w:bookmarkEnd w:id="1692"/>
      <w:bookmarkEnd w:id="1693"/>
      <w:bookmarkEnd w:id="1694"/>
      <w:bookmarkEnd w:id="1695"/>
      <w:bookmarkEnd w:id="1696"/>
      <w:bookmarkEnd w:id="1697"/>
      <w:bookmarkEnd w:id="1698"/>
    </w:p>
    <w:p w:rsidR="00410FB1" w:rsidRPr="00A37801" w:rsidRDefault="00410FB1" w:rsidP="00A64888">
      <w:pPr>
        <w:spacing w:line="276" w:lineRule="auto"/>
      </w:pPr>
    </w:p>
    <w:tbl>
      <w:tblPr>
        <w:tblW w:w="0" w:type="auto"/>
        <w:tblLook w:val="01E0" w:firstRow="1" w:lastRow="1" w:firstColumn="1" w:lastColumn="1" w:noHBand="0" w:noVBand="0"/>
      </w:tblPr>
      <w:tblGrid>
        <w:gridCol w:w="2696"/>
        <w:gridCol w:w="7002"/>
      </w:tblGrid>
      <w:tr w:rsidR="00092F9C" w:rsidRPr="00A37801" w:rsidTr="0046281B">
        <w:tc>
          <w:tcPr>
            <w:tcW w:w="0" w:type="auto"/>
          </w:tcPr>
          <w:p w:rsidR="00092F9C" w:rsidRPr="00A37801" w:rsidRDefault="00092F9C" w:rsidP="00A64888">
            <w:pPr>
              <w:autoSpaceDE w:val="0"/>
              <w:autoSpaceDN w:val="0"/>
              <w:adjustRightInd w:val="0"/>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396"/>
              <w:gridCol w:w="396"/>
              <w:gridCol w:w="396"/>
              <w:gridCol w:w="396"/>
              <w:gridCol w:w="396"/>
              <w:gridCol w:w="396"/>
              <w:gridCol w:w="396"/>
              <w:gridCol w:w="396"/>
              <w:gridCol w:w="396"/>
              <w:gridCol w:w="1003"/>
            </w:tblGrid>
            <w:tr w:rsidR="005C3483" w:rsidRPr="00A37801" w:rsidTr="00520967">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Vyučovací předmět</w:t>
                  </w:r>
                </w:p>
              </w:tc>
              <w:tc>
                <w:tcPr>
                  <w:tcW w:w="0" w:type="auto"/>
                  <w:gridSpan w:val="9"/>
                </w:tcPr>
                <w:p w:rsidR="007B72B6" w:rsidRPr="00A37801" w:rsidRDefault="007B72B6" w:rsidP="00520967">
                  <w:pPr>
                    <w:autoSpaceDE w:val="0"/>
                    <w:autoSpaceDN w:val="0"/>
                    <w:adjustRightInd w:val="0"/>
                    <w:spacing w:line="276" w:lineRule="auto"/>
                    <w:jc w:val="center"/>
                    <w:rPr>
                      <w:b/>
                      <w:bCs/>
                    </w:rPr>
                  </w:pPr>
                  <w:r w:rsidRPr="00A37801">
                    <w:rPr>
                      <w:b/>
                      <w:bCs/>
                    </w:rPr>
                    <w:t>Ročník</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Celkem</w:t>
                  </w:r>
                </w:p>
              </w:tc>
            </w:tr>
            <w:tr w:rsidR="007B72B6" w:rsidRPr="00A37801" w:rsidTr="00520967">
              <w:tc>
                <w:tcPr>
                  <w:tcW w:w="0" w:type="auto"/>
                </w:tcPr>
                <w:p w:rsidR="007B72B6" w:rsidRPr="00A37801" w:rsidRDefault="007B72B6" w:rsidP="00520967">
                  <w:pPr>
                    <w:autoSpaceDE w:val="0"/>
                    <w:autoSpaceDN w:val="0"/>
                    <w:adjustRightInd w:val="0"/>
                    <w:spacing w:line="276" w:lineRule="auto"/>
                    <w:jc w:val="center"/>
                    <w:rPr>
                      <w:b/>
                      <w:bCs/>
                      <w:i/>
                    </w:rPr>
                  </w:pP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1.</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2.</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3.</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4.</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5.</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6.</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7.</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8.</w:t>
                  </w:r>
                </w:p>
              </w:tc>
              <w:tc>
                <w:tcPr>
                  <w:tcW w:w="0" w:type="auto"/>
                </w:tcPr>
                <w:p w:rsidR="007B72B6" w:rsidRPr="00A37801" w:rsidRDefault="007B72B6" w:rsidP="00520967">
                  <w:pPr>
                    <w:autoSpaceDE w:val="0"/>
                    <w:autoSpaceDN w:val="0"/>
                    <w:adjustRightInd w:val="0"/>
                    <w:spacing w:line="276" w:lineRule="auto"/>
                    <w:jc w:val="center"/>
                    <w:rPr>
                      <w:b/>
                      <w:bCs/>
                    </w:rPr>
                  </w:pPr>
                  <w:r w:rsidRPr="00A37801">
                    <w:rPr>
                      <w:b/>
                      <w:bCs/>
                    </w:rPr>
                    <w:t>9.</w:t>
                  </w:r>
                </w:p>
              </w:tc>
              <w:tc>
                <w:tcPr>
                  <w:tcW w:w="0" w:type="auto"/>
                </w:tcPr>
                <w:p w:rsidR="007B72B6" w:rsidRPr="00A37801" w:rsidRDefault="007B72B6" w:rsidP="00520967">
                  <w:pPr>
                    <w:autoSpaceDE w:val="0"/>
                    <w:autoSpaceDN w:val="0"/>
                    <w:adjustRightInd w:val="0"/>
                    <w:spacing w:line="276" w:lineRule="auto"/>
                    <w:jc w:val="center"/>
                    <w:rPr>
                      <w:bCs/>
                    </w:rPr>
                  </w:pPr>
                </w:p>
              </w:tc>
            </w:tr>
            <w:tr w:rsidR="007B72B6" w:rsidRPr="00A37801" w:rsidTr="00520967">
              <w:tc>
                <w:tcPr>
                  <w:tcW w:w="0" w:type="auto"/>
                </w:tcPr>
                <w:p w:rsidR="007B72B6" w:rsidRPr="00A37801" w:rsidRDefault="007B72B6" w:rsidP="00520967">
                  <w:pPr>
                    <w:autoSpaceDE w:val="0"/>
                    <w:autoSpaceDN w:val="0"/>
                    <w:adjustRightInd w:val="0"/>
                    <w:spacing w:line="276" w:lineRule="auto"/>
                    <w:jc w:val="center"/>
                    <w:rPr>
                      <w:bCs/>
                    </w:rPr>
                  </w:pPr>
                  <w:r w:rsidRPr="00A37801">
                    <w:rPr>
                      <w:b/>
                      <w:bCs/>
                      <w:i/>
                    </w:rPr>
                    <w:t>Hudební výchova</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9</w:t>
                  </w:r>
                </w:p>
              </w:tc>
            </w:tr>
            <w:tr w:rsidR="005C3483" w:rsidRPr="00A37801" w:rsidTr="00520967">
              <w:tc>
                <w:tcPr>
                  <w:tcW w:w="0" w:type="auto"/>
                </w:tcPr>
                <w:p w:rsidR="007B72B6" w:rsidRPr="00A37801" w:rsidRDefault="007B72B6" w:rsidP="00520967">
                  <w:pPr>
                    <w:autoSpaceDE w:val="0"/>
                    <w:autoSpaceDN w:val="0"/>
                    <w:adjustRightInd w:val="0"/>
                    <w:spacing w:line="276" w:lineRule="auto"/>
                    <w:jc w:val="center"/>
                    <w:rPr>
                      <w:b/>
                      <w:bCs/>
                      <w:i/>
                    </w:rPr>
                  </w:pPr>
                  <w:r w:rsidRPr="00A37801">
                    <w:rPr>
                      <w:b/>
                      <w:bCs/>
                      <w:i/>
                    </w:rPr>
                    <w:t>Výtvarná výchova</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1</w:t>
                  </w:r>
                </w:p>
              </w:tc>
              <w:tc>
                <w:tcPr>
                  <w:tcW w:w="0" w:type="auto"/>
                </w:tcPr>
                <w:p w:rsidR="007B72B6" w:rsidRPr="00A37801" w:rsidRDefault="007B72B6" w:rsidP="00520967">
                  <w:pPr>
                    <w:autoSpaceDE w:val="0"/>
                    <w:autoSpaceDN w:val="0"/>
                    <w:adjustRightInd w:val="0"/>
                    <w:spacing w:line="276" w:lineRule="auto"/>
                    <w:jc w:val="center"/>
                    <w:rPr>
                      <w:bCs/>
                    </w:rPr>
                  </w:pPr>
                  <w:r w:rsidRPr="00A37801">
                    <w:rPr>
                      <w:bCs/>
                    </w:rPr>
                    <w:t>9</w:t>
                  </w:r>
                </w:p>
              </w:tc>
            </w:tr>
          </w:tbl>
          <w:p w:rsidR="00092F9C" w:rsidRPr="00A37801" w:rsidRDefault="00092F9C" w:rsidP="00A64888">
            <w:pPr>
              <w:autoSpaceDE w:val="0"/>
              <w:autoSpaceDN w:val="0"/>
              <w:adjustRightInd w:val="0"/>
              <w:spacing w:line="276" w:lineRule="auto"/>
              <w:jc w:val="both"/>
              <w:rPr>
                <w:bCs/>
              </w:rPr>
            </w:pPr>
          </w:p>
        </w:tc>
      </w:tr>
    </w:tbl>
    <w:p w:rsidR="007B72B6" w:rsidRPr="00A37801" w:rsidRDefault="007B72B6" w:rsidP="00A64888">
      <w:pPr>
        <w:spacing w:line="276" w:lineRule="auto"/>
        <w:ind w:firstLine="426"/>
        <w:jc w:val="both"/>
      </w:pPr>
    </w:p>
    <w:p w:rsidR="00092F9C" w:rsidRPr="00A37801" w:rsidRDefault="00092F9C" w:rsidP="00A64888">
      <w:pPr>
        <w:spacing w:line="276" w:lineRule="auto"/>
        <w:ind w:firstLine="426"/>
        <w:jc w:val="both"/>
      </w:pPr>
      <w:r w:rsidRPr="00A37801">
        <w:t>Byly využity 2 disponibilní hodiny v předmětu Výchova ke zdraví – 1 hodina v 6. ročníku a 1 hodina v 7. ročníku.</w:t>
      </w:r>
    </w:p>
    <w:p w:rsidR="00092F9C" w:rsidRPr="00A37801" w:rsidRDefault="00092F9C" w:rsidP="00A64888">
      <w:pPr>
        <w:spacing w:line="276" w:lineRule="auto"/>
      </w:pPr>
    </w:p>
    <w:p w:rsidR="00410FB1" w:rsidRPr="00A37801" w:rsidRDefault="00410FB1" w:rsidP="00A64888">
      <w:pPr>
        <w:spacing w:line="276" w:lineRule="auto"/>
        <w:ind w:firstLine="360"/>
        <w:jc w:val="both"/>
      </w:pPr>
      <w:r w:rsidRPr="00A37801">
        <w:t>Vzdělávací oblast Umění a kultura provází žáky po celou dobu povinné školní docházky.</w:t>
      </w:r>
    </w:p>
    <w:p w:rsidR="00410FB1" w:rsidRPr="00A37801" w:rsidRDefault="00410FB1" w:rsidP="00A64888">
      <w:pPr>
        <w:spacing w:line="276" w:lineRule="auto"/>
        <w:ind w:firstLine="360"/>
        <w:jc w:val="both"/>
      </w:pPr>
      <w:r w:rsidRPr="00A37801">
        <w:t xml:space="preserve">Přispívá k rozvoji osobnosti žáka tím, že uplatňuje jeho tvořivé schopnosti a zprostředkuje mu umělecký zážitek prostřednictvím jeho vlastní tvorby. </w:t>
      </w:r>
      <w:r w:rsidR="00A03971" w:rsidRPr="00A37801">
        <w:t xml:space="preserve">Naplňuje přirozenou potřebu projevit se. </w:t>
      </w:r>
      <w:r w:rsidRPr="00A37801">
        <w:t xml:space="preserve">Ve výuce je možné přiblížit žákům </w:t>
      </w:r>
      <w:r w:rsidR="00117CFE" w:rsidRPr="00A37801">
        <w:t>hudební i výtvarné umění, a tím </w:t>
      </w:r>
      <w:r w:rsidRPr="00A37801">
        <w:t>působit na jejich estetické vnímání.</w:t>
      </w:r>
    </w:p>
    <w:p w:rsidR="00410FB1" w:rsidRPr="00A37801" w:rsidRDefault="00410FB1" w:rsidP="00A64888">
      <w:pPr>
        <w:spacing w:line="276" w:lineRule="auto"/>
        <w:ind w:firstLine="360"/>
        <w:jc w:val="both"/>
      </w:pPr>
      <w:r w:rsidRPr="00A37801">
        <w:t>Získané dovednosti mohou využít v různých zájmových činnostech.</w:t>
      </w:r>
    </w:p>
    <w:p w:rsidR="00410FB1" w:rsidRPr="00A37801" w:rsidRDefault="00410FB1" w:rsidP="00A64888">
      <w:pPr>
        <w:spacing w:line="276" w:lineRule="auto"/>
        <w:ind w:firstLine="360"/>
        <w:jc w:val="both"/>
      </w:pPr>
    </w:p>
    <w:p w:rsidR="00410FB1" w:rsidRPr="00A37801" w:rsidRDefault="00410FB1" w:rsidP="00A64888">
      <w:pPr>
        <w:spacing w:line="276" w:lineRule="auto"/>
        <w:ind w:firstLine="360"/>
        <w:jc w:val="both"/>
      </w:pPr>
      <w:r w:rsidRPr="00A37801">
        <w:t>Vzdělávací oblast má i významný rehabilitační a relaxační charakter – snižuje vnitřní napětí, psychickou nevyváženost, nesoustředěnost i agresivitu. Možnost veřejného vystoupení podporuje sebevědomí žáků</w:t>
      </w:r>
      <w:r w:rsidR="00117CFE" w:rsidRPr="00A37801">
        <w:t xml:space="preserve"> a </w:t>
      </w:r>
      <w:r w:rsidRPr="00A37801">
        <w:t>přispívá k odolnosti vůči stresu a trémě.</w:t>
      </w:r>
    </w:p>
    <w:p w:rsidR="00410FB1" w:rsidRPr="00A37801" w:rsidRDefault="00410FB1" w:rsidP="00A64888">
      <w:pPr>
        <w:spacing w:line="276" w:lineRule="auto"/>
        <w:jc w:val="both"/>
      </w:pPr>
    </w:p>
    <w:p w:rsidR="00A03971" w:rsidRPr="00A37801" w:rsidRDefault="00A03971" w:rsidP="00A64888">
      <w:pPr>
        <w:spacing w:line="276" w:lineRule="auto"/>
        <w:ind w:firstLine="426"/>
        <w:jc w:val="both"/>
      </w:pPr>
      <w:r w:rsidRPr="00A37801">
        <w:t>Výuka je rozdělena do tří období:</w:t>
      </w:r>
    </w:p>
    <w:p w:rsidR="00A03971" w:rsidRPr="00A37801" w:rsidRDefault="00A03971" w:rsidP="00AA3F9B">
      <w:pPr>
        <w:numPr>
          <w:ilvl w:val="0"/>
          <w:numId w:val="62"/>
        </w:numPr>
        <w:spacing w:line="276" w:lineRule="auto"/>
        <w:jc w:val="both"/>
      </w:pPr>
      <w:r w:rsidRPr="00A37801">
        <w:t>1. období – 1.-3. ročník,</w:t>
      </w:r>
    </w:p>
    <w:p w:rsidR="00A03971" w:rsidRPr="00A37801" w:rsidRDefault="00A03971" w:rsidP="00AA3F9B">
      <w:pPr>
        <w:numPr>
          <w:ilvl w:val="0"/>
          <w:numId w:val="62"/>
        </w:numPr>
        <w:spacing w:line="276" w:lineRule="auto"/>
        <w:jc w:val="both"/>
      </w:pPr>
      <w:r w:rsidRPr="00A37801">
        <w:t>2. období – 4.-5. ročník,</w:t>
      </w:r>
    </w:p>
    <w:p w:rsidR="00A03971" w:rsidRPr="00A37801" w:rsidRDefault="00A03971" w:rsidP="00AA3F9B">
      <w:pPr>
        <w:numPr>
          <w:ilvl w:val="0"/>
          <w:numId w:val="62"/>
        </w:numPr>
        <w:spacing w:line="276" w:lineRule="auto"/>
        <w:jc w:val="both"/>
      </w:pPr>
      <w:r w:rsidRPr="00A37801">
        <w:t>3. období – 6.-9. ročník.</w:t>
      </w:r>
    </w:p>
    <w:p w:rsidR="00A03971" w:rsidRPr="00A37801" w:rsidRDefault="00A03971" w:rsidP="00A64888">
      <w:pPr>
        <w:spacing w:line="276" w:lineRule="auto"/>
        <w:jc w:val="both"/>
      </w:pPr>
    </w:p>
    <w:p w:rsidR="00410FB1" w:rsidRPr="00A37801" w:rsidRDefault="00410FB1" w:rsidP="00A64888">
      <w:pPr>
        <w:spacing w:line="276" w:lineRule="auto"/>
        <w:jc w:val="both"/>
        <w:rPr>
          <w:b/>
          <w:bCs/>
        </w:rPr>
      </w:pPr>
      <w:r w:rsidRPr="00A37801">
        <w:t>Vzdělávací oblast se realizuje ve vzdělávacích oborech</w:t>
      </w:r>
      <w:r w:rsidRPr="00A37801">
        <w:rPr>
          <w:b/>
          <w:bCs/>
        </w:rPr>
        <w:t xml:space="preserve"> – Hudební výchova</w:t>
      </w:r>
    </w:p>
    <w:p w:rsidR="00410FB1" w:rsidRPr="00A37801" w:rsidRDefault="00410FB1" w:rsidP="00C52E0F">
      <w:pPr>
        <w:tabs>
          <w:tab w:val="left" w:pos="5812"/>
        </w:tabs>
        <w:spacing w:line="276" w:lineRule="auto"/>
        <w:ind w:left="5529"/>
        <w:jc w:val="both"/>
        <w:rPr>
          <w:b/>
          <w:bCs/>
        </w:rPr>
      </w:pPr>
      <w:r w:rsidRPr="00A37801">
        <w:rPr>
          <w:b/>
          <w:bCs/>
        </w:rPr>
        <w:t xml:space="preserve">Výtvarná výchova </w:t>
      </w:r>
    </w:p>
    <w:p w:rsidR="00410FB1" w:rsidRPr="00A37801" w:rsidRDefault="00410FB1" w:rsidP="00A64888">
      <w:pPr>
        <w:spacing w:line="276" w:lineRule="auto"/>
        <w:jc w:val="both"/>
        <w:rPr>
          <w:b/>
          <w:bCs/>
        </w:rPr>
      </w:pPr>
    </w:p>
    <w:p w:rsidR="00410FB1" w:rsidRPr="00A37801" w:rsidRDefault="00410FB1" w:rsidP="00A64888">
      <w:pPr>
        <w:pStyle w:val="VP4"/>
        <w:spacing w:before="0" w:after="0" w:line="276" w:lineRule="auto"/>
        <w:rPr>
          <w:rFonts w:cs="Times New Roman"/>
        </w:rPr>
      </w:pPr>
      <w:bookmarkStart w:id="1699" w:name="_Toc214348373"/>
      <w:bookmarkStart w:id="1700" w:name="_Toc214349800"/>
      <w:bookmarkStart w:id="1701" w:name="_Toc228719297"/>
      <w:bookmarkStart w:id="1702" w:name="_Toc228720771"/>
      <w:bookmarkStart w:id="1703" w:name="_Toc228725519"/>
      <w:bookmarkStart w:id="1704" w:name="_Toc229996945"/>
      <w:bookmarkStart w:id="1705" w:name="_Toc229997815"/>
      <w:bookmarkStart w:id="1706" w:name="_Toc231098429"/>
      <w:bookmarkStart w:id="1707" w:name="_Toc231212375"/>
      <w:bookmarkStart w:id="1708" w:name="_Toc259472865"/>
      <w:bookmarkStart w:id="1709" w:name="_Toc271019751"/>
      <w:bookmarkStart w:id="1710" w:name="_Toc271621650"/>
      <w:r w:rsidRPr="00A37801">
        <w:rPr>
          <w:rFonts w:cs="Times New Roman"/>
        </w:rPr>
        <w:t>Cílové zaměření vzdělávací oblasti</w:t>
      </w:r>
      <w:bookmarkEnd w:id="1699"/>
      <w:bookmarkEnd w:id="1700"/>
      <w:bookmarkEnd w:id="1701"/>
      <w:bookmarkEnd w:id="1702"/>
      <w:bookmarkEnd w:id="1703"/>
      <w:bookmarkEnd w:id="1704"/>
      <w:bookmarkEnd w:id="1705"/>
      <w:bookmarkEnd w:id="1706"/>
      <w:bookmarkEnd w:id="1707"/>
      <w:bookmarkEnd w:id="1708"/>
      <w:bookmarkEnd w:id="1709"/>
      <w:bookmarkEnd w:id="1710"/>
    </w:p>
    <w:p w:rsidR="00410FB1" w:rsidRPr="00A37801" w:rsidRDefault="00410FB1" w:rsidP="00AA3F9B">
      <w:pPr>
        <w:numPr>
          <w:ilvl w:val="0"/>
          <w:numId w:val="66"/>
        </w:numPr>
        <w:tabs>
          <w:tab w:val="clear" w:pos="720"/>
          <w:tab w:val="num" w:pos="360"/>
        </w:tabs>
        <w:spacing w:line="276" w:lineRule="auto"/>
        <w:ind w:left="360"/>
        <w:jc w:val="both"/>
      </w:pPr>
      <w:r w:rsidRPr="00A37801">
        <w:t>rozvíjení kladného vztahu k umění a jeho vnímání</w:t>
      </w:r>
    </w:p>
    <w:p w:rsidR="00410FB1" w:rsidRPr="00A37801" w:rsidRDefault="00410FB1" w:rsidP="00AA3F9B">
      <w:pPr>
        <w:numPr>
          <w:ilvl w:val="0"/>
          <w:numId w:val="66"/>
        </w:numPr>
        <w:tabs>
          <w:tab w:val="clear" w:pos="720"/>
          <w:tab w:val="num" w:pos="360"/>
        </w:tabs>
        <w:spacing w:line="276" w:lineRule="auto"/>
        <w:ind w:left="360"/>
        <w:jc w:val="both"/>
        <w:rPr>
          <w:b/>
          <w:bCs/>
        </w:rPr>
      </w:pPr>
      <w:r w:rsidRPr="00A37801">
        <w:t>využívání a rozvíjení tvořivých vlastností dovedností</w:t>
      </w:r>
    </w:p>
    <w:p w:rsidR="00410FB1" w:rsidRPr="00A37801" w:rsidRDefault="00410FB1" w:rsidP="00AA3F9B">
      <w:pPr>
        <w:numPr>
          <w:ilvl w:val="0"/>
          <w:numId w:val="66"/>
        </w:numPr>
        <w:tabs>
          <w:tab w:val="clear" w:pos="720"/>
          <w:tab w:val="num" w:pos="360"/>
        </w:tabs>
        <w:spacing w:line="276" w:lineRule="auto"/>
        <w:ind w:left="360"/>
        <w:jc w:val="both"/>
        <w:rPr>
          <w:b/>
          <w:bCs/>
        </w:rPr>
      </w:pPr>
      <w:r w:rsidRPr="00A37801">
        <w:t>rozvíjení estetického cítění a vnímání</w:t>
      </w:r>
    </w:p>
    <w:p w:rsidR="00410FB1" w:rsidRPr="00A37801" w:rsidRDefault="00410FB1" w:rsidP="00AA3F9B">
      <w:pPr>
        <w:numPr>
          <w:ilvl w:val="0"/>
          <w:numId w:val="66"/>
        </w:numPr>
        <w:tabs>
          <w:tab w:val="clear" w:pos="720"/>
          <w:tab w:val="num" w:pos="360"/>
        </w:tabs>
        <w:spacing w:line="276" w:lineRule="auto"/>
        <w:ind w:left="360"/>
        <w:jc w:val="both"/>
        <w:rPr>
          <w:b/>
          <w:bCs/>
        </w:rPr>
      </w:pPr>
      <w:r w:rsidRPr="00A37801">
        <w:t>získávání sebedůvěry veřejným vystupováním</w:t>
      </w:r>
    </w:p>
    <w:p w:rsidR="00410FB1" w:rsidRPr="00A37801" w:rsidRDefault="00410FB1" w:rsidP="00AA3F9B">
      <w:pPr>
        <w:numPr>
          <w:ilvl w:val="0"/>
          <w:numId w:val="66"/>
        </w:numPr>
        <w:tabs>
          <w:tab w:val="clear" w:pos="720"/>
          <w:tab w:val="num" w:pos="360"/>
        </w:tabs>
        <w:spacing w:line="276" w:lineRule="auto"/>
        <w:ind w:left="360"/>
        <w:jc w:val="both"/>
        <w:rPr>
          <w:b/>
          <w:bCs/>
        </w:rPr>
      </w:pPr>
      <w:r w:rsidRPr="00A37801">
        <w:t>poznání, že kultura a umění obohacují život člověka</w:t>
      </w:r>
    </w:p>
    <w:p w:rsidR="00410FB1" w:rsidRPr="00A37801" w:rsidRDefault="00410FB1" w:rsidP="00AA3F9B">
      <w:pPr>
        <w:numPr>
          <w:ilvl w:val="0"/>
          <w:numId w:val="66"/>
        </w:numPr>
        <w:tabs>
          <w:tab w:val="clear" w:pos="720"/>
          <w:tab w:val="num" w:pos="360"/>
        </w:tabs>
        <w:spacing w:line="276" w:lineRule="auto"/>
        <w:ind w:left="360"/>
        <w:jc w:val="both"/>
        <w:rPr>
          <w:b/>
          <w:bCs/>
        </w:rPr>
      </w:pPr>
      <w:r w:rsidRPr="00A37801">
        <w:t>poznávání národní kultury a její duchovní hodnoty a seznámení se s kulturou jiných národů a etnik</w:t>
      </w:r>
    </w:p>
    <w:p w:rsidR="00410FB1" w:rsidRPr="00A37801" w:rsidRDefault="00410FB1" w:rsidP="00A64888">
      <w:pPr>
        <w:spacing w:line="276" w:lineRule="auto"/>
        <w:rPr>
          <w:b/>
        </w:rPr>
      </w:pPr>
    </w:p>
    <w:p w:rsidR="00410FB1" w:rsidRPr="00A37801" w:rsidRDefault="00410FB1" w:rsidP="00A64888">
      <w:pPr>
        <w:spacing w:line="276" w:lineRule="auto"/>
      </w:pPr>
    </w:p>
    <w:p w:rsidR="00410FB1" w:rsidRPr="00A37801" w:rsidRDefault="00410FB1" w:rsidP="00A64888">
      <w:pPr>
        <w:spacing w:line="276" w:lineRule="auto"/>
      </w:pPr>
    </w:p>
    <w:p w:rsidR="00410FB1" w:rsidRPr="00A37801" w:rsidRDefault="00410FB1" w:rsidP="00AA3F9B">
      <w:pPr>
        <w:pStyle w:val="Nadpis2"/>
        <w:numPr>
          <w:ilvl w:val="1"/>
          <w:numId w:val="187"/>
        </w:numPr>
        <w:spacing w:before="0" w:after="0" w:line="276" w:lineRule="auto"/>
        <w:rPr>
          <w:rFonts w:cs="Times New Roman"/>
        </w:rPr>
      </w:pPr>
      <w:r w:rsidRPr="00A37801">
        <w:rPr>
          <w:rFonts w:cs="Times New Roman"/>
        </w:rPr>
        <w:br w:type="page"/>
      </w:r>
      <w:bookmarkStart w:id="1711" w:name="_Toc213036230"/>
      <w:bookmarkStart w:id="1712" w:name="_Toc214348374"/>
      <w:bookmarkStart w:id="1713" w:name="_Toc214349801"/>
      <w:bookmarkStart w:id="1714" w:name="_Toc228719298"/>
      <w:bookmarkStart w:id="1715" w:name="_Toc228720772"/>
      <w:bookmarkStart w:id="1716" w:name="_Toc229996946"/>
      <w:bookmarkStart w:id="1717" w:name="_Toc229997816"/>
      <w:bookmarkStart w:id="1718" w:name="_Toc231098430"/>
      <w:bookmarkStart w:id="1719" w:name="_Toc259472866"/>
      <w:bookmarkStart w:id="1720" w:name="_Toc271019752"/>
      <w:bookmarkStart w:id="1721" w:name="_Toc271621651"/>
      <w:r w:rsidRPr="00A37801">
        <w:rPr>
          <w:rFonts w:cs="Times New Roman"/>
        </w:rPr>
        <w:lastRenderedPageBreak/>
        <w:t>Vyučovací předmět: Hudební výchova</w:t>
      </w:r>
      <w:bookmarkEnd w:id="1711"/>
      <w:bookmarkEnd w:id="1712"/>
      <w:bookmarkEnd w:id="1713"/>
      <w:bookmarkEnd w:id="1714"/>
      <w:bookmarkEnd w:id="1715"/>
      <w:bookmarkEnd w:id="1716"/>
      <w:bookmarkEnd w:id="1717"/>
      <w:bookmarkEnd w:id="1718"/>
      <w:bookmarkEnd w:id="1719"/>
      <w:bookmarkEnd w:id="1720"/>
      <w:bookmarkEnd w:id="1721"/>
    </w:p>
    <w:p w:rsidR="00410FB1" w:rsidRPr="00A37801" w:rsidRDefault="00410FB1" w:rsidP="00A64888">
      <w:pPr>
        <w:spacing w:line="276" w:lineRule="auto"/>
      </w:pPr>
    </w:p>
    <w:p w:rsidR="00410FB1" w:rsidRPr="00A37801" w:rsidRDefault="00410FB1" w:rsidP="00521A9C">
      <w:pPr>
        <w:pStyle w:val="Nadpis3"/>
        <w:spacing w:line="276" w:lineRule="auto"/>
      </w:pPr>
      <w:bookmarkStart w:id="1722" w:name="_Toc213036231"/>
      <w:bookmarkStart w:id="1723" w:name="_Toc214348375"/>
      <w:bookmarkStart w:id="1724" w:name="_Toc214349802"/>
      <w:bookmarkStart w:id="1725" w:name="_Toc228719299"/>
      <w:bookmarkStart w:id="1726" w:name="_Toc228720773"/>
      <w:bookmarkStart w:id="1727" w:name="_Toc229996947"/>
      <w:bookmarkStart w:id="1728" w:name="_Toc229997817"/>
      <w:bookmarkStart w:id="1729" w:name="_Toc231098431"/>
      <w:bookmarkStart w:id="1730" w:name="_Toc231212377"/>
      <w:bookmarkStart w:id="1731" w:name="_Toc259472867"/>
      <w:bookmarkStart w:id="1732" w:name="_Toc271019753"/>
      <w:bookmarkStart w:id="1733" w:name="_Toc271621652"/>
      <w:r w:rsidRPr="00A37801">
        <w:t>Charakteristika vyučovacího předmětu na 1. stupni</w:t>
      </w:r>
      <w:bookmarkEnd w:id="1722"/>
      <w:bookmarkEnd w:id="1723"/>
      <w:bookmarkEnd w:id="1724"/>
      <w:bookmarkEnd w:id="1725"/>
      <w:bookmarkEnd w:id="1726"/>
      <w:bookmarkEnd w:id="1727"/>
      <w:bookmarkEnd w:id="1728"/>
      <w:bookmarkEnd w:id="1729"/>
      <w:bookmarkEnd w:id="1730"/>
      <w:bookmarkEnd w:id="1731"/>
      <w:bookmarkEnd w:id="1732"/>
      <w:bookmarkEnd w:id="1733"/>
    </w:p>
    <w:p w:rsidR="00410FB1" w:rsidRPr="00A37801" w:rsidRDefault="00410FB1" w:rsidP="00A64888">
      <w:pPr>
        <w:spacing w:line="276" w:lineRule="auto"/>
        <w:jc w:val="both"/>
      </w:pPr>
    </w:p>
    <w:p w:rsidR="00410FB1" w:rsidRPr="00A37801" w:rsidRDefault="00410FB1" w:rsidP="00A64888">
      <w:pPr>
        <w:spacing w:line="276" w:lineRule="auto"/>
        <w:ind w:firstLine="360"/>
        <w:jc w:val="both"/>
      </w:pPr>
      <w:r w:rsidRPr="00A37801">
        <w:t xml:space="preserve">Vyučovací předmět Hudební výchova je součástí vzdělávací oblasti „Umění a kultura“. </w:t>
      </w:r>
    </w:p>
    <w:p w:rsidR="00410FB1" w:rsidRPr="00A37801" w:rsidRDefault="00410FB1" w:rsidP="00A64888">
      <w:pPr>
        <w:spacing w:line="276" w:lineRule="auto"/>
        <w:ind w:firstLine="360"/>
        <w:jc w:val="both"/>
      </w:pPr>
      <w:r w:rsidRPr="00A37801">
        <w:t xml:space="preserve">Dává žákům příležitost, aby projevovali a uspokojovali svou přirozenou potřebu setkávání s hudbou. Tuto potřebu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rozvíjet svou fantazii a tvůrčí schopnosti. </w:t>
      </w:r>
    </w:p>
    <w:p w:rsidR="00410FB1" w:rsidRPr="00A37801" w:rsidRDefault="00410FB1" w:rsidP="00A64888">
      <w:pPr>
        <w:spacing w:line="276" w:lineRule="auto"/>
        <w:ind w:firstLine="360"/>
        <w:jc w:val="both"/>
      </w:pPr>
      <w:r w:rsidRPr="00A37801">
        <w:t>Hudební činnosti podporují u žáků rozvoj hudebních schopností a individuálních hudebních dovedností – sluchových, rytmických, pěveckých, intonačních, instrumentálních, hudebně-tvořivých, poslechových a pohybových.</w:t>
      </w:r>
    </w:p>
    <w:p w:rsidR="00410FB1" w:rsidRPr="00A37801" w:rsidRDefault="00410FB1" w:rsidP="00A64888">
      <w:pPr>
        <w:spacing w:line="276" w:lineRule="auto"/>
        <w:jc w:val="both"/>
      </w:pPr>
    </w:p>
    <w:tbl>
      <w:tblPr>
        <w:tblW w:w="0" w:type="auto"/>
        <w:tblLook w:val="04A0" w:firstRow="1" w:lastRow="0" w:firstColumn="1" w:lastColumn="0" w:noHBand="0" w:noVBand="1"/>
      </w:tblPr>
      <w:tblGrid>
        <w:gridCol w:w="4423"/>
        <w:gridCol w:w="3169"/>
      </w:tblGrid>
      <w:tr w:rsidR="00410FB1" w:rsidRPr="00A37801" w:rsidTr="002C3AF9">
        <w:tc>
          <w:tcPr>
            <w:tcW w:w="0" w:type="auto"/>
          </w:tcPr>
          <w:p w:rsidR="00410FB1" w:rsidRPr="00A37801" w:rsidRDefault="00410FB1" w:rsidP="00A64888">
            <w:pPr>
              <w:pStyle w:val="VP4"/>
              <w:spacing w:before="0" w:after="0" w:line="276" w:lineRule="auto"/>
              <w:rPr>
                <w:rFonts w:cs="Times New Roman"/>
              </w:rPr>
            </w:pPr>
            <w:bookmarkStart w:id="1734" w:name="_Toc214348376"/>
            <w:bookmarkStart w:id="1735" w:name="_Toc214349803"/>
            <w:bookmarkStart w:id="1736" w:name="_Toc228719300"/>
            <w:bookmarkStart w:id="1737" w:name="_Toc228720774"/>
            <w:bookmarkStart w:id="1738" w:name="_Toc228725522"/>
            <w:bookmarkStart w:id="1739" w:name="_Toc229996948"/>
            <w:bookmarkStart w:id="1740" w:name="_Toc229997818"/>
            <w:bookmarkStart w:id="1741" w:name="_Toc231098432"/>
            <w:bookmarkStart w:id="1742" w:name="_Toc231212378"/>
            <w:bookmarkStart w:id="1743" w:name="_Toc259472868"/>
            <w:bookmarkStart w:id="1744" w:name="_Toc271019754"/>
            <w:bookmarkStart w:id="1745" w:name="_Toc271621653"/>
            <w:r w:rsidRPr="00A37801">
              <w:rPr>
                <w:rFonts w:cs="Times New Roman"/>
              </w:rPr>
              <w:t>Obsahové, časové a organizační vymezení</w:t>
            </w:r>
            <w:bookmarkEnd w:id="1734"/>
            <w:bookmarkEnd w:id="1735"/>
            <w:r w:rsidRPr="00A37801">
              <w:rPr>
                <w:rFonts w:cs="Times New Roman"/>
              </w:rPr>
              <w:t>:</w:t>
            </w:r>
            <w:bookmarkEnd w:id="1736"/>
            <w:bookmarkEnd w:id="1737"/>
            <w:bookmarkEnd w:id="1738"/>
            <w:bookmarkEnd w:id="1739"/>
            <w:bookmarkEnd w:id="1740"/>
            <w:bookmarkEnd w:id="1741"/>
            <w:bookmarkEnd w:id="1742"/>
            <w:bookmarkEnd w:id="1743"/>
            <w:bookmarkEnd w:id="1744"/>
            <w:bookmarkEnd w:id="1745"/>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96"/>
              <w:gridCol w:w="963"/>
            </w:tblGrid>
            <w:tr w:rsidR="00410FB1" w:rsidRPr="00A37801" w:rsidTr="002C3AF9">
              <w:tc>
                <w:tcPr>
                  <w:tcW w:w="0" w:type="auto"/>
                  <w:gridSpan w:val="5"/>
                </w:tcPr>
                <w:p w:rsidR="00410FB1" w:rsidRPr="00A37801" w:rsidRDefault="00410FB1" w:rsidP="00A64888">
                  <w:pPr>
                    <w:spacing w:line="276" w:lineRule="auto"/>
                    <w:jc w:val="center"/>
                  </w:pPr>
                  <w:r w:rsidRPr="00A37801">
                    <w:t>Ročník</w:t>
                  </w:r>
                </w:p>
              </w:tc>
              <w:tc>
                <w:tcPr>
                  <w:tcW w:w="0" w:type="auto"/>
                </w:tcPr>
                <w:p w:rsidR="00410FB1" w:rsidRPr="00A37801" w:rsidRDefault="00410FB1" w:rsidP="00A64888">
                  <w:pPr>
                    <w:spacing w:line="276" w:lineRule="auto"/>
                    <w:jc w:val="center"/>
                  </w:pPr>
                  <w:r w:rsidRPr="00A37801">
                    <w:t>Celkem</w:t>
                  </w:r>
                </w:p>
              </w:tc>
            </w:tr>
            <w:tr w:rsidR="00410FB1" w:rsidRPr="00A37801" w:rsidTr="002C3AF9">
              <w:tc>
                <w:tcPr>
                  <w:tcW w:w="0" w:type="auto"/>
                </w:tcPr>
                <w:p w:rsidR="00410FB1" w:rsidRPr="00227F0B" w:rsidRDefault="00410FB1" w:rsidP="00A64888">
                  <w:pPr>
                    <w:spacing w:line="276" w:lineRule="auto"/>
                    <w:jc w:val="center"/>
                    <w:rPr>
                      <w:b/>
                      <w:bCs/>
                    </w:rPr>
                  </w:pPr>
                  <w:r w:rsidRPr="00227F0B">
                    <w:rPr>
                      <w:b/>
                      <w:bCs/>
                    </w:rPr>
                    <w:t>1.</w:t>
                  </w:r>
                </w:p>
              </w:tc>
              <w:tc>
                <w:tcPr>
                  <w:tcW w:w="0" w:type="auto"/>
                </w:tcPr>
                <w:p w:rsidR="00410FB1" w:rsidRPr="00227F0B" w:rsidRDefault="00410FB1" w:rsidP="00A64888">
                  <w:pPr>
                    <w:spacing w:line="276" w:lineRule="auto"/>
                    <w:jc w:val="center"/>
                    <w:rPr>
                      <w:b/>
                      <w:bCs/>
                    </w:rPr>
                  </w:pPr>
                  <w:r w:rsidRPr="00227F0B">
                    <w:rPr>
                      <w:b/>
                      <w:bCs/>
                    </w:rPr>
                    <w:t>2.</w:t>
                  </w:r>
                </w:p>
              </w:tc>
              <w:tc>
                <w:tcPr>
                  <w:tcW w:w="0" w:type="auto"/>
                </w:tcPr>
                <w:p w:rsidR="00410FB1" w:rsidRPr="00227F0B" w:rsidRDefault="00410FB1" w:rsidP="00A64888">
                  <w:pPr>
                    <w:spacing w:line="276" w:lineRule="auto"/>
                    <w:jc w:val="center"/>
                    <w:rPr>
                      <w:b/>
                      <w:bCs/>
                    </w:rPr>
                  </w:pPr>
                  <w:r w:rsidRPr="00227F0B">
                    <w:rPr>
                      <w:b/>
                      <w:bCs/>
                    </w:rPr>
                    <w:t>3.</w:t>
                  </w:r>
                </w:p>
              </w:tc>
              <w:tc>
                <w:tcPr>
                  <w:tcW w:w="0" w:type="auto"/>
                </w:tcPr>
                <w:p w:rsidR="00410FB1" w:rsidRPr="00227F0B" w:rsidRDefault="00410FB1" w:rsidP="00A64888">
                  <w:pPr>
                    <w:spacing w:line="276" w:lineRule="auto"/>
                    <w:jc w:val="center"/>
                    <w:rPr>
                      <w:b/>
                      <w:bCs/>
                    </w:rPr>
                  </w:pPr>
                  <w:r w:rsidRPr="00227F0B">
                    <w:rPr>
                      <w:b/>
                      <w:bCs/>
                    </w:rPr>
                    <w:t>4.</w:t>
                  </w:r>
                </w:p>
              </w:tc>
              <w:tc>
                <w:tcPr>
                  <w:tcW w:w="0" w:type="auto"/>
                </w:tcPr>
                <w:p w:rsidR="00410FB1" w:rsidRPr="00227F0B" w:rsidRDefault="00410FB1" w:rsidP="00A64888">
                  <w:pPr>
                    <w:spacing w:line="276" w:lineRule="auto"/>
                    <w:jc w:val="center"/>
                    <w:rPr>
                      <w:b/>
                      <w:bCs/>
                    </w:rPr>
                  </w:pPr>
                  <w:r w:rsidRPr="00227F0B">
                    <w:rPr>
                      <w:b/>
                      <w:bCs/>
                    </w:rPr>
                    <w:t>5.</w:t>
                  </w:r>
                </w:p>
              </w:tc>
              <w:tc>
                <w:tcPr>
                  <w:tcW w:w="0" w:type="auto"/>
                </w:tcPr>
                <w:p w:rsidR="00410FB1" w:rsidRPr="00A37801" w:rsidRDefault="00410FB1" w:rsidP="00A64888">
                  <w:pPr>
                    <w:spacing w:line="276" w:lineRule="auto"/>
                    <w:jc w:val="center"/>
                  </w:pPr>
                </w:p>
              </w:tc>
            </w:tr>
            <w:tr w:rsidR="00410FB1" w:rsidRPr="00A37801" w:rsidTr="002C3AF9">
              <w:tc>
                <w:tcPr>
                  <w:tcW w:w="0" w:type="auto"/>
                </w:tcPr>
                <w:p w:rsidR="00410FB1" w:rsidRPr="00A37801" w:rsidRDefault="00410FB1" w:rsidP="00A64888">
                  <w:pPr>
                    <w:spacing w:line="276" w:lineRule="auto"/>
                    <w:jc w:val="center"/>
                  </w:pPr>
                  <w:r w:rsidRPr="00A37801">
                    <w:t>1</w:t>
                  </w:r>
                </w:p>
              </w:tc>
              <w:tc>
                <w:tcPr>
                  <w:tcW w:w="0" w:type="auto"/>
                </w:tcPr>
                <w:p w:rsidR="00410FB1" w:rsidRPr="00A37801" w:rsidRDefault="00410FB1" w:rsidP="00A64888">
                  <w:pPr>
                    <w:spacing w:line="276" w:lineRule="auto"/>
                    <w:jc w:val="center"/>
                  </w:pPr>
                  <w:r w:rsidRPr="00A37801">
                    <w:t>1</w:t>
                  </w:r>
                </w:p>
              </w:tc>
              <w:tc>
                <w:tcPr>
                  <w:tcW w:w="0" w:type="auto"/>
                </w:tcPr>
                <w:p w:rsidR="00410FB1" w:rsidRPr="00A37801" w:rsidRDefault="00410FB1" w:rsidP="00A64888">
                  <w:pPr>
                    <w:spacing w:line="276" w:lineRule="auto"/>
                    <w:jc w:val="center"/>
                  </w:pPr>
                  <w:r w:rsidRPr="00A37801">
                    <w:t>1</w:t>
                  </w:r>
                </w:p>
              </w:tc>
              <w:tc>
                <w:tcPr>
                  <w:tcW w:w="0" w:type="auto"/>
                </w:tcPr>
                <w:p w:rsidR="00410FB1" w:rsidRPr="00A37801" w:rsidRDefault="00410FB1" w:rsidP="00A64888">
                  <w:pPr>
                    <w:spacing w:line="276" w:lineRule="auto"/>
                    <w:jc w:val="center"/>
                  </w:pPr>
                  <w:r w:rsidRPr="00A37801">
                    <w:t>1</w:t>
                  </w:r>
                </w:p>
              </w:tc>
              <w:tc>
                <w:tcPr>
                  <w:tcW w:w="0" w:type="auto"/>
                </w:tcPr>
                <w:p w:rsidR="00410FB1" w:rsidRPr="00A37801" w:rsidRDefault="00410FB1" w:rsidP="00A64888">
                  <w:pPr>
                    <w:spacing w:line="276" w:lineRule="auto"/>
                    <w:jc w:val="center"/>
                  </w:pPr>
                  <w:r w:rsidRPr="00A37801">
                    <w:t>1</w:t>
                  </w:r>
                </w:p>
              </w:tc>
              <w:tc>
                <w:tcPr>
                  <w:tcW w:w="0" w:type="auto"/>
                </w:tcPr>
                <w:p w:rsidR="00410FB1" w:rsidRPr="00A37801" w:rsidRDefault="00410FB1" w:rsidP="00A64888">
                  <w:pPr>
                    <w:spacing w:line="276" w:lineRule="auto"/>
                    <w:jc w:val="center"/>
                  </w:pPr>
                  <w:r w:rsidRPr="00A37801">
                    <w:t>5</w:t>
                  </w:r>
                </w:p>
              </w:tc>
            </w:tr>
          </w:tbl>
          <w:p w:rsidR="00410FB1" w:rsidRPr="00A37801" w:rsidRDefault="00410FB1" w:rsidP="00A64888">
            <w:pPr>
              <w:spacing w:line="276" w:lineRule="auto"/>
              <w:jc w:val="both"/>
            </w:pPr>
          </w:p>
        </w:tc>
      </w:tr>
    </w:tbl>
    <w:p w:rsidR="00410FB1" w:rsidRPr="00A37801" w:rsidRDefault="00410FB1" w:rsidP="00A64888">
      <w:pPr>
        <w:spacing w:line="276" w:lineRule="auto"/>
        <w:jc w:val="both"/>
      </w:pPr>
    </w:p>
    <w:p w:rsidR="00410FB1" w:rsidRPr="00A37801" w:rsidRDefault="00410FB1" w:rsidP="00A64888">
      <w:pPr>
        <w:spacing w:line="276" w:lineRule="auto"/>
        <w:jc w:val="both"/>
      </w:pPr>
      <w:r w:rsidRPr="00A37801">
        <w:t>Vzdělávací obsah je rozdělen na 3 oblasti:</w:t>
      </w:r>
    </w:p>
    <w:p w:rsidR="00117CFE" w:rsidRPr="00A37801" w:rsidRDefault="00410FB1" w:rsidP="00AA3F9B">
      <w:pPr>
        <w:numPr>
          <w:ilvl w:val="0"/>
          <w:numId w:val="66"/>
        </w:numPr>
        <w:tabs>
          <w:tab w:val="clear" w:pos="720"/>
          <w:tab w:val="num" w:pos="426"/>
        </w:tabs>
        <w:spacing w:line="276" w:lineRule="auto"/>
        <w:ind w:left="426"/>
        <w:jc w:val="both"/>
      </w:pPr>
      <w:r w:rsidRPr="00A37801">
        <w:t>vokální a instrumentální činnosti – práce s hlasem, hra na hudební nástroje</w:t>
      </w:r>
    </w:p>
    <w:p w:rsidR="00117CFE" w:rsidRPr="00A37801" w:rsidRDefault="00410FB1" w:rsidP="00AA3F9B">
      <w:pPr>
        <w:numPr>
          <w:ilvl w:val="0"/>
          <w:numId w:val="66"/>
        </w:numPr>
        <w:tabs>
          <w:tab w:val="clear" w:pos="720"/>
          <w:tab w:val="num" w:pos="426"/>
        </w:tabs>
        <w:spacing w:line="276" w:lineRule="auto"/>
        <w:ind w:left="426"/>
        <w:jc w:val="both"/>
      </w:pPr>
      <w:r w:rsidRPr="00A37801">
        <w:t>hudebně-pohybové činnosti – ztvárnění hudby pohybem, tancem, gesty</w:t>
      </w:r>
    </w:p>
    <w:p w:rsidR="00410FB1" w:rsidRPr="00A37801" w:rsidRDefault="00410FB1" w:rsidP="00AA3F9B">
      <w:pPr>
        <w:numPr>
          <w:ilvl w:val="0"/>
          <w:numId w:val="66"/>
        </w:numPr>
        <w:tabs>
          <w:tab w:val="clear" w:pos="720"/>
          <w:tab w:val="num" w:pos="426"/>
        </w:tabs>
        <w:spacing w:line="276" w:lineRule="auto"/>
        <w:ind w:left="426"/>
        <w:jc w:val="both"/>
      </w:pPr>
      <w:r w:rsidRPr="00A37801">
        <w:t>poslechové činnosti – aktivní vnímání hudby</w:t>
      </w:r>
    </w:p>
    <w:p w:rsidR="00410FB1" w:rsidRPr="00A37801" w:rsidRDefault="00410FB1" w:rsidP="00A64888">
      <w:pPr>
        <w:spacing w:line="276" w:lineRule="auto"/>
        <w:ind w:left="360"/>
        <w:jc w:val="both"/>
      </w:pPr>
    </w:p>
    <w:p w:rsidR="00410FB1" w:rsidRPr="00A37801" w:rsidRDefault="00410FB1" w:rsidP="00A64888">
      <w:pPr>
        <w:spacing w:line="276" w:lineRule="auto"/>
        <w:ind w:firstLine="426"/>
        <w:jc w:val="both"/>
      </w:pPr>
      <w:r w:rsidRPr="00A37801">
        <w:t>Výuka hudební výchovy probíhá v kmenových třídách nebo v hudební učebně s využíváním audiovizuální techniky, za pomoci různých hudebních forem a s využitím dostupných vyučovacích pomůcek.</w:t>
      </w:r>
    </w:p>
    <w:p w:rsidR="00410FB1" w:rsidRPr="00A37801" w:rsidRDefault="00410FB1" w:rsidP="00A64888">
      <w:pPr>
        <w:spacing w:line="276" w:lineRule="auto"/>
        <w:ind w:firstLine="426"/>
        <w:jc w:val="both"/>
      </w:pPr>
      <w:r w:rsidRPr="00A37801">
        <w:t>Hudba je osvojována nejen při vyučování, ale i při různých příležitostních akcích, v nichž se objevují prvky hudební výchovy.</w:t>
      </w:r>
    </w:p>
    <w:p w:rsidR="006A5586" w:rsidRPr="00A37801" w:rsidRDefault="006A5586" w:rsidP="00A64888">
      <w:pPr>
        <w:spacing w:line="276" w:lineRule="auto"/>
        <w:ind w:firstLine="426"/>
        <w:jc w:val="both"/>
      </w:pPr>
    </w:p>
    <w:p w:rsidR="006A5586" w:rsidRPr="00A37801" w:rsidRDefault="006A5586" w:rsidP="006A5586">
      <w:pPr>
        <w:spacing w:line="276" w:lineRule="auto"/>
        <w:ind w:firstLine="426"/>
        <w:jc w:val="both"/>
        <w:rPr>
          <w:bCs/>
        </w:rPr>
      </w:pPr>
      <w:r w:rsidRPr="00A37801">
        <w:rPr>
          <w:bCs/>
        </w:rPr>
        <w:t>Součástí předmětu jsou průřezová témata:</w:t>
      </w:r>
    </w:p>
    <w:p w:rsidR="004534F3" w:rsidRPr="00A37801" w:rsidRDefault="004534F3" w:rsidP="00AA3F9B">
      <w:pPr>
        <w:pStyle w:val="VP3"/>
        <w:numPr>
          <w:ilvl w:val="0"/>
          <w:numId w:val="66"/>
        </w:numPr>
        <w:tabs>
          <w:tab w:val="clear" w:pos="720"/>
          <w:tab w:val="num" w:pos="426"/>
        </w:tabs>
        <w:spacing w:before="0" w:after="0" w:line="276" w:lineRule="auto"/>
        <w:ind w:left="426"/>
        <w:rPr>
          <w:rFonts w:cs="Times New Roman"/>
          <w:b w:val="0"/>
          <w:i w:val="0"/>
          <w:sz w:val="24"/>
          <w:szCs w:val="24"/>
        </w:rPr>
      </w:pPr>
      <w:bookmarkStart w:id="1746" w:name="_Toc229996949"/>
      <w:bookmarkStart w:id="1747" w:name="_Toc229997819"/>
      <w:bookmarkStart w:id="1748" w:name="_Toc231098433"/>
      <w:bookmarkStart w:id="1749" w:name="_Toc231212379"/>
      <w:bookmarkStart w:id="1750" w:name="_Toc259472869"/>
      <w:bookmarkStart w:id="1751" w:name="_Toc271019755"/>
      <w:bookmarkStart w:id="1752" w:name="_Toc271621654"/>
      <w:r w:rsidRPr="00A37801">
        <w:rPr>
          <w:rFonts w:cs="Times New Roman"/>
          <w:b w:val="0"/>
          <w:i w:val="0"/>
          <w:sz w:val="24"/>
          <w:szCs w:val="24"/>
        </w:rPr>
        <w:t>OSV – Já a moji spolužáci</w:t>
      </w:r>
      <w:bookmarkEnd w:id="1746"/>
      <w:bookmarkEnd w:id="1747"/>
      <w:bookmarkEnd w:id="1748"/>
      <w:bookmarkEnd w:id="1749"/>
      <w:bookmarkEnd w:id="1750"/>
      <w:bookmarkEnd w:id="1751"/>
      <w:bookmarkEnd w:id="1752"/>
    </w:p>
    <w:p w:rsidR="005254F2" w:rsidRPr="00A37801" w:rsidRDefault="005254F2" w:rsidP="00AA3F9B">
      <w:pPr>
        <w:pStyle w:val="VP3"/>
        <w:numPr>
          <w:ilvl w:val="0"/>
          <w:numId w:val="66"/>
        </w:numPr>
        <w:tabs>
          <w:tab w:val="clear" w:pos="720"/>
          <w:tab w:val="num" w:pos="426"/>
        </w:tabs>
        <w:spacing w:before="0" w:after="0" w:line="276" w:lineRule="auto"/>
        <w:ind w:left="426"/>
        <w:rPr>
          <w:rFonts w:cs="Times New Roman"/>
          <w:b w:val="0"/>
          <w:i w:val="0"/>
          <w:sz w:val="24"/>
          <w:szCs w:val="24"/>
        </w:rPr>
      </w:pPr>
      <w:bookmarkStart w:id="1753" w:name="_Toc231212380"/>
      <w:bookmarkStart w:id="1754" w:name="_Toc259472870"/>
      <w:bookmarkStart w:id="1755" w:name="_Toc271019756"/>
      <w:bookmarkStart w:id="1756" w:name="_Toc271621655"/>
      <w:r w:rsidRPr="00A37801">
        <w:rPr>
          <w:rFonts w:cs="Times New Roman"/>
          <w:b w:val="0"/>
          <w:i w:val="0"/>
          <w:sz w:val="24"/>
          <w:szCs w:val="24"/>
        </w:rPr>
        <w:t>VMEGS – Česká republika a region, v němž žijeme (5. ročník)</w:t>
      </w:r>
      <w:bookmarkEnd w:id="1753"/>
      <w:bookmarkEnd w:id="1754"/>
      <w:bookmarkEnd w:id="1755"/>
      <w:bookmarkEnd w:id="1756"/>
    </w:p>
    <w:p w:rsidR="006A5586" w:rsidRPr="00A37801" w:rsidRDefault="006A5586" w:rsidP="00A64888">
      <w:pPr>
        <w:spacing w:line="276" w:lineRule="auto"/>
        <w:ind w:firstLine="426"/>
        <w:jc w:val="both"/>
      </w:pPr>
    </w:p>
    <w:p w:rsidR="00410FB1" w:rsidRPr="00A37801" w:rsidRDefault="00410FB1" w:rsidP="00A64888">
      <w:pPr>
        <w:pStyle w:val="VP3"/>
        <w:spacing w:before="0" w:after="0" w:line="276" w:lineRule="auto"/>
        <w:rPr>
          <w:rFonts w:cs="Times New Roman"/>
        </w:rPr>
        <w:sectPr w:rsidR="00410FB1" w:rsidRPr="00A37801" w:rsidSect="009A4C3E">
          <w:pgSz w:w="11906" w:h="16838"/>
          <w:pgMar w:top="567" w:right="567" w:bottom="567" w:left="567" w:header="709" w:footer="709" w:gutter="0"/>
          <w:cols w:space="708"/>
          <w:docGrid w:linePitch="360"/>
        </w:sectPr>
      </w:pPr>
    </w:p>
    <w:p w:rsidR="00986C33" w:rsidRPr="00A37801" w:rsidRDefault="00986C33" w:rsidP="00986C33">
      <w:pPr>
        <w:pStyle w:val="Nadpis3"/>
        <w:spacing w:line="276" w:lineRule="auto"/>
      </w:pPr>
      <w:bookmarkStart w:id="1757" w:name="_Toc213036232"/>
      <w:bookmarkStart w:id="1758" w:name="_Toc214348377"/>
      <w:bookmarkStart w:id="1759" w:name="_Toc214349804"/>
      <w:bookmarkStart w:id="1760" w:name="_Toc228719301"/>
      <w:bookmarkStart w:id="1761" w:name="_Toc228720775"/>
      <w:bookmarkStart w:id="1762" w:name="_Toc228725523"/>
      <w:bookmarkStart w:id="1763" w:name="_Toc231212381"/>
      <w:bookmarkStart w:id="1764" w:name="_Toc259472871"/>
      <w:bookmarkStart w:id="1765" w:name="_Toc271019757"/>
      <w:bookmarkStart w:id="1766" w:name="_Toc271621656"/>
      <w:r w:rsidRPr="00A37801">
        <w:lastRenderedPageBreak/>
        <w:t>Hudební výchova – 1. období (1.-3. ročník)</w:t>
      </w:r>
      <w:bookmarkEnd w:id="1757"/>
      <w:bookmarkEnd w:id="1758"/>
      <w:bookmarkEnd w:id="1759"/>
      <w:bookmarkEnd w:id="1760"/>
      <w:bookmarkEnd w:id="1761"/>
      <w:bookmarkEnd w:id="1762"/>
      <w:bookmarkEnd w:id="1763"/>
      <w:bookmarkEnd w:id="1764"/>
      <w:bookmarkEnd w:id="1765"/>
      <w:bookmarkEnd w:id="176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86C33" w:rsidRPr="00A37801" w:rsidTr="00131401">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Očekávané výstupy</w:t>
            </w:r>
          </w:p>
        </w:tc>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Učivo</w:t>
            </w:r>
          </w:p>
        </w:tc>
        <w:tc>
          <w:tcPr>
            <w:tcW w:w="5282"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Přesahy, vazby, poznámky</w:t>
            </w:r>
          </w:p>
        </w:tc>
      </w:tr>
      <w:tr w:rsidR="00986C33" w:rsidRPr="00A37801" w:rsidTr="00131401">
        <w:tc>
          <w:tcPr>
            <w:tcW w:w="5281" w:type="dxa"/>
            <w:tcBorders>
              <w:top w:val="double" w:sz="4" w:space="0" w:color="auto"/>
              <w:bottom w:val="nil"/>
            </w:tcBorders>
          </w:tcPr>
          <w:p w:rsidR="00986C33" w:rsidRPr="00A37801" w:rsidRDefault="00986C33" w:rsidP="00131401">
            <w:pPr>
              <w:spacing w:line="276" w:lineRule="auto"/>
            </w:pPr>
            <w:r w:rsidRPr="00A37801">
              <w:rPr>
                <w:b/>
              </w:rPr>
              <w:t>Žák by měl</w:t>
            </w:r>
            <w:r w:rsidRPr="00A37801">
              <w:t>:</w:t>
            </w:r>
          </w:p>
          <w:p w:rsidR="00986C33" w:rsidRPr="00A37801" w:rsidRDefault="00986C33" w:rsidP="00131401">
            <w:pPr>
              <w:numPr>
                <w:ilvl w:val="0"/>
                <w:numId w:val="4"/>
              </w:numPr>
              <w:tabs>
                <w:tab w:val="clear" w:pos="720"/>
                <w:tab w:val="num" w:pos="180"/>
              </w:tabs>
              <w:spacing w:line="276" w:lineRule="auto"/>
              <w:ind w:left="180" w:hanging="180"/>
            </w:pPr>
            <w:r w:rsidRPr="00A37801">
              <w:t>rozlišovat sílu zvuku</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dýchat správně a hospodárně</w:t>
            </w:r>
          </w:p>
          <w:p w:rsidR="00986C33" w:rsidRPr="00A37801" w:rsidRDefault="00986C33" w:rsidP="00131401">
            <w:pPr>
              <w:numPr>
                <w:ilvl w:val="0"/>
                <w:numId w:val="4"/>
              </w:numPr>
              <w:tabs>
                <w:tab w:val="clear" w:pos="720"/>
                <w:tab w:val="num" w:pos="180"/>
              </w:tabs>
              <w:spacing w:line="276" w:lineRule="auto"/>
              <w:ind w:left="180" w:hanging="180"/>
            </w:pPr>
            <w:r w:rsidRPr="00A37801">
              <w:t>vyslovovat zřetelně při rytmizaci říkadel i při zpěvu</w:t>
            </w:r>
          </w:p>
          <w:p w:rsidR="00986C33" w:rsidRPr="00A37801" w:rsidRDefault="00986C33" w:rsidP="00131401">
            <w:pPr>
              <w:numPr>
                <w:ilvl w:val="0"/>
                <w:numId w:val="4"/>
              </w:numPr>
              <w:tabs>
                <w:tab w:val="clear" w:pos="720"/>
                <w:tab w:val="num" w:pos="180"/>
              </w:tabs>
              <w:spacing w:line="276" w:lineRule="auto"/>
              <w:ind w:left="180" w:hanging="180"/>
            </w:pPr>
            <w:r w:rsidRPr="00A37801">
              <w:t>improvizovat v rámci nejjednodušších hudebních forem</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zpívat jednoduché písně v rozsahu kvinty</w:t>
            </w:r>
          </w:p>
        </w:tc>
        <w:tc>
          <w:tcPr>
            <w:tcW w:w="5281"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 xml:space="preserve">Rozlišování zvuků, lidských hlasů, hudebních nástrojů </w:t>
            </w:r>
          </w:p>
          <w:p w:rsidR="00986C33" w:rsidRPr="00A37801" w:rsidRDefault="00986C33" w:rsidP="00131401">
            <w:pPr>
              <w:spacing w:line="276" w:lineRule="auto"/>
            </w:pPr>
            <w:r w:rsidRPr="00A37801">
              <w:t>Správně držení těla</w:t>
            </w:r>
          </w:p>
          <w:p w:rsidR="00986C33" w:rsidRPr="00A37801" w:rsidRDefault="00986C33" w:rsidP="00131401">
            <w:pPr>
              <w:spacing w:line="276" w:lineRule="auto"/>
            </w:pPr>
            <w:r w:rsidRPr="00A37801">
              <w:t xml:space="preserve">Rytmizace a melodizace říkadel a jednoduchých textů </w:t>
            </w:r>
          </w:p>
          <w:p w:rsidR="00986C33" w:rsidRPr="00A37801" w:rsidRDefault="00986C33" w:rsidP="00131401">
            <w:pPr>
              <w:spacing w:line="276" w:lineRule="auto"/>
            </w:pPr>
            <w:r w:rsidRPr="00A37801">
              <w:t>Intonační cvičení</w:t>
            </w:r>
          </w:p>
          <w:p w:rsidR="00986C33" w:rsidRPr="00A37801" w:rsidRDefault="00986C33" w:rsidP="00131401">
            <w:pPr>
              <w:spacing w:line="276" w:lineRule="auto"/>
            </w:pPr>
            <w:r w:rsidRPr="00A37801">
              <w:t>Hra na tělo</w:t>
            </w:r>
          </w:p>
          <w:p w:rsidR="00986C33" w:rsidRPr="00A37801" w:rsidRDefault="00986C33" w:rsidP="00131401">
            <w:pPr>
              <w:spacing w:line="276" w:lineRule="auto"/>
            </w:pPr>
          </w:p>
          <w:p w:rsidR="00986C33" w:rsidRPr="00A37801" w:rsidRDefault="00986C33" w:rsidP="00131401">
            <w:pPr>
              <w:spacing w:line="276" w:lineRule="auto"/>
            </w:pPr>
            <w:r w:rsidRPr="00A37801">
              <w:t>Písně zaměřené k ročním dobám, lidovým slavnostem a svátkům</w:t>
            </w:r>
          </w:p>
        </w:tc>
        <w:tc>
          <w:tcPr>
            <w:tcW w:w="5282"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Prv – zvířata</w:t>
            </w:r>
          </w:p>
          <w:p w:rsidR="00986C33" w:rsidRPr="00A37801" w:rsidRDefault="00986C33" w:rsidP="00131401">
            <w:pPr>
              <w:spacing w:line="276" w:lineRule="auto"/>
            </w:pPr>
          </w:p>
          <w:p w:rsidR="00986C33" w:rsidRPr="00A37801" w:rsidRDefault="00986C33" w:rsidP="00131401">
            <w:pPr>
              <w:spacing w:line="276" w:lineRule="auto"/>
            </w:pPr>
            <w:r w:rsidRPr="00A37801">
              <w:t>Čj – rytmizace textu, říkadel</w:t>
            </w:r>
          </w:p>
          <w:p w:rsidR="00986C33" w:rsidRPr="00A37801" w:rsidRDefault="00986C33" w:rsidP="00131401">
            <w:pPr>
              <w:spacing w:line="276" w:lineRule="auto"/>
            </w:pPr>
          </w:p>
          <w:p w:rsidR="00986C33" w:rsidRPr="00A37801" w:rsidRDefault="00986C33" w:rsidP="00131401">
            <w:pPr>
              <w:spacing w:line="276" w:lineRule="auto"/>
            </w:pPr>
            <w:r w:rsidRPr="00A37801">
              <w:t xml:space="preserve">Tv </w:t>
            </w:r>
            <w:r w:rsidR="00257FFE" w:rsidRPr="00A37801">
              <w:t>–</w:t>
            </w:r>
            <w:r w:rsidRPr="00A37801">
              <w:t xml:space="preserve"> hudebně-pohybové hry </w:t>
            </w:r>
          </w:p>
          <w:p w:rsidR="00986C33" w:rsidRPr="00A37801" w:rsidRDefault="00986C33" w:rsidP="00131401">
            <w:pPr>
              <w:spacing w:line="276" w:lineRule="auto"/>
            </w:pPr>
          </w:p>
          <w:p w:rsidR="00986C33" w:rsidRPr="00A37801" w:rsidRDefault="0046685E" w:rsidP="00131401">
            <w:pPr>
              <w:spacing w:line="276" w:lineRule="auto"/>
            </w:pPr>
            <w:r w:rsidRPr="00A37801">
              <w:t>OSV – J</w:t>
            </w:r>
            <w:r w:rsidR="00986C33" w:rsidRPr="00A37801">
              <w:t>á a moji spolužáci</w:t>
            </w:r>
          </w:p>
          <w:p w:rsidR="00986C33" w:rsidRPr="00A37801" w:rsidRDefault="00986C33" w:rsidP="00131401"/>
          <w:p w:rsidR="00986C33" w:rsidRPr="00A37801" w:rsidRDefault="00986C33" w:rsidP="00131401">
            <w:r w:rsidRPr="00A37801">
              <w:t>Prv – roční období, svátky</w:t>
            </w:r>
          </w:p>
        </w:tc>
      </w:tr>
      <w:tr w:rsidR="00986C33" w:rsidRPr="00A37801" w:rsidTr="00131401">
        <w:tc>
          <w:tcPr>
            <w:tcW w:w="5281" w:type="dxa"/>
            <w:tcBorders>
              <w:top w:val="nil"/>
              <w:bottom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 xml:space="preserve">využívat jednoduché hudební nástroje k doprovodné hře </w:t>
            </w:r>
          </w:p>
        </w:tc>
        <w:tc>
          <w:tcPr>
            <w:tcW w:w="5281" w:type="dxa"/>
            <w:tcBorders>
              <w:top w:val="nil"/>
              <w:bottom w:val="single" w:sz="4" w:space="0" w:color="auto"/>
            </w:tcBorders>
          </w:tcPr>
          <w:p w:rsidR="00986C33" w:rsidRPr="00A37801" w:rsidRDefault="00986C33" w:rsidP="00131401">
            <w:pPr>
              <w:spacing w:line="276" w:lineRule="auto"/>
            </w:pPr>
            <w:r w:rsidRPr="00A37801">
              <w:t xml:space="preserve">Hra na jednoduché dětské hudební nástroje (Orffův instrumentář) </w:t>
            </w:r>
          </w:p>
          <w:p w:rsidR="00986C33" w:rsidRPr="00A37801" w:rsidRDefault="00986C33" w:rsidP="00131401">
            <w:pPr>
              <w:spacing w:line="276" w:lineRule="auto"/>
            </w:pPr>
            <w:r w:rsidRPr="00A37801">
              <w:t>Zvuk hudebních nástrojů</w:t>
            </w:r>
          </w:p>
        </w:tc>
        <w:tc>
          <w:tcPr>
            <w:tcW w:w="5282" w:type="dxa"/>
            <w:tcBorders>
              <w:top w:val="nil"/>
              <w:bottom w:val="single" w:sz="4" w:space="0" w:color="auto"/>
            </w:tcBorders>
          </w:tcPr>
          <w:p w:rsidR="00986C33" w:rsidRPr="00A37801" w:rsidRDefault="00986C33" w:rsidP="00131401">
            <w:pPr>
              <w:spacing w:line="276" w:lineRule="auto"/>
            </w:pPr>
          </w:p>
        </w:tc>
      </w:tr>
      <w:tr w:rsidR="00986C33" w:rsidRPr="00A37801" w:rsidTr="00131401">
        <w:tc>
          <w:tcPr>
            <w:tcW w:w="5281" w:type="dxa"/>
            <w:tcBorders>
              <w:top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měnit pohyb podle tempových a rytmických změn</w:t>
            </w:r>
          </w:p>
        </w:tc>
        <w:tc>
          <w:tcPr>
            <w:tcW w:w="5281" w:type="dxa"/>
            <w:tcBorders>
              <w:top w:val="single" w:sz="4" w:space="0" w:color="auto"/>
            </w:tcBorders>
          </w:tcPr>
          <w:p w:rsidR="00986C33" w:rsidRPr="00A37801" w:rsidRDefault="00986C33" w:rsidP="00131401">
            <w:pPr>
              <w:spacing w:line="276" w:lineRule="auto"/>
            </w:pPr>
            <w:r w:rsidRPr="00A37801">
              <w:t>Pohybové hry s říkadly a dětskými popěvky</w:t>
            </w:r>
          </w:p>
          <w:p w:rsidR="00986C33" w:rsidRPr="00A37801" w:rsidRDefault="00986C33" w:rsidP="00131401">
            <w:pPr>
              <w:spacing w:line="276" w:lineRule="auto"/>
            </w:pPr>
            <w:r w:rsidRPr="00A37801">
              <w:t>Pochod podle hudebního doprovodu</w:t>
            </w:r>
          </w:p>
          <w:p w:rsidR="00986C33" w:rsidRPr="00A37801" w:rsidRDefault="00986C33" w:rsidP="00131401">
            <w:pPr>
              <w:spacing w:line="276" w:lineRule="auto"/>
            </w:pPr>
          </w:p>
        </w:tc>
        <w:tc>
          <w:tcPr>
            <w:tcW w:w="5282" w:type="dxa"/>
            <w:tcBorders>
              <w:top w:val="single" w:sz="4" w:space="0" w:color="auto"/>
            </w:tcBorders>
          </w:tcPr>
          <w:p w:rsidR="00986C33" w:rsidRPr="00A37801" w:rsidRDefault="00986C33" w:rsidP="00131401">
            <w:pPr>
              <w:spacing w:line="276" w:lineRule="auto"/>
            </w:pPr>
            <w:r w:rsidRPr="00A37801">
              <w:t>Tv – cvičení s hudebním doprovodem, tanec</w:t>
            </w:r>
          </w:p>
        </w:tc>
      </w:tr>
      <w:tr w:rsidR="00986C33" w:rsidRPr="00A37801" w:rsidTr="00131401">
        <w:tc>
          <w:tcPr>
            <w:tcW w:w="5281" w:type="dxa"/>
          </w:tcPr>
          <w:p w:rsidR="00986C33" w:rsidRPr="00A37801" w:rsidRDefault="00986C33" w:rsidP="00131401">
            <w:pPr>
              <w:numPr>
                <w:ilvl w:val="0"/>
                <w:numId w:val="4"/>
              </w:numPr>
              <w:tabs>
                <w:tab w:val="clear" w:pos="720"/>
                <w:tab w:val="num" w:pos="180"/>
              </w:tabs>
              <w:spacing w:line="276" w:lineRule="auto"/>
              <w:ind w:left="180" w:hanging="180"/>
            </w:pPr>
            <w:r w:rsidRPr="00A37801">
              <w:t>soustředit se na poslech jednoduché krátké skladby</w:t>
            </w:r>
          </w:p>
        </w:tc>
        <w:tc>
          <w:tcPr>
            <w:tcW w:w="5281" w:type="dxa"/>
          </w:tcPr>
          <w:p w:rsidR="00986C33" w:rsidRPr="00A37801" w:rsidRDefault="00986C33" w:rsidP="00131401">
            <w:pPr>
              <w:spacing w:line="276" w:lineRule="auto"/>
            </w:pPr>
            <w:r w:rsidRPr="00A37801">
              <w:t>Výška, síla, délka tónu</w:t>
            </w:r>
          </w:p>
          <w:p w:rsidR="00986C33" w:rsidRPr="00A37801" w:rsidRDefault="00986C33" w:rsidP="00131401">
            <w:pPr>
              <w:spacing w:line="276" w:lineRule="auto"/>
            </w:pPr>
            <w:r w:rsidRPr="00A37801">
              <w:t>Rozpoznání tempa a rytmu</w:t>
            </w:r>
          </w:p>
        </w:tc>
        <w:tc>
          <w:tcPr>
            <w:tcW w:w="5282" w:type="dxa"/>
          </w:tcPr>
          <w:p w:rsidR="00986C33" w:rsidRPr="00A37801" w:rsidRDefault="00986C33" w:rsidP="00131401">
            <w:pPr>
              <w:spacing w:line="276" w:lineRule="auto"/>
            </w:pPr>
            <w:r w:rsidRPr="00A37801">
              <w:t>CD</w:t>
            </w:r>
          </w:p>
        </w:tc>
      </w:tr>
    </w:tbl>
    <w:p w:rsidR="00986C33" w:rsidRPr="00A37801" w:rsidRDefault="00986C33" w:rsidP="00986C33">
      <w:pPr>
        <w:spacing w:line="276" w:lineRule="auto"/>
      </w:pPr>
    </w:p>
    <w:p w:rsidR="00986C33" w:rsidRPr="00A37801" w:rsidRDefault="00986C33" w:rsidP="00986C33">
      <w:pPr>
        <w:spacing w:line="276" w:lineRule="auto"/>
      </w:pPr>
    </w:p>
    <w:p w:rsidR="00986C33" w:rsidRPr="00A37801" w:rsidRDefault="00986C33" w:rsidP="00986C33">
      <w:pPr>
        <w:pStyle w:val="Nadpis3"/>
        <w:spacing w:line="276" w:lineRule="auto"/>
      </w:pPr>
      <w:r w:rsidRPr="00A37801">
        <w:br w:type="page"/>
      </w:r>
      <w:bookmarkStart w:id="1767" w:name="_Toc213036233"/>
      <w:bookmarkStart w:id="1768" w:name="_Toc214348378"/>
      <w:bookmarkStart w:id="1769" w:name="_Toc214349805"/>
      <w:bookmarkStart w:id="1770" w:name="_Toc228719302"/>
      <w:bookmarkStart w:id="1771" w:name="_Toc228720776"/>
      <w:bookmarkStart w:id="1772" w:name="_Toc228725524"/>
      <w:bookmarkStart w:id="1773" w:name="_Toc231212382"/>
      <w:bookmarkStart w:id="1774" w:name="_Toc259472872"/>
      <w:bookmarkStart w:id="1775" w:name="_Toc271019758"/>
      <w:bookmarkStart w:id="1776" w:name="_Toc271621657"/>
      <w:r w:rsidRPr="00A37801">
        <w:lastRenderedPageBreak/>
        <w:t>Hudební výchova – 2. období (4.-5. ročník)</w:t>
      </w:r>
      <w:bookmarkEnd w:id="1767"/>
      <w:bookmarkEnd w:id="1768"/>
      <w:bookmarkEnd w:id="1769"/>
      <w:bookmarkEnd w:id="1770"/>
      <w:bookmarkEnd w:id="1771"/>
      <w:bookmarkEnd w:id="1772"/>
      <w:bookmarkEnd w:id="1773"/>
      <w:bookmarkEnd w:id="1774"/>
      <w:bookmarkEnd w:id="1775"/>
      <w:bookmarkEnd w:id="177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86C33" w:rsidRPr="00A37801" w:rsidTr="00131401">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Očekávané výstupy</w:t>
            </w:r>
          </w:p>
        </w:tc>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Učivo</w:t>
            </w:r>
          </w:p>
        </w:tc>
        <w:tc>
          <w:tcPr>
            <w:tcW w:w="5282"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Přesahy, vazby, poznámky</w:t>
            </w:r>
          </w:p>
        </w:tc>
      </w:tr>
      <w:tr w:rsidR="00986C33" w:rsidRPr="00A37801" w:rsidTr="00131401">
        <w:tc>
          <w:tcPr>
            <w:tcW w:w="5281" w:type="dxa"/>
            <w:tcBorders>
              <w:top w:val="double" w:sz="4" w:space="0" w:color="auto"/>
              <w:bottom w:val="nil"/>
            </w:tcBorders>
          </w:tcPr>
          <w:p w:rsidR="00986C33" w:rsidRPr="00A37801" w:rsidRDefault="00986C33" w:rsidP="00131401">
            <w:pPr>
              <w:spacing w:line="276" w:lineRule="auto"/>
            </w:pPr>
            <w:r w:rsidRPr="00A37801">
              <w:rPr>
                <w:b/>
              </w:rPr>
              <w:t>Žák by měl</w:t>
            </w:r>
            <w:r w:rsidRPr="00A37801">
              <w:t>:</w:t>
            </w:r>
          </w:p>
          <w:p w:rsidR="00986C33" w:rsidRPr="00A37801" w:rsidRDefault="00986C33" w:rsidP="00131401">
            <w:pPr>
              <w:numPr>
                <w:ilvl w:val="0"/>
                <w:numId w:val="4"/>
              </w:numPr>
              <w:tabs>
                <w:tab w:val="clear" w:pos="720"/>
                <w:tab w:val="num" w:pos="180"/>
              </w:tabs>
              <w:spacing w:line="276" w:lineRule="auto"/>
              <w:ind w:left="180" w:hanging="180"/>
            </w:pPr>
            <w:r w:rsidRPr="00A37801">
              <w:t>zpívat písně v přiměřeném rozsahu k individuálním  schopnostem</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 xml:space="preserve">zpívat jednoduché písně v rozsahu kvinty </w:t>
            </w:r>
          </w:p>
          <w:p w:rsidR="00986C33" w:rsidRPr="00A37801" w:rsidRDefault="00986C33" w:rsidP="00131401">
            <w:pPr>
              <w:spacing w:line="276" w:lineRule="auto"/>
            </w:pPr>
          </w:p>
          <w:p w:rsidR="00986C33" w:rsidRPr="00A37801" w:rsidRDefault="00986C33" w:rsidP="00131401">
            <w:pPr>
              <w:numPr>
                <w:ilvl w:val="0"/>
                <w:numId w:val="4"/>
              </w:numPr>
              <w:tabs>
                <w:tab w:val="clear" w:pos="720"/>
                <w:tab w:val="num" w:pos="180"/>
              </w:tabs>
              <w:spacing w:line="276" w:lineRule="auto"/>
              <w:ind w:left="180" w:hanging="180"/>
            </w:pPr>
            <w:r w:rsidRPr="00A37801">
              <w:t>odlišovat tóny podle výšky, síly a barvy</w:t>
            </w:r>
          </w:p>
          <w:p w:rsidR="00986C33" w:rsidRPr="00A37801" w:rsidRDefault="00986C33" w:rsidP="00131401">
            <w:pPr>
              <w:spacing w:line="276" w:lineRule="auto"/>
            </w:pPr>
          </w:p>
          <w:p w:rsidR="00986C33" w:rsidRPr="00A37801" w:rsidRDefault="00986C33" w:rsidP="00131401">
            <w:pPr>
              <w:numPr>
                <w:ilvl w:val="0"/>
                <w:numId w:val="4"/>
              </w:numPr>
              <w:tabs>
                <w:tab w:val="clear" w:pos="720"/>
                <w:tab w:val="num" w:pos="180"/>
              </w:tabs>
              <w:spacing w:line="276" w:lineRule="auto"/>
              <w:ind w:left="180" w:hanging="180"/>
            </w:pPr>
            <w:r w:rsidRPr="00A37801">
              <w:t>naučit se správně hospodařit s dechem při interpretaci – frázování</w:t>
            </w:r>
          </w:p>
          <w:p w:rsidR="00986C33" w:rsidRPr="00A37801" w:rsidRDefault="00986C33" w:rsidP="00131401">
            <w:pPr>
              <w:spacing w:line="276" w:lineRule="auto"/>
              <w:ind w:left="180"/>
            </w:pPr>
          </w:p>
        </w:tc>
        <w:tc>
          <w:tcPr>
            <w:tcW w:w="5281"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Pěvecký projev</w:t>
            </w:r>
          </w:p>
          <w:p w:rsidR="00986C33" w:rsidRPr="00A37801" w:rsidRDefault="00986C33" w:rsidP="00131401">
            <w:pPr>
              <w:spacing w:line="276" w:lineRule="auto"/>
            </w:pPr>
            <w:r w:rsidRPr="00A37801">
              <w:t>Rytmus</w:t>
            </w:r>
          </w:p>
          <w:p w:rsidR="00986C33" w:rsidRPr="00A37801" w:rsidRDefault="00986C33" w:rsidP="00131401">
            <w:pPr>
              <w:spacing w:line="276" w:lineRule="auto"/>
            </w:pPr>
          </w:p>
          <w:p w:rsidR="00986C33" w:rsidRPr="00A37801" w:rsidRDefault="00986C33" w:rsidP="00131401">
            <w:pPr>
              <w:spacing w:line="276" w:lineRule="auto"/>
            </w:pPr>
            <w:r w:rsidRPr="00A37801">
              <w:t>Intonace</w:t>
            </w:r>
          </w:p>
          <w:p w:rsidR="00986C33" w:rsidRPr="00A37801" w:rsidRDefault="00986C33" w:rsidP="00131401">
            <w:pPr>
              <w:spacing w:line="276" w:lineRule="auto"/>
            </w:pPr>
            <w:r w:rsidRPr="00A37801">
              <w:t xml:space="preserve">Hudební hry </w:t>
            </w:r>
          </w:p>
          <w:p w:rsidR="00986C33" w:rsidRPr="00A37801" w:rsidRDefault="00986C33" w:rsidP="00131401">
            <w:pPr>
              <w:spacing w:line="276" w:lineRule="auto"/>
            </w:pPr>
            <w:r w:rsidRPr="00A37801">
              <w:t>Jednoduché melodie a jejich interpretace</w:t>
            </w:r>
          </w:p>
        </w:tc>
        <w:tc>
          <w:tcPr>
            <w:tcW w:w="5282"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 xml:space="preserve">Drv </w:t>
            </w:r>
            <w:r w:rsidR="00257FFE" w:rsidRPr="00A37801">
              <w:t>–</w:t>
            </w:r>
            <w:r w:rsidRPr="00A37801">
              <w:t xml:space="preserve"> hry: ozvěna, otázka-odpověď</w:t>
            </w:r>
          </w:p>
          <w:p w:rsidR="00986C33" w:rsidRPr="00A37801" w:rsidRDefault="00986C33" w:rsidP="00131401">
            <w:pPr>
              <w:spacing w:line="276" w:lineRule="auto"/>
            </w:pPr>
          </w:p>
          <w:p w:rsidR="00986C33" w:rsidRPr="00A37801" w:rsidRDefault="0046685E" w:rsidP="00131401">
            <w:pPr>
              <w:spacing w:line="276" w:lineRule="auto"/>
            </w:pPr>
            <w:r w:rsidRPr="00A37801">
              <w:t>OSV – J</w:t>
            </w:r>
            <w:r w:rsidR="00986C33" w:rsidRPr="00A37801">
              <w:t>á a moji spolužáci (hry na jména)</w:t>
            </w:r>
          </w:p>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pPr>
              <w:spacing w:line="276" w:lineRule="auto"/>
            </w:pPr>
            <w:r w:rsidRPr="00A37801">
              <w:t xml:space="preserve">Řv </w:t>
            </w:r>
            <w:r w:rsidR="00257FFE" w:rsidRPr="00A37801">
              <w:t>–</w:t>
            </w:r>
            <w:r w:rsidRPr="00A37801">
              <w:t xml:space="preserve"> hlasová hygiena, vokální improvizace</w:t>
            </w:r>
          </w:p>
        </w:tc>
      </w:tr>
      <w:tr w:rsidR="00986C33" w:rsidRPr="00A37801" w:rsidTr="00131401">
        <w:tc>
          <w:tcPr>
            <w:tcW w:w="5281" w:type="dxa"/>
            <w:tcBorders>
              <w:top w:val="nil"/>
              <w:bottom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doprovodit spolužáky na rytmické hudební nástroje</w:t>
            </w:r>
          </w:p>
        </w:tc>
        <w:tc>
          <w:tcPr>
            <w:tcW w:w="5281" w:type="dxa"/>
            <w:tcBorders>
              <w:top w:val="nil"/>
              <w:bottom w:val="single" w:sz="4" w:space="0" w:color="auto"/>
            </w:tcBorders>
          </w:tcPr>
          <w:p w:rsidR="00986C33" w:rsidRPr="00A37801" w:rsidRDefault="00986C33" w:rsidP="00131401">
            <w:pPr>
              <w:spacing w:line="276" w:lineRule="auto"/>
            </w:pPr>
            <w:r w:rsidRPr="00A37801">
              <w:t xml:space="preserve">Hra na hudební nástroje </w:t>
            </w:r>
          </w:p>
          <w:p w:rsidR="00986C33" w:rsidRPr="00A37801" w:rsidRDefault="00986C33" w:rsidP="00131401">
            <w:pPr>
              <w:spacing w:line="276" w:lineRule="auto"/>
            </w:pPr>
            <w:r w:rsidRPr="00A37801">
              <w:t>Rozpoznání tempa a rytmu</w:t>
            </w:r>
          </w:p>
          <w:p w:rsidR="00986C33" w:rsidRPr="00A37801" w:rsidRDefault="00986C33" w:rsidP="00131401">
            <w:pPr>
              <w:spacing w:line="276" w:lineRule="auto"/>
            </w:pPr>
            <w:r w:rsidRPr="00A37801">
              <w:t>Hraní jednoduchých písní</w:t>
            </w:r>
          </w:p>
        </w:tc>
        <w:tc>
          <w:tcPr>
            <w:tcW w:w="5282" w:type="dxa"/>
            <w:tcBorders>
              <w:top w:val="nil"/>
              <w:bottom w:val="single" w:sz="4" w:space="0" w:color="auto"/>
            </w:tcBorders>
          </w:tcPr>
          <w:p w:rsidR="00986C33" w:rsidRPr="00A37801" w:rsidRDefault="00986C33" w:rsidP="00131401">
            <w:pPr>
              <w:spacing w:line="276" w:lineRule="auto"/>
            </w:pPr>
            <w:r w:rsidRPr="00A37801">
              <w:t xml:space="preserve"> </w:t>
            </w:r>
          </w:p>
        </w:tc>
      </w:tr>
      <w:tr w:rsidR="00986C33" w:rsidRPr="00A37801" w:rsidTr="00131401">
        <w:tc>
          <w:tcPr>
            <w:tcW w:w="5281" w:type="dxa"/>
            <w:tcBorders>
              <w:top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umět propojit vlastní pohyb s hudbou</w:t>
            </w:r>
          </w:p>
        </w:tc>
        <w:tc>
          <w:tcPr>
            <w:tcW w:w="5281" w:type="dxa"/>
            <w:tcBorders>
              <w:top w:val="single" w:sz="4" w:space="0" w:color="auto"/>
            </w:tcBorders>
          </w:tcPr>
          <w:p w:rsidR="00986C33" w:rsidRPr="00A37801" w:rsidRDefault="00986C33" w:rsidP="00131401">
            <w:pPr>
              <w:spacing w:line="276" w:lineRule="auto"/>
            </w:pPr>
            <w:r w:rsidRPr="00A37801">
              <w:t>Pochod podle hudebního doprovodu</w:t>
            </w:r>
          </w:p>
        </w:tc>
        <w:tc>
          <w:tcPr>
            <w:tcW w:w="5282" w:type="dxa"/>
            <w:tcBorders>
              <w:top w:val="single" w:sz="4" w:space="0" w:color="auto"/>
            </w:tcBorders>
          </w:tcPr>
          <w:p w:rsidR="00986C33" w:rsidRPr="00A37801" w:rsidRDefault="00986C33" w:rsidP="00131401">
            <w:pPr>
              <w:spacing w:line="276" w:lineRule="auto"/>
            </w:pPr>
            <w:r w:rsidRPr="00A37801">
              <w:t xml:space="preserve">Tv </w:t>
            </w:r>
            <w:r w:rsidR="00257FFE" w:rsidRPr="00A37801">
              <w:t>–</w:t>
            </w:r>
            <w:r w:rsidRPr="00A37801">
              <w:t xml:space="preserve"> taneční hry se zpěvem, tanečky</w:t>
            </w:r>
          </w:p>
          <w:p w:rsidR="00986C33" w:rsidRPr="00A37801" w:rsidRDefault="00986C33" w:rsidP="00131401">
            <w:pPr>
              <w:spacing w:line="276" w:lineRule="auto"/>
            </w:pPr>
          </w:p>
        </w:tc>
      </w:tr>
      <w:tr w:rsidR="00986C33" w:rsidRPr="00A37801" w:rsidTr="00131401">
        <w:tc>
          <w:tcPr>
            <w:tcW w:w="5281" w:type="dxa"/>
          </w:tcPr>
          <w:p w:rsidR="00986C33" w:rsidRPr="00A37801" w:rsidRDefault="00986C33" w:rsidP="00131401">
            <w:pPr>
              <w:numPr>
                <w:ilvl w:val="0"/>
                <w:numId w:val="4"/>
              </w:numPr>
              <w:tabs>
                <w:tab w:val="clear" w:pos="720"/>
                <w:tab w:val="num" w:pos="180"/>
              </w:tabs>
              <w:spacing w:line="276" w:lineRule="auto"/>
              <w:ind w:left="180" w:hanging="180"/>
            </w:pPr>
            <w:r w:rsidRPr="00A37801">
              <w:t>soustředit se na poslech skladeb</w:t>
            </w:r>
          </w:p>
          <w:p w:rsidR="00986C33" w:rsidRPr="00A37801" w:rsidRDefault="00986C33" w:rsidP="00131401">
            <w:pPr>
              <w:spacing w:line="276" w:lineRule="auto"/>
              <w:ind w:left="180"/>
            </w:pPr>
          </w:p>
          <w:p w:rsidR="00986C33" w:rsidRPr="00A37801" w:rsidRDefault="00986C33" w:rsidP="00131401">
            <w:pPr>
              <w:spacing w:line="276" w:lineRule="auto"/>
            </w:pPr>
          </w:p>
        </w:tc>
        <w:tc>
          <w:tcPr>
            <w:tcW w:w="5281" w:type="dxa"/>
          </w:tcPr>
          <w:p w:rsidR="00986C33" w:rsidRPr="00A37801" w:rsidRDefault="00986C33" w:rsidP="00131401">
            <w:pPr>
              <w:spacing w:line="276" w:lineRule="auto"/>
            </w:pPr>
            <w:r w:rsidRPr="00A37801">
              <w:t>Poslech jednoduchých skladeb</w:t>
            </w:r>
          </w:p>
          <w:p w:rsidR="00986C33" w:rsidRPr="00A37801" w:rsidRDefault="00986C33" w:rsidP="00131401">
            <w:pPr>
              <w:spacing w:line="276" w:lineRule="auto"/>
            </w:pPr>
            <w:r w:rsidRPr="00A37801">
              <w:t>Zpěvní hlasy</w:t>
            </w:r>
          </w:p>
          <w:p w:rsidR="00986C33" w:rsidRPr="00A37801" w:rsidRDefault="00986C33" w:rsidP="00131401">
            <w:pPr>
              <w:spacing w:line="276" w:lineRule="auto"/>
            </w:pPr>
            <w:r w:rsidRPr="00A37801">
              <w:t>Slavné melodie a skladby, skladby určené dětem, nejvýznamnější hudební skladatelé</w:t>
            </w:r>
          </w:p>
          <w:p w:rsidR="00986C33" w:rsidRPr="00A37801" w:rsidRDefault="00986C33" w:rsidP="00131401">
            <w:pPr>
              <w:spacing w:line="276" w:lineRule="auto"/>
            </w:pPr>
            <w:r w:rsidRPr="00A37801">
              <w:t>Grafický záznam jednoduché melodie</w:t>
            </w:r>
          </w:p>
        </w:tc>
        <w:tc>
          <w:tcPr>
            <w:tcW w:w="5282" w:type="dxa"/>
          </w:tcPr>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r w:rsidRPr="00A37801">
              <w:t>Čj – (literární výchova) – melodizace říkadel</w:t>
            </w:r>
          </w:p>
          <w:p w:rsidR="00986C33" w:rsidRPr="00A37801" w:rsidRDefault="00986C33" w:rsidP="00131401">
            <w:r w:rsidRPr="00A37801">
              <w:t>CD</w:t>
            </w:r>
          </w:p>
        </w:tc>
      </w:tr>
    </w:tbl>
    <w:p w:rsidR="00410FB1" w:rsidRPr="00A37801" w:rsidRDefault="00410FB1" w:rsidP="00A64888">
      <w:pPr>
        <w:spacing w:line="276" w:lineRule="auto"/>
      </w:pPr>
    </w:p>
    <w:p w:rsidR="00410FB1" w:rsidRPr="00A37801" w:rsidRDefault="00410FB1" w:rsidP="00A64888">
      <w:pPr>
        <w:pStyle w:val="VP3"/>
        <w:spacing w:before="0" w:after="0" w:line="276" w:lineRule="auto"/>
        <w:rPr>
          <w:rFonts w:cs="Times New Roman"/>
        </w:rPr>
        <w:sectPr w:rsidR="00410FB1" w:rsidRPr="00A37801" w:rsidSect="00EF2ECD">
          <w:pgSz w:w="16838" w:h="11906" w:orient="landscape"/>
          <w:pgMar w:top="567" w:right="567" w:bottom="567" w:left="567" w:header="709" w:footer="709" w:gutter="0"/>
          <w:cols w:space="708"/>
          <w:docGrid w:linePitch="360"/>
        </w:sectPr>
      </w:pPr>
      <w:bookmarkStart w:id="1777" w:name="_Toc213036234"/>
      <w:bookmarkStart w:id="1778" w:name="_Toc214348379"/>
      <w:bookmarkStart w:id="1779" w:name="_Toc214349806"/>
    </w:p>
    <w:p w:rsidR="00410FB1" w:rsidRPr="00A37801" w:rsidRDefault="00410FB1" w:rsidP="00521A9C">
      <w:pPr>
        <w:pStyle w:val="Nadpis3"/>
        <w:spacing w:line="276" w:lineRule="auto"/>
      </w:pPr>
      <w:bookmarkStart w:id="1780" w:name="_Toc228719303"/>
      <w:bookmarkStart w:id="1781" w:name="_Toc228720777"/>
      <w:bookmarkStart w:id="1782" w:name="_Toc229996952"/>
      <w:bookmarkStart w:id="1783" w:name="_Toc229997822"/>
      <w:bookmarkStart w:id="1784" w:name="_Toc231098436"/>
      <w:bookmarkStart w:id="1785" w:name="_Toc231212383"/>
      <w:bookmarkStart w:id="1786" w:name="_Toc259472873"/>
      <w:bookmarkStart w:id="1787" w:name="_Toc271019759"/>
      <w:bookmarkStart w:id="1788" w:name="_Toc271621658"/>
      <w:r w:rsidRPr="00A37801">
        <w:lastRenderedPageBreak/>
        <w:t>Charakteristika vyučovacího předmětu na 2. stupni</w:t>
      </w:r>
      <w:bookmarkEnd w:id="1777"/>
      <w:bookmarkEnd w:id="1778"/>
      <w:bookmarkEnd w:id="1779"/>
      <w:bookmarkEnd w:id="1780"/>
      <w:bookmarkEnd w:id="1781"/>
      <w:bookmarkEnd w:id="1782"/>
      <w:bookmarkEnd w:id="1783"/>
      <w:bookmarkEnd w:id="1784"/>
      <w:bookmarkEnd w:id="1785"/>
      <w:bookmarkEnd w:id="1786"/>
      <w:bookmarkEnd w:id="1787"/>
      <w:bookmarkEnd w:id="1788"/>
    </w:p>
    <w:p w:rsidR="00410FB1" w:rsidRPr="00A37801" w:rsidRDefault="00410FB1" w:rsidP="00A64888">
      <w:pPr>
        <w:spacing w:line="276" w:lineRule="auto"/>
        <w:ind w:left="180" w:hanging="180"/>
        <w:jc w:val="both"/>
        <w:rPr>
          <w:b/>
        </w:rPr>
      </w:pPr>
    </w:p>
    <w:p w:rsidR="00410FB1" w:rsidRPr="00A37801" w:rsidRDefault="00410FB1" w:rsidP="00A64888">
      <w:pPr>
        <w:spacing w:line="276" w:lineRule="auto"/>
        <w:ind w:firstLine="360"/>
        <w:jc w:val="both"/>
      </w:pPr>
      <w:r w:rsidRPr="00A37801">
        <w:t xml:space="preserve">Vyučovací předmět Hudební výchova je součástí vzdělávací oblasti „Umění a kultura“. </w:t>
      </w:r>
    </w:p>
    <w:p w:rsidR="00410FB1" w:rsidRPr="00A37801" w:rsidRDefault="00410FB1" w:rsidP="00A64888">
      <w:pPr>
        <w:spacing w:line="276" w:lineRule="auto"/>
        <w:ind w:firstLine="360"/>
        <w:jc w:val="both"/>
      </w:pPr>
      <w:r w:rsidRPr="00A37801">
        <w:t xml:space="preserve">Dává žákům příležitost, aby projevovali a uspokojovali svou přirozenou potřebu setkávání s hudbou. Tuto potřebu předmět podněcuje, rozvíjí a kultivuje. Hudební výchova by měla být předmětem uvolnění, radosti, citového prožitku, seberealizace, zábavy, týmové práce, při které se žáci budou učit rozpoznávat krásu umění, ctít schopnosti a výkony druhých lidí, vystupovat před spolužáky i dospělými, rozvíjet svou  fantazii a tvůrčí schopnosti. </w:t>
      </w:r>
    </w:p>
    <w:p w:rsidR="00410FB1" w:rsidRPr="00A37801" w:rsidRDefault="00410FB1" w:rsidP="00A64888">
      <w:pPr>
        <w:spacing w:line="276" w:lineRule="auto"/>
        <w:ind w:right="916"/>
        <w:rPr>
          <w:b/>
        </w:rPr>
      </w:pPr>
    </w:p>
    <w:tbl>
      <w:tblPr>
        <w:tblW w:w="0" w:type="auto"/>
        <w:tblLook w:val="01E0" w:firstRow="1" w:lastRow="1" w:firstColumn="1" w:lastColumn="1" w:noHBand="0" w:noVBand="0"/>
      </w:tblPr>
      <w:tblGrid>
        <w:gridCol w:w="4409"/>
        <w:gridCol w:w="2813"/>
      </w:tblGrid>
      <w:tr w:rsidR="00410FB1" w:rsidRPr="00A37801" w:rsidTr="002C3AF9">
        <w:tc>
          <w:tcPr>
            <w:tcW w:w="0" w:type="auto"/>
          </w:tcPr>
          <w:p w:rsidR="00410FB1" w:rsidRPr="00A37801" w:rsidRDefault="00410FB1"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410FB1" w:rsidRPr="00A37801" w:rsidTr="002C3AF9">
              <w:tc>
                <w:tcPr>
                  <w:tcW w:w="0" w:type="auto"/>
                  <w:gridSpan w:val="4"/>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Ročník</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 xml:space="preserve">Celkem </w:t>
                  </w:r>
                </w:p>
              </w:tc>
            </w:tr>
            <w:tr w:rsidR="00410FB1" w:rsidRPr="00A37801" w:rsidTr="002C3AF9">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6.</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7.</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8.</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r w:rsidRPr="00A37801">
                    <w:rPr>
                      <w:b/>
                    </w:rPr>
                    <w:t>9.</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rPr>
                      <w:b/>
                    </w:rPr>
                  </w:pPr>
                </w:p>
              </w:tc>
            </w:tr>
            <w:tr w:rsidR="00410FB1" w:rsidRPr="00A37801" w:rsidTr="002C3AF9">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410FB1" w:rsidRPr="00A37801" w:rsidRDefault="00410FB1" w:rsidP="00A64888">
                  <w:pPr>
                    <w:spacing w:line="276" w:lineRule="auto"/>
                    <w:jc w:val="center"/>
                  </w:pPr>
                  <w:r w:rsidRPr="00A37801">
                    <w:t>4</w:t>
                  </w:r>
                </w:p>
              </w:tc>
            </w:tr>
          </w:tbl>
          <w:p w:rsidR="00410FB1" w:rsidRPr="00A37801" w:rsidRDefault="00410FB1" w:rsidP="00A64888">
            <w:pPr>
              <w:autoSpaceDE w:val="0"/>
              <w:autoSpaceDN w:val="0"/>
              <w:adjustRightInd w:val="0"/>
              <w:spacing w:line="276" w:lineRule="auto"/>
              <w:jc w:val="both"/>
              <w:rPr>
                <w:bCs/>
              </w:rPr>
            </w:pPr>
          </w:p>
        </w:tc>
      </w:tr>
    </w:tbl>
    <w:p w:rsidR="00410FB1" w:rsidRPr="00A37801" w:rsidRDefault="00410FB1" w:rsidP="00A64888">
      <w:pPr>
        <w:spacing w:line="276" w:lineRule="auto"/>
        <w:ind w:right="633"/>
        <w:jc w:val="both"/>
        <w:rPr>
          <w:i/>
        </w:rPr>
      </w:pPr>
    </w:p>
    <w:p w:rsidR="00410FB1" w:rsidRPr="00A37801" w:rsidRDefault="00410FB1" w:rsidP="00A64888">
      <w:pPr>
        <w:spacing w:line="276" w:lineRule="auto"/>
        <w:ind w:right="-1"/>
        <w:jc w:val="both"/>
      </w:pPr>
      <w:r w:rsidRPr="00A37801">
        <w:t>Vzdělávací obsah je rozdělen na 3 oblasti:</w:t>
      </w:r>
    </w:p>
    <w:p w:rsidR="00117CFE" w:rsidRPr="00A37801" w:rsidRDefault="00410FB1" w:rsidP="00A64888">
      <w:pPr>
        <w:numPr>
          <w:ilvl w:val="0"/>
          <w:numId w:val="4"/>
        </w:numPr>
        <w:tabs>
          <w:tab w:val="clear" w:pos="720"/>
          <w:tab w:val="num" w:pos="426"/>
        </w:tabs>
        <w:spacing w:line="276" w:lineRule="auto"/>
        <w:ind w:left="426" w:right="-1"/>
        <w:jc w:val="both"/>
      </w:pPr>
      <w:r w:rsidRPr="00A37801">
        <w:t xml:space="preserve">vokální a instrumentální činnosti – práce s hlasem a kultivace pěveckého i mluvního projevu, </w:t>
      </w:r>
      <w:r w:rsidR="00117CFE" w:rsidRPr="00A37801">
        <w:t>hra na </w:t>
      </w:r>
      <w:r w:rsidRPr="00A37801">
        <w:t>hudební nástroje a jejich využití</w:t>
      </w:r>
    </w:p>
    <w:p w:rsidR="00117CFE" w:rsidRPr="00A37801" w:rsidRDefault="00410FB1" w:rsidP="00A64888">
      <w:pPr>
        <w:numPr>
          <w:ilvl w:val="0"/>
          <w:numId w:val="4"/>
        </w:numPr>
        <w:tabs>
          <w:tab w:val="clear" w:pos="720"/>
          <w:tab w:val="num" w:pos="426"/>
        </w:tabs>
        <w:spacing w:line="276" w:lineRule="auto"/>
        <w:ind w:left="426" w:right="-1"/>
        <w:jc w:val="both"/>
      </w:pPr>
      <w:r w:rsidRPr="00A37801">
        <w:t>hudebně pohybové činnosti – tanec</w:t>
      </w:r>
    </w:p>
    <w:p w:rsidR="00410FB1" w:rsidRPr="00A37801" w:rsidRDefault="00410FB1" w:rsidP="00A64888">
      <w:pPr>
        <w:numPr>
          <w:ilvl w:val="0"/>
          <w:numId w:val="4"/>
        </w:numPr>
        <w:tabs>
          <w:tab w:val="clear" w:pos="720"/>
          <w:tab w:val="num" w:pos="426"/>
        </w:tabs>
        <w:spacing w:line="276" w:lineRule="auto"/>
        <w:ind w:left="426" w:right="-1"/>
        <w:jc w:val="both"/>
      </w:pPr>
      <w:r w:rsidRPr="00A37801">
        <w:t>poslechové činnosti – aktivní vnímání znějící hudby</w:t>
      </w:r>
    </w:p>
    <w:p w:rsidR="00410FB1" w:rsidRPr="00A37801" w:rsidRDefault="00410FB1" w:rsidP="00A64888">
      <w:pPr>
        <w:tabs>
          <w:tab w:val="num" w:pos="360"/>
        </w:tabs>
        <w:spacing w:line="276" w:lineRule="auto"/>
        <w:ind w:left="360" w:right="-1"/>
        <w:jc w:val="both"/>
      </w:pPr>
    </w:p>
    <w:p w:rsidR="00410FB1" w:rsidRPr="00A37801" w:rsidRDefault="00410FB1" w:rsidP="00A64888">
      <w:pPr>
        <w:spacing w:line="276" w:lineRule="auto"/>
        <w:ind w:right="-1" w:firstLine="426"/>
        <w:jc w:val="both"/>
      </w:pPr>
      <w:r w:rsidRPr="00A37801">
        <w:t>Učební osnovy předmětu umožňují konkretizovat učivo i jeho náročnost na základě učitelovy znalosti úrovně hudebního rozvoje jednotlivých žáků a podmínek ve škole. Volba vhodných didaktických prostředků je zcela závislá na učitelově rozhodnutí.</w:t>
      </w:r>
    </w:p>
    <w:p w:rsidR="00410FB1" w:rsidRPr="00A37801" w:rsidRDefault="00410FB1" w:rsidP="00A64888">
      <w:pPr>
        <w:spacing w:line="276" w:lineRule="auto"/>
        <w:ind w:right="-1" w:firstLine="426"/>
        <w:jc w:val="both"/>
      </w:pPr>
      <w:r w:rsidRPr="00A37801">
        <w:t>Výuka Hudební výchovy probíhá v kmenových třídách. Hudba je osvojována nejen při vyučování, ale i návštěvou výchovných koncertů, i samostatně v mimoškolních hudebních aktivitách. Žáci se o hudbě a svých zážitcích z ní učí hovořit. Při hodnocení výsledků práce žáků přihlíží vyučující především k jejich přístupu k celému múzickému komplexu hudebních činností.</w:t>
      </w:r>
    </w:p>
    <w:p w:rsidR="00003CBD" w:rsidRPr="00A37801" w:rsidRDefault="00003CBD" w:rsidP="00A64888">
      <w:pPr>
        <w:spacing w:line="276" w:lineRule="auto"/>
        <w:ind w:right="-1" w:firstLine="426"/>
        <w:jc w:val="both"/>
      </w:pPr>
    </w:p>
    <w:p w:rsidR="00003CBD" w:rsidRPr="00A37801" w:rsidRDefault="00003CBD" w:rsidP="00003CBD">
      <w:pPr>
        <w:spacing w:line="276" w:lineRule="auto"/>
        <w:ind w:firstLine="426"/>
        <w:jc w:val="both"/>
        <w:rPr>
          <w:bCs/>
        </w:rPr>
      </w:pPr>
      <w:r w:rsidRPr="00A37801">
        <w:rPr>
          <w:bCs/>
        </w:rPr>
        <w:t>Součástí předmětu jsou průřezová témata:</w:t>
      </w:r>
    </w:p>
    <w:p w:rsidR="004534F3" w:rsidRPr="00A37801" w:rsidRDefault="004534F3" w:rsidP="004534F3">
      <w:pPr>
        <w:numPr>
          <w:ilvl w:val="0"/>
          <w:numId w:val="4"/>
        </w:numPr>
        <w:tabs>
          <w:tab w:val="clear" w:pos="720"/>
        </w:tabs>
        <w:spacing w:line="276" w:lineRule="auto"/>
        <w:ind w:left="426"/>
        <w:jc w:val="both"/>
        <w:rPr>
          <w:bCs/>
        </w:rPr>
      </w:pPr>
      <w:r w:rsidRPr="00A37801">
        <w:rPr>
          <w:bCs/>
        </w:rPr>
        <w:t xml:space="preserve">VMEGS – Česká republika a region, v němž žijeme </w:t>
      </w:r>
      <w:r w:rsidR="005254F2" w:rsidRPr="00A37801">
        <w:rPr>
          <w:bCs/>
        </w:rPr>
        <w:t>(6. a 7. ročník)</w:t>
      </w:r>
    </w:p>
    <w:p w:rsidR="00003CBD" w:rsidRPr="00A37801" w:rsidRDefault="00003CBD" w:rsidP="004534F3">
      <w:pPr>
        <w:spacing w:line="276" w:lineRule="auto"/>
        <w:rPr>
          <w:b/>
          <w:sz w:val="40"/>
          <w:szCs w:val="40"/>
        </w:rPr>
      </w:pPr>
    </w:p>
    <w:p w:rsidR="00003CBD" w:rsidRPr="00A37801" w:rsidRDefault="00003CBD" w:rsidP="00A64888">
      <w:pPr>
        <w:spacing w:line="276" w:lineRule="auto"/>
        <w:ind w:right="-1" w:firstLine="426"/>
        <w:jc w:val="both"/>
      </w:pPr>
    </w:p>
    <w:p w:rsidR="00410FB1" w:rsidRPr="00A37801" w:rsidRDefault="00410FB1" w:rsidP="00A64888">
      <w:pPr>
        <w:spacing w:line="276" w:lineRule="auto"/>
        <w:ind w:left="180" w:hanging="180"/>
        <w:jc w:val="both"/>
      </w:pPr>
    </w:p>
    <w:p w:rsidR="00410FB1" w:rsidRPr="00A37801" w:rsidRDefault="00410FB1" w:rsidP="00A64888">
      <w:pPr>
        <w:pStyle w:val="VP3"/>
        <w:spacing w:before="0" w:after="0" w:line="276" w:lineRule="auto"/>
        <w:rPr>
          <w:rFonts w:cs="Times New Roman"/>
        </w:rPr>
        <w:sectPr w:rsidR="00410FB1" w:rsidRPr="00A37801" w:rsidSect="009A4C3E">
          <w:pgSz w:w="11906" w:h="16838"/>
          <w:pgMar w:top="567" w:right="567" w:bottom="567" w:left="567" w:header="709" w:footer="709" w:gutter="0"/>
          <w:cols w:space="708"/>
          <w:docGrid w:linePitch="360"/>
        </w:sectPr>
      </w:pPr>
    </w:p>
    <w:p w:rsidR="00986C33" w:rsidRPr="00A37801" w:rsidRDefault="00986C33" w:rsidP="00986C33">
      <w:pPr>
        <w:pStyle w:val="Nadpis3"/>
        <w:spacing w:line="276" w:lineRule="auto"/>
      </w:pPr>
      <w:bookmarkStart w:id="1789" w:name="_Toc213036235"/>
      <w:bookmarkStart w:id="1790" w:name="_Toc214348381"/>
      <w:bookmarkStart w:id="1791" w:name="_Toc214349808"/>
      <w:bookmarkStart w:id="1792" w:name="_Toc228719304"/>
      <w:bookmarkStart w:id="1793" w:name="_Toc228720778"/>
      <w:bookmarkStart w:id="1794" w:name="_Toc228725526"/>
      <w:bookmarkStart w:id="1795" w:name="_Toc231212384"/>
      <w:bookmarkStart w:id="1796" w:name="_Toc259472874"/>
      <w:bookmarkStart w:id="1797" w:name="_Toc271019760"/>
      <w:bookmarkStart w:id="1798" w:name="_Toc271621659"/>
      <w:r w:rsidRPr="00A37801">
        <w:lastRenderedPageBreak/>
        <w:t>Hudební výchova – 3. období</w:t>
      </w:r>
      <w:bookmarkEnd w:id="1789"/>
      <w:bookmarkEnd w:id="1790"/>
      <w:bookmarkEnd w:id="1791"/>
      <w:r w:rsidRPr="00A37801">
        <w:t xml:space="preserve"> (6.-9. ročník)</w:t>
      </w:r>
      <w:bookmarkEnd w:id="1792"/>
      <w:bookmarkEnd w:id="1793"/>
      <w:bookmarkEnd w:id="1794"/>
      <w:bookmarkEnd w:id="1795"/>
      <w:bookmarkEnd w:id="1796"/>
      <w:bookmarkEnd w:id="1797"/>
      <w:bookmarkEnd w:id="179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86C33" w:rsidRPr="00A37801" w:rsidTr="00131401">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Očekávané výstupy</w:t>
            </w:r>
          </w:p>
        </w:tc>
        <w:tc>
          <w:tcPr>
            <w:tcW w:w="5281"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Učivo</w:t>
            </w:r>
          </w:p>
        </w:tc>
        <w:tc>
          <w:tcPr>
            <w:tcW w:w="5282" w:type="dxa"/>
            <w:tcBorders>
              <w:top w:val="thinThickSmallGap" w:sz="18" w:space="0" w:color="auto"/>
              <w:bottom w:val="double" w:sz="4" w:space="0" w:color="auto"/>
            </w:tcBorders>
          </w:tcPr>
          <w:p w:rsidR="00986C33" w:rsidRPr="00A37801" w:rsidRDefault="00986C33" w:rsidP="00131401">
            <w:pPr>
              <w:spacing w:line="276" w:lineRule="auto"/>
              <w:jc w:val="center"/>
            </w:pPr>
            <w:r w:rsidRPr="00A37801">
              <w:t>Přesahy, vazby, poznámky</w:t>
            </w:r>
          </w:p>
        </w:tc>
      </w:tr>
      <w:tr w:rsidR="00986C33" w:rsidRPr="00A37801" w:rsidTr="00131401">
        <w:tc>
          <w:tcPr>
            <w:tcW w:w="5281" w:type="dxa"/>
            <w:tcBorders>
              <w:top w:val="double" w:sz="4" w:space="0" w:color="auto"/>
              <w:bottom w:val="nil"/>
            </w:tcBorders>
          </w:tcPr>
          <w:p w:rsidR="00986C33" w:rsidRPr="00A37801" w:rsidRDefault="00986C33" w:rsidP="00131401">
            <w:pPr>
              <w:spacing w:line="276" w:lineRule="auto"/>
            </w:pPr>
            <w:r w:rsidRPr="00A37801">
              <w:rPr>
                <w:b/>
              </w:rPr>
              <w:t>Žák by měl</w:t>
            </w:r>
            <w:r w:rsidRPr="00A37801">
              <w:t>:</w:t>
            </w:r>
          </w:p>
          <w:p w:rsidR="00986C33" w:rsidRPr="00A37801" w:rsidRDefault="00986C33" w:rsidP="00131401">
            <w:pPr>
              <w:numPr>
                <w:ilvl w:val="0"/>
                <w:numId w:val="4"/>
              </w:numPr>
              <w:tabs>
                <w:tab w:val="clear" w:pos="720"/>
                <w:tab w:val="num" w:pos="180"/>
              </w:tabs>
              <w:spacing w:line="276" w:lineRule="auto"/>
              <w:ind w:left="180" w:hanging="180"/>
            </w:pPr>
            <w:r w:rsidRPr="00A37801">
              <w:t>umět správně dýchat při zpěvu a úsporně pracovat se sílou hlasu</w:t>
            </w:r>
          </w:p>
          <w:p w:rsidR="00986C33" w:rsidRPr="00A37801" w:rsidRDefault="00986C33" w:rsidP="00131401">
            <w:pPr>
              <w:numPr>
                <w:ilvl w:val="0"/>
                <w:numId w:val="4"/>
              </w:numPr>
              <w:tabs>
                <w:tab w:val="clear" w:pos="720"/>
                <w:tab w:val="num" w:pos="180"/>
              </w:tabs>
              <w:spacing w:line="276" w:lineRule="auto"/>
              <w:ind w:left="180" w:hanging="180"/>
            </w:pPr>
            <w:r w:rsidRPr="00A37801">
              <w:t>předvést  pěvecký projev podle vlastních schopností</w:t>
            </w:r>
          </w:p>
          <w:p w:rsidR="00986C33" w:rsidRPr="00A37801" w:rsidRDefault="00986C33" w:rsidP="00131401">
            <w:pPr>
              <w:numPr>
                <w:ilvl w:val="0"/>
                <w:numId w:val="4"/>
              </w:numPr>
              <w:tabs>
                <w:tab w:val="clear" w:pos="720"/>
                <w:tab w:val="num" w:pos="180"/>
              </w:tabs>
              <w:spacing w:line="276" w:lineRule="auto"/>
              <w:ind w:left="180" w:hanging="180"/>
            </w:pPr>
            <w:r w:rsidRPr="00A37801">
              <w:t>znát a interpretovat vybrané lidové a umělé písně</w:t>
            </w:r>
          </w:p>
          <w:p w:rsidR="00986C33" w:rsidRPr="00A37801" w:rsidRDefault="00986C33" w:rsidP="00131401">
            <w:pPr>
              <w:numPr>
                <w:ilvl w:val="0"/>
                <w:numId w:val="4"/>
              </w:numPr>
              <w:tabs>
                <w:tab w:val="clear" w:pos="720"/>
                <w:tab w:val="num" w:pos="180"/>
              </w:tabs>
              <w:spacing w:line="276" w:lineRule="auto"/>
              <w:ind w:left="180" w:hanging="180"/>
            </w:pPr>
            <w:r w:rsidRPr="00A37801">
              <w:t>seznámit se s vícehlasem</w:t>
            </w:r>
          </w:p>
          <w:p w:rsidR="00986C33" w:rsidRPr="00A37801" w:rsidRDefault="00986C33" w:rsidP="00131401">
            <w:pPr>
              <w:spacing w:line="276" w:lineRule="auto"/>
            </w:pPr>
          </w:p>
        </w:tc>
        <w:tc>
          <w:tcPr>
            <w:tcW w:w="5281"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Dechová cvičení</w:t>
            </w:r>
          </w:p>
          <w:p w:rsidR="00986C33" w:rsidRPr="00A37801" w:rsidRDefault="00986C33" w:rsidP="00131401">
            <w:pPr>
              <w:spacing w:line="276" w:lineRule="auto"/>
            </w:pPr>
            <w:r w:rsidRPr="00A37801">
              <w:t xml:space="preserve">Intonační cvičení </w:t>
            </w:r>
          </w:p>
          <w:p w:rsidR="00986C33" w:rsidRPr="00A37801" w:rsidRDefault="00986C33" w:rsidP="00131401">
            <w:pPr>
              <w:spacing w:line="276" w:lineRule="auto"/>
            </w:pPr>
            <w:r w:rsidRPr="00A37801">
              <w:t xml:space="preserve">Sluchová cvičení </w:t>
            </w:r>
          </w:p>
          <w:p w:rsidR="00986C33" w:rsidRPr="00A37801" w:rsidRDefault="00986C33" w:rsidP="00131401">
            <w:pPr>
              <w:spacing w:line="276" w:lineRule="auto"/>
            </w:pPr>
          </w:p>
          <w:p w:rsidR="00986C33" w:rsidRPr="00A37801" w:rsidRDefault="00986C33" w:rsidP="00131401">
            <w:pPr>
              <w:spacing w:line="276" w:lineRule="auto"/>
            </w:pPr>
            <w:r w:rsidRPr="00A37801">
              <w:t>Interpretace lidových a umělých písní</w:t>
            </w:r>
          </w:p>
          <w:p w:rsidR="00986C33" w:rsidRPr="00A37801" w:rsidRDefault="00986C33" w:rsidP="00131401">
            <w:pPr>
              <w:spacing w:line="276" w:lineRule="auto"/>
            </w:pPr>
          </w:p>
          <w:p w:rsidR="00986C33" w:rsidRPr="00A37801" w:rsidRDefault="00986C33" w:rsidP="00131401">
            <w:pPr>
              <w:spacing w:line="276" w:lineRule="auto"/>
            </w:pPr>
            <w:r w:rsidRPr="00A37801">
              <w:t>Seznámení s grafickým záznamem melodie</w:t>
            </w:r>
          </w:p>
        </w:tc>
        <w:tc>
          <w:tcPr>
            <w:tcW w:w="5282" w:type="dxa"/>
            <w:tcBorders>
              <w:top w:val="double" w:sz="4" w:space="0" w:color="auto"/>
              <w:bottom w:val="nil"/>
            </w:tcBorders>
          </w:tcPr>
          <w:p w:rsidR="00986C33" w:rsidRPr="00A37801" w:rsidRDefault="00986C33" w:rsidP="00131401">
            <w:pPr>
              <w:spacing w:line="276" w:lineRule="auto"/>
            </w:pPr>
          </w:p>
          <w:p w:rsidR="00986C33" w:rsidRPr="00A37801" w:rsidRDefault="00986C33" w:rsidP="00131401">
            <w:pPr>
              <w:spacing w:line="276" w:lineRule="auto"/>
            </w:pPr>
            <w:r w:rsidRPr="00A37801">
              <w:t>Řv – dechová cvičení</w:t>
            </w:r>
          </w:p>
          <w:p w:rsidR="00986C33" w:rsidRPr="00A37801" w:rsidRDefault="00986C33" w:rsidP="00131401">
            <w:pPr>
              <w:spacing w:line="276" w:lineRule="auto"/>
            </w:pPr>
          </w:p>
          <w:p w:rsidR="00986C33" w:rsidRPr="00A37801" w:rsidRDefault="00986C33" w:rsidP="00131401">
            <w:pPr>
              <w:spacing w:line="276" w:lineRule="auto"/>
              <w:jc w:val="both"/>
              <w:rPr>
                <w:bCs/>
              </w:rPr>
            </w:pPr>
          </w:p>
          <w:p w:rsidR="00986C33" w:rsidRPr="00A37801" w:rsidRDefault="00986C33" w:rsidP="00131401">
            <w:pPr>
              <w:spacing w:line="276" w:lineRule="auto"/>
              <w:jc w:val="both"/>
              <w:rPr>
                <w:bCs/>
              </w:rPr>
            </w:pPr>
          </w:p>
          <w:p w:rsidR="00986C33" w:rsidRPr="00A37801" w:rsidRDefault="0046685E" w:rsidP="00131401">
            <w:pPr>
              <w:spacing w:line="276" w:lineRule="auto"/>
              <w:jc w:val="both"/>
              <w:rPr>
                <w:bCs/>
              </w:rPr>
            </w:pPr>
            <w:r w:rsidRPr="00A37801">
              <w:rPr>
                <w:bCs/>
              </w:rPr>
              <w:t>VMEGS – Č</w:t>
            </w:r>
            <w:r w:rsidR="00986C33" w:rsidRPr="00A37801">
              <w:rPr>
                <w:bCs/>
              </w:rPr>
              <w:t xml:space="preserve">eská republika a region, v němž žijeme </w:t>
            </w:r>
          </w:p>
          <w:p w:rsidR="00986C33" w:rsidRPr="00A37801" w:rsidRDefault="00986C33" w:rsidP="00131401">
            <w:pPr>
              <w:spacing w:line="276" w:lineRule="auto"/>
            </w:pPr>
            <w:r w:rsidRPr="00A37801">
              <w:t>Prv – náš region</w:t>
            </w:r>
          </w:p>
          <w:p w:rsidR="00986C33" w:rsidRPr="00A37801" w:rsidRDefault="00986C33" w:rsidP="00131401">
            <w:pPr>
              <w:spacing w:line="276" w:lineRule="auto"/>
            </w:pPr>
          </w:p>
        </w:tc>
      </w:tr>
      <w:tr w:rsidR="00986C33" w:rsidRPr="00A37801" w:rsidTr="00131401">
        <w:tc>
          <w:tcPr>
            <w:tcW w:w="5281" w:type="dxa"/>
            <w:tcBorders>
              <w:top w:val="nil"/>
              <w:bottom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zvládnout jednoduchý rytmický doprovod písně</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doprovázet písně pomocí ostinata</w:t>
            </w:r>
          </w:p>
        </w:tc>
        <w:tc>
          <w:tcPr>
            <w:tcW w:w="5281" w:type="dxa"/>
            <w:tcBorders>
              <w:top w:val="nil"/>
              <w:bottom w:val="single" w:sz="4" w:space="0" w:color="auto"/>
            </w:tcBorders>
          </w:tcPr>
          <w:p w:rsidR="00986C33" w:rsidRPr="00A37801" w:rsidRDefault="00986C33" w:rsidP="00131401">
            <w:pPr>
              <w:spacing w:line="276" w:lineRule="auto"/>
            </w:pPr>
            <w:r w:rsidRPr="00A37801">
              <w:t xml:space="preserve">Rytmická cvičení </w:t>
            </w:r>
          </w:p>
          <w:p w:rsidR="00986C33" w:rsidRPr="00A37801" w:rsidRDefault="00986C33" w:rsidP="00131401">
            <w:pPr>
              <w:spacing w:line="276" w:lineRule="auto"/>
            </w:pPr>
            <w:r w:rsidRPr="00A37801">
              <w:t>Orffův instrumentář, hra na tělo</w:t>
            </w:r>
          </w:p>
          <w:p w:rsidR="00986C33" w:rsidRPr="00A37801" w:rsidRDefault="00986C33" w:rsidP="00131401">
            <w:pPr>
              <w:spacing w:line="276" w:lineRule="auto"/>
            </w:pPr>
            <w:r w:rsidRPr="00A37801">
              <w:t>Ostinato</w:t>
            </w:r>
          </w:p>
        </w:tc>
        <w:tc>
          <w:tcPr>
            <w:tcW w:w="5282" w:type="dxa"/>
            <w:tcBorders>
              <w:top w:val="nil"/>
              <w:bottom w:val="single" w:sz="4" w:space="0" w:color="auto"/>
            </w:tcBorders>
          </w:tcPr>
          <w:p w:rsidR="00986C33" w:rsidRPr="00A37801" w:rsidRDefault="00986C33" w:rsidP="00131401">
            <w:pPr>
              <w:spacing w:line="276" w:lineRule="auto"/>
            </w:pPr>
            <w:r w:rsidRPr="00A37801">
              <w:t>Čj – (literární výchova) –</w:t>
            </w:r>
            <w:r w:rsidR="0046685E" w:rsidRPr="00A37801">
              <w:t xml:space="preserve"> </w:t>
            </w:r>
            <w:r w:rsidRPr="00A37801">
              <w:t>říkadla, Řv</w:t>
            </w:r>
          </w:p>
          <w:p w:rsidR="00986C33" w:rsidRPr="00A37801" w:rsidRDefault="00986C33" w:rsidP="00131401">
            <w:pPr>
              <w:spacing w:line="276" w:lineRule="auto"/>
            </w:pPr>
          </w:p>
          <w:p w:rsidR="00986C33" w:rsidRPr="00A37801" w:rsidRDefault="00986C33" w:rsidP="00131401">
            <w:pPr>
              <w:spacing w:line="276" w:lineRule="auto"/>
            </w:pPr>
          </w:p>
        </w:tc>
      </w:tr>
      <w:tr w:rsidR="00986C33" w:rsidRPr="00A37801" w:rsidTr="00131401">
        <w:tc>
          <w:tcPr>
            <w:tcW w:w="5281" w:type="dxa"/>
            <w:tcBorders>
              <w:top w:val="single" w:sz="4" w:space="0" w:color="auto"/>
            </w:tcBorders>
          </w:tcPr>
          <w:p w:rsidR="00986C33" w:rsidRPr="00A37801" w:rsidRDefault="00986C33" w:rsidP="00131401">
            <w:pPr>
              <w:numPr>
                <w:ilvl w:val="0"/>
                <w:numId w:val="4"/>
              </w:numPr>
              <w:tabs>
                <w:tab w:val="clear" w:pos="720"/>
                <w:tab w:val="num" w:pos="180"/>
              </w:tabs>
              <w:spacing w:line="276" w:lineRule="auto"/>
              <w:ind w:left="180" w:hanging="180"/>
            </w:pPr>
            <w:r w:rsidRPr="00A37801">
              <w:t>zkoušet tančit polku, valčík a disco</w:t>
            </w:r>
          </w:p>
        </w:tc>
        <w:tc>
          <w:tcPr>
            <w:tcW w:w="5281" w:type="dxa"/>
            <w:tcBorders>
              <w:top w:val="single" w:sz="4" w:space="0" w:color="auto"/>
            </w:tcBorders>
          </w:tcPr>
          <w:p w:rsidR="00986C33" w:rsidRPr="00A37801" w:rsidRDefault="00986C33" w:rsidP="00131401">
            <w:pPr>
              <w:spacing w:line="276" w:lineRule="auto"/>
            </w:pPr>
            <w:r w:rsidRPr="00A37801">
              <w:t>Základní taneční kroky klasických nebo moderních tanců</w:t>
            </w:r>
          </w:p>
          <w:p w:rsidR="00986C33" w:rsidRPr="00A37801" w:rsidRDefault="00986C33" w:rsidP="00131401">
            <w:pPr>
              <w:spacing w:line="276" w:lineRule="auto"/>
            </w:pPr>
            <w:r w:rsidRPr="00A37801">
              <w:t xml:space="preserve">Hudebně-pohybové hry </w:t>
            </w:r>
          </w:p>
          <w:p w:rsidR="00986C33" w:rsidRPr="00A37801" w:rsidRDefault="00986C33" w:rsidP="00131401">
            <w:pPr>
              <w:spacing w:line="276" w:lineRule="auto"/>
            </w:pPr>
            <w:r w:rsidRPr="00A37801">
              <w:t>Taktování a pohyb na hudbu</w:t>
            </w:r>
          </w:p>
          <w:p w:rsidR="00986C33" w:rsidRPr="00A37801" w:rsidRDefault="00986C33" w:rsidP="00131401">
            <w:pPr>
              <w:spacing w:line="276" w:lineRule="auto"/>
            </w:pPr>
          </w:p>
        </w:tc>
        <w:tc>
          <w:tcPr>
            <w:tcW w:w="5282" w:type="dxa"/>
            <w:tcBorders>
              <w:top w:val="single" w:sz="4" w:space="0" w:color="auto"/>
            </w:tcBorders>
          </w:tcPr>
          <w:p w:rsidR="00986C33" w:rsidRPr="00A37801" w:rsidRDefault="00986C33" w:rsidP="00131401">
            <w:pPr>
              <w:spacing w:line="276" w:lineRule="auto"/>
            </w:pPr>
            <w:r w:rsidRPr="00A37801">
              <w:t>Ov – (výchova k občanství)</w:t>
            </w:r>
            <w:r w:rsidR="00257FFE" w:rsidRPr="00A37801">
              <w:t xml:space="preserve"> - společenské chování a </w:t>
            </w:r>
            <w:r w:rsidRPr="00A37801">
              <w:t xml:space="preserve">tance </w:t>
            </w:r>
          </w:p>
          <w:p w:rsidR="00986C33" w:rsidRPr="00A37801" w:rsidRDefault="00986C33" w:rsidP="00131401">
            <w:pPr>
              <w:spacing w:line="276" w:lineRule="auto"/>
            </w:pPr>
            <w:r w:rsidRPr="00A37801">
              <w:t xml:space="preserve">Tv </w:t>
            </w:r>
            <w:r w:rsidR="00257FFE" w:rsidRPr="00A37801">
              <w:t>–</w:t>
            </w:r>
            <w:r w:rsidRPr="00A37801">
              <w:t xml:space="preserve"> relaxace, muzikoterapie, tanec capoeira, aerobik</w:t>
            </w:r>
          </w:p>
        </w:tc>
      </w:tr>
      <w:tr w:rsidR="00986C33" w:rsidRPr="00A37801" w:rsidTr="00131401">
        <w:tc>
          <w:tcPr>
            <w:tcW w:w="5281" w:type="dxa"/>
          </w:tcPr>
          <w:p w:rsidR="00986C33" w:rsidRPr="00A37801" w:rsidRDefault="00986C33" w:rsidP="00131401">
            <w:pPr>
              <w:numPr>
                <w:ilvl w:val="0"/>
                <w:numId w:val="4"/>
              </w:numPr>
              <w:tabs>
                <w:tab w:val="clear" w:pos="720"/>
                <w:tab w:val="num" w:pos="180"/>
              </w:tabs>
              <w:spacing w:line="276" w:lineRule="auto"/>
              <w:ind w:left="180" w:hanging="180"/>
            </w:pPr>
            <w:r w:rsidRPr="00A37801">
              <w:t>znát vybrané hudební skladatele a jejich díla</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rozpoznat vybrané hudební nástroje symfonického orchestru</w:t>
            </w:r>
          </w:p>
          <w:p w:rsidR="00986C33" w:rsidRPr="00A37801" w:rsidRDefault="00986C33" w:rsidP="00131401">
            <w:pPr>
              <w:numPr>
                <w:ilvl w:val="0"/>
                <w:numId w:val="4"/>
              </w:numPr>
              <w:tabs>
                <w:tab w:val="clear" w:pos="720"/>
                <w:tab w:val="num" w:pos="180"/>
              </w:tabs>
              <w:spacing w:line="276" w:lineRule="auto"/>
              <w:ind w:left="180" w:hanging="180"/>
            </w:pPr>
            <w:r w:rsidRPr="00A37801">
              <w:t xml:space="preserve">rozeznávat různé hudební žánry </w:t>
            </w:r>
          </w:p>
          <w:p w:rsidR="00986C33" w:rsidRPr="00A37801" w:rsidRDefault="00986C33" w:rsidP="00131401">
            <w:pPr>
              <w:spacing w:line="276" w:lineRule="auto"/>
              <w:ind w:left="180"/>
            </w:pPr>
          </w:p>
          <w:p w:rsidR="00986C33" w:rsidRPr="00A37801" w:rsidRDefault="00986C33" w:rsidP="00131401">
            <w:pPr>
              <w:numPr>
                <w:ilvl w:val="0"/>
                <w:numId w:val="4"/>
              </w:numPr>
              <w:tabs>
                <w:tab w:val="clear" w:pos="720"/>
                <w:tab w:val="num" w:pos="180"/>
              </w:tabs>
              <w:spacing w:line="276" w:lineRule="auto"/>
              <w:ind w:left="180" w:hanging="180"/>
            </w:pPr>
            <w:r w:rsidRPr="00A37801">
              <w:t>soustředit se na poslech skladeb většího rozsahu</w:t>
            </w:r>
          </w:p>
        </w:tc>
        <w:tc>
          <w:tcPr>
            <w:tcW w:w="5281" w:type="dxa"/>
          </w:tcPr>
          <w:p w:rsidR="00986C33" w:rsidRPr="00A37801" w:rsidRDefault="00986C33" w:rsidP="00131401">
            <w:pPr>
              <w:spacing w:line="276" w:lineRule="auto"/>
            </w:pPr>
            <w:r w:rsidRPr="00A37801">
              <w:t>Nejvýznamnější hudební skladatelé a jejich dílo</w:t>
            </w:r>
          </w:p>
          <w:p w:rsidR="00986C33" w:rsidRPr="00A37801" w:rsidRDefault="00986C33" w:rsidP="00131401">
            <w:pPr>
              <w:spacing w:line="276" w:lineRule="auto"/>
            </w:pPr>
          </w:p>
          <w:p w:rsidR="00986C33" w:rsidRPr="00A37801" w:rsidRDefault="00986C33" w:rsidP="00131401">
            <w:pPr>
              <w:spacing w:line="276" w:lineRule="auto"/>
            </w:pPr>
            <w:r w:rsidRPr="00A37801">
              <w:t>Hudební nástroje, hudební uskupení</w:t>
            </w:r>
          </w:p>
          <w:p w:rsidR="00986C33" w:rsidRPr="00A37801" w:rsidRDefault="00986C33" w:rsidP="00131401">
            <w:pPr>
              <w:spacing w:line="276" w:lineRule="auto"/>
            </w:pPr>
          </w:p>
          <w:p w:rsidR="00986C33" w:rsidRPr="00A37801" w:rsidRDefault="00986C33" w:rsidP="00131401">
            <w:pPr>
              <w:spacing w:line="276" w:lineRule="auto"/>
            </w:pPr>
            <w:r w:rsidRPr="00A37801">
              <w:t>Hudební žánry</w:t>
            </w:r>
          </w:p>
          <w:p w:rsidR="00986C33" w:rsidRPr="00A37801" w:rsidRDefault="00986C33" w:rsidP="00131401">
            <w:pPr>
              <w:spacing w:line="276" w:lineRule="auto"/>
            </w:pPr>
          </w:p>
          <w:p w:rsidR="00986C33" w:rsidRPr="00A37801" w:rsidRDefault="00986C33" w:rsidP="00131401">
            <w:pPr>
              <w:spacing w:line="276" w:lineRule="auto"/>
            </w:pPr>
            <w:r w:rsidRPr="00A37801">
              <w:t>Rozlišování zpěvních  hlasů</w:t>
            </w:r>
          </w:p>
          <w:p w:rsidR="00986C33" w:rsidRPr="00A37801" w:rsidRDefault="00986C33" w:rsidP="00131401">
            <w:pPr>
              <w:spacing w:line="276" w:lineRule="auto"/>
            </w:pPr>
          </w:p>
        </w:tc>
        <w:tc>
          <w:tcPr>
            <w:tcW w:w="5282" w:type="dxa"/>
          </w:tcPr>
          <w:p w:rsidR="00986C33" w:rsidRPr="00A37801" w:rsidRDefault="00986C33" w:rsidP="00131401">
            <w:pPr>
              <w:spacing w:line="276" w:lineRule="auto"/>
            </w:pPr>
            <w:r w:rsidRPr="00A37801">
              <w:t>Z – země odkud pocházejí</w:t>
            </w:r>
          </w:p>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pPr>
              <w:spacing w:line="276" w:lineRule="auto"/>
            </w:pPr>
          </w:p>
          <w:p w:rsidR="00986C33" w:rsidRPr="00A37801" w:rsidRDefault="00986C33" w:rsidP="00131401">
            <w:pPr>
              <w:spacing w:line="276" w:lineRule="auto"/>
            </w:pPr>
            <w:r w:rsidRPr="00A37801">
              <w:t>CD</w:t>
            </w:r>
          </w:p>
          <w:p w:rsidR="00986C33" w:rsidRPr="00A37801" w:rsidRDefault="00986C33" w:rsidP="00131401">
            <w:pPr>
              <w:spacing w:line="276" w:lineRule="auto"/>
            </w:pPr>
            <w:r w:rsidRPr="00A37801">
              <w:t>Internet</w:t>
            </w:r>
          </w:p>
        </w:tc>
      </w:tr>
    </w:tbl>
    <w:p w:rsidR="007B2A63" w:rsidRPr="00A37801" w:rsidRDefault="007B2A63" w:rsidP="00A64888">
      <w:pPr>
        <w:pStyle w:val="VP2"/>
        <w:spacing w:before="0" w:after="0" w:line="276" w:lineRule="auto"/>
        <w:rPr>
          <w:rFonts w:cs="Times New Roman"/>
        </w:rPr>
        <w:sectPr w:rsidR="007B2A63" w:rsidRPr="00A37801" w:rsidSect="00EF2ECD">
          <w:pgSz w:w="16838" w:h="11906" w:orient="landscape"/>
          <w:pgMar w:top="567" w:right="567" w:bottom="567" w:left="567" w:header="709" w:footer="709" w:gutter="0"/>
          <w:cols w:space="708"/>
          <w:docGrid w:linePitch="360"/>
        </w:sectPr>
      </w:pPr>
    </w:p>
    <w:p w:rsidR="007D7BD3" w:rsidRPr="00A37801" w:rsidRDefault="007D7BD3" w:rsidP="00AA3F9B">
      <w:pPr>
        <w:pStyle w:val="Nadpis2"/>
        <w:numPr>
          <w:ilvl w:val="1"/>
          <w:numId w:val="187"/>
        </w:numPr>
        <w:spacing w:before="0" w:after="0" w:line="276" w:lineRule="auto"/>
        <w:rPr>
          <w:rFonts w:cs="Times New Roman"/>
        </w:rPr>
      </w:pPr>
      <w:bookmarkStart w:id="1799" w:name="_Toc228719305"/>
      <w:bookmarkStart w:id="1800" w:name="_Toc228720779"/>
      <w:bookmarkStart w:id="1801" w:name="_Toc229996954"/>
      <w:bookmarkStart w:id="1802" w:name="_Toc229997824"/>
      <w:bookmarkStart w:id="1803" w:name="_Toc231098438"/>
      <w:bookmarkStart w:id="1804" w:name="_Toc259472875"/>
      <w:bookmarkStart w:id="1805" w:name="_Toc271019761"/>
      <w:bookmarkStart w:id="1806" w:name="_Toc271621660"/>
      <w:r w:rsidRPr="00A37801">
        <w:rPr>
          <w:rFonts w:cs="Times New Roman"/>
        </w:rPr>
        <w:lastRenderedPageBreak/>
        <w:t>Vyučovací předmět: Výtvarná výchova</w:t>
      </w:r>
      <w:bookmarkEnd w:id="1685"/>
      <w:bookmarkEnd w:id="1686"/>
      <w:bookmarkEnd w:id="1687"/>
      <w:bookmarkEnd w:id="1799"/>
      <w:bookmarkEnd w:id="1800"/>
      <w:bookmarkEnd w:id="1801"/>
      <w:bookmarkEnd w:id="1802"/>
      <w:bookmarkEnd w:id="1803"/>
      <w:bookmarkEnd w:id="1804"/>
      <w:bookmarkEnd w:id="1805"/>
      <w:bookmarkEnd w:id="1806"/>
    </w:p>
    <w:p w:rsidR="007D7BD3" w:rsidRPr="00A37801" w:rsidRDefault="007D7BD3" w:rsidP="00A64888">
      <w:pPr>
        <w:spacing w:line="276" w:lineRule="auto"/>
        <w:jc w:val="both"/>
        <w:rPr>
          <w:b/>
        </w:rPr>
      </w:pPr>
    </w:p>
    <w:p w:rsidR="007D7BD3" w:rsidRPr="00A37801" w:rsidRDefault="007D7BD3" w:rsidP="00521A9C">
      <w:pPr>
        <w:pStyle w:val="Nadpis3"/>
        <w:spacing w:line="276" w:lineRule="auto"/>
      </w:pPr>
      <w:bookmarkStart w:id="1807" w:name="_Toc213036237"/>
      <w:bookmarkStart w:id="1808" w:name="_Toc214348383"/>
      <w:bookmarkStart w:id="1809" w:name="_Toc214349810"/>
      <w:bookmarkStart w:id="1810" w:name="_Toc228719306"/>
      <w:bookmarkStart w:id="1811" w:name="_Toc228720780"/>
      <w:bookmarkStart w:id="1812" w:name="_Toc229996955"/>
      <w:bookmarkStart w:id="1813" w:name="_Toc229997825"/>
      <w:bookmarkStart w:id="1814" w:name="_Toc231098439"/>
      <w:bookmarkStart w:id="1815" w:name="_Toc231212386"/>
      <w:bookmarkStart w:id="1816" w:name="_Toc259472876"/>
      <w:bookmarkStart w:id="1817" w:name="_Toc271019762"/>
      <w:bookmarkStart w:id="1818" w:name="_Toc271621661"/>
      <w:r w:rsidRPr="00A37801">
        <w:t>Charakteristika vyučovacího předmětu na 1. stupni</w:t>
      </w:r>
      <w:bookmarkEnd w:id="1807"/>
      <w:bookmarkEnd w:id="1808"/>
      <w:bookmarkEnd w:id="1809"/>
      <w:bookmarkEnd w:id="1810"/>
      <w:bookmarkEnd w:id="1811"/>
      <w:bookmarkEnd w:id="1812"/>
      <w:bookmarkEnd w:id="1813"/>
      <w:bookmarkEnd w:id="1814"/>
      <w:bookmarkEnd w:id="1815"/>
      <w:bookmarkEnd w:id="1816"/>
      <w:bookmarkEnd w:id="1817"/>
      <w:bookmarkEnd w:id="1818"/>
    </w:p>
    <w:p w:rsidR="007D7BD3" w:rsidRPr="00A37801" w:rsidRDefault="007D7BD3" w:rsidP="00A64888">
      <w:pPr>
        <w:spacing w:line="276" w:lineRule="auto"/>
        <w:rPr>
          <w:b/>
        </w:rPr>
      </w:pPr>
    </w:p>
    <w:p w:rsidR="000A0B36" w:rsidRPr="00A37801" w:rsidRDefault="007D7BD3" w:rsidP="00A64888">
      <w:pPr>
        <w:spacing w:line="276" w:lineRule="auto"/>
        <w:jc w:val="both"/>
      </w:pPr>
      <w:r w:rsidRPr="00A37801">
        <w:t xml:space="preserve">     Výtvarná výchova </w:t>
      </w:r>
      <w:r w:rsidR="000A0B36" w:rsidRPr="00A37801">
        <w:t>je součástí vzdělávací oblasti  „Umění a kultura“.</w:t>
      </w:r>
    </w:p>
    <w:p w:rsidR="007D7BD3" w:rsidRPr="00A37801" w:rsidRDefault="000A0B36" w:rsidP="00A64888">
      <w:pPr>
        <w:spacing w:line="276" w:lineRule="auto"/>
        <w:ind w:firstLine="284"/>
        <w:jc w:val="both"/>
      </w:pPr>
      <w:r w:rsidRPr="00A37801">
        <w:t>R</w:t>
      </w:r>
      <w:r w:rsidR="007D7BD3" w:rsidRPr="00A37801">
        <w:t>ozvíjí tvořivost a představivost žáků, podporuje jejich orientaci na ploš</w:t>
      </w:r>
      <w:r w:rsidR="007B2A63" w:rsidRPr="00A37801">
        <w:t>e i v prostoru. Rozvíjí zájem o </w:t>
      </w:r>
      <w:r w:rsidR="007D7BD3" w:rsidRPr="00A37801">
        <w:t>výtv</w:t>
      </w:r>
      <w:r w:rsidR="0049752D" w:rsidRPr="00A37801">
        <w:t>arné umění. Žáci jsou vedeni ke </w:t>
      </w:r>
      <w:r w:rsidR="007D7BD3" w:rsidRPr="00A37801">
        <w:t>kladnému vztahu ke kulturnímu bohatství své vlasti, vytvářejí si vztah k umění prostřednictvím návštěvy kulturních center (galerie, muzeum, divadlo). Seznamují se se základními zákonitostmi při používání různých výtvarných technik a postupů, učí se užívat různé umělecké vyjadřovací prostředky pro vyjádření svého vnímání, cítění, poznávání.</w:t>
      </w:r>
    </w:p>
    <w:p w:rsidR="007D7BD3" w:rsidRPr="00A37801" w:rsidRDefault="007D7BD3" w:rsidP="00A64888">
      <w:pPr>
        <w:spacing w:line="276" w:lineRule="auto"/>
        <w:jc w:val="both"/>
      </w:pPr>
      <w:r w:rsidRPr="00A37801">
        <w:t xml:space="preserve">     Vyučovací předmět Výtvarná výchova je úzce spjat s ostatními předměty ve všech vzdělávacích oblastech.</w:t>
      </w:r>
    </w:p>
    <w:p w:rsidR="000A0B36" w:rsidRPr="00A37801" w:rsidRDefault="000A0B36" w:rsidP="00A64888">
      <w:pPr>
        <w:spacing w:line="276" w:lineRule="auto"/>
        <w:jc w:val="both"/>
      </w:pPr>
    </w:p>
    <w:tbl>
      <w:tblPr>
        <w:tblW w:w="0" w:type="auto"/>
        <w:tblLook w:val="04A0" w:firstRow="1" w:lastRow="0" w:firstColumn="1" w:lastColumn="0" w:noHBand="0" w:noVBand="1"/>
      </w:tblPr>
      <w:tblGrid>
        <w:gridCol w:w="4423"/>
        <w:gridCol w:w="3209"/>
      </w:tblGrid>
      <w:tr w:rsidR="000A0B36" w:rsidRPr="00A37801" w:rsidTr="00AD542D">
        <w:tc>
          <w:tcPr>
            <w:tcW w:w="0" w:type="auto"/>
          </w:tcPr>
          <w:p w:rsidR="000A0B36" w:rsidRPr="00A37801" w:rsidRDefault="000A0B36" w:rsidP="00A64888">
            <w:pPr>
              <w:pStyle w:val="VP4"/>
              <w:spacing w:before="0" w:after="0" w:line="276" w:lineRule="auto"/>
              <w:rPr>
                <w:rFonts w:cs="Times New Roman"/>
              </w:rPr>
            </w:pPr>
            <w:bookmarkStart w:id="1819" w:name="_Toc228719307"/>
            <w:bookmarkStart w:id="1820" w:name="_Toc228720781"/>
            <w:bookmarkStart w:id="1821" w:name="_Toc228725529"/>
            <w:bookmarkStart w:id="1822" w:name="_Toc229996956"/>
            <w:bookmarkStart w:id="1823" w:name="_Toc229997826"/>
            <w:bookmarkStart w:id="1824" w:name="_Toc231098440"/>
            <w:bookmarkStart w:id="1825" w:name="_Toc231212387"/>
            <w:bookmarkStart w:id="1826" w:name="_Toc259472877"/>
            <w:bookmarkStart w:id="1827" w:name="_Toc271019763"/>
            <w:bookmarkStart w:id="1828" w:name="_Toc271621662"/>
            <w:r w:rsidRPr="00A37801">
              <w:rPr>
                <w:rFonts w:cs="Times New Roman"/>
              </w:rPr>
              <w:t>Obsahové, časové a organizační vymezení:</w:t>
            </w:r>
            <w:bookmarkEnd w:id="1819"/>
            <w:bookmarkEnd w:id="1820"/>
            <w:bookmarkEnd w:id="1821"/>
            <w:bookmarkEnd w:id="1822"/>
            <w:bookmarkEnd w:id="1823"/>
            <w:bookmarkEnd w:id="1824"/>
            <w:bookmarkEnd w:id="1825"/>
            <w:bookmarkEnd w:id="1826"/>
            <w:bookmarkEnd w:id="1827"/>
            <w:bookmarkEnd w:id="1828"/>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96"/>
              <w:gridCol w:w="1003"/>
            </w:tblGrid>
            <w:tr w:rsidR="000A0B36" w:rsidRPr="00A37801" w:rsidTr="00AD542D">
              <w:tc>
                <w:tcPr>
                  <w:tcW w:w="0" w:type="auto"/>
                  <w:gridSpan w:val="5"/>
                </w:tcPr>
                <w:p w:rsidR="000A0B36" w:rsidRPr="00C6702E" w:rsidRDefault="000A0B36" w:rsidP="00A64888">
                  <w:pPr>
                    <w:spacing w:line="276" w:lineRule="auto"/>
                    <w:jc w:val="center"/>
                    <w:rPr>
                      <w:b/>
                    </w:rPr>
                  </w:pPr>
                  <w:r w:rsidRPr="00C6702E">
                    <w:rPr>
                      <w:b/>
                    </w:rPr>
                    <w:t>Ročník</w:t>
                  </w:r>
                </w:p>
              </w:tc>
              <w:tc>
                <w:tcPr>
                  <w:tcW w:w="0" w:type="auto"/>
                </w:tcPr>
                <w:p w:rsidR="000A0B36" w:rsidRPr="00C6702E" w:rsidRDefault="000A0B36" w:rsidP="00A64888">
                  <w:pPr>
                    <w:spacing w:line="276" w:lineRule="auto"/>
                    <w:jc w:val="center"/>
                    <w:rPr>
                      <w:b/>
                    </w:rPr>
                  </w:pPr>
                  <w:r w:rsidRPr="00C6702E">
                    <w:rPr>
                      <w:b/>
                    </w:rPr>
                    <w:t>Celkem</w:t>
                  </w:r>
                </w:p>
              </w:tc>
            </w:tr>
            <w:tr w:rsidR="000A0B36" w:rsidRPr="00A37801" w:rsidTr="00AD542D">
              <w:tc>
                <w:tcPr>
                  <w:tcW w:w="0" w:type="auto"/>
                </w:tcPr>
                <w:p w:rsidR="000A0B36" w:rsidRPr="00C6702E" w:rsidRDefault="000A0B36" w:rsidP="00A64888">
                  <w:pPr>
                    <w:spacing w:line="276" w:lineRule="auto"/>
                    <w:jc w:val="center"/>
                    <w:rPr>
                      <w:b/>
                      <w:bCs/>
                    </w:rPr>
                  </w:pPr>
                  <w:r w:rsidRPr="00C6702E">
                    <w:rPr>
                      <w:b/>
                      <w:bCs/>
                    </w:rPr>
                    <w:t>1.</w:t>
                  </w:r>
                </w:p>
              </w:tc>
              <w:tc>
                <w:tcPr>
                  <w:tcW w:w="0" w:type="auto"/>
                </w:tcPr>
                <w:p w:rsidR="000A0B36" w:rsidRPr="00C6702E" w:rsidRDefault="000A0B36" w:rsidP="00A64888">
                  <w:pPr>
                    <w:spacing w:line="276" w:lineRule="auto"/>
                    <w:jc w:val="center"/>
                    <w:rPr>
                      <w:b/>
                      <w:bCs/>
                    </w:rPr>
                  </w:pPr>
                  <w:r w:rsidRPr="00C6702E">
                    <w:rPr>
                      <w:b/>
                      <w:bCs/>
                    </w:rPr>
                    <w:t>2.</w:t>
                  </w:r>
                </w:p>
              </w:tc>
              <w:tc>
                <w:tcPr>
                  <w:tcW w:w="0" w:type="auto"/>
                </w:tcPr>
                <w:p w:rsidR="000A0B36" w:rsidRPr="00C6702E" w:rsidRDefault="000A0B36" w:rsidP="00A64888">
                  <w:pPr>
                    <w:spacing w:line="276" w:lineRule="auto"/>
                    <w:jc w:val="center"/>
                    <w:rPr>
                      <w:b/>
                      <w:bCs/>
                    </w:rPr>
                  </w:pPr>
                  <w:r w:rsidRPr="00C6702E">
                    <w:rPr>
                      <w:b/>
                      <w:bCs/>
                    </w:rPr>
                    <w:t>3.</w:t>
                  </w:r>
                </w:p>
              </w:tc>
              <w:tc>
                <w:tcPr>
                  <w:tcW w:w="0" w:type="auto"/>
                </w:tcPr>
                <w:p w:rsidR="000A0B36" w:rsidRPr="00C6702E" w:rsidRDefault="000A0B36" w:rsidP="00A64888">
                  <w:pPr>
                    <w:spacing w:line="276" w:lineRule="auto"/>
                    <w:jc w:val="center"/>
                    <w:rPr>
                      <w:b/>
                      <w:bCs/>
                    </w:rPr>
                  </w:pPr>
                  <w:r w:rsidRPr="00C6702E">
                    <w:rPr>
                      <w:b/>
                      <w:bCs/>
                    </w:rPr>
                    <w:t>4.</w:t>
                  </w:r>
                </w:p>
              </w:tc>
              <w:tc>
                <w:tcPr>
                  <w:tcW w:w="0" w:type="auto"/>
                </w:tcPr>
                <w:p w:rsidR="000A0B36" w:rsidRPr="00C6702E" w:rsidRDefault="000A0B36" w:rsidP="00A64888">
                  <w:pPr>
                    <w:spacing w:line="276" w:lineRule="auto"/>
                    <w:jc w:val="center"/>
                    <w:rPr>
                      <w:b/>
                      <w:bCs/>
                    </w:rPr>
                  </w:pPr>
                  <w:r w:rsidRPr="00C6702E">
                    <w:rPr>
                      <w:b/>
                      <w:bCs/>
                    </w:rPr>
                    <w:t>5.</w:t>
                  </w:r>
                </w:p>
              </w:tc>
              <w:tc>
                <w:tcPr>
                  <w:tcW w:w="0" w:type="auto"/>
                </w:tcPr>
                <w:p w:rsidR="000A0B36" w:rsidRPr="00C6702E" w:rsidRDefault="000A0B36" w:rsidP="00A64888">
                  <w:pPr>
                    <w:spacing w:line="276" w:lineRule="auto"/>
                    <w:jc w:val="center"/>
                    <w:rPr>
                      <w:b/>
                    </w:rPr>
                  </w:pPr>
                </w:p>
              </w:tc>
            </w:tr>
            <w:tr w:rsidR="000A0B36" w:rsidRPr="00A37801" w:rsidTr="00AD542D">
              <w:tc>
                <w:tcPr>
                  <w:tcW w:w="0" w:type="auto"/>
                </w:tcPr>
                <w:p w:rsidR="000A0B36" w:rsidRPr="00A37801" w:rsidRDefault="000A0B36" w:rsidP="00A64888">
                  <w:pPr>
                    <w:spacing w:line="276" w:lineRule="auto"/>
                    <w:jc w:val="center"/>
                  </w:pPr>
                  <w:r w:rsidRPr="00A37801">
                    <w:t>1</w:t>
                  </w:r>
                </w:p>
              </w:tc>
              <w:tc>
                <w:tcPr>
                  <w:tcW w:w="0" w:type="auto"/>
                </w:tcPr>
                <w:p w:rsidR="000A0B36" w:rsidRPr="00A37801" w:rsidRDefault="000A0B36" w:rsidP="00A64888">
                  <w:pPr>
                    <w:spacing w:line="276" w:lineRule="auto"/>
                    <w:jc w:val="center"/>
                  </w:pPr>
                  <w:r w:rsidRPr="00A37801">
                    <w:t>1</w:t>
                  </w:r>
                </w:p>
              </w:tc>
              <w:tc>
                <w:tcPr>
                  <w:tcW w:w="0" w:type="auto"/>
                </w:tcPr>
                <w:p w:rsidR="000A0B36" w:rsidRPr="00A37801" w:rsidRDefault="000A0B36" w:rsidP="00A64888">
                  <w:pPr>
                    <w:spacing w:line="276" w:lineRule="auto"/>
                    <w:jc w:val="center"/>
                  </w:pPr>
                  <w:r w:rsidRPr="00A37801">
                    <w:t>1</w:t>
                  </w:r>
                </w:p>
              </w:tc>
              <w:tc>
                <w:tcPr>
                  <w:tcW w:w="0" w:type="auto"/>
                </w:tcPr>
                <w:p w:rsidR="000A0B36" w:rsidRPr="00A37801" w:rsidRDefault="000A0B36" w:rsidP="00A64888">
                  <w:pPr>
                    <w:spacing w:line="276" w:lineRule="auto"/>
                    <w:jc w:val="center"/>
                  </w:pPr>
                  <w:r w:rsidRPr="00A37801">
                    <w:t>1</w:t>
                  </w:r>
                </w:p>
              </w:tc>
              <w:tc>
                <w:tcPr>
                  <w:tcW w:w="0" w:type="auto"/>
                </w:tcPr>
                <w:p w:rsidR="000A0B36" w:rsidRPr="00A37801" w:rsidRDefault="000A0B36" w:rsidP="00A64888">
                  <w:pPr>
                    <w:spacing w:line="276" w:lineRule="auto"/>
                    <w:jc w:val="center"/>
                  </w:pPr>
                  <w:r w:rsidRPr="00A37801">
                    <w:t>1</w:t>
                  </w:r>
                </w:p>
              </w:tc>
              <w:tc>
                <w:tcPr>
                  <w:tcW w:w="0" w:type="auto"/>
                </w:tcPr>
                <w:p w:rsidR="000A0B36" w:rsidRPr="00A37801" w:rsidRDefault="000A0B36" w:rsidP="00A64888">
                  <w:pPr>
                    <w:spacing w:line="276" w:lineRule="auto"/>
                    <w:jc w:val="center"/>
                  </w:pPr>
                  <w:r w:rsidRPr="00A37801">
                    <w:t>5</w:t>
                  </w:r>
                </w:p>
              </w:tc>
            </w:tr>
          </w:tbl>
          <w:p w:rsidR="000A0B36" w:rsidRPr="00A37801" w:rsidRDefault="000A0B36" w:rsidP="00A64888">
            <w:pPr>
              <w:spacing w:line="276" w:lineRule="auto"/>
              <w:jc w:val="both"/>
            </w:pPr>
          </w:p>
        </w:tc>
      </w:tr>
    </w:tbl>
    <w:p w:rsidR="000A0B36" w:rsidRPr="00A37801" w:rsidRDefault="000A0B36" w:rsidP="00A64888">
      <w:pPr>
        <w:spacing w:line="276" w:lineRule="auto"/>
        <w:jc w:val="both"/>
      </w:pPr>
    </w:p>
    <w:p w:rsidR="007D7BD3" w:rsidRPr="00A37801" w:rsidRDefault="007D7BD3" w:rsidP="00A64888">
      <w:pPr>
        <w:spacing w:line="276" w:lineRule="auto"/>
        <w:jc w:val="both"/>
      </w:pPr>
      <w:r w:rsidRPr="00A37801">
        <w:t>Vyučovací předmět je v jednotlivých ročnících členěn do 3 oblastí:</w:t>
      </w:r>
    </w:p>
    <w:p w:rsidR="007D7BD3" w:rsidRPr="00A37801" w:rsidRDefault="007D7BD3" w:rsidP="00A64888">
      <w:pPr>
        <w:pStyle w:val="Zhlav"/>
        <w:numPr>
          <w:ilvl w:val="0"/>
          <w:numId w:val="9"/>
        </w:numPr>
        <w:tabs>
          <w:tab w:val="clear" w:pos="3195"/>
          <w:tab w:val="clear" w:pos="4536"/>
          <w:tab w:val="clear" w:pos="9072"/>
          <w:tab w:val="num" w:pos="360"/>
          <w:tab w:val="left" w:pos="900"/>
          <w:tab w:val="left" w:pos="1080"/>
        </w:tabs>
        <w:spacing w:line="276" w:lineRule="auto"/>
        <w:ind w:left="360"/>
        <w:jc w:val="both"/>
        <w:rPr>
          <w:rFonts w:ascii="Times New Roman" w:hAnsi="Times New Roman" w:cs="Times New Roman"/>
          <w:b/>
          <w:bCs/>
        </w:rPr>
      </w:pPr>
      <w:r w:rsidRPr="00A37801">
        <w:rPr>
          <w:rFonts w:ascii="Times New Roman" w:hAnsi="Times New Roman" w:cs="Times New Roman"/>
          <w:bCs/>
          <w:i/>
        </w:rPr>
        <w:t>výtvarné osvojování skutečnosti</w:t>
      </w:r>
      <w:r w:rsidRPr="00A37801">
        <w:rPr>
          <w:rFonts w:ascii="Times New Roman" w:hAnsi="Times New Roman" w:cs="Times New Roman"/>
          <w:bCs/>
        </w:rPr>
        <w:t xml:space="preserve"> – základní poučení o teorii barev, vyjadřování emocí, pocitů, nálad a fantazijních představ</w:t>
      </w:r>
      <w:r w:rsidR="0049752D" w:rsidRPr="00A37801">
        <w:rPr>
          <w:rFonts w:ascii="Times New Roman" w:hAnsi="Times New Roman" w:cs="Times New Roman"/>
          <w:bCs/>
        </w:rPr>
        <w:t xml:space="preserve"> (manipulace s objekty, malba a </w:t>
      </w:r>
      <w:r w:rsidRPr="00A37801">
        <w:rPr>
          <w:rFonts w:ascii="Times New Roman" w:hAnsi="Times New Roman" w:cs="Times New Roman"/>
          <w:bCs/>
        </w:rPr>
        <w:t>kresba, tradiční a netradiční prostředky a jejich kombinace)</w:t>
      </w:r>
    </w:p>
    <w:p w:rsidR="007D7BD3" w:rsidRPr="00A37801" w:rsidRDefault="007D7BD3" w:rsidP="00A64888">
      <w:pPr>
        <w:numPr>
          <w:ilvl w:val="0"/>
          <w:numId w:val="9"/>
        </w:numPr>
        <w:tabs>
          <w:tab w:val="clear" w:pos="3195"/>
          <w:tab w:val="num" w:pos="360"/>
          <w:tab w:val="left" w:pos="900"/>
          <w:tab w:val="left" w:pos="1080"/>
        </w:tabs>
        <w:spacing w:line="276" w:lineRule="auto"/>
        <w:ind w:left="360"/>
        <w:jc w:val="both"/>
        <w:rPr>
          <w:b/>
          <w:bCs/>
        </w:rPr>
      </w:pPr>
      <w:r w:rsidRPr="00A37801">
        <w:rPr>
          <w:bCs/>
          <w:i/>
        </w:rPr>
        <w:t>dekorativní a prostorové práce</w:t>
      </w:r>
      <w:r w:rsidRPr="00A37801">
        <w:rPr>
          <w:b/>
          <w:bCs/>
        </w:rPr>
        <w:t xml:space="preserve"> </w:t>
      </w:r>
      <w:r w:rsidRPr="00A37801">
        <w:rPr>
          <w:bCs/>
        </w:rPr>
        <w:t>– seznámení s funkcí písma, poznávání výtvarných principů a možností některých materiálů (malba, kresba, ilustrace, plastika – modelování, linie)</w:t>
      </w:r>
    </w:p>
    <w:p w:rsidR="007D7BD3" w:rsidRPr="00A37801" w:rsidRDefault="007D7BD3" w:rsidP="00A64888">
      <w:pPr>
        <w:numPr>
          <w:ilvl w:val="0"/>
          <w:numId w:val="9"/>
        </w:numPr>
        <w:tabs>
          <w:tab w:val="clear" w:pos="3195"/>
          <w:tab w:val="num" w:pos="360"/>
          <w:tab w:val="left" w:pos="900"/>
          <w:tab w:val="left" w:pos="1080"/>
        </w:tabs>
        <w:spacing w:line="276" w:lineRule="auto"/>
        <w:ind w:left="360"/>
        <w:jc w:val="both"/>
      </w:pPr>
      <w:r w:rsidRPr="00A37801">
        <w:rPr>
          <w:bCs/>
          <w:i/>
        </w:rPr>
        <w:t>výtvarné umění a životní prostředí</w:t>
      </w:r>
      <w:r w:rsidRPr="00A37801">
        <w:rPr>
          <w:bCs/>
        </w:rPr>
        <w:t xml:space="preserve"> – rozvíjení elementárního chápání, odlišnosti uměleckého vyjadřování, krásy přírody a vztah k životnímu prostředí, návštěvy galerií a výstav</w:t>
      </w:r>
    </w:p>
    <w:p w:rsidR="007D7BD3" w:rsidRPr="00A37801" w:rsidRDefault="007D7BD3" w:rsidP="00A64888">
      <w:pPr>
        <w:spacing w:line="276" w:lineRule="auto"/>
        <w:jc w:val="both"/>
        <w:rPr>
          <w:b/>
          <w:u w:val="single"/>
        </w:rPr>
      </w:pPr>
    </w:p>
    <w:p w:rsidR="000A0B36" w:rsidRPr="00A37801" w:rsidRDefault="007D7BD3" w:rsidP="00A64888">
      <w:pPr>
        <w:spacing w:line="276" w:lineRule="auto"/>
        <w:ind w:firstLine="360"/>
        <w:jc w:val="both"/>
        <w:rPr>
          <w:b/>
          <w:u w:val="single"/>
        </w:rPr>
      </w:pPr>
      <w:r w:rsidRPr="00A37801">
        <w:rPr>
          <w:bCs/>
        </w:rPr>
        <w:t>Ve všech třech oblastech se zaměřujeme na vnímání, porovnávání a hodnocení výsledků tvůrčích činností vlastních i ostatních.</w:t>
      </w:r>
      <w:r w:rsidR="0049752D" w:rsidRPr="00A37801">
        <w:rPr>
          <w:bCs/>
        </w:rPr>
        <w:t xml:space="preserve"> Spolupracujeme při propagaci a </w:t>
      </w:r>
      <w:r w:rsidRPr="00A37801">
        <w:rPr>
          <w:bCs/>
        </w:rPr>
        <w:t xml:space="preserve">prezentaci školy v rámci výstav či dalších školních akcích (pracovní prezentace za pomoci učitele). </w:t>
      </w:r>
    </w:p>
    <w:p w:rsidR="007D7BD3" w:rsidRPr="00A37801" w:rsidRDefault="007D7BD3" w:rsidP="00A64888">
      <w:pPr>
        <w:spacing w:line="276" w:lineRule="auto"/>
        <w:ind w:firstLine="360"/>
        <w:jc w:val="both"/>
      </w:pPr>
      <w:r w:rsidRPr="00A37801">
        <w:t>Výuka výtvarné vých</w:t>
      </w:r>
      <w:r w:rsidR="008D766F" w:rsidRPr="00A37801">
        <w:t>ovy probíhá v kmenových třídách, ale i mimo budovu školy, a to na výstavách, galeriích, vycházkách i v přírodě.</w:t>
      </w:r>
    </w:p>
    <w:p w:rsidR="00003CBD" w:rsidRPr="00A37801" w:rsidRDefault="00003CBD" w:rsidP="00A64888">
      <w:pPr>
        <w:spacing w:line="276" w:lineRule="auto"/>
        <w:ind w:firstLine="360"/>
        <w:jc w:val="both"/>
      </w:pPr>
    </w:p>
    <w:p w:rsidR="00003CBD" w:rsidRPr="00A37801" w:rsidRDefault="00003CBD" w:rsidP="00003CBD">
      <w:pPr>
        <w:spacing w:line="276" w:lineRule="auto"/>
        <w:ind w:firstLine="426"/>
        <w:jc w:val="both"/>
        <w:rPr>
          <w:bCs/>
        </w:rPr>
      </w:pPr>
      <w:r w:rsidRPr="00A37801">
        <w:rPr>
          <w:bCs/>
        </w:rPr>
        <w:t>Součástí předmětu jsou průřezová témata:</w:t>
      </w:r>
    </w:p>
    <w:p w:rsidR="00003CBD" w:rsidRPr="00A37801" w:rsidRDefault="00AE7863" w:rsidP="00AA3F9B">
      <w:pPr>
        <w:numPr>
          <w:ilvl w:val="0"/>
          <w:numId w:val="172"/>
        </w:numPr>
        <w:spacing w:line="276" w:lineRule="auto"/>
      </w:pPr>
      <w:r w:rsidRPr="00A37801">
        <w:t>VDO – Práva a povinnosti žáka</w:t>
      </w:r>
    </w:p>
    <w:p w:rsidR="00AE7863" w:rsidRPr="00A37801" w:rsidRDefault="00AE7863" w:rsidP="00AA3F9B">
      <w:pPr>
        <w:numPr>
          <w:ilvl w:val="0"/>
          <w:numId w:val="172"/>
        </w:numPr>
        <w:spacing w:line="276" w:lineRule="auto"/>
      </w:pPr>
      <w:r w:rsidRPr="00A37801">
        <w:t>MkV – Všichni jsme kamarádi bez rozdílů</w:t>
      </w:r>
    </w:p>
    <w:p w:rsidR="00AE7863" w:rsidRPr="00A37801" w:rsidRDefault="00AE7863" w:rsidP="00AA3F9B">
      <w:pPr>
        <w:numPr>
          <w:ilvl w:val="0"/>
          <w:numId w:val="172"/>
        </w:numPr>
        <w:spacing w:line="276" w:lineRule="auto"/>
      </w:pPr>
      <w:r w:rsidRPr="00A37801">
        <w:t>EV – Příroda kolem nás a péče o životní prostředí</w:t>
      </w:r>
    </w:p>
    <w:p w:rsidR="00003CBD" w:rsidRPr="00A37801" w:rsidRDefault="00003CBD" w:rsidP="00A64888">
      <w:pPr>
        <w:spacing w:line="276" w:lineRule="auto"/>
        <w:ind w:firstLine="360"/>
        <w:jc w:val="both"/>
        <w:rPr>
          <w:b/>
          <w:u w:val="single"/>
        </w:rPr>
      </w:pPr>
    </w:p>
    <w:p w:rsidR="007D7BD3" w:rsidRPr="00A37801" w:rsidRDefault="007D7BD3" w:rsidP="00A64888">
      <w:pPr>
        <w:spacing w:line="276" w:lineRule="auto"/>
        <w:jc w:val="both"/>
      </w:pPr>
    </w:p>
    <w:p w:rsidR="007B2A63" w:rsidRPr="00A37801" w:rsidRDefault="007B2A63" w:rsidP="00A64888">
      <w:pPr>
        <w:pStyle w:val="VP3"/>
        <w:spacing w:before="0" w:after="0" w:line="276" w:lineRule="auto"/>
        <w:rPr>
          <w:rFonts w:cs="Times New Roman"/>
        </w:rPr>
        <w:sectPr w:rsidR="007B2A63" w:rsidRPr="00A37801" w:rsidSect="007B2A63">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829" w:name="_Toc213036238"/>
      <w:bookmarkStart w:id="1830" w:name="_Toc214348385"/>
      <w:bookmarkStart w:id="1831" w:name="_Toc214349812"/>
      <w:bookmarkStart w:id="1832" w:name="_Toc228719308"/>
      <w:bookmarkStart w:id="1833" w:name="_Toc228720782"/>
      <w:bookmarkStart w:id="1834" w:name="_Toc229996957"/>
      <w:bookmarkStart w:id="1835" w:name="_Toc229997827"/>
      <w:bookmarkStart w:id="1836" w:name="_Toc231098441"/>
      <w:bookmarkStart w:id="1837" w:name="_Toc231212388"/>
      <w:bookmarkStart w:id="1838" w:name="_Toc259472878"/>
      <w:bookmarkStart w:id="1839" w:name="_Toc271019764"/>
      <w:bookmarkStart w:id="1840" w:name="_Toc271621663"/>
      <w:r w:rsidRPr="00A37801">
        <w:lastRenderedPageBreak/>
        <w:t>Výtvarná výchova – 1. období (1.-3. ročník)</w:t>
      </w:r>
      <w:bookmarkEnd w:id="1829"/>
      <w:bookmarkEnd w:id="1830"/>
      <w:bookmarkEnd w:id="1831"/>
      <w:bookmarkEnd w:id="1832"/>
      <w:bookmarkEnd w:id="1833"/>
      <w:bookmarkEnd w:id="1834"/>
      <w:bookmarkEnd w:id="1835"/>
      <w:bookmarkEnd w:id="1836"/>
      <w:bookmarkEnd w:id="1837"/>
      <w:bookmarkEnd w:id="1838"/>
      <w:bookmarkEnd w:id="1839"/>
      <w:bookmarkEnd w:id="184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pPr>
            <w:r w:rsidRPr="00A37801">
              <w:rPr>
                <w:b/>
              </w:rPr>
              <w:t>Žák by měl</w:t>
            </w:r>
            <w:r w:rsidRPr="00A37801">
              <w:t>:</w:t>
            </w:r>
          </w:p>
        </w:tc>
        <w:tc>
          <w:tcPr>
            <w:tcW w:w="5281" w:type="dxa"/>
            <w:tcBorders>
              <w:top w:val="double" w:sz="4" w:space="0" w:color="auto"/>
              <w:bottom w:val="nil"/>
            </w:tcBorders>
          </w:tcPr>
          <w:p w:rsidR="007D7BD3" w:rsidRPr="00A37801" w:rsidRDefault="007D7BD3" w:rsidP="00A64888">
            <w:pPr>
              <w:spacing w:line="276" w:lineRule="auto"/>
            </w:pPr>
          </w:p>
        </w:tc>
        <w:tc>
          <w:tcPr>
            <w:tcW w:w="5282"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ind w:left="180"/>
            </w:pPr>
          </w:p>
        </w:tc>
        <w:tc>
          <w:tcPr>
            <w:tcW w:w="5281" w:type="dxa"/>
            <w:tcBorders>
              <w:top w:val="nil"/>
              <w:bottom w:val="nil"/>
            </w:tcBorders>
          </w:tcPr>
          <w:p w:rsidR="007D7BD3" w:rsidRPr="00A37801" w:rsidRDefault="007D7BD3" w:rsidP="00A64888">
            <w:pPr>
              <w:spacing w:line="276" w:lineRule="auto"/>
              <w:ind w:left="180"/>
              <w:rPr>
                <w:b/>
                <w:bCs/>
                <w:u w:val="single"/>
              </w:rPr>
            </w:pPr>
            <w:r w:rsidRPr="00A37801">
              <w:rPr>
                <w:b/>
                <w:bCs/>
                <w:u w:val="single"/>
              </w:rPr>
              <w:t>Výtvarné osvojování skutečnosti</w:t>
            </w:r>
          </w:p>
        </w:tc>
        <w:tc>
          <w:tcPr>
            <w:tcW w:w="5282" w:type="dxa"/>
            <w:tcBorders>
              <w:top w:val="nil"/>
              <w:bottom w:val="nil"/>
            </w:tcBorders>
          </w:tcPr>
          <w:p w:rsidR="004819B9" w:rsidRPr="00A37801" w:rsidRDefault="004819B9"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A3F9B">
            <w:pPr>
              <w:numPr>
                <w:ilvl w:val="0"/>
                <w:numId w:val="67"/>
              </w:numPr>
              <w:spacing w:line="276" w:lineRule="auto"/>
            </w:pPr>
            <w:r w:rsidRPr="00A37801">
              <w:t>zvládnout základní výtvarné dovednosti</w:t>
            </w:r>
          </w:p>
          <w:p w:rsidR="007D7BD3" w:rsidRPr="00A37801" w:rsidRDefault="007D7BD3" w:rsidP="00AA3F9B">
            <w:pPr>
              <w:numPr>
                <w:ilvl w:val="0"/>
                <w:numId w:val="67"/>
              </w:numPr>
              <w:spacing w:line="276" w:lineRule="auto"/>
            </w:pPr>
            <w:r w:rsidRPr="00A37801">
              <w:t>umět používat a správně držet pastelky, křídy, tužky, fixy, štětce</w:t>
            </w:r>
          </w:p>
          <w:p w:rsidR="007D7BD3" w:rsidRPr="00A37801" w:rsidRDefault="007D7BD3" w:rsidP="00AA3F9B">
            <w:pPr>
              <w:numPr>
                <w:ilvl w:val="0"/>
                <w:numId w:val="67"/>
              </w:numPr>
              <w:spacing w:line="276" w:lineRule="auto"/>
            </w:pPr>
            <w:r w:rsidRPr="00A37801">
              <w:t>zvládnout svoji osobní hygienu a čistotu vlastního výtvarného díla</w:t>
            </w:r>
          </w:p>
          <w:p w:rsidR="007D7BD3" w:rsidRPr="00A37801" w:rsidRDefault="007D7BD3" w:rsidP="00AA3F9B">
            <w:pPr>
              <w:numPr>
                <w:ilvl w:val="0"/>
                <w:numId w:val="67"/>
              </w:numPr>
              <w:spacing w:line="276" w:lineRule="auto"/>
            </w:pPr>
            <w:r w:rsidRPr="00A37801">
              <w:t>osvojit si dovednosti práce s výtvarnými nástroji</w:t>
            </w:r>
          </w:p>
        </w:tc>
        <w:tc>
          <w:tcPr>
            <w:tcW w:w="5281" w:type="dxa"/>
            <w:tcBorders>
              <w:top w:val="nil"/>
              <w:bottom w:val="single" w:sz="4" w:space="0" w:color="auto"/>
            </w:tcBorders>
          </w:tcPr>
          <w:p w:rsidR="007D7BD3" w:rsidRPr="00A37801" w:rsidRDefault="007D7BD3" w:rsidP="00A64888">
            <w:pPr>
              <w:spacing w:line="276" w:lineRule="auto"/>
              <w:ind w:left="180"/>
            </w:pPr>
            <w:r w:rsidRPr="00A37801">
              <w:t>Výtvarné vyjádření vjemů a postojů ke skutečnosti na základě vlastního prožitku</w:t>
            </w:r>
          </w:p>
          <w:p w:rsidR="007D7BD3" w:rsidRPr="00A37801" w:rsidRDefault="007D7BD3" w:rsidP="00A64888">
            <w:pPr>
              <w:spacing w:line="276" w:lineRule="auto"/>
              <w:ind w:left="180"/>
            </w:pPr>
            <w:r w:rsidRPr="00A37801">
              <w:t>Náměty ze života dětí a dospělých</w:t>
            </w:r>
          </w:p>
          <w:p w:rsidR="007D7BD3" w:rsidRPr="00A37801" w:rsidRDefault="007D7BD3" w:rsidP="00A64888">
            <w:pPr>
              <w:spacing w:line="276" w:lineRule="auto"/>
              <w:ind w:left="180"/>
            </w:pPr>
            <w:r w:rsidRPr="00A37801">
              <w:t>Zobrazování předmětů denní potřeby</w:t>
            </w:r>
          </w:p>
          <w:p w:rsidR="007D7BD3" w:rsidRPr="00A37801" w:rsidRDefault="007D7BD3" w:rsidP="00A64888">
            <w:pPr>
              <w:spacing w:line="276" w:lineRule="auto"/>
              <w:ind w:left="180"/>
            </w:pPr>
            <w:r w:rsidRPr="00A37801">
              <w:t>Pozorování přírodních útvarů, rozlišování a hodnocení barvy, tvarů (otisky, frotáž, kresba)</w:t>
            </w:r>
          </w:p>
          <w:p w:rsidR="007D7BD3" w:rsidRPr="00A37801" w:rsidRDefault="007D7BD3" w:rsidP="00A64888">
            <w:pPr>
              <w:spacing w:line="276" w:lineRule="auto"/>
              <w:ind w:left="180"/>
            </w:pPr>
            <w:r w:rsidRPr="00A37801">
              <w:t>Rozvoj dětské představivosti a fantazie</w:t>
            </w:r>
          </w:p>
          <w:p w:rsidR="007D7BD3" w:rsidRPr="00A37801" w:rsidRDefault="007D7BD3" w:rsidP="00A64888">
            <w:pPr>
              <w:spacing w:line="276" w:lineRule="auto"/>
              <w:ind w:left="180"/>
            </w:pPr>
            <w:r w:rsidRPr="00A37801">
              <w:t>Dětský příběh vyjádřený kresbou</w:t>
            </w:r>
          </w:p>
          <w:p w:rsidR="007D7BD3" w:rsidRPr="00A37801" w:rsidRDefault="007D7BD3" w:rsidP="00A64888">
            <w:pPr>
              <w:spacing w:line="276" w:lineRule="auto"/>
              <w:ind w:left="180"/>
            </w:pPr>
          </w:p>
        </w:tc>
        <w:tc>
          <w:tcPr>
            <w:tcW w:w="5282" w:type="dxa"/>
            <w:tcBorders>
              <w:top w:val="nil"/>
              <w:bottom w:val="single" w:sz="4" w:space="0" w:color="auto"/>
            </w:tcBorders>
          </w:tcPr>
          <w:p w:rsidR="007D7BD3" w:rsidRPr="00A37801" w:rsidRDefault="007D7BD3" w:rsidP="00A64888">
            <w:pPr>
              <w:spacing w:line="276" w:lineRule="auto"/>
            </w:pPr>
          </w:p>
          <w:p w:rsidR="004819B9" w:rsidRPr="00A37801" w:rsidRDefault="004819B9" w:rsidP="00A64888">
            <w:pPr>
              <w:spacing w:line="276" w:lineRule="auto"/>
            </w:pPr>
          </w:p>
          <w:p w:rsidR="004819B9" w:rsidRPr="00A37801" w:rsidRDefault="00DC4DF4" w:rsidP="00A64888">
            <w:pPr>
              <w:spacing w:line="276" w:lineRule="auto"/>
            </w:pPr>
            <w:r w:rsidRPr="00A37801">
              <w:t>Čj</w:t>
            </w:r>
            <w:r w:rsidR="004819B9" w:rsidRPr="00A37801">
              <w:t xml:space="preserve"> (literatura) – knižní předlohy</w:t>
            </w:r>
          </w:p>
          <w:p w:rsidR="004819B9" w:rsidRPr="00A37801" w:rsidRDefault="004819B9" w:rsidP="00A64888">
            <w:pPr>
              <w:spacing w:line="276" w:lineRule="auto"/>
            </w:pPr>
          </w:p>
          <w:p w:rsidR="004819B9" w:rsidRPr="00A37801" w:rsidRDefault="004819B9" w:rsidP="00A64888">
            <w:pPr>
              <w:spacing w:line="276" w:lineRule="auto"/>
            </w:pPr>
            <w:r w:rsidRPr="00A37801">
              <w:t>P – exkurze, procházky</w:t>
            </w:r>
          </w:p>
          <w:p w:rsidR="004819B9" w:rsidRPr="00A37801" w:rsidRDefault="004819B9" w:rsidP="00A64888">
            <w:pPr>
              <w:spacing w:line="276" w:lineRule="auto"/>
            </w:pPr>
          </w:p>
          <w:p w:rsidR="004819B9" w:rsidRPr="00A37801" w:rsidRDefault="004819B9" w:rsidP="00A64888">
            <w:pPr>
              <w:spacing w:line="276" w:lineRule="auto"/>
            </w:pPr>
            <w:r w:rsidRPr="00A37801">
              <w:t>Hv – využití hudby k poslechu při práci</w:t>
            </w: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180"/>
            </w:pPr>
          </w:p>
        </w:tc>
        <w:tc>
          <w:tcPr>
            <w:tcW w:w="5281" w:type="dxa"/>
            <w:tcBorders>
              <w:top w:val="single" w:sz="4" w:space="0" w:color="auto"/>
              <w:bottom w:val="nil"/>
            </w:tcBorders>
          </w:tcPr>
          <w:p w:rsidR="007D7BD3" w:rsidRPr="00A37801" w:rsidRDefault="007D7BD3" w:rsidP="00A64888">
            <w:pPr>
              <w:spacing w:line="276" w:lineRule="auto"/>
              <w:ind w:left="180"/>
              <w:rPr>
                <w:b/>
                <w:bCs/>
                <w:u w:val="single"/>
              </w:rPr>
            </w:pPr>
            <w:r w:rsidRPr="00A37801">
              <w:rPr>
                <w:b/>
                <w:bCs/>
                <w:u w:val="single"/>
              </w:rPr>
              <w:t>Dekorativní a prostorové práce</w:t>
            </w:r>
          </w:p>
        </w:tc>
        <w:tc>
          <w:tcPr>
            <w:tcW w:w="5282" w:type="dxa"/>
            <w:tcBorders>
              <w:top w:val="single" w:sz="4" w:space="0" w:color="auto"/>
              <w:bottom w:val="nil"/>
            </w:tcBorders>
          </w:tcPr>
          <w:p w:rsidR="007D7BD3" w:rsidRPr="00A37801" w:rsidRDefault="007D7BD3" w:rsidP="00A64888">
            <w:pPr>
              <w:spacing w:line="276" w:lineRule="auto"/>
            </w:pPr>
          </w:p>
        </w:tc>
      </w:tr>
      <w:tr w:rsidR="007D7BD3" w:rsidRPr="00A37801" w:rsidTr="00D83AA1">
        <w:tc>
          <w:tcPr>
            <w:tcW w:w="5281" w:type="dxa"/>
            <w:tcBorders>
              <w:top w:val="nil"/>
              <w:bottom w:val="nil"/>
            </w:tcBorders>
          </w:tcPr>
          <w:p w:rsidR="007D7BD3" w:rsidRPr="00A37801" w:rsidRDefault="007D7BD3" w:rsidP="00A64888">
            <w:pPr>
              <w:spacing w:line="276" w:lineRule="auto"/>
              <w:ind w:left="180"/>
            </w:pPr>
          </w:p>
          <w:p w:rsidR="007D7BD3" w:rsidRPr="00A37801" w:rsidRDefault="007D7BD3" w:rsidP="00AA3F9B">
            <w:pPr>
              <w:numPr>
                <w:ilvl w:val="0"/>
                <w:numId w:val="67"/>
              </w:numPr>
              <w:spacing w:line="276" w:lineRule="auto"/>
            </w:pPr>
            <w:r w:rsidRPr="00A37801">
              <w:t>ovládat základní technické dovednosti</w:t>
            </w:r>
          </w:p>
          <w:p w:rsidR="007D7BD3" w:rsidRPr="00A37801" w:rsidRDefault="007D7BD3" w:rsidP="00AA3F9B">
            <w:pPr>
              <w:numPr>
                <w:ilvl w:val="0"/>
                <w:numId w:val="67"/>
              </w:numPr>
              <w:spacing w:line="276" w:lineRule="auto"/>
            </w:pPr>
            <w:r w:rsidRPr="00A37801">
              <w:t>seznámit se s linií</w:t>
            </w:r>
          </w:p>
          <w:p w:rsidR="007D7BD3" w:rsidRPr="00A37801" w:rsidRDefault="007D7BD3" w:rsidP="00AA3F9B">
            <w:pPr>
              <w:numPr>
                <w:ilvl w:val="0"/>
                <w:numId w:val="67"/>
              </w:numPr>
              <w:spacing w:line="276" w:lineRule="auto"/>
            </w:pPr>
            <w:r w:rsidRPr="00A37801">
              <w:t>rozpoznávat, pojmenovat a promítat linie barvy, tvary, objekty ve výsledcích tvorby vlastní, tvorby ostatních i na příkladech z běžného života s dopomocí učitele</w:t>
            </w:r>
          </w:p>
        </w:tc>
        <w:tc>
          <w:tcPr>
            <w:tcW w:w="5281" w:type="dxa"/>
            <w:tcBorders>
              <w:top w:val="nil"/>
              <w:bottom w:val="nil"/>
            </w:tcBorders>
          </w:tcPr>
          <w:p w:rsidR="007D7BD3" w:rsidRPr="00A37801" w:rsidRDefault="007D7BD3" w:rsidP="00A64888">
            <w:pPr>
              <w:spacing w:line="276" w:lineRule="auto"/>
              <w:ind w:left="180"/>
              <w:rPr>
                <w:b/>
                <w:bCs/>
              </w:rPr>
            </w:pPr>
            <w:r w:rsidRPr="00A37801">
              <w:rPr>
                <w:b/>
                <w:bCs/>
              </w:rPr>
              <w:t>Kreslení</w:t>
            </w:r>
          </w:p>
          <w:p w:rsidR="007D7BD3" w:rsidRPr="00A37801" w:rsidRDefault="007D7BD3" w:rsidP="00AA3F9B">
            <w:pPr>
              <w:numPr>
                <w:ilvl w:val="0"/>
                <w:numId w:val="67"/>
              </w:numPr>
              <w:spacing w:line="276" w:lineRule="auto"/>
            </w:pPr>
            <w:r w:rsidRPr="00A37801">
              <w:t>rozvinutí grafického pohybu (vodorovné, svislé a šikmé čáry)</w:t>
            </w:r>
          </w:p>
          <w:p w:rsidR="007D7BD3" w:rsidRPr="00A37801" w:rsidRDefault="007D7BD3" w:rsidP="00AA3F9B">
            <w:pPr>
              <w:numPr>
                <w:ilvl w:val="0"/>
                <w:numId w:val="67"/>
              </w:numPr>
              <w:spacing w:line="276" w:lineRule="auto"/>
              <w:rPr>
                <w:b/>
                <w:bCs/>
              </w:rPr>
            </w:pPr>
            <w:r w:rsidRPr="00A37801">
              <w:t>rozvinutí pohybových představ (ovály, kružnice)</w:t>
            </w:r>
          </w:p>
        </w:tc>
        <w:tc>
          <w:tcPr>
            <w:tcW w:w="5282" w:type="dxa"/>
            <w:tcBorders>
              <w:top w:val="nil"/>
              <w:bottom w:val="nil"/>
            </w:tcBorders>
          </w:tcPr>
          <w:p w:rsidR="007D7BD3" w:rsidRPr="00A37801" w:rsidRDefault="007D7BD3" w:rsidP="00A64888">
            <w:pPr>
              <w:spacing w:line="276" w:lineRule="auto"/>
            </w:pPr>
          </w:p>
          <w:p w:rsidR="004819B9" w:rsidRPr="00A37801" w:rsidRDefault="004819B9" w:rsidP="00A64888">
            <w:pPr>
              <w:spacing w:line="276" w:lineRule="auto"/>
            </w:pPr>
          </w:p>
        </w:tc>
      </w:tr>
      <w:tr w:rsidR="007D7BD3" w:rsidRPr="00A37801" w:rsidTr="00D83AA1">
        <w:tc>
          <w:tcPr>
            <w:tcW w:w="5281" w:type="dxa"/>
            <w:tcBorders>
              <w:top w:val="nil"/>
              <w:bottom w:val="nil"/>
            </w:tcBorders>
          </w:tcPr>
          <w:p w:rsidR="007D7BD3" w:rsidRPr="00A37801" w:rsidRDefault="007D7BD3" w:rsidP="00A64888">
            <w:pPr>
              <w:spacing w:line="276" w:lineRule="auto"/>
              <w:ind w:left="180"/>
            </w:pPr>
          </w:p>
          <w:p w:rsidR="007D7BD3" w:rsidRPr="00A37801" w:rsidRDefault="007D7BD3" w:rsidP="00AA3F9B">
            <w:pPr>
              <w:numPr>
                <w:ilvl w:val="0"/>
                <w:numId w:val="67"/>
              </w:numPr>
              <w:spacing w:line="276" w:lineRule="auto"/>
            </w:pPr>
            <w:r w:rsidRPr="00A37801">
              <w:t>umět pracovat s barvou</w:t>
            </w:r>
          </w:p>
          <w:p w:rsidR="007D7BD3" w:rsidRPr="00A37801" w:rsidRDefault="007D7BD3" w:rsidP="00AA3F9B">
            <w:pPr>
              <w:numPr>
                <w:ilvl w:val="0"/>
                <w:numId w:val="67"/>
              </w:numPr>
              <w:spacing w:line="276" w:lineRule="auto"/>
            </w:pPr>
            <w:r w:rsidRPr="00A37801">
              <w:t>naučit se rozeznat teplé a studené barvy</w:t>
            </w:r>
          </w:p>
          <w:p w:rsidR="007D7BD3" w:rsidRPr="00A37801" w:rsidRDefault="007D7BD3" w:rsidP="00AA3F9B">
            <w:pPr>
              <w:numPr>
                <w:ilvl w:val="0"/>
                <w:numId w:val="67"/>
              </w:numPr>
              <w:spacing w:line="276" w:lineRule="auto"/>
            </w:pPr>
            <w:r w:rsidRPr="00A37801">
              <w:t>umět barvy namíchat</w:t>
            </w:r>
          </w:p>
        </w:tc>
        <w:tc>
          <w:tcPr>
            <w:tcW w:w="5281" w:type="dxa"/>
            <w:tcBorders>
              <w:top w:val="nil"/>
              <w:bottom w:val="nil"/>
            </w:tcBorders>
          </w:tcPr>
          <w:p w:rsidR="007D7BD3" w:rsidRPr="00A37801" w:rsidRDefault="007D7BD3" w:rsidP="00A64888">
            <w:pPr>
              <w:spacing w:line="276" w:lineRule="auto"/>
              <w:ind w:left="180"/>
              <w:rPr>
                <w:b/>
                <w:bCs/>
              </w:rPr>
            </w:pPr>
            <w:r w:rsidRPr="00A37801">
              <w:rPr>
                <w:b/>
                <w:bCs/>
              </w:rPr>
              <w:t>Malování</w:t>
            </w:r>
          </w:p>
          <w:p w:rsidR="007D7BD3" w:rsidRPr="00A37801" w:rsidRDefault="007D7BD3" w:rsidP="00AA3F9B">
            <w:pPr>
              <w:numPr>
                <w:ilvl w:val="0"/>
                <w:numId w:val="67"/>
              </w:numPr>
              <w:spacing w:line="276" w:lineRule="auto"/>
            </w:pPr>
            <w:r w:rsidRPr="00A37801">
              <w:t>hry s barvou, poznávání vlastností barev</w:t>
            </w:r>
          </w:p>
          <w:p w:rsidR="007D7BD3" w:rsidRPr="00A37801" w:rsidRDefault="007D7BD3" w:rsidP="00AA3F9B">
            <w:pPr>
              <w:numPr>
                <w:ilvl w:val="0"/>
                <w:numId w:val="67"/>
              </w:numPr>
              <w:spacing w:line="276" w:lineRule="auto"/>
              <w:rPr>
                <w:b/>
                <w:bCs/>
              </w:rPr>
            </w:pPr>
            <w:r w:rsidRPr="00A37801">
              <w:t>výtvarné využití nahodilostí, které vzbuzují v dětech různé představy</w:t>
            </w:r>
          </w:p>
          <w:p w:rsidR="007D7BD3" w:rsidRPr="00A37801" w:rsidRDefault="007D7BD3" w:rsidP="00A64888">
            <w:pPr>
              <w:spacing w:line="276" w:lineRule="auto"/>
              <w:ind w:left="180"/>
              <w:rPr>
                <w:b/>
                <w:bCs/>
              </w:rPr>
            </w:pPr>
          </w:p>
        </w:tc>
        <w:tc>
          <w:tcPr>
            <w:tcW w:w="5282" w:type="dxa"/>
            <w:tcBorders>
              <w:top w:val="nil"/>
              <w:bottom w:val="nil"/>
            </w:tcBorders>
          </w:tcPr>
          <w:p w:rsidR="007D7BD3" w:rsidRPr="00A37801" w:rsidRDefault="007D7BD3" w:rsidP="00A64888">
            <w:pPr>
              <w:spacing w:line="276" w:lineRule="auto"/>
            </w:pPr>
          </w:p>
        </w:tc>
      </w:tr>
      <w:tr w:rsidR="007D7BD3" w:rsidRPr="00A37801" w:rsidTr="00D83AA1">
        <w:tc>
          <w:tcPr>
            <w:tcW w:w="5281" w:type="dxa"/>
            <w:tcBorders>
              <w:top w:val="nil"/>
              <w:bottom w:val="single" w:sz="4" w:space="0" w:color="auto"/>
            </w:tcBorders>
          </w:tcPr>
          <w:p w:rsidR="007D7BD3" w:rsidRPr="00A37801" w:rsidRDefault="007D7BD3" w:rsidP="00A64888">
            <w:pPr>
              <w:spacing w:line="276" w:lineRule="auto"/>
              <w:ind w:left="180"/>
            </w:pPr>
          </w:p>
          <w:p w:rsidR="007D7BD3" w:rsidRPr="00A37801" w:rsidRDefault="007D7BD3" w:rsidP="00AA3F9B">
            <w:pPr>
              <w:numPr>
                <w:ilvl w:val="0"/>
                <w:numId w:val="67"/>
              </w:numPr>
              <w:spacing w:line="276" w:lineRule="auto"/>
            </w:pPr>
            <w:r w:rsidRPr="00A37801">
              <w:t xml:space="preserve">seznámit se s prostorovým vyjádřením  </w:t>
            </w:r>
          </w:p>
        </w:tc>
        <w:tc>
          <w:tcPr>
            <w:tcW w:w="5281" w:type="dxa"/>
            <w:tcBorders>
              <w:top w:val="nil"/>
              <w:bottom w:val="single" w:sz="4" w:space="0" w:color="auto"/>
            </w:tcBorders>
          </w:tcPr>
          <w:p w:rsidR="007D7BD3" w:rsidRPr="00A37801" w:rsidRDefault="007D7BD3" w:rsidP="00A64888">
            <w:pPr>
              <w:spacing w:line="276" w:lineRule="auto"/>
              <w:ind w:left="180"/>
              <w:rPr>
                <w:b/>
                <w:bCs/>
              </w:rPr>
            </w:pPr>
            <w:r w:rsidRPr="00A37801">
              <w:rPr>
                <w:b/>
                <w:bCs/>
              </w:rPr>
              <w:t>Prostorové vyjádření</w:t>
            </w:r>
          </w:p>
          <w:p w:rsidR="007D7BD3" w:rsidRPr="00A37801" w:rsidRDefault="007D7BD3" w:rsidP="00AA3F9B">
            <w:pPr>
              <w:numPr>
                <w:ilvl w:val="0"/>
                <w:numId w:val="67"/>
              </w:numPr>
              <w:spacing w:line="276" w:lineRule="auto"/>
              <w:rPr>
                <w:b/>
                <w:bCs/>
              </w:rPr>
            </w:pPr>
            <w:r w:rsidRPr="00A37801">
              <w:t>poznávání vlastností plastických materiálů</w:t>
            </w:r>
          </w:p>
          <w:p w:rsidR="007D7BD3" w:rsidRPr="00A37801" w:rsidRDefault="007D7BD3" w:rsidP="00AA3F9B">
            <w:pPr>
              <w:numPr>
                <w:ilvl w:val="0"/>
                <w:numId w:val="67"/>
              </w:numPr>
              <w:spacing w:line="276" w:lineRule="auto"/>
              <w:rPr>
                <w:b/>
                <w:bCs/>
              </w:rPr>
            </w:pPr>
            <w:r w:rsidRPr="00A37801">
              <w:t>vyjadřování na základě představ a fantazie</w:t>
            </w:r>
          </w:p>
          <w:p w:rsidR="007D7BD3" w:rsidRPr="00A37801" w:rsidRDefault="007D7BD3" w:rsidP="00A64888">
            <w:pPr>
              <w:spacing w:line="276" w:lineRule="auto"/>
              <w:ind w:left="180"/>
              <w:rPr>
                <w:b/>
                <w:bCs/>
              </w:rPr>
            </w:pPr>
          </w:p>
        </w:tc>
        <w:tc>
          <w:tcPr>
            <w:tcW w:w="5282" w:type="dxa"/>
            <w:tcBorders>
              <w:top w:val="nil"/>
              <w:bottom w:val="single" w:sz="4" w:space="0" w:color="auto"/>
            </w:tcBorders>
          </w:tcPr>
          <w:p w:rsidR="007D7BD3" w:rsidRPr="00A37801" w:rsidRDefault="007D7BD3" w:rsidP="00A64888">
            <w:pPr>
              <w:spacing w:line="276" w:lineRule="auto"/>
            </w:pPr>
          </w:p>
        </w:tc>
      </w:tr>
    </w:tbl>
    <w:p w:rsidR="00B155B5" w:rsidRPr="00A37801" w:rsidRDefault="00B155B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single" w:sz="4" w:space="0" w:color="auto"/>
              <w:bottom w:val="single" w:sz="4" w:space="0" w:color="auto"/>
            </w:tcBorders>
          </w:tcPr>
          <w:p w:rsidR="007D7BD3" w:rsidRPr="00A37801" w:rsidRDefault="007D7BD3" w:rsidP="00A64888">
            <w:pPr>
              <w:spacing w:line="276" w:lineRule="auto"/>
              <w:ind w:left="180"/>
            </w:pPr>
            <w:r w:rsidRPr="00A37801">
              <w:lastRenderedPageBreak/>
              <w:br w:type="page"/>
            </w:r>
          </w:p>
          <w:p w:rsidR="007D7BD3" w:rsidRPr="00A37801" w:rsidRDefault="007D7BD3" w:rsidP="00AA3F9B">
            <w:pPr>
              <w:numPr>
                <w:ilvl w:val="0"/>
                <w:numId w:val="67"/>
              </w:numPr>
              <w:spacing w:line="276" w:lineRule="auto"/>
            </w:pPr>
            <w:r w:rsidRPr="00A37801">
              <w:t>seznámit se s linií</w:t>
            </w:r>
          </w:p>
          <w:p w:rsidR="007D7BD3" w:rsidRPr="00A37801" w:rsidRDefault="007D7BD3" w:rsidP="00AA3F9B">
            <w:pPr>
              <w:numPr>
                <w:ilvl w:val="0"/>
                <w:numId w:val="67"/>
              </w:numPr>
              <w:spacing w:line="276" w:lineRule="auto"/>
            </w:pPr>
            <w:r w:rsidRPr="00A37801">
              <w:t>poznat možnosti plošného i lineárního vyjádření</w:t>
            </w:r>
          </w:p>
        </w:tc>
        <w:tc>
          <w:tcPr>
            <w:tcW w:w="5281" w:type="dxa"/>
            <w:tcBorders>
              <w:top w:val="single" w:sz="4" w:space="0" w:color="auto"/>
              <w:bottom w:val="single" w:sz="4" w:space="0" w:color="auto"/>
            </w:tcBorders>
          </w:tcPr>
          <w:p w:rsidR="007D7BD3" w:rsidRPr="00A37801" w:rsidRDefault="007D7BD3" w:rsidP="00A64888">
            <w:pPr>
              <w:spacing w:line="276" w:lineRule="auto"/>
              <w:ind w:left="180"/>
              <w:rPr>
                <w:b/>
                <w:bCs/>
              </w:rPr>
            </w:pPr>
            <w:r w:rsidRPr="00A37801">
              <w:rPr>
                <w:b/>
                <w:bCs/>
              </w:rPr>
              <w:t>Dekorativní práce</w:t>
            </w:r>
          </w:p>
          <w:p w:rsidR="007D7BD3" w:rsidRPr="00A37801" w:rsidRDefault="007D7BD3" w:rsidP="00AA3F9B">
            <w:pPr>
              <w:numPr>
                <w:ilvl w:val="0"/>
                <w:numId w:val="67"/>
              </w:numPr>
              <w:spacing w:line="276" w:lineRule="auto"/>
            </w:pPr>
            <w:r w:rsidRPr="00A37801">
              <w:t>rytmické řazení různých prvků, vystřihování různých tvarů</w:t>
            </w:r>
          </w:p>
          <w:p w:rsidR="007D7BD3" w:rsidRPr="00A37801" w:rsidRDefault="007D7BD3" w:rsidP="00AA3F9B">
            <w:pPr>
              <w:numPr>
                <w:ilvl w:val="0"/>
                <w:numId w:val="67"/>
              </w:numPr>
              <w:spacing w:line="276" w:lineRule="auto"/>
            </w:pPr>
            <w:r w:rsidRPr="00A37801">
              <w:t>hra s linií (vedení linie v různých materiálech)</w:t>
            </w:r>
          </w:p>
          <w:p w:rsidR="007D7BD3" w:rsidRPr="00A37801" w:rsidRDefault="007D7BD3" w:rsidP="00AA3F9B">
            <w:pPr>
              <w:numPr>
                <w:ilvl w:val="0"/>
                <w:numId w:val="67"/>
              </w:numPr>
              <w:spacing w:line="276" w:lineRule="auto"/>
            </w:pPr>
            <w:r w:rsidRPr="00A37801">
              <w:t>jednoduché dekorativní kreslení</w:t>
            </w:r>
          </w:p>
          <w:p w:rsidR="007D7BD3" w:rsidRPr="00A37801" w:rsidRDefault="007D7BD3" w:rsidP="00A64888">
            <w:pPr>
              <w:spacing w:line="276" w:lineRule="auto"/>
              <w:ind w:left="180"/>
            </w:pPr>
          </w:p>
        </w:tc>
        <w:tc>
          <w:tcPr>
            <w:tcW w:w="5282" w:type="dxa"/>
            <w:tcBorders>
              <w:top w:val="single" w:sz="4" w:space="0" w:color="auto"/>
              <w:bottom w:val="single" w:sz="4" w:space="0" w:color="auto"/>
            </w:tcBorders>
          </w:tcPr>
          <w:p w:rsidR="007D7BD3" w:rsidRPr="00A37801" w:rsidRDefault="007D7BD3" w:rsidP="00A64888">
            <w:pPr>
              <w:spacing w:line="276" w:lineRule="auto"/>
            </w:pPr>
          </w:p>
        </w:tc>
      </w:tr>
      <w:tr w:rsidR="007D7BD3" w:rsidRPr="00A37801">
        <w:tc>
          <w:tcPr>
            <w:tcW w:w="5281" w:type="dxa"/>
            <w:tcBorders>
              <w:top w:val="single" w:sz="4" w:space="0" w:color="auto"/>
              <w:bottom w:val="nil"/>
            </w:tcBorders>
          </w:tcPr>
          <w:p w:rsidR="007D7BD3" w:rsidRPr="00A37801" w:rsidRDefault="007D7BD3" w:rsidP="00A64888">
            <w:pPr>
              <w:spacing w:line="276" w:lineRule="auto"/>
              <w:ind w:left="180"/>
            </w:pPr>
          </w:p>
        </w:tc>
        <w:tc>
          <w:tcPr>
            <w:tcW w:w="5281" w:type="dxa"/>
            <w:tcBorders>
              <w:top w:val="single" w:sz="4" w:space="0" w:color="auto"/>
              <w:bottom w:val="nil"/>
            </w:tcBorders>
          </w:tcPr>
          <w:p w:rsidR="007D7BD3" w:rsidRPr="00A37801" w:rsidRDefault="007D7BD3" w:rsidP="00A64888">
            <w:pPr>
              <w:spacing w:line="276" w:lineRule="auto"/>
              <w:ind w:left="180"/>
              <w:rPr>
                <w:b/>
                <w:bCs/>
                <w:u w:val="single"/>
              </w:rPr>
            </w:pPr>
            <w:r w:rsidRPr="00A37801">
              <w:rPr>
                <w:b/>
                <w:bCs/>
                <w:u w:val="single"/>
              </w:rPr>
              <w:t>Výtvarné umění a životní prostředí</w:t>
            </w:r>
          </w:p>
        </w:tc>
        <w:tc>
          <w:tcPr>
            <w:tcW w:w="5282" w:type="dxa"/>
            <w:tcBorders>
              <w:top w:val="single" w:sz="4" w:space="0" w:color="auto"/>
              <w:bottom w:val="nil"/>
            </w:tcBorders>
          </w:tcPr>
          <w:p w:rsidR="004819B9" w:rsidRPr="00A37801" w:rsidRDefault="004819B9" w:rsidP="00A64888">
            <w:pPr>
              <w:spacing w:line="276" w:lineRule="auto"/>
            </w:pPr>
          </w:p>
        </w:tc>
      </w:tr>
      <w:tr w:rsidR="007D7BD3" w:rsidRPr="00A37801">
        <w:tc>
          <w:tcPr>
            <w:tcW w:w="5281" w:type="dxa"/>
            <w:tcBorders>
              <w:top w:val="nil"/>
              <w:bottom w:val="thickThinSmallGap" w:sz="18" w:space="0" w:color="auto"/>
            </w:tcBorders>
          </w:tcPr>
          <w:p w:rsidR="007D7BD3" w:rsidRPr="00A37801" w:rsidRDefault="007D7BD3" w:rsidP="00AA3F9B">
            <w:pPr>
              <w:numPr>
                <w:ilvl w:val="0"/>
                <w:numId w:val="67"/>
              </w:numPr>
              <w:spacing w:line="276" w:lineRule="auto"/>
            </w:pPr>
            <w:r w:rsidRPr="00A37801">
              <w:t>seznámit se s ukázkami ilustrací dětských knih</w:t>
            </w:r>
          </w:p>
          <w:p w:rsidR="007D7BD3" w:rsidRPr="00A37801" w:rsidRDefault="007D7BD3" w:rsidP="00AA3F9B">
            <w:pPr>
              <w:numPr>
                <w:ilvl w:val="0"/>
                <w:numId w:val="67"/>
              </w:numPr>
              <w:spacing w:line="276" w:lineRule="auto"/>
            </w:pPr>
            <w:r w:rsidRPr="00A37801">
              <w:t>uplatňovat vlastní zkušenosti, prožitky a fantazii při tvůrčích činnostech</w:t>
            </w:r>
          </w:p>
          <w:p w:rsidR="007D7BD3" w:rsidRPr="00A37801" w:rsidRDefault="007D7BD3" w:rsidP="00AA3F9B">
            <w:pPr>
              <w:numPr>
                <w:ilvl w:val="0"/>
                <w:numId w:val="67"/>
              </w:numPr>
              <w:spacing w:line="276" w:lineRule="auto"/>
            </w:pPr>
            <w:r w:rsidRPr="00A37801">
              <w:t>být schopen sdělit výsledky vlastní činnosti spolužákům</w:t>
            </w:r>
          </w:p>
          <w:p w:rsidR="007D7BD3" w:rsidRPr="00A37801" w:rsidRDefault="007D7BD3" w:rsidP="00A64888">
            <w:pPr>
              <w:spacing w:line="276" w:lineRule="auto"/>
            </w:pPr>
          </w:p>
        </w:tc>
        <w:tc>
          <w:tcPr>
            <w:tcW w:w="5281" w:type="dxa"/>
            <w:tcBorders>
              <w:top w:val="nil"/>
              <w:bottom w:val="thickThinSmallGap" w:sz="18" w:space="0" w:color="auto"/>
            </w:tcBorders>
          </w:tcPr>
          <w:p w:rsidR="007D7BD3" w:rsidRPr="00A37801" w:rsidRDefault="004819B9" w:rsidP="00AA3F9B">
            <w:pPr>
              <w:numPr>
                <w:ilvl w:val="0"/>
                <w:numId w:val="67"/>
              </w:numPr>
              <w:spacing w:line="276" w:lineRule="auto"/>
            </w:pPr>
            <w:r w:rsidRPr="00A37801">
              <w:t>ilustrace v dětské knize</w:t>
            </w:r>
          </w:p>
          <w:p w:rsidR="007D7BD3" w:rsidRPr="00A37801" w:rsidRDefault="00D14E17" w:rsidP="00AA3F9B">
            <w:pPr>
              <w:numPr>
                <w:ilvl w:val="0"/>
                <w:numId w:val="67"/>
              </w:numPr>
              <w:spacing w:line="276" w:lineRule="auto"/>
            </w:pPr>
            <w:r w:rsidRPr="00A37801">
              <w:t>návštěvy galerií a výstav prací</w:t>
            </w:r>
            <w:r w:rsidR="007D7BD3" w:rsidRPr="00A37801">
              <w:t xml:space="preserve"> žáků</w:t>
            </w:r>
          </w:p>
          <w:p w:rsidR="007D7BD3" w:rsidRPr="00A37801" w:rsidRDefault="007D7BD3" w:rsidP="00AA3F9B">
            <w:pPr>
              <w:numPr>
                <w:ilvl w:val="0"/>
                <w:numId w:val="67"/>
              </w:numPr>
              <w:spacing w:line="276" w:lineRule="auto"/>
            </w:pPr>
            <w:r w:rsidRPr="00A37801">
              <w:t>prezentace výsledků tvůrčí činnosti ve škole i mimo ni</w:t>
            </w:r>
          </w:p>
          <w:p w:rsidR="007D7BD3" w:rsidRPr="00A37801" w:rsidRDefault="007D7BD3" w:rsidP="00AA3F9B">
            <w:pPr>
              <w:numPr>
                <w:ilvl w:val="0"/>
                <w:numId w:val="67"/>
              </w:numPr>
              <w:spacing w:line="276" w:lineRule="auto"/>
            </w:pPr>
            <w:r w:rsidRPr="00A37801">
              <w:t>pěstování kladného vztahu k životnímu prostředí (domov, třída, příroda)</w:t>
            </w:r>
          </w:p>
        </w:tc>
        <w:tc>
          <w:tcPr>
            <w:tcW w:w="5282" w:type="dxa"/>
            <w:tcBorders>
              <w:top w:val="nil"/>
              <w:bottom w:val="thickThinSmallGap" w:sz="18" w:space="0" w:color="auto"/>
            </w:tcBorders>
          </w:tcPr>
          <w:p w:rsidR="007D7BD3" w:rsidRPr="00A37801" w:rsidRDefault="004819B9" w:rsidP="00A64888">
            <w:pPr>
              <w:spacing w:line="276" w:lineRule="auto"/>
            </w:pPr>
            <w:r w:rsidRPr="00A37801">
              <w:t>Dětská kniha: např. M. Aleš, J. Lada, J. Čapek, J. Trnka a H. Zmatlíková</w:t>
            </w:r>
          </w:p>
        </w:tc>
      </w:tr>
    </w:tbl>
    <w:p w:rsidR="007D7BD3" w:rsidRPr="00A37801" w:rsidRDefault="007D7BD3" w:rsidP="00A64888">
      <w:pPr>
        <w:spacing w:line="276" w:lineRule="auto"/>
      </w:pPr>
    </w:p>
    <w:p w:rsidR="007D7BD3" w:rsidRPr="00A37801" w:rsidRDefault="007D7BD3" w:rsidP="00A64888">
      <w:pPr>
        <w:pStyle w:val="Nadpis3"/>
        <w:spacing w:line="276" w:lineRule="auto"/>
      </w:pPr>
      <w:bookmarkStart w:id="1841" w:name="_Toc213036239"/>
      <w:bookmarkStart w:id="1842" w:name="_Toc214348386"/>
      <w:bookmarkStart w:id="1843" w:name="_Toc214349813"/>
      <w:bookmarkStart w:id="1844" w:name="_Toc228719309"/>
      <w:bookmarkStart w:id="1845" w:name="_Toc228720783"/>
      <w:bookmarkStart w:id="1846" w:name="_Toc229996958"/>
      <w:bookmarkStart w:id="1847" w:name="_Toc229997828"/>
      <w:bookmarkStart w:id="1848" w:name="_Toc231098442"/>
      <w:bookmarkStart w:id="1849" w:name="_Toc231212389"/>
      <w:bookmarkStart w:id="1850" w:name="_Toc259472879"/>
      <w:bookmarkStart w:id="1851" w:name="_Toc271019765"/>
      <w:bookmarkStart w:id="1852" w:name="_Toc271621664"/>
      <w:r w:rsidRPr="00A37801">
        <w:t>Výtvarná výchova – 2. období (4.-5. ročník)</w:t>
      </w:r>
      <w:bookmarkEnd w:id="1841"/>
      <w:bookmarkEnd w:id="1842"/>
      <w:bookmarkEnd w:id="1843"/>
      <w:bookmarkEnd w:id="1844"/>
      <w:bookmarkEnd w:id="1845"/>
      <w:bookmarkEnd w:id="1846"/>
      <w:bookmarkEnd w:id="1847"/>
      <w:bookmarkEnd w:id="1848"/>
      <w:bookmarkEnd w:id="1849"/>
      <w:bookmarkEnd w:id="1850"/>
      <w:bookmarkEnd w:id="1851"/>
      <w:bookmarkEnd w:id="1852"/>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pPr>
            <w:r w:rsidRPr="00A37801">
              <w:rPr>
                <w:b/>
              </w:rPr>
              <w:t>Žák by měl</w:t>
            </w:r>
            <w:r w:rsidRPr="00A37801">
              <w:t>:</w:t>
            </w:r>
          </w:p>
        </w:tc>
        <w:tc>
          <w:tcPr>
            <w:tcW w:w="5281" w:type="dxa"/>
            <w:tcBorders>
              <w:top w:val="double" w:sz="4" w:space="0" w:color="auto"/>
              <w:bottom w:val="nil"/>
            </w:tcBorders>
          </w:tcPr>
          <w:p w:rsidR="007D7BD3" w:rsidRPr="00A37801" w:rsidRDefault="007D7BD3" w:rsidP="00A64888">
            <w:pPr>
              <w:spacing w:line="276" w:lineRule="auto"/>
            </w:pPr>
          </w:p>
        </w:tc>
        <w:tc>
          <w:tcPr>
            <w:tcW w:w="5282"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281" w:type="dxa"/>
            <w:tcBorders>
              <w:top w:val="nil"/>
              <w:bottom w:val="nil"/>
            </w:tcBorders>
          </w:tcPr>
          <w:p w:rsidR="007D7BD3" w:rsidRPr="00A37801" w:rsidRDefault="007D7BD3" w:rsidP="00A64888">
            <w:pPr>
              <w:spacing w:line="276" w:lineRule="auto"/>
              <w:rPr>
                <w:b/>
                <w:u w:val="single"/>
              </w:rPr>
            </w:pPr>
            <w:r w:rsidRPr="00A37801">
              <w:rPr>
                <w:b/>
                <w:u w:val="single"/>
              </w:rPr>
              <w:t>Výtvarné osvojování skutečnosti</w:t>
            </w:r>
          </w:p>
          <w:p w:rsidR="007D7BD3" w:rsidRPr="00A37801" w:rsidRDefault="007D7BD3" w:rsidP="00A64888">
            <w:pPr>
              <w:spacing w:line="276" w:lineRule="auto"/>
              <w:rPr>
                <w:b/>
                <w:u w:val="single"/>
              </w:rPr>
            </w:pPr>
          </w:p>
        </w:tc>
        <w:tc>
          <w:tcPr>
            <w:tcW w:w="5282" w:type="dxa"/>
            <w:tcBorders>
              <w:top w:val="nil"/>
              <w:bottom w:val="nil"/>
            </w:tcBorders>
          </w:tcPr>
          <w:p w:rsidR="007D7BD3" w:rsidRPr="00A37801" w:rsidRDefault="007D7BD3" w:rsidP="00A64888">
            <w:pPr>
              <w:spacing w:line="276" w:lineRule="auto"/>
            </w:pPr>
          </w:p>
        </w:tc>
      </w:tr>
      <w:tr w:rsidR="007D7BD3" w:rsidRPr="00A37801">
        <w:tc>
          <w:tcPr>
            <w:tcW w:w="5281" w:type="dxa"/>
            <w:tcBorders>
              <w:top w:val="nil"/>
              <w:bottom w:val="single" w:sz="4" w:space="0" w:color="auto"/>
            </w:tcBorders>
          </w:tcPr>
          <w:p w:rsidR="007D7BD3" w:rsidRPr="00A37801" w:rsidRDefault="007D7BD3" w:rsidP="00AA3F9B">
            <w:pPr>
              <w:numPr>
                <w:ilvl w:val="0"/>
                <w:numId w:val="67"/>
              </w:numPr>
              <w:tabs>
                <w:tab w:val="clear" w:pos="540"/>
                <w:tab w:val="num" w:pos="360"/>
              </w:tabs>
              <w:spacing w:line="276" w:lineRule="auto"/>
              <w:ind w:left="360"/>
              <w:rPr>
                <w:bCs/>
              </w:rPr>
            </w:pPr>
            <w:r w:rsidRPr="00A37801">
              <w:rPr>
                <w:bCs/>
              </w:rPr>
              <w:t>uplatňovat základní dovednosti pro vlastní tvorbu, realizovat svůj tvůrčí záměr</w:t>
            </w:r>
          </w:p>
          <w:p w:rsidR="007D7BD3" w:rsidRPr="00A37801" w:rsidRDefault="007D7BD3" w:rsidP="00A64888">
            <w:pPr>
              <w:tabs>
                <w:tab w:val="num" w:pos="360"/>
              </w:tabs>
              <w:spacing w:line="276" w:lineRule="auto"/>
              <w:ind w:left="360" w:hanging="360"/>
            </w:pPr>
          </w:p>
        </w:tc>
        <w:tc>
          <w:tcPr>
            <w:tcW w:w="5281" w:type="dxa"/>
            <w:tcBorders>
              <w:top w:val="nil"/>
              <w:bottom w:val="single" w:sz="4" w:space="0" w:color="auto"/>
            </w:tcBorders>
          </w:tcPr>
          <w:p w:rsidR="007D7BD3" w:rsidRPr="00A37801" w:rsidRDefault="007D7BD3" w:rsidP="00AA3F9B">
            <w:pPr>
              <w:numPr>
                <w:ilvl w:val="0"/>
                <w:numId w:val="74"/>
              </w:numPr>
              <w:tabs>
                <w:tab w:val="num" w:pos="360"/>
              </w:tabs>
              <w:spacing w:line="276" w:lineRule="auto"/>
              <w:ind w:left="360"/>
            </w:pPr>
            <w:r w:rsidRPr="00A37801">
              <w:t>zobrazování přírodních a umělých forem sledování a vnímání tvaru, barvy linie a světla (pokus o vyjádření prostorových vztahů)</w:t>
            </w:r>
          </w:p>
          <w:p w:rsidR="007D7BD3" w:rsidRPr="00A37801" w:rsidRDefault="007D7BD3" w:rsidP="00AA3F9B">
            <w:pPr>
              <w:numPr>
                <w:ilvl w:val="0"/>
                <w:numId w:val="74"/>
              </w:numPr>
              <w:tabs>
                <w:tab w:val="num" w:pos="360"/>
              </w:tabs>
              <w:spacing w:line="276" w:lineRule="auto"/>
              <w:ind w:left="360"/>
            </w:pPr>
            <w:r w:rsidRPr="00A37801">
              <w:t>zobrazování přírodní i umělé formy na základě empirických zkušeností žáků v různých ročních obdobích</w:t>
            </w:r>
          </w:p>
        </w:tc>
        <w:tc>
          <w:tcPr>
            <w:tcW w:w="5282" w:type="dxa"/>
            <w:tcBorders>
              <w:top w:val="nil"/>
              <w:bottom w:val="single" w:sz="4" w:space="0" w:color="auto"/>
            </w:tcBorders>
          </w:tcPr>
          <w:p w:rsidR="007D7BD3" w:rsidRPr="00A37801" w:rsidRDefault="007D7BD3" w:rsidP="00A64888">
            <w:pPr>
              <w:spacing w:line="276" w:lineRule="auto"/>
              <w:ind w:left="180" w:hanging="180"/>
            </w:pPr>
            <w:r w:rsidRPr="00A37801">
              <w:t>Př – rozmanitost přírody</w:t>
            </w:r>
          </w:p>
          <w:p w:rsidR="00883668" w:rsidRPr="00A37801" w:rsidRDefault="00883668" w:rsidP="00A64888">
            <w:pPr>
              <w:spacing w:line="276" w:lineRule="auto"/>
              <w:ind w:left="180" w:hanging="180"/>
            </w:pPr>
            <w:r w:rsidRPr="00A37801">
              <w:t>VDO – Práva a povinnosti žáka</w:t>
            </w:r>
          </w:p>
        </w:tc>
      </w:tr>
    </w:tbl>
    <w:p w:rsidR="00B155B5" w:rsidRPr="00A37801" w:rsidRDefault="00B155B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rsidTr="00D83AA1">
        <w:tc>
          <w:tcPr>
            <w:tcW w:w="5281" w:type="dxa"/>
            <w:tcBorders>
              <w:top w:val="single" w:sz="4" w:space="0" w:color="auto"/>
              <w:bottom w:val="nil"/>
            </w:tcBorders>
          </w:tcPr>
          <w:p w:rsidR="007D7BD3" w:rsidRPr="00A37801" w:rsidRDefault="007D7BD3" w:rsidP="00AA3F9B">
            <w:pPr>
              <w:numPr>
                <w:ilvl w:val="0"/>
                <w:numId w:val="74"/>
              </w:numPr>
              <w:tabs>
                <w:tab w:val="num" w:pos="360"/>
              </w:tabs>
              <w:spacing w:line="276" w:lineRule="auto"/>
              <w:ind w:left="360"/>
            </w:pPr>
            <w:r w:rsidRPr="00A37801">
              <w:lastRenderedPageBreak/>
              <w:t>při tvorbě vycházet ze svých zrakových, hmatových i sluchových vjemů, vlastních prožitků, zkušenosti a fantazie</w:t>
            </w:r>
          </w:p>
          <w:p w:rsidR="007D7BD3" w:rsidRPr="00A37801" w:rsidRDefault="007D7BD3" w:rsidP="00A64888">
            <w:pPr>
              <w:tabs>
                <w:tab w:val="num" w:pos="360"/>
              </w:tabs>
              <w:spacing w:line="276" w:lineRule="auto"/>
              <w:ind w:left="360" w:hanging="360"/>
            </w:pPr>
          </w:p>
        </w:tc>
        <w:tc>
          <w:tcPr>
            <w:tcW w:w="5281" w:type="dxa"/>
            <w:tcBorders>
              <w:top w:val="single" w:sz="4" w:space="0" w:color="auto"/>
              <w:bottom w:val="nil"/>
            </w:tcBorders>
          </w:tcPr>
          <w:p w:rsidR="007D7BD3" w:rsidRPr="00A37801" w:rsidRDefault="007D7BD3" w:rsidP="00AA3F9B">
            <w:pPr>
              <w:numPr>
                <w:ilvl w:val="0"/>
                <w:numId w:val="74"/>
              </w:numPr>
              <w:tabs>
                <w:tab w:val="num" w:pos="360"/>
              </w:tabs>
              <w:spacing w:line="276" w:lineRule="auto"/>
              <w:ind w:left="360"/>
            </w:pPr>
            <w:r w:rsidRPr="00A37801">
              <w:t>v </w:t>
            </w:r>
            <w:r w:rsidR="00A41F61" w:rsidRPr="00A37801">
              <w:t>tematických</w:t>
            </w:r>
            <w:r w:rsidRPr="00A37801">
              <w:t xml:space="preserve"> pracích vést žáky k vyjádření své představy o světě, osobních zážitků, vztahu k lidem a ke společnosti</w:t>
            </w:r>
          </w:p>
          <w:p w:rsidR="007D7BD3" w:rsidRPr="00A37801" w:rsidRDefault="007D7BD3" w:rsidP="00AA3F9B">
            <w:pPr>
              <w:numPr>
                <w:ilvl w:val="0"/>
                <w:numId w:val="74"/>
              </w:numPr>
              <w:tabs>
                <w:tab w:val="num" w:pos="360"/>
              </w:tabs>
              <w:spacing w:line="276" w:lineRule="auto"/>
              <w:ind w:left="360"/>
            </w:pPr>
            <w:r w:rsidRPr="00A37801">
              <w:t>výtvarně vyjadřuje tvar věci, poznává materiál a funkci předmětů</w:t>
            </w:r>
          </w:p>
          <w:p w:rsidR="007D7BD3" w:rsidRPr="00A37801" w:rsidRDefault="007D7BD3" w:rsidP="00AA3F9B">
            <w:pPr>
              <w:numPr>
                <w:ilvl w:val="0"/>
                <w:numId w:val="74"/>
              </w:numPr>
              <w:tabs>
                <w:tab w:val="num" w:pos="360"/>
              </w:tabs>
              <w:spacing w:line="276" w:lineRule="auto"/>
              <w:ind w:left="360"/>
            </w:pPr>
            <w:r w:rsidRPr="00A37801">
              <w:t>zobrazuje tvarově složitější útvary – kontrast tvaru a pozadí</w:t>
            </w:r>
          </w:p>
        </w:tc>
        <w:tc>
          <w:tcPr>
            <w:tcW w:w="5282" w:type="dxa"/>
            <w:tcBorders>
              <w:top w:val="single" w:sz="4" w:space="0" w:color="auto"/>
              <w:bottom w:val="nil"/>
            </w:tcBorders>
          </w:tcPr>
          <w:p w:rsidR="007D7BD3" w:rsidRPr="00A37801" w:rsidRDefault="00FB26A7" w:rsidP="00A64888">
            <w:pPr>
              <w:spacing w:line="276" w:lineRule="auto"/>
            </w:pPr>
            <w:r w:rsidRPr="00A37801">
              <w:t>OSV – mezilidské vztahy</w:t>
            </w:r>
          </w:p>
          <w:p w:rsidR="00883668" w:rsidRPr="00A37801" w:rsidRDefault="00883668" w:rsidP="00A64888">
            <w:pPr>
              <w:spacing w:line="276" w:lineRule="auto"/>
            </w:pPr>
            <w:r w:rsidRPr="00A37801">
              <w:t>MkV – Všichni jsme kamarádi bez rozdílů</w:t>
            </w:r>
          </w:p>
          <w:p w:rsidR="00883668" w:rsidRPr="00A37801" w:rsidRDefault="00883668" w:rsidP="00A64888">
            <w:pPr>
              <w:spacing w:line="276" w:lineRule="auto"/>
            </w:pPr>
            <w:r w:rsidRPr="00A37801">
              <w:t>EV – Příroda kolem nás a péče o životní prostředí v našem okolí</w:t>
            </w:r>
          </w:p>
          <w:p w:rsidR="00FB26A7" w:rsidRPr="00A37801" w:rsidRDefault="00FB26A7" w:rsidP="00A64888">
            <w:pPr>
              <w:spacing w:line="276" w:lineRule="auto"/>
            </w:pPr>
          </w:p>
          <w:p w:rsidR="00FB26A7" w:rsidRPr="00A37801" w:rsidRDefault="00FB26A7" w:rsidP="00A64888">
            <w:pPr>
              <w:spacing w:line="276" w:lineRule="auto"/>
            </w:pPr>
          </w:p>
          <w:p w:rsidR="00FB26A7" w:rsidRPr="00A37801" w:rsidRDefault="00FB26A7" w:rsidP="00A64888">
            <w:pPr>
              <w:spacing w:line="276" w:lineRule="auto"/>
            </w:pPr>
            <w:r w:rsidRPr="00A37801">
              <w:t>Věci denní potřeby</w:t>
            </w:r>
          </w:p>
        </w:tc>
      </w:tr>
      <w:tr w:rsidR="007D7BD3" w:rsidRPr="00A37801" w:rsidTr="00D83AA1">
        <w:tc>
          <w:tcPr>
            <w:tcW w:w="5281" w:type="dxa"/>
            <w:tcBorders>
              <w:top w:val="nil"/>
              <w:bottom w:val="single" w:sz="4" w:space="0" w:color="auto"/>
            </w:tcBorders>
          </w:tcPr>
          <w:p w:rsidR="007D7BD3" w:rsidRPr="00A37801" w:rsidRDefault="007D7BD3" w:rsidP="00A64888">
            <w:pPr>
              <w:tabs>
                <w:tab w:val="num" w:pos="360"/>
              </w:tabs>
              <w:spacing w:line="276" w:lineRule="auto"/>
              <w:ind w:left="360"/>
            </w:pPr>
          </w:p>
        </w:tc>
        <w:tc>
          <w:tcPr>
            <w:tcW w:w="5281" w:type="dxa"/>
            <w:tcBorders>
              <w:top w:val="nil"/>
              <w:bottom w:val="single" w:sz="4" w:space="0" w:color="auto"/>
            </w:tcBorders>
          </w:tcPr>
          <w:p w:rsidR="007D7BD3" w:rsidRPr="00A37801" w:rsidRDefault="007D7BD3" w:rsidP="00AA3F9B">
            <w:pPr>
              <w:numPr>
                <w:ilvl w:val="0"/>
                <w:numId w:val="73"/>
              </w:numPr>
              <w:tabs>
                <w:tab w:val="num" w:pos="360"/>
              </w:tabs>
              <w:spacing w:line="276" w:lineRule="auto"/>
              <w:ind w:left="360"/>
            </w:pPr>
            <w:r w:rsidRPr="00A37801">
              <w:t>dotváření přírodních forem na základě vlastní fantazie</w:t>
            </w:r>
          </w:p>
          <w:p w:rsidR="007D7BD3" w:rsidRPr="00A37801" w:rsidRDefault="007D7BD3" w:rsidP="00AA3F9B">
            <w:pPr>
              <w:numPr>
                <w:ilvl w:val="0"/>
                <w:numId w:val="74"/>
              </w:numPr>
              <w:tabs>
                <w:tab w:val="num" w:pos="360"/>
              </w:tabs>
              <w:spacing w:line="276" w:lineRule="auto"/>
              <w:ind w:left="360"/>
            </w:pPr>
            <w:r w:rsidRPr="00A37801">
              <w:t>na základě řízeného pozorování usměrňovat spontánní výtvarný projev žáků</w:t>
            </w:r>
          </w:p>
          <w:p w:rsidR="007D7BD3" w:rsidRPr="00A37801" w:rsidRDefault="007D7BD3" w:rsidP="00A64888">
            <w:pPr>
              <w:tabs>
                <w:tab w:val="num" w:pos="360"/>
              </w:tabs>
              <w:spacing w:line="276" w:lineRule="auto"/>
              <w:ind w:left="360"/>
            </w:pPr>
          </w:p>
        </w:tc>
        <w:tc>
          <w:tcPr>
            <w:tcW w:w="5282" w:type="dxa"/>
            <w:tcBorders>
              <w:top w:val="nil"/>
              <w:bottom w:val="single" w:sz="4" w:space="0" w:color="auto"/>
            </w:tcBorders>
          </w:tcPr>
          <w:p w:rsidR="007D7BD3" w:rsidRPr="00A37801" w:rsidRDefault="007D7BD3" w:rsidP="00A64888">
            <w:pPr>
              <w:spacing w:line="276" w:lineRule="auto"/>
              <w:ind w:left="180" w:hanging="180"/>
            </w:pPr>
          </w:p>
        </w:tc>
      </w:tr>
      <w:tr w:rsidR="007D7BD3" w:rsidRPr="00A37801" w:rsidTr="00D83AA1">
        <w:tc>
          <w:tcPr>
            <w:tcW w:w="5281" w:type="dxa"/>
            <w:tcBorders>
              <w:top w:val="single" w:sz="4" w:space="0" w:color="auto"/>
              <w:bottom w:val="nil"/>
            </w:tcBorders>
          </w:tcPr>
          <w:p w:rsidR="007D7BD3" w:rsidRPr="00A37801" w:rsidRDefault="007D7BD3" w:rsidP="00A64888">
            <w:pPr>
              <w:tabs>
                <w:tab w:val="num" w:pos="360"/>
              </w:tabs>
              <w:spacing w:line="276" w:lineRule="auto"/>
              <w:ind w:left="360"/>
            </w:pPr>
          </w:p>
        </w:tc>
        <w:tc>
          <w:tcPr>
            <w:tcW w:w="5281" w:type="dxa"/>
            <w:tcBorders>
              <w:top w:val="single" w:sz="4" w:space="0" w:color="auto"/>
              <w:bottom w:val="nil"/>
            </w:tcBorders>
          </w:tcPr>
          <w:p w:rsidR="007D7BD3" w:rsidRPr="00A37801" w:rsidRDefault="007D7BD3" w:rsidP="00A64888">
            <w:pPr>
              <w:tabs>
                <w:tab w:val="num" w:pos="360"/>
              </w:tabs>
              <w:spacing w:line="276" w:lineRule="auto"/>
              <w:ind w:left="360"/>
              <w:rPr>
                <w:b/>
                <w:u w:val="single"/>
              </w:rPr>
            </w:pPr>
            <w:r w:rsidRPr="00A37801">
              <w:rPr>
                <w:b/>
                <w:u w:val="single"/>
              </w:rPr>
              <w:t>Dekorativní a prostorové práce</w:t>
            </w:r>
          </w:p>
        </w:tc>
        <w:tc>
          <w:tcPr>
            <w:tcW w:w="5282" w:type="dxa"/>
            <w:tcBorders>
              <w:top w:val="single" w:sz="4" w:space="0" w:color="auto"/>
              <w:bottom w:val="nil"/>
            </w:tcBorders>
          </w:tcPr>
          <w:p w:rsidR="007D7BD3" w:rsidRPr="00A37801" w:rsidRDefault="007D7BD3" w:rsidP="00A64888">
            <w:pPr>
              <w:spacing w:line="276" w:lineRule="auto"/>
              <w:ind w:left="180" w:hanging="180"/>
            </w:pPr>
          </w:p>
        </w:tc>
      </w:tr>
      <w:tr w:rsidR="007D7BD3" w:rsidRPr="00A37801" w:rsidTr="00D83AA1">
        <w:tc>
          <w:tcPr>
            <w:tcW w:w="5281" w:type="dxa"/>
            <w:tcBorders>
              <w:top w:val="nil"/>
              <w:bottom w:val="nil"/>
            </w:tcBorders>
          </w:tcPr>
          <w:p w:rsidR="007D7BD3" w:rsidRPr="00A37801" w:rsidRDefault="007D7BD3" w:rsidP="00A64888">
            <w:pPr>
              <w:spacing w:line="276" w:lineRule="auto"/>
            </w:pPr>
          </w:p>
        </w:tc>
        <w:tc>
          <w:tcPr>
            <w:tcW w:w="5281" w:type="dxa"/>
            <w:tcBorders>
              <w:top w:val="nil"/>
              <w:bottom w:val="nil"/>
            </w:tcBorders>
          </w:tcPr>
          <w:p w:rsidR="007D7BD3" w:rsidRPr="00A37801" w:rsidRDefault="007D7BD3" w:rsidP="00AA3F9B">
            <w:pPr>
              <w:numPr>
                <w:ilvl w:val="0"/>
                <w:numId w:val="73"/>
              </w:numPr>
              <w:tabs>
                <w:tab w:val="clear" w:pos="720"/>
                <w:tab w:val="num" w:pos="360"/>
              </w:tabs>
              <w:spacing w:line="276" w:lineRule="auto"/>
              <w:ind w:left="360"/>
            </w:pPr>
            <w:r w:rsidRPr="00A37801">
              <w:t>hra s výtvarnými prvky a experimentování jako úvod pro pochopení zákonitostí dekorativní členění plochy</w:t>
            </w:r>
          </w:p>
          <w:p w:rsidR="007D7BD3" w:rsidRPr="00A37801" w:rsidRDefault="007D7BD3" w:rsidP="00AA3F9B">
            <w:pPr>
              <w:numPr>
                <w:ilvl w:val="0"/>
                <w:numId w:val="73"/>
              </w:numPr>
              <w:tabs>
                <w:tab w:val="clear" w:pos="720"/>
                <w:tab w:val="num" w:pos="360"/>
              </w:tabs>
              <w:spacing w:line="276" w:lineRule="auto"/>
              <w:ind w:left="360"/>
            </w:pPr>
            <w:r w:rsidRPr="00A37801">
              <w:t>prostorové práce, vytváření jednoduchých prostorových objektů, využití týmové práce</w:t>
            </w:r>
          </w:p>
          <w:p w:rsidR="007D7BD3" w:rsidRPr="00A37801" w:rsidRDefault="007D7BD3" w:rsidP="00AA3F9B">
            <w:pPr>
              <w:numPr>
                <w:ilvl w:val="0"/>
                <w:numId w:val="73"/>
              </w:numPr>
              <w:tabs>
                <w:tab w:val="clear" w:pos="720"/>
                <w:tab w:val="num" w:pos="360"/>
              </w:tabs>
              <w:spacing w:line="276" w:lineRule="auto"/>
              <w:ind w:left="360"/>
            </w:pPr>
            <w:r w:rsidRPr="00A37801">
              <w:t>sledování výběru a vhodnosti materiálu, možnosti jeho výtvarného účelu a výrazu</w:t>
            </w:r>
          </w:p>
        </w:tc>
        <w:tc>
          <w:tcPr>
            <w:tcW w:w="5282" w:type="dxa"/>
            <w:tcBorders>
              <w:top w:val="nil"/>
              <w:bottom w:val="nil"/>
            </w:tcBorders>
          </w:tcPr>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r w:rsidRPr="00A37801">
              <w:t>OSV – Osobnostní rozvoj (kreativita)</w:t>
            </w:r>
          </w:p>
        </w:tc>
      </w:tr>
      <w:tr w:rsidR="007D7BD3" w:rsidRPr="00A37801" w:rsidTr="00D83AA1">
        <w:tc>
          <w:tcPr>
            <w:tcW w:w="5281" w:type="dxa"/>
            <w:tcBorders>
              <w:top w:val="nil"/>
              <w:bottom w:val="nil"/>
            </w:tcBorders>
          </w:tcPr>
          <w:p w:rsidR="007D7BD3" w:rsidRPr="00A37801" w:rsidRDefault="007D7BD3" w:rsidP="00AA3F9B">
            <w:pPr>
              <w:numPr>
                <w:ilvl w:val="0"/>
                <w:numId w:val="73"/>
              </w:numPr>
              <w:tabs>
                <w:tab w:val="clear" w:pos="720"/>
                <w:tab w:val="num" w:pos="360"/>
              </w:tabs>
              <w:spacing w:line="276" w:lineRule="auto"/>
              <w:ind w:left="360"/>
            </w:pPr>
            <w:r w:rsidRPr="00A37801">
              <w:t>rozlišovat, poznávat, tří</w:t>
            </w:r>
            <w:r w:rsidR="00B41C7E" w:rsidRPr="00A37801">
              <w:t xml:space="preserve">dit a pojmenovat linie, barvy, </w:t>
            </w:r>
            <w:r w:rsidRPr="00A37801">
              <w:t>tvary</w:t>
            </w:r>
            <w:r w:rsidR="00B41C7E" w:rsidRPr="00A37801">
              <w:t>, objekty</w:t>
            </w:r>
          </w:p>
          <w:p w:rsidR="007D7BD3" w:rsidRPr="00A37801" w:rsidRDefault="007D7BD3" w:rsidP="00AA3F9B">
            <w:pPr>
              <w:numPr>
                <w:ilvl w:val="0"/>
                <w:numId w:val="73"/>
              </w:numPr>
              <w:tabs>
                <w:tab w:val="clear" w:pos="720"/>
                <w:tab w:val="num" w:pos="360"/>
              </w:tabs>
              <w:spacing w:line="276" w:lineRule="auto"/>
              <w:ind w:left="360"/>
            </w:pPr>
            <w:r w:rsidRPr="00A37801">
              <w:t>rozpoznávat jejich základní vlastnosti a vztahy (kontrasty – velikost, barevný kontrast)</w:t>
            </w:r>
          </w:p>
        </w:tc>
        <w:tc>
          <w:tcPr>
            <w:tcW w:w="5281" w:type="dxa"/>
            <w:tcBorders>
              <w:top w:val="nil"/>
              <w:bottom w:val="nil"/>
            </w:tcBorders>
          </w:tcPr>
          <w:p w:rsidR="007D7BD3" w:rsidRPr="00A37801" w:rsidRDefault="007D7BD3" w:rsidP="00AA3F9B">
            <w:pPr>
              <w:numPr>
                <w:ilvl w:val="0"/>
                <w:numId w:val="73"/>
              </w:numPr>
              <w:tabs>
                <w:tab w:val="clear" w:pos="720"/>
                <w:tab w:val="num" w:pos="360"/>
              </w:tabs>
              <w:spacing w:line="276" w:lineRule="auto"/>
              <w:ind w:left="360"/>
            </w:pPr>
            <w:r w:rsidRPr="00A37801">
              <w:t>dekorativní členění plochy s využitím barvy, linie a tvaru prvku</w:t>
            </w:r>
          </w:p>
          <w:p w:rsidR="007D7BD3" w:rsidRPr="00A37801" w:rsidRDefault="007D7BD3" w:rsidP="00AA3F9B">
            <w:pPr>
              <w:numPr>
                <w:ilvl w:val="0"/>
                <w:numId w:val="73"/>
              </w:numPr>
              <w:tabs>
                <w:tab w:val="clear" w:pos="720"/>
                <w:tab w:val="num" w:pos="360"/>
              </w:tabs>
              <w:spacing w:line="276" w:lineRule="auto"/>
              <w:ind w:left="360"/>
            </w:pPr>
            <w:r w:rsidRPr="00A37801">
              <w:t>poznávat principy tvorby jednoduchého ornamentu a jeho rytmu</w:t>
            </w:r>
          </w:p>
        </w:tc>
        <w:tc>
          <w:tcPr>
            <w:tcW w:w="5282" w:type="dxa"/>
            <w:tcBorders>
              <w:top w:val="nil"/>
              <w:bottom w:val="nil"/>
            </w:tcBorders>
          </w:tcPr>
          <w:p w:rsidR="007D7BD3" w:rsidRPr="00A37801" w:rsidRDefault="007D7BD3" w:rsidP="00A64888">
            <w:pPr>
              <w:spacing w:line="276" w:lineRule="auto"/>
            </w:pPr>
          </w:p>
        </w:tc>
      </w:tr>
      <w:tr w:rsidR="007D7BD3" w:rsidRPr="00A37801" w:rsidTr="00BE0D2F">
        <w:tc>
          <w:tcPr>
            <w:tcW w:w="5281" w:type="dxa"/>
            <w:tcBorders>
              <w:top w:val="nil"/>
              <w:bottom w:val="single" w:sz="4" w:space="0" w:color="auto"/>
            </w:tcBorders>
          </w:tcPr>
          <w:p w:rsidR="007D7BD3" w:rsidRPr="00A37801" w:rsidRDefault="007D7BD3" w:rsidP="00AA3F9B">
            <w:pPr>
              <w:numPr>
                <w:ilvl w:val="0"/>
                <w:numId w:val="73"/>
              </w:numPr>
              <w:tabs>
                <w:tab w:val="clear" w:pos="720"/>
                <w:tab w:val="num" w:pos="360"/>
              </w:tabs>
              <w:spacing w:line="276" w:lineRule="auto"/>
              <w:ind w:left="360"/>
            </w:pPr>
            <w:r w:rsidRPr="00A37801">
              <w:t>získané zkušenosti uplatňovat podle svých schopností při vlastní tvorbě, při vnímání tvorby ostatních, při v</w:t>
            </w:r>
            <w:r w:rsidR="00907064" w:rsidRPr="00A37801">
              <w:t>nímání umělecké produkce i </w:t>
            </w:r>
            <w:r w:rsidRPr="00A37801">
              <w:t>na příkladech z běžného života (s dopomocí učitele)</w:t>
            </w:r>
          </w:p>
        </w:tc>
        <w:tc>
          <w:tcPr>
            <w:tcW w:w="5281" w:type="dxa"/>
            <w:tcBorders>
              <w:top w:val="nil"/>
              <w:bottom w:val="single" w:sz="4" w:space="0" w:color="auto"/>
            </w:tcBorders>
          </w:tcPr>
          <w:p w:rsidR="007D7BD3" w:rsidRPr="00A37801" w:rsidRDefault="007D7BD3" w:rsidP="00AA3F9B">
            <w:pPr>
              <w:numPr>
                <w:ilvl w:val="0"/>
                <w:numId w:val="73"/>
              </w:numPr>
              <w:tabs>
                <w:tab w:val="clear" w:pos="720"/>
                <w:tab w:val="num" w:pos="360"/>
              </w:tabs>
              <w:spacing w:line="276" w:lineRule="auto"/>
              <w:ind w:left="360"/>
            </w:pPr>
            <w:r w:rsidRPr="00A37801">
              <w:t>kompozice z přírodních materiálů</w:t>
            </w:r>
          </w:p>
          <w:p w:rsidR="007D7BD3" w:rsidRPr="00A37801" w:rsidRDefault="007D7BD3" w:rsidP="00A64888">
            <w:pPr>
              <w:tabs>
                <w:tab w:val="num" w:pos="360"/>
              </w:tabs>
              <w:spacing w:line="276" w:lineRule="auto"/>
              <w:ind w:left="360"/>
            </w:pPr>
          </w:p>
          <w:p w:rsidR="007D7BD3" w:rsidRPr="00A37801" w:rsidRDefault="007D7BD3" w:rsidP="00A64888">
            <w:pPr>
              <w:tabs>
                <w:tab w:val="num" w:pos="360"/>
              </w:tabs>
              <w:spacing w:line="276" w:lineRule="auto"/>
              <w:ind w:left="360"/>
            </w:pPr>
          </w:p>
        </w:tc>
        <w:tc>
          <w:tcPr>
            <w:tcW w:w="5282" w:type="dxa"/>
            <w:tcBorders>
              <w:top w:val="nil"/>
              <w:bottom w:val="single" w:sz="4" w:space="0" w:color="auto"/>
            </w:tcBorders>
          </w:tcPr>
          <w:p w:rsidR="007D7BD3" w:rsidRPr="00A37801" w:rsidRDefault="00B155B5" w:rsidP="00A64888">
            <w:pPr>
              <w:spacing w:line="276" w:lineRule="auto"/>
              <w:ind w:left="180" w:hanging="180"/>
            </w:pPr>
            <w:r w:rsidRPr="00A37801">
              <w:t>EV –</w:t>
            </w:r>
            <w:r w:rsidR="007D7BD3" w:rsidRPr="00A37801">
              <w:t xml:space="preserve"> Vztah člověka k prostředí</w:t>
            </w: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7D7BD3" w:rsidP="00A64888">
            <w:pPr>
              <w:spacing w:line="276" w:lineRule="auto"/>
              <w:ind w:left="180" w:hanging="180"/>
            </w:pPr>
          </w:p>
          <w:p w:rsidR="007D7BD3" w:rsidRPr="00A37801" w:rsidRDefault="00B155B5" w:rsidP="00A64888">
            <w:pPr>
              <w:spacing w:line="276" w:lineRule="auto"/>
              <w:ind w:left="180" w:hanging="180"/>
            </w:pPr>
            <w:r w:rsidRPr="00A37801">
              <w:t>Př –</w:t>
            </w:r>
            <w:r w:rsidR="007D7BD3" w:rsidRPr="00A37801">
              <w:t xml:space="preserve"> Ochrana přírody</w:t>
            </w:r>
          </w:p>
        </w:tc>
      </w:tr>
    </w:tbl>
    <w:p w:rsidR="00B155B5" w:rsidRPr="00A37801" w:rsidRDefault="00B155B5"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rsidTr="00BE0D2F">
        <w:tc>
          <w:tcPr>
            <w:tcW w:w="5281" w:type="dxa"/>
            <w:tcBorders>
              <w:top w:val="single" w:sz="4" w:space="0" w:color="auto"/>
              <w:bottom w:val="nil"/>
            </w:tcBorders>
          </w:tcPr>
          <w:p w:rsidR="007D7BD3" w:rsidRPr="00A37801" w:rsidRDefault="007D7BD3" w:rsidP="00A64888">
            <w:pPr>
              <w:spacing w:line="276" w:lineRule="auto"/>
            </w:pPr>
          </w:p>
        </w:tc>
        <w:tc>
          <w:tcPr>
            <w:tcW w:w="5281"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Výtvarné umění a životní prostředí</w:t>
            </w:r>
          </w:p>
        </w:tc>
        <w:tc>
          <w:tcPr>
            <w:tcW w:w="5282" w:type="dxa"/>
            <w:tcBorders>
              <w:top w:val="single" w:sz="4" w:space="0" w:color="auto"/>
              <w:bottom w:val="nil"/>
            </w:tcBorders>
          </w:tcPr>
          <w:p w:rsidR="007D7BD3" w:rsidRPr="00A37801" w:rsidRDefault="007D7BD3" w:rsidP="00A64888">
            <w:pPr>
              <w:spacing w:line="276" w:lineRule="auto"/>
            </w:pPr>
          </w:p>
        </w:tc>
      </w:tr>
      <w:tr w:rsidR="007D7BD3" w:rsidRPr="00A37801" w:rsidTr="00BE0D2F">
        <w:tc>
          <w:tcPr>
            <w:tcW w:w="5281" w:type="dxa"/>
            <w:tcBorders>
              <w:top w:val="nil"/>
              <w:bottom w:val="thickThinSmallGap" w:sz="18" w:space="0" w:color="auto"/>
            </w:tcBorders>
          </w:tcPr>
          <w:p w:rsidR="007D7BD3" w:rsidRPr="00A37801" w:rsidRDefault="007D7BD3" w:rsidP="00AA3F9B">
            <w:pPr>
              <w:numPr>
                <w:ilvl w:val="0"/>
                <w:numId w:val="76"/>
              </w:numPr>
              <w:tabs>
                <w:tab w:val="clear" w:pos="720"/>
                <w:tab w:val="num" w:pos="360"/>
              </w:tabs>
              <w:spacing w:line="276" w:lineRule="auto"/>
              <w:ind w:left="360"/>
            </w:pPr>
            <w:r w:rsidRPr="00A37801">
              <w:t>vyjádřit (slovně, mimoslovně, graficky) pocit z vnímání tvůrč</w:t>
            </w:r>
            <w:r w:rsidR="00907064" w:rsidRPr="00A37801">
              <w:t>í činnosti vlastní, ostatních i </w:t>
            </w:r>
            <w:r w:rsidRPr="00A37801">
              <w:t>uměleckého díla</w:t>
            </w:r>
          </w:p>
        </w:tc>
        <w:tc>
          <w:tcPr>
            <w:tcW w:w="5281" w:type="dxa"/>
            <w:tcBorders>
              <w:top w:val="nil"/>
              <w:bottom w:val="thickThinSmallGap" w:sz="18" w:space="0" w:color="auto"/>
            </w:tcBorders>
          </w:tcPr>
          <w:p w:rsidR="007D7BD3" w:rsidRPr="00A37801" w:rsidRDefault="007D7BD3" w:rsidP="00AA3F9B">
            <w:pPr>
              <w:numPr>
                <w:ilvl w:val="0"/>
                <w:numId w:val="75"/>
              </w:numPr>
              <w:tabs>
                <w:tab w:val="clear" w:pos="720"/>
                <w:tab w:val="num" w:pos="360"/>
              </w:tabs>
              <w:spacing w:line="276" w:lineRule="auto"/>
              <w:ind w:left="360"/>
            </w:pPr>
            <w:r w:rsidRPr="00A37801">
              <w:t>seznámení se základními druhy výtvarného umění</w:t>
            </w:r>
          </w:p>
          <w:p w:rsidR="007D7BD3" w:rsidRPr="00A37801" w:rsidRDefault="007D7BD3" w:rsidP="00AA3F9B">
            <w:pPr>
              <w:numPr>
                <w:ilvl w:val="0"/>
                <w:numId w:val="75"/>
              </w:numPr>
              <w:tabs>
                <w:tab w:val="clear" w:pos="720"/>
                <w:tab w:val="num" w:pos="360"/>
              </w:tabs>
              <w:spacing w:line="276" w:lineRule="auto"/>
              <w:ind w:left="360"/>
            </w:pPr>
            <w:r w:rsidRPr="00A37801">
              <w:t>navázání vztahu k životnímu prostředí prostřednictvím uvědomělé výtvarné činnosti (návštěva galerií,</w:t>
            </w:r>
            <w:r w:rsidR="00A41F61" w:rsidRPr="00A37801">
              <w:t xml:space="preserve"> výstav, regionálních památek a </w:t>
            </w:r>
            <w:r w:rsidRPr="00A37801">
              <w:t>zajímavostí)</w:t>
            </w:r>
          </w:p>
          <w:p w:rsidR="007D7BD3" w:rsidRPr="00A37801" w:rsidRDefault="007D7BD3" w:rsidP="00AA3F9B">
            <w:pPr>
              <w:numPr>
                <w:ilvl w:val="0"/>
                <w:numId w:val="75"/>
              </w:numPr>
              <w:tabs>
                <w:tab w:val="clear" w:pos="720"/>
                <w:tab w:val="num" w:pos="360"/>
              </w:tabs>
              <w:spacing w:line="276" w:lineRule="auto"/>
              <w:ind w:left="360"/>
            </w:pPr>
            <w:r w:rsidRPr="00A37801">
              <w:t>využití emocionálního působení uměleckého díla, rozvíjení empatie</w:t>
            </w:r>
          </w:p>
        </w:tc>
        <w:tc>
          <w:tcPr>
            <w:tcW w:w="5282" w:type="dxa"/>
            <w:tcBorders>
              <w:top w:val="nil"/>
              <w:bottom w:val="thickThinSmallGap" w:sz="18" w:space="0" w:color="auto"/>
            </w:tcBorders>
          </w:tcPr>
          <w:p w:rsidR="007D7BD3" w:rsidRPr="00533364" w:rsidRDefault="00B155B5" w:rsidP="00A64888">
            <w:pPr>
              <w:pStyle w:val="Nadpis3"/>
              <w:spacing w:line="276" w:lineRule="auto"/>
              <w:jc w:val="left"/>
              <w:rPr>
                <w:b w:val="0"/>
                <w:i w:val="0"/>
                <w:sz w:val="24"/>
              </w:rPr>
            </w:pPr>
            <w:bookmarkStart w:id="1853" w:name="_Toc213036240"/>
            <w:bookmarkStart w:id="1854" w:name="_Toc214348387"/>
            <w:bookmarkStart w:id="1855" w:name="_Toc228725532"/>
            <w:bookmarkStart w:id="1856" w:name="_Toc229996959"/>
            <w:bookmarkStart w:id="1857" w:name="_Toc229997829"/>
            <w:bookmarkStart w:id="1858" w:name="_Toc231098443"/>
            <w:bookmarkStart w:id="1859" w:name="_Toc231212390"/>
            <w:bookmarkStart w:id="1860" w:name="_Toc259472880"/>
            <w:bookmarkStart w:id="1861" w:name="_Toc271019766"/>
            <w:bookmarkStart w:id="1862" w:name="_Toc271621665"/>
            <w:r w:rsidRPr="00533364">
              <w:rPr>
                <w:b w:val="0"/>
                <w:i w:val="0"/>
                <w:sz w:val="24"/>
              </w:rPr>
              <w:t xml:space="preserve">Vl </w:t>
            </w:r>
            <w:r w:rsidRPr="00533364">
              <w:rPr>
                <w:sz w:val="24"/>
              </w:rPr>
              <w:t>–</w:t>
            </w:r>
            <w:r w:rsidR="007D7BD3" w:rsidRPr="00533364">
              <w:rPr>
                <w:b w:val="0"/>
                <w:i w:val="0"/>
                <w:sz w:val="24"/>
              </w:rPr>
              <w:t xml:space="preserve"> Místo, kde žijeme</w:t>
            </w:r>
            <w:bookmarkEnd w:id="1853"/>
            <w:bookmarkEnd w:id="1854"/>
            <w:bookmarkEnd w:id="1855"/>
            <w:bookmarkEnd w:id="1856"/>
            <w:bookmarkEnd w:id="1857"/>
            <w:bookmarkEnd w:id="1858"/>
            <w:bookmarkEnd w:id="1859"/>
            <w:bookmarkEnd w:id="1860"/>
            <w:bookmarkEnd w:id="1861"/>
            <w:bookmarkEnd w:id="1862"/>
          </w:p>
        </w:tc>
      </w:tr>
    </w:tbl>
    <w:p w:rsidR="007D7BD3" w:rsidRPr="00A37801" w:rsidRDefault="007D7BD3" w:rsidP="00A64888">
      <w:pPr>
        <w:spacing w:line="276" w:lineRule="auto"/>
        <w:jc w:val="both"/>
      </w:pPr>
    </w:p>
    <w:p w:rsidR="007D7BD3" w:rsidRPr="00A37801" w:rsidRDefault="007D7BD3" w:rsidP="00A64888">
      <w:pPr>
        <w:spacing w:line="276" w:lineRule="auto"/>
      </w:pPr>
    </w:p>
    <w:p w:rsidR="007B2A63" w:rsidRPr="00A37801" w:rsidRDefault="00B701D3" w:rsidP="00A64888">
      <w:pPr>
        <w:pStyle w:val="VP3"/>
        <w:spacing w:before="0" w:after="0" w:line="276" w:lineRule="auto"/>
        <w:rPr>
          <w:rFonts w:cs="Times New Roman"/>
        </w:rPr>
        <w:sectPr w:rsidR="007B2A63" w:rsidRPr="00A37801" w:rsidSect="00EF2ECD">
          <w:pgSz w:w="16838" w:h="11906" w:orient="landscape"/>
          <w:pgMar w:top="567" w:right="567" w:bottom="567" w:left="567" w:header="709" w:footer="709" w:gutter="0"/>
          <w:cols w:space="708"/>
          <w:docGrid w:linePitch="360"/>
        </w:sectPr>
      </w:pPr>
      <w:bookmarkStart w:id="1863" w:name="_Toc213036241"/>
      <w:bookmarkStart w:id="1864" w:name="_Toc214348388"/>
      <w:bookmarkStart w:id="1865" w:name="_Toc214349814"/>
      <w:r w:rsidRPr="00A37801">
        <w:rPr>
          <w:rFonts w:cs="Times New Roman"/>
        </w:rPr>
        <w:t xml:space="preserve"> </w:t>
      </w:r>
    </w:p>
    <w:p w:rsidR="007D7BD3" w:rsidRPr="00A37801" w:rsidRDefault="007D7BD3" w:rsidP="00521A9C">
      <w:pPr>
        <w:pStyle w:val="Nadpis3"/>
        <w:spacing w:line="276" w:lineRule="auto"/>
      </w:pPr>
      <w:bookmarkStart w:id="1866" w:name="_Toc228719310"/>
      <w:bookmarkStart w:id="1867" w:name="_Toc228720784"/>
      <w:bookmarkStart w:id="1868" w:name="_Toc229996960"/>
      <w:bookmarkStart w:id="1869" w:name="_Toc229997830"/>
      <w:bookmarkStart w:id="1870" w:name="_Toc231098444"/>
      <w:bookmarkStart w:id="1871" w:name="_Toc231212391"/>
      <w:bookmarkStart w:id="1872" w:name="_Toc259472881"/>
      <w:bookmarkStart w:id="1873" w:name="_Toc271019767"/>
      <w:bookmarkStart w:id="1874" w:name="_Toc271621666"/>
      <w:r w:rsidRPr="00A37801">
        <w:lastRenderedPageBreak/>
        <w:t>Charakteristika vyučovacího předmětu na 2. stupni</w:t>
      </w:r>
      <w:bookmarkEnd w:id="1863"/>
      <w:bookmarkEnd w:id="1864"/>
      <w:bookmarkEnd w:id="1865"/>
      <w:bookmarkEnd w:id="1866"/>
      <w:bookmarkEnd w:id="1867"/>
      <w:bookmarkEnd w:id="1868"/>
      <w:bookmarkEnd w:id="1869"/>
      <w:bookmarkEnd w:id="1870"/>
      <w:bookmarkEnd w:id="1871"/>
      <w:bookmarkEnd w:id="1872"/>
      <w:bookmarkEnd w:id="1873"/>
      <w:bookmarkEnd w:id="1874"/>
    </w:p>
    <w:p w:rsidR="007D7BD3" w:rsidRPr="00A37801" w:rsidRDefault="007D7BD3" w:rsidP="00A64888">
      <w:pPr>
        <w:pStyle w:val="Zkladntext"/>
        <w:spacing w:after="0" w:line="276" w:lineRule="auto"/>
        <w:rPr>
          <w:b/>
        </w:rPr>
      </w:pPr>
    </w:p>
    <w:p w:rsidR="000A0B36" w:rsidRPr="00A37801" w:rsidRDefault="000A0B36" w:rsidP="00A64888">
      <w:pPr>
        <w:pStyle w:val="Zkladntext"/>
        <w:spacing w:after="0" w:line="276" w:lineRule="auto"/>
        <w:ind w:firstLine="360"/>
        <w:jc w:val="both"/>
      </w:pPr>
      <w:r w:rsidRPr="00A37801">
        <w:t>Vyučovací předmět Výtvarná výchova je součástí vzdělávací oblasti „Umění a kultura“.</w:t>
      </w:r>
    </w:p>
    <w:p w:rsidR="007D7BD3" w:rsidRPr="00A37801" w:rsidRDefault="007D7BD3" w:rsidP="00A64888">
      <w:pPr>
        <w:pStyle w:val="Zkladntext"/>
        <w:spacing w:after="0" w:line="276" w:lineRule="auto"/>
        <w:ind w:firstLine="360"/>
        <w:jc w:val="both"/>
      </w:pPr>
      <w:r w:rsidRPr="00A37801">
        <w:t>Ve všech formách výtvarného projevu se prezentuje osobnost žáka a dává mu možnost se vyjádřit.</w:t>
      </w:r>
      <w:r w:rsidR="00BB707B" w:rsidRPr="00A37801">
        <w:t xml:space="preserve"> </w:t>
      </w:r>
      <w:r w:rsidRPr="00A37801">
        <w:t xml:space="preserve">Žák se učí vytvářet si vztah k výtvarnému umění, k výtvarným hodnotám, zaujímá k nim svůj postoj a je veden k všímání si okolního světa. </w:t>
      </w:r>
    </w:p>
    <w:p w:rsidR="007D7BD3" w:rsidRPr="00A37801" w:rsidRDefault="007D7BD3" w:rsidP="00A64888">
      <w:pPr>
        <w:spacing w:line="276" w:lineRule="auto"/>
        <w:jc w:val="both"/>
      </w:pPr>
    </w:p>
    <w:tbl>
      <w:tblPr>
        <w:tblW w:w="0" w:type="auto"/>
        <w:tblLook w:val="01E0" w:firstRow="1" w:lastRow="1" w:firstColumn="1" w:lastColumn="1" w:noHBand="0" w:noVBand="0"/>
      </w:tblPr>
      <w:tblGrid>
        <w:gridCol w:w="4409"/>
        <w:gridCol w:w="2813"/>
      </w:tblGrid>
      <w:tr w:rsidR="000A0B36" w:rsidRPr="00A37801" w:rsidTr="008A2692">
        <w:tc>
          <w:tcPr>
            <w:tcW w:w="0" w:type="auto"/>
          </w:tcPr>
          <w:p w:rsidR="000A0B36" w:rsidRPr="00A37801" w:rsidRDefault="000A0B36"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0A0B36" w:rsidRPr="00A37801" w:rsidTr="008A2692">
              <w:tc>
                <w:tcPr>
                  <w:tcW w:w="0" w:type="auto"/>
                  <w:gridSpan w:val="4"/>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Ročník</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 xml:space="preserve">Celkem </w:t>
                  </w:r>
                </w:p>
              </w:tc>
            </w:tr>
            <w:tr w:rsidR="000A0B36" w:rsidRPr="00A37801" w:rsidTr="008A2692">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6.</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7.</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8.</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r w:rsidRPr="00A37801">
                    <w:rPr>
                      <w:b/>
                    </w:rPr>
                    <w:t>9.</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rPr>
                      <w:b/>
                    </w:rPr>
                  </w:pPr>
                </w:p>
              </w:tc>
            </w:tr>
            <w:tr w:rsidR="000A0B36" w:rsidRPr="00A37801" w:rsidTr="008A2692">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0A0B36" w:rsidRPr="00A37801" w:rsidRDefault="000A0B36" w:rsidP="00A64888">
                  <w:pPr>
                    <w:spacing w:line="276" w:lineRule="auto"/>
                    <w:jc w:val="center"/>
                  </w:pPr>
                  <w:r w:rsidRPr="00A37801">
                    <w:t>4</w:t>
                  </w:r>
                </w:p>
              </w:tc>
            </w:tr>
          </w:tbl>
          <w:p w:rsidR="000A0B36" w:rsidRPr="00A37801" w:rsidRDefault="000A0B36" w:rsidP="00A64888">
            <w:pPr>
              <w:autoSpaceDE w:val="0"/>
              <w:autoSpaceDN w:val="0"/>
              <w:adjustRightInd w:val="0"/>
              <w:spacing w:line="276" w:lineRule="auto"/>
              <w:jc w:val="both"/>
              <w:rPr>
                <w:bCs/>
              </w:rPr>
            </w:pPr>
          </w:p>
        </w:tc>
      </w:tr>
    </w:tbl>
    <w:p w:rsidR="000A0B36" w:rsidRPr="00A37801" w:rsidRDefault="000A0B36" w:rsidP="00A64888">
      <w:pPr>
        <w:pStyle w:val="Zkladntext"/>
        <w:spacing w:after="0" w:line="276" w:lineRule="auto"/>
      </w:pPr>
    </w:p>
    <w:p w:rsidR="007D7BD3" w:rsidRPr="00A37801" w:rsidRDefault="007D7BD3" w:rsidP="00A64888">
      <w:pPr>
        <w:pStyle w:val="Zkladntext"/>
        <w:spacing w:after="0" w:line="276" w:lineRule="auto"/>
      </w:pPr>
      <w:r w:rsidRPr="00A37801">
        <w:t>Vyučovací předmět je v jednotlivých ročnících členěn do 3 oblastí:</w:t>
      </w:r>
    </w:p>
    <w:p w:rsidR="007D7BD3" w:rsidRPr="00A37801" w:rsidRDefault="007D7BD3" w:rsidP="00AA3F9B">
      <w:pPr>
        <w:numPr>
          <w:ilvl w:val="0"/>
          <w:numId w:val="66"/>
        </w:numPr>
        <w:tabs>
          <w:tab w:val="clear" w:pos="720"/>
          <w:tab w:val="num" w:pos="360"/>
        </w:tabs>
        <w:spacing w:line="276" w:lineRule="auto"/>
        <w:ind w:left="360"/>
        <w:jc w:val="both"/>
      </w:pPr>
      <w:r w:rsidRPr="00A37801">
        <w:rPr>
          <w:i/>
          <w:iCs/>
        </w:rPr>
        <w:t>výtvarné vyjádření skutečnosti</w:t>
      </w:r>
      <w:r w:rsidRPr="00A37801">
        <w:rPr>
          <w:b/>
          <w:bCs/>
        </w:rPr>
        <w:t xml:space="preserve"> </w:t>
      </w:r>
      <w:r w:rsidRPr="00A37801">
        <w:t>– zobrazení přírodních a umělých fo</w:t>
      </w:r>
      <w:r w:rsidR="007B2A63" w:rsidRPr="00A37801">
        <w:t>rem a tvarů, základní poučení o </w:t>
      </w:r>
      <w:r w:rsidRPr="00A37801">
        <w:t>kompozici, uvědomělé poznání lidsk</w:t>
      </w:r>
      <w:r w:rsidR="00072281" w:rsidRPr="00A37801">
        <w:t>é postavy, dějové a </w:t>
      </w:r>
      <w:r w:rsidRPr="00A37801">
        <w:t>prostorové vztahy (kresba a malba dle předlohy)</w:t>
      </w:r>
    </w:p>
    <w:p w:rsidR="007D7BD3" w:rsidRPr="00A37801" w:rsidRDefault="007D7BD3" w:rsidP="00AA3F9B">
      <w:pPr>
        <w:numPr>
          <w:ilvl w:val="0"/>
          <w:numId w:val="66"/>
        </w:numPr>
        <w:tabs>
          <w:tab w:val="clear" w:pos="720"/>
          <w:tab w:val="num" w:pos="360"/>
        </w:tabs>
        <w:spacing w:line="276" w:lineRule="auto"/>
        <w:ind w:left="360"/>
        <w:jc w:val="both"/>
        <w:rPr>
          <w:b/>
          <w:bCs/>
        </w:rPr>
      </w:pPr>
      <w:r w:rsidRPr="00A37801">
        <w:rPr>
          <w:i/>
          <w:iCs/>
        </w:rPr>
        <w:t>dekorativní a prostorové práce</w:t>
      </w:r>
      <w:r w:rsidRPr="00A37801">
        <w:rPr>
          <w:b/>
          <w:bCs/>
        </w:rPr>
        <w:t xml:space="preserve"> – </w:t>
      </w:r>
      <w:r w:rsidRPr="00A37801">
        <w:t>výběr, užití písma a jeho využití v praxi, zdokonalení grafických technik, využití poznatků z geometrie – prostorové práce (malba, kresba, plastika – práce s tvrdým papírem)</w:t>
      </w:r>
    </w:p>
    <w:p w:rsidR="007D7BD3" w:rsidRPr="00A37801" w:rsidRDefault="007D7BD3" w:rsidP="00AA3F9B">
      <w:pPr>
        <w:numPr>
          <w:ilvl w:val="0"/>
          <w:numId w:val="66"/>
        </w:numPr>
        <w:tabs>
          <w:tab w:val="clear" w:pos="720"/>
          <w:tab w:val="num" w:pos="360"/>
        </w:tabs>
        <w:spacing w:line="276" w:lineRule="auto"/>
        <w:ind w:left="360"/>
        <w:jc w:val="both"/>
        <w:rPr>
          <w:b/>
          <w:bCs/>
        </w:rPr>
      </w:pPr>
      <w:r w:rsidRPr="00A37801">
        <w:rPr>
          <w:i/>
          <w:iCs/>
        </w:rPr>
        <w:t>výtvarné umění a životní prostředí</w:t>
      </w:r>
      <w:r w:rsidRPr="00A37801">
        <w:rPr>
          <w:b/>
          <w:bCs/>
        </w:rPr>
        <w:t xml:space="preserve"> – </w:t>
      </w:r>
      <w:r w:rsidRPr="00A37801">
        <w:t>seznámení s vývojem výtvarného umění, druhy výtvarného umění, chápání krásy přírody a posilování pozitivního vztahu k přírodě, seznámení s našimi ilustrátory, návštěvy výstav a galerií (malba, kresba)</w:t>
      </w:r>
    </w:p>
    <w:p w:rsidR="007D7BD3" w:rsidRPr="00A37801" w:rsidRDefault="007D7BD3" w:rsidP="00A64888">
      <w:pPr>
        <w:spacing w:line="276" w:lineRule="auto"/>
        <w:jc w:val="both"/>
        <w:rPr>
          <w:b/>
          <w:bCs/>
        </w:rPr>
      </w:pPr>
    </w:p>
    <w:p w:rsidR="007D7BD3" w:rsidRPr="00A37801" w:rsidRDefault="007D7BD3" w:rsidP="00A64888">
      <w:pPr>
        <w:spacing w:line="276" w:lineRule="auto"/>
        <w:ind w:firstLine="360"/>
        <w:jc w:val="both"/>
      </w:pPr>
      <w:r w:rsidRPr="00A37801">
        <w:t>Ve všech třech oblastech se zaměřujeme na tvůrčí činnost žáka, kde žák uplatňuje vlastní vnímání, myšlení, cítění, prožitky, představivost a fantazii. Umožňuje to vyjadřovat se k různým tématům a situacím. Žáci mají možnost svůj výtvarný projev prezentovat, vysvětlit spolužákům, vyslech</w:t>
      </w:r>
      <w:r w:rsidR="00072281" w:rsidRPr="00A37801">
        <w:t>nout jejich názory a zároveň se </w:t>
      </w:r>
      <w:r w:rsidRPr="00A37801">
        <w:t>vyjádřit k práci ostatních.</w:t>
      </w:r>
    </w:p>
    <w:p w:rsidR="008206DC" w:rsidRPr="00A37801" w:rsidRDefault="008206DC" w:rsidP="00A64888">
      <w:pPr>
        <w:spacing w:line="276" w:lineRule="auto"/>
        <w:ind w:firstLine="360"/>
        <w:jc w:val="both"/>
      </w:pPr>
      <w:r w:rsidRPr="00A37801">
        <w:t>Výuka výtvarné výchovy probíhá v kmenových třídách, ale i mimo budovu školy, a to na výstavách, galeriích, vycházkách i v přírodě.</w:t>
      </w:r>
    </w:p>
    <w:p w:rsidR="00AE7863" w:rsidRPr="00A37801" w:rsidRDefault="00AE7863" w:rsidP="00A64888">
      <w:pPr>
        <w:spacing w:line="276" w:lineRule="auto"/>
        <w:ind w:firstLine="360"/>
        <w:jc w:val="both"/>
      </w:pPr>
    </w:p>
    <w:p w:rsidR="00AE7863" w:rsidRPr="00A37801" w:rsidRDefault="00AE7863" w:rsidP="00AE7863">
      <w:pPr>
        <w:spacing w:line="276" w:lineRule="auto"/>
        <w:ind w:firstLine="426"/>
        <w:jc w:val="both"/>
        <w:rPr>
          <w:bCs/>
        </w:rPr>
      </w:pPr>
      <w:r w:rsidRPr="00A37801">
        <w:rPr>
          <w:bCs/>
        </w:rPr>
        <w:t>Součástí předmětu jsou průřezová témata:</w:t>
      </w:r>
    </w:p>
    <w:p w:rsidR="00AE7863" w:rsidRPr="00A37801" w:rsidRDefault="00AE7863" w:rsidP="00AA3F9B">
      <w:pPr>
        <w:numPr>
          <w:ilvl w:val="0"/>
          <w:numId w:val="172"/>
        </w:numPr>
        <w:spacing w:line="276" w:lineRule="auto"/>
      </w:pPr>
      <w:r w:rsidRPr="00A37801">
        <w:t>EV – Příroda kolem nás a péče o životní prostředí v našem okolí</w:t>
      </w:r>
    </w:p>
    <w:p w:rsidR="00AE7863" w:rsidRPr="00A37801" w:rsidRDefault="00AE7863" w:rsidP="00A64888">
      <w:pPr>
        <w:spacing w:line="276" w:lineRule="auto"/>
        <w:ind w:firstLine="360"/>
        <w:jc w:val="both"/>
        <w:rPr>
          <w:b/>
          <w:u w:val="single"/>
        </w:rPr>
      </w:pPr>
    </w:p>
    <w:p w:rsidR="007D7BD3" w:rsidRPr="00A37801" w:rsidRDefault="007D7BD3" w:rsidP="00A64888">
      <w:pPr>
        <w:spacing w:line="276" w:lineRule="auto"/>
        <w:jc w:val="both"/>
      </w:pPr>
    </w:p>
    <w:p w:rsidR="007D7BD3" w:rsidRPr="00A37801" w:rsidRDefault="007D7BD3" w:rsidP="00A64888">
      <w:pPr>
        <w:spacing w:line="276" w:lineRule="auto"/>
        <w:ind w:left="180" w:hanging="180"/>
        <w:jc w:val="both"/>
      </w:pPr>
    </w:p>
    <w:p w:rsidR="007D7BD3" w:rsidRPr="00A37801" w:rsidRDefault="007D7BD3" w:rsidP="00A64888">
      <w:pPr>
        <w:spacing w:line="276" w:lineRule="auto"/>
        <w:ind w:left="180" w:hanging="180"/>
        <w:jc w:val="both"/>
      </w:pPr>
    </w:p>
    <w:p w:rsidR="007B2A63" w:rsidRPr="00A37801" w:rsidRDefault="007B2A63" w:rsidP="00A64888">
      <w:pPr>
        <w:pStyle w:val="VP3"/>
        <w:spacing w:before="0" w:after="0" w:line="276" w:lineRule="auto"/>
        <w:rPr>
          <w:rFonts w:cs="Times New Roman"/>
        </w:rPr>
        <w:sectPr w:rsidR="007B2A63" w:rsidRPr="00A37801" w:rsidSect="007B2A63">
          <w:pgSz w:w="11906" w:h="16838"/>
          <w:pgMar w:top="567" w:right="567" w:bottom="567" w:left="567" w:header="709" w:footer="709" w:gutter="0"/>
          <w:cols w:space="708"/>
          <w:docGrid w:linePitch="360"/>
        </w:sectPr>
      </w:pPr>
    </w:p>
    <w:p w:rsidR="007D7BD3" w:rsidRPr="00A37801" w:rsidRDefault="007D7BD3" w:rsidP="00A64888">
      <w:pPr>
        <w:pStyle w:val="Nadpis3"/>
        <w:spacing w:line="276" w:lineRule="auto"/>
      </w:pPr>
      <w:bookmarkStart w:id="1875" w:name="_Toc213036243"/>
      <w:bookmarkStart w:id="1876" w:name="_Toc214348390"/>
      <w:bookmarkStart w:id="1877" w:name="_Toc214349816"/>
      <w:bookmarkStart w:id="1878" w:name="_Toc228719311"/>
      <w:bookmarkStart w:id="1879" w:name="_Toc228720785"/>
      <w:bookmarkStart w:id="1880" w:name="_Toc229996961"/>
      <w:bookmarkStart w:id="1881" w:name="_Toc229997831"/>
      <w:bookmarkStart w:id="1882" w:name="_Toc231098445"/>
      <w:bookmarkStart w:id="1883" w:name="_Toc231212392"/>
      <w:bookmarkStart w:id="1884" w:name="_Toc259472882"/>
      <w:bookmarkStart w:id="1885" w:name="_Toc271019768"/>
      <w:bookmarkStart w:id="1886" w:name="_Toc271621667"/>
      <w:r w:rsidRPr="00A37801">
        <w:lastRenderedPageBreak/>
        <w:t>Výtvarná výchova – 3. období (6.-9. ročník)</w:t>
      </w:r>
      <w:bookmarkEnd w:id="1875"/>
      <w:bookmarkEnd w:id="1876"/>
      <w:bookmarkEnd w:id="1877"/>
      <w:bookmarkEnd w:id="1878"/>
      <w:bookmarkEnd w:id="1879"/>
      <w:bookmarkEnd w:id="1880"/>
      <w:bookmarkEnd w:id="1881"/>
      <w:bookmarkEnd w:id="1882"/>
      <w:bookmarkEnd w:id="1883"/>
      <w:bookmarkEnd w:id="1884"/>
      <w:bookmarkEnd w:id="1885"/>
      <w:bookmarkEnd w:id="188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B41C7E" w:rsidRPr="00A37801" w:rsidTr="00D3389B">
        <w:tc>
          <w:tcPr>
            <w:tcW w:w="5281" w:type="dxa"/>
            <w:tcBorders>
              <w:top w:val="thinThickSmallGap" w:sz="18" w:space="0" w:color="auto"/>
              <w:bottom w:val="double" w:sz="4" w:space="0" w:color="auto"/>
            </w:tcBorders>
          </w:tcPr>
          <w:p w:rsidR="00B41C7E" w:rsidRPr="00A37801" w:rsidRDefault="00B41C7E"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B41C7E" w:rsidRPr="00A37801" w:rsidRDefault="00B41C7E" w:rsidP="00A64888">
            <w:pPr>
              <w:spacing w:line="276" w:lineRule="auto"/>
              <w:jc w:val="center"/>
            </w:pPr>
            <w:r w:rsidRPr="00A37801">
              <w:t>Učivo</w:t>
            </w:r>
          </w:p>
        </w:tc>
        <w:tc>
          <w:tcPr>
            <w:tcW w:w="5282" w:type="dxa"/>
            <w:tcBorders>
              <w:top w:val="thinThickSmallGap" w:sz="18" w:space="0" w:color="auto"/>
              <w:bottom w:val="double" w:sz="4" w:space="0" w:color="auto"/>
            </w:tcBorders>
          </w:tcPr>
          <w:p w:rsidR="00B41C7E" w:rsidRPr="00A37801" w:rsidRDefault="00B41C7E" w:rsidP="00A64888">
            <w:pPr>
              <w:spacing w:line="276" w:lineRule="auto"/>
              <w:jc w:val="center"/>
            </w:pPr>
            <w:r w:rsidRPr="00A37801">
              <w:t>Přesahy, vazby, poznámky</w:t>
            </w:r>
          </w:p>
        </w:tc>
      </w:tr>
      <w:tr w:rsidR="00B41C7E" w:rsidRPr="00A37801" w:rsidTr="00D3389B">
        <w:tc>
          <w:tcPr>
            <w:tcW w:w="5281" w:type="dxa"/>
            <w:tcBorders>
              <w:top w:val="double" w:sz="4" w:space="0" w:color="auto"/>
              <w:bottom w:val="nil"/>
            </w:tcBorders>
          </w:tcPr>
          <w:p w:rsidR="00B41C7E" w:rsidRPr="00A37801" w:rsidRDefault="00B41C7E" w:rsidP="00A64888">
            <w:pPr>
              <w:spacing w:line="276" w:lineRule="auto"/>
            </w:pPr>
            <w:r w:rsidRPr="00A37801">
              <w:rPr>
                <w:b/>
              </w:rPr>
              <w:t>Žák by měl</w:t>
            </w:r>
            <w:r w:rsidRPr="00A37801">
              <w:t>:</w:t>
            </w:r>
          </w:p>
        </w:tc>
        <w:tc>
          <w:tcPr>
            <w:tcW w:w="5281" w:type="dxa"/>
            <w:tcBorders>
              <w:top w:val="double" w:sz="4" w:space="0" w:color="auto"/>
              <w:bottom w:val="nil"/>
            </w:tcBorders>
          </w:tcPr>
          <w:p w:rsidR="00B41C7E" w:rsidRPr="00A37801" w:rsidRDefault="00B41C7E" w:rsidP="00A64888">
            <w:pPr>
              <w:spacing w:line="276" w:lineRule="auto"/>
            </w:pPr>
          </w:p>
        </w:tc>
        <w:tc>
          <w:tcPr>
            <w:tcW w:w="5282" w:type="dxa"/>
            <w:tcBorders>
              <w:top w:val="double" w:sz="4" w:space="0" w:color="auto"/>
              <w:bottom w:val="nil"/>
            </w:tcBorders>
          </w:tcPr>
          <w:p w:rsidR="00B41C7E" w:rsidRPr="00A37801" w:rsidRDefault="00B41C7E" w:rsidP="00A64888">
            <w:pPr>
              <w:spacing w:line="276" w:lineRule="auto"/>
            </w:pPr>
          </w:p>
        </w:tc>
      </w:tr>
      <w:tr w:rsidR="00B41C7E" w:rsidRPr="00A37801" w:rsidTr="00D3389B">
        <w:tc>
          <w:tcPr>
            <w:tcW w:w="5281" w:type="dxa"/>
            <w:tcBorders>
              <w:top w:val="nil"/>
              <w:bottom w:val="single" w:sz="4" w:space="0" w:color="auto"/>
            </w:tcBorders>
          </w:tcPr>
          <w:p w:rsidR="00B41C7E" w:rsidRPr="00A37801" w:rsidRDefault="00B41C7E" w:rsidP="00A64888">
            <w:pPr>
              <w:spacing w:line="276" w:lineRule="auto"/>
              <w:ind w:left="60"/>
            </w:pPr>
          </w:p>
        </w:tc>
        <w:tc>
          <w:tcPr>
            <w:tcW w:w="5281" w:type="dxa"/>
            <w:tcBorders>
              <w:top w:val="nil"/>
              <w:bottom w:val="single" w:sz="4" w:space="0" w:color="auto"/>
            </w:tcBorders>
          </w:tcPr>
          <w:p w:rsidR="00B41C7E" w:rsidRPr="00A37801" w:rsidRDefault="00B41C7E" w:rsidP="00A64888">
            <w:pPr>
              <w:spacing w:line="276" w:lineRule="auto"/>
              <w:ind w:left="60"/>
              <w:rPr>
                <w:b/>
                <w:u w:val="single"/>
              </w:rPr>
            </w:pPr>
          </w:p>
        </w:tc>
        <w:tc>
          <w:tcPr>
            <w:tcW w:w="5282" w:type="dxa"/>
            <w:tcBorders>
              <w:top w:val="nil"/>
              <w:bottom w:val="single" w:sz="4" w:space="0" w:color="auto"/>
            </w:tcBorders>
          </w:tcPr>
          <w:p w:rsidR="00B41C7E" w:rsidRPr="00A37801" w:rsidRDefault="00B41C7E" w:rsidP="00A64888">
            <w:pPr>
              <w:spacing w:line="276" w:lineRule="auto"/>
            </w:pPr>
          </w:p>
        </w:tc>
      </w:tr>
      <w:tr w:rsidR="00B41C7E" w:rsidRPr="00A37801" w:rsidTr="00D3389B">
        <w:tc>
          <w:tcPr>
            <w:tcW w:w="5281" w:type="dxa"/>
            <w:tcBorders>
              <w:top w:val="single" w:sz="4" w:space="0" w:color="auto"/>
              <w:bottom w:val="single" w:sz="4" w:space="0" w:color="auto"/>
            </w:tcBorders>
          </w:tcPr>
          <w:p w:rsidR="00B41C7E" w:rsidRPr="00A37801" w:rsidRDefault="003348E3" w:rsidP="00AA3F9B">
            <w:pPr>
              <w:numPr>
                <w:ilvl w:val="0"/>
                <w:numId w:val="63"/>
              </w:numPr>
              <w:spacing w:line="276" w:lineRule="auto"/>
            </w:pPr>
            <w:r w:rsidRPr="00A37801">
              <w:t>uplatňovat základní dovednosti při přípravě, realizaci a prezentaci vlastního tvůrčího záměru</w:t>
            </w:r>
          </w:p>
        </w:tc>
        <w:tc>
          <w:tcPr>
            <w:tcW w:w="5281" w:type="dxa"/>
            <w:tcBorders>
              <w:top w:val="single" w:sz="4" w:space="0" w:color="auto"/>
              <w:bottom w:val="single" w:sz="4" w:space="0" w:color="auto"/>
            </w:tcBorders>
          </w:tcPr>
          <w:p w:rsidR="00BC20C3" w:rsidRPr="00A37801" w:rsidRDefault="00BC20C3" w:rsidP="00A64888">
            <w:pPr>
              <w:spacing w:line="276" w:lineRule="auto"/>
              <w:rPr>
                <w:b/>
              </w:rPr>
            </w:pPr>
            <w:r w:rsidRPr="00A37801">
              <w:rPr>
                <w:b/>
              </w:rPr>
              <w:t>Výtvarné osvojování skutečnosti</w:t>
            </w:r>
          </w:p>
          <w:p w:rsidR="00BC20C3" w:rsidRPr="00A37801" w:rsidRDefault="00BC20C3" w:rsidP="00AA3F9B">
            <w:pPr>
              <w:numPr>
                <w:ilvl w:val="0"/>
                <w:numId w:val="84"/>
              </w:numPr>
              <w:tabs>
                <w:tab w:val="clear" w:pos="720"/>
                <w:tab w:val="num" w:pos="389"/>
              </w:tabs>
              <w:spacing w:line="276" w:lineRule="auto"/>
              <w:ind w:left="389"/>
            </w:pPr>
            <w:r w:rsidRPr="00A37801">
              <w:t>Tematické práce</w:t>
            </w:r>
          </w:p>
          <w:p w:rsidR="00BC20C3" w:rsidRPr="00A37801" w:rsidRDefault="00BC20C3" w:rsidP="00AA3F9B">
            <w:pPr>
              <w:numPr>
                <w:ilvl w:val="0"/>
                <w:numId w:val="84"/>
              </w:numPr>
              <w:tabs>
                <w:tab w:val="clear" w:pos="720"/>
                <w:tab w:val="num" w:pos="389"/>
              </w:tabs>
              <w:spacing w:line="276" w:lineRule="auto"/>
              <w:ind w:left="389"/>
            </w:pPr>
            <w:r w:rsidRPr="00A37801">
              <w:t>Zobrazení přírodních a umělých forem a tvarů</w:t>
            </w:r>
          </w:p>
          <w:p w:rsidR="00BC20C3" w:rsidRPr="00A37801" w:rsidRDefault="00BC20C3" w:rsidP="00AA3F9B">
            <w:pPr>
              <w:numPr>
                <w:ilvl w:val="0"/>
                <w:numId w:val="84"/>
              </w:numPr>
              <w:tabs>
                <w:tab w:val="clear" w:pos="720"/>
                <w:tab w:val="num" w:pos="389"/>
              </w:tabs>
              <w:spacing w:line="276" w:lineRule="auto"/>
              <w:ind w:left="389"/>
            </w:pPr>
            <w:r w:rsidRPr="00A37801">
              <w:t>Uvědomělé poznání lidské postavy a její proporce</w:t>
            </w:r>
          </w:p>
          <w:p w:rsidR="00BC20C3" w:rsidRPr="00A37801" w:rsidRDefault="00BC20C3" w:rsidP="00AA3F9B">
            <w:pPr>
              <w:numPr>
                <w:ilvl w:val="0"/>
                <w:numId w:val="84"/>
              </w:numPr>
              <w:tabs>
                <w:tab w:val="clear" w:pos="720"/>
                <w:tab w:val="num" w:pos="389"/>
              </w:tabs>
              <w:spacing w:line="276" w:lineRule="auto"/>
              <w:ind w:left="389"/>
            </w:pPr>
            <w:r w:rsidRPr="00A37801">
              <w:t>Základní poučení o kompozici</w:t>
            </w:r>
          </w:p>
          <w:p w:rsidR="00C745BC" w:rsidRPr="00A37801" w:rsidRDefault="00C745BC" w:rsidP="00A64888">
            <w:pPr>
              <w:spacing w:line="276" w:lineRule="auto"/>
              <w:ind w:left="389"/>
            </w:pPr>
          </w:p>
        </w:tc>
        <w:tc>
          <w:tcPr>
            <w:tcW w:w="5282" w:type="dxa"/>
            <w:tcBorders>
              <w:top w:val="single" w:sz="4" w:space="0" w:color="auto"/>
              <w:bottom w:val="single" w:sz="4" w:space="0" w:color="auto"/>
            </w:tcBorders>
          </w:tcPr>
          <w:p w:rsidR="00B41C7E" w:rsidRPr="00A37801" w:rsidRDefault="00B41C7E" w:rsidP="00A64888">
            <w:pPr>
              <w:spacing w:line="276" w:lineRule="auto"/>
            </w:pPr>
          </w:p>
          <w:p w:rsidR="00BC20C3" w:rsidRPr="00A37801" w:rsidRDefault="00BC20C3" w:rsidP="00A64888">
            <w:pPr>
              <w:spacing w:line="276" w:lineRule="auto"/>
            </w:pPr>
            <w:r w:rsidRPr="00A37801">
              <w:t>Zážitek z prázdnin</w:t>
            </w:r>
          </w:p>
          <w:p w:rsidR="00BC20C3" w:rsidRPr="00A37801" w:rsidRDefault="00BC20C3" w:rsidP="00A64888">
            <w:pPr>
              <w:spacing w:line="276" w:lineRule="auto"/>
            </w:pPr>
            <w:r w:rsidRPr="00A37801">
              <w:t>Přírodověda, zvířata, rostliny, člověk – lidská postava</w:t>
            </w:r>
          </w:p>
          <w:p w:rsidR="00BC20C3" w:rsidRPr="00A37801" w:rsidRDefault="00BC20C3" w:rsidP="00A64888">
            <w:pPr>
              <w:spacing w:line="276" w:lineRule="auto"/>
            </w:pPr>
            <w:r w:rsidRPr="00A37801">
              <w:t>EV – vztah člověka k životnímu prostředí</w:t>
            </w:r>
          </w:p>
          <w:p w:rsidR="00BC20C3" w:rsidRPr="00A37801" w:rsidRDefault="00BC20C3" w:rsidP="00A64888">
            <w:pPr>
              <w:spacing w:line="276" w:lineRule="auto"/>
            </w:pPr>
            <w:r w:rsidRPr="00A37801">
              <w:t>Tv – lidská postava v pohybu</w:t>
            </w:r>
          </w:p>
        </w:tc>
      </w:tr>
      <w:tr w:rsidR="00B41C7E" w:rsidRPr="00A37801" w:rsidTr="00D3389B">
        <w:tc>
          <w:tcPr>
            <w:tcW w:w="5281" w:type="dxa"/>
            <w:tcBorders>
              <w:top w:val="single" w:sz="4" w:space="0" w:color="auto"/>
              <w:bottom w:val="single" w:sz="4" w:space="0" w:color="auto"/>
            </w:tcBorders>
          </w:tcPr>
          <w:p w:rsidR="003348E3" w:rsidRPr="00A37801" w:rsidRDefault="003348E3" w:rsidP="00AA3F9B">
            <w:pPr>
              <w:numPr>
                <w:ilvl w:val="0"/>
                <w:numId w:val="63"/>
              </w:numPr>
              <w:spacing w:line="276" w:lineRule="auto"/>
            </w:pPr>
            <w:r w:rsidRPr="00A37801">
              <w:t>uplatňovat linie, barvy, tvary a objekty v ploše i prostoru podle vlastního tvůrčího záměru, využívat jejich vlastnosti a vztahy,</w:t>
            </w:r>
          </w:p>
          <w:p w:rsidR="003348E3" w:rsidRPr="00A37801" w:rsidRDefault="003348E3" w:rsidP="00AA3F9B">
            <w:pPr>
              <w:numPr>
                <w:ilvl w:val="0"/>
                <w:numId w:val="63"/>
              </w:numPr>
              <w:spacing w:line="276" w:lineRule="auto"/>
            </w:pPr>
            <w:r w:rsidRPr="00A37801">
              <w:t>pojmenovat je ve výsledcích vlastní tvorby i tvorby ostatních</w:t>
            </w:r>
          </w:p>
          <w:p w:rsidR="00B41C7E" w:rsidRPr="00A37801" w:rsidRDefault="003348E3" w:rsidP="00AA3F9B">
            <w:pPr>
              <w:numPr>
                <w:ilvl w:val="0"/>
                <w:numId w:val="63"/>
              </w:numPr>
              <w:spacing w:line="276" w:lineRule="auto"/>
            </w:pPr>
            <w:r w:rsidRPr="00A37801">
              <w:t>vnímat a porovnávat jejich uplatnění v běžné i umělecké produkci</w:t>
            </w:r>
          </w:p>
        </w:tc>
        <w:tc>
          <w:tcPr>
            <w:tcW w:w="5281" w:type="dxa"/>
            <w:tcBorders>
              <w:top w:val="single" w:sz="4" w:space="0" w:color="auto"/>
              <w:bottom w:val="single" w:sz="4" w:space="0" w:color="auto"/>
            </w:tcBorders>
          </w:tcPr>
          <w:p w:rsidR="00B41C7E" w:rsidRPr="00A37801" w:rsidRDefault="00BC20C3" w:rsidP="00A64888">
            <w:pPr>
              <w:spacing w:line="276" w:lineRule="auto"/>
              <w:ind w:left="60"/>
              <w:rPr>
                <w:b/>
              </w:rPr>
            </w:pPr>
            <w:r w:rsidRPr="00A37801">
              <w:rPr>
                <w:b/>
              </w:rPr>
              <w:t>Výtvarné vnímání prostoru</w:t>
            </w:r>
          </w:p>
          <w:p w:rsidR="00BC20C3" w:rsidRPr="00A37801" w:rsidRDefault="00BC20C3" w:rsidP="00AA3F9B">
            <w:pPr>
              <w:numPr>
                <w:ilvl w:val="0"/>
                <w:numId w:val="63"/>
              </w:numPr>
              <w:spacing w:line="276" w:lineRule="auto"/>
            </w:pPr>
            <w:r w:rsidRPr="00A37801">
              <w:t>Rozvíjení výtvarného vnímání a vidění</w:t>
            </w:r>
          </w:p>
          <w:p w:rsidR="00BC20C3" w:rsidRPr="00A37801" w:rsidRDefault="00BC20C3" w:rsidP="00AA3F9B">
            <w:pPr>
              <w:numPr>
                <w:ilvl w:val="0"/>
                <w:numId w:val="63"/>
              </w:numPr>
              <w:spacing w:line="276" w:lineRule="auto"/>
            </w:pPr>
            <w:r w:rsidRPr="00A37801">
              <w:t>V tematických pracích vyjadřuje dějové a prostorové vztahy</w:t>
            </w:r>
          </w:p>
          <w:p w:rsidR="00F4465C" w:rsidRPr="00A37801" w:rsidRDefault="00F4465C" w:rsidP="00A64888">
            <w:pPr>
              <w:spacing w:line="276" w:lineRule="auto"/>
              <w:ind w:left="60"/>
            </w:pPr>
          </w:p>
          <w:p w:rsidR="00F4465C" w:rsidRPr="00A37801" w:rsidRDefault="00F4465C" w:rsidP="00A64888">
            <w:pPr>
              <w:spacing w:line="276" w:lineRule="auto"/>
              <w:ind w:left="60"/>
              <w:rPr>
                <w:b/>
              </w:rPr>
            </w:pPr>
            <w:r w:rsidRPr="00A37801">
              <w:rPr>
                <w:b/>
              </w:rPr>
              <w:t>Dekorativní a prostorové práce</w:t>
            </w:r>
          </w:p>
          <w:p w:rsidR="00F4465C" w:rsidRPr="00A37801" w:rsidRDefault="00F4465C" w:rsidP="00AA3F9B">
            <w:pPr>
              <w:numPr>
                <w:ilvl w:val="0"/>
                <w:numId w:val="63"/>
              </w:numPr>
              <w:spacing w:line="276" w:lineRule="auto"/>
            </w:pPr>
            <w:r w:rsidRPr="00A37801">
              <w:t>Dekorativní členění plochy</w:t>
            </w:r>
          </w:p>
          <w:p w:rsidR="00BC20C3" w:rsidRPr="00A37801" w:rsidRDefault="00BC20C3" w:rsidP="00AA3F9B">
            <w:pPr>
              <w:numPr>
                <w:ilvl w:val="0"/>
                <w:numId w:val="63"/>
              </w:numPr>
              <w:spacing w:line="276" w:lineRule="auto"/>
            </w:pPr>
            <w:r w:rsidRPr="00A37801">
              <w:t>Hry s výtvarnými prvky</w:t>
            </w:r>
          </w:p>
          <w:p w:rsidR="00BC20C3" w:rsidRPr="00A37801" w:rsidRDefault="00BC20C3" w:rsidP="00AA3F9B">
            <w:pPr>
              <w:numPr>
                <w:ilvl w:val="0"/>
                <w:numId w:val="63"/>
              </w:numPr>
              <w:spacing w:line="276" w:lineRule="auto"/>
            </w:pPr>
            <w:r w:rsidRPr="00A37801">
              <w:t>Jednoduchý ornament</w:t>
            </w:r>
          </w:p>
          <w:p w:rsidR="00BC20C3" w:rsidRPr="00A37801" w:rsidRDefault="00BC20C3" w:rsidP="00AA3F9B">
            <w:pPr>
              <w:numPr>
                <w:ilvl w:val="0"/>
                <w:numId w:val="63"/>
              </w:numPr>
              <w:spacing w:line="276" w:lineRule="auto"/>
            </w:pPr>
            <w:r w:rsidRPr="00A37801">
              <w:t>Užití písma</w:t>
            </w:r>
          </w:p>
          <w:p w:rsidR="00BC20C3" w:rsidRPr="00A37801" w:rsidRDefault="00BC20C3" w:rsidP="00AA3F9B">
            <w:pPr>
              <w:numPr>
                <w:ilvl w:val="0"/>
                <w:numId w:val="63"/>
              </w:numPr>
              <w:spacing w:line="276" w:lineRule="auto"/>
            </w:pPr>
            <w:r w:rsidRPr="00A37801">
              <w:t>Řazení písma v ploše</w:t>
            </w:r>
          </w:p>
          <w:p w:rsidR="00BC20C3" w:rsidRPr="00A37801" w:rsidRDefault="00BC20C3" w:rsidP="00AA3F9B">
            <w:pPr>
              <w:numPr>
                <w:ilvl w:val="0"/>
                <w:numId w:val="63"/>
              </w:numPr>
              <w:spacing w:line="276" w:lineRule="auto"/>
            </w:pPr>
            <w:r w:rsidRPr="00A37801">
              <w:t>Seznámení s lidovou tvorbou a současným užitým umění</w:t>
            </w:r>
          </w:p>
          <w:p w:rsidR="00C745BC" w:rsidRPr="00A37801" w:rsidRDefault="00C745BC" w:rsidP="00A64888">
            <w:pPr>
              <w:spacing w:line="276" w:lineRule="auto"/>
              <w:ind w:left="420"/>
            </w:pPr>
          </w:p>
        </w:tc>
        <w:tc>
          <w:tcPr>
            <w:tcW w:w="5282" w:type="dxa"/>
            <w:tcBorders>
              <w:top w:val="single" w:sz="4" w:space="0" w:color="auto"/>
              <w:bottom w:val="single" w:sz="4" w:space="0" w:color="auto"/>
            </w:tcBorders>
          </w:tcPr>
          <w:p w:rsidR="00B41C7E" w:rsidRPr="00A37801" w:rsidRDefault="00B41C7E" w:rsidP="00A64888">
            <w:pPr>
              <w:spacing w:line="276" w:lineRule="auto"/>
            </w:pPr>
          </w:p>
          <w:p w:rsidR="00BC20C3" w:rsidRPr="00A37801" w:rsidRDefault="00BC20C3" w:rsidP="00A64888">
            <w:pPr>
              <w:spacing w:line="276" w:lineRule="auto"/>
            </w:pPr>
          </w:p>
          <w:p w:rsidR="00BC20C3" w:rsidRPr="00A37801" w:rsidRDefault="00BC20C3" w:rsidP="00A64888">
            <w:pPr>
              <w:spacing w:line="276" w:lineRule="auto"/>
            </w:pPr>
          </w:p>
          <w:p w:rsidR="00BC20C3" w:rsidRPr="00A37801" w:rsidRDefault="00BC20C3" w:rsidP="00A64888">
            <w:pPr>
              <w:spacing w:line="276" w:lineRule="auto"/>
            </w:pPr>
          </w:p>
          <w:p w:rsidR="00F4465C" w:rsidRPr="00A37801" w:rsidRDefault="00F4465C" w:rsidP="00A64888">
            <w:pPr>
              <w:spacing w:line="276" w:lineRule="auto"/>
            </w:pPr>
          </w:p>
          <w:p w:rsidR="00F4465C" w:rsidRPr="00A37801" w:rsidRDefault="00F4465C" w:rsidP="00A64888">
            <w:pPr>
              <w:spacing w:line="276" w:lineRule="auto"/>
            </w:pPr>
          </w:p>
          <w:p w:rsidR="00BC20C3" w:rsidRPr="00A37801" w:rsidRDefault="00BC20C3" w:rsidP="00A64888">
            <w:pPr>
              <w:spacing w:line="276" w:lineRule="auto"/>
            </w:pPr>
            <w:r w:rsidRPr="00A37801">
              <w:t>Pv – záložky, indiánské čelenky</w:t>
            </w:r>
          </w:p>
          <w:p w:rsidR="00BC20C3" w:rsidRPr="00A37801" w:rsidRDefault="00BC20C3" w:rsidP="00A64888">
            <w:pPr>
              <w:spacing w:line="276" w:lineRule="auto"/>
            </w:pPr>
          </w:p>
          <w:p w:rsidR="00F4465C" w:rsidRPr="00A37801" w:rsidRDefault="00F4465C" w:rsidP="00A64888">
            <w:pPr>
              <w:spacing w:line="276" w:lineRule="auto"/>
            </w:pPr>
          </w:p>
          <w:p w:rsidR="00BC20C3" w:rsidRPr="00A37801" w:rsidRDefault="00BC20C3" w:rsidP="00A64888">
            <w:pPr>
              <w:spacing w:line="276" w:lineRule="auto"/>
            </w:pPr>
            <w:r w:rsidRPr="00A37801">
              <w:t>Čj – ukázky z</w:t>
            </w:r>
            <w:r w:rsidR="000260F4" w:rsidRPr="00A37801">
              <w:t> </w:t>
            </w:r>
            <w:r w:rsidRPr="00A37801">
              <w:t>literatury</w:t>
            </w:r>
          </w:p>
          <w:p w:rsidR="000260F4" w:rsidRPr="00A37801" w:rsidRDefault="000260F4" w:rsidP="00A64888">
            <w:pPr>
              <w:spacing w:line="276" w:lineRule="auto"/>
            </w:pPr>
          </w:p>
          <w:p w:rsidR="000260F4" w:rsidRPr="00A37801" w:rsidRDefault="000260F4" w:rsidP="00A64888">
            <w:pPr>
              <w:spacing w:line="276" w:lineRule="auto"/>
            </w:pPr>
            <w:r w:rsidRPr="00A37801">
              <w:t>Pv – ornament v lidové kultuře</w:t>
            </w:r>
          </w:p>
        </w:tc>
      </w:tr>
    </w:tbl>
    <w:p w:rsidR="0097383A" w:rsidRPr="00A37801" w:rsidRDefault="0097383A" w:rsidP="00A64888">
      <w:pPr>
        <w:spacing w:line="276" w:lineRule="auto"/>
      </w:pPr>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B41C7E" w:rsidRPr="00A37801" w:rsidTr="00B155B5">
        <w:tc>
          <w:tcPr>
            <w:tcW w:w="5281" w:type="dxa"/>
            <w:tcBorders>
              <w:top w:val="single" w:sz="4" w:space="0" w:color="auto"/>
              <w:bottom w:val="nil"/>
            </w:tcBorders>
          </w:tcPr>
          <w:p w:rsidR="003348E3" w:rsidRPr="00A37801" w:rsidRDefault="003348E3" w:rsidP="00AA3F9B">
            <w:pPr>
              <w:numPr>
                <w:ilvl w:val="0"/>
                <w:numId w:val="63"/>
              </w:numPr>
              <w:spacing w:line="276" w:lineRule="auto"/>
            </w:pPr>
            <w:r w:rsidRPr="00A37801">
              <w:lastRenderedPageBreak/>
              <w:t>při vlastní tvorbě vycházet z vlastních zkušeností, představ a myšlenek</w:t>
            </w:r>
          </w:p>
          <w:p w:rsidR="003348E3" w:rsidRPr="00A37801" w:rsidRDefault="003348E3" w:rsidP="00AA3F9B">
            <w:pPr>
              <w:numPr>
                <w:ilvl w:val="0"/>
                <w:numId w:val="63"/>
              </w:numPr>
              <w:spacing w:line="276" w:lineRule="auto"/>
            </w:pPr>
            <w:r w:rsidRPr="00A37801">
              <w:t>hledat a zvolit pro jejich vyjádření nejvhodnější prostředky a postupy</w:t>
            </w:r>
          </w:p>
          <w:p w:rsidR="00B41C7E" w:rsidRPr="00A37801" w:rsidRDefault="003348E3" w:rsidP="00AA3F9B">
            <w:pPr>
              <w:numPr>
                <w:ilvl w:val="0"/>
                <w:numId w:val="63"/>
              </w:numPr>
              <w:spacing w:line="276" w:lineRule="auto"/>
            </w:pPr>
            <w:r w:rsidRPr="00A37801">
              <w:t>zhodnotit a prezentovat výsledek své tvorby, porovnávat jej s výsledky ostatních</w:t>
            </w:r>
          </w:p>
        </w:tc>
        <w:tc>
          <w:tcPr>
            <w:tcW w:w="5281" w:type="dxa"/>
            <w:tcBorders>
              <w:top w:val="single" w:sz="4" w:space="0" w:color="auto"/>
              <w:bottom w:val="nil"/>
            </w:tcBorders>
          </w:tcPr>
          <w:p w:rsidR="00722E13" w:rsidRPr="00A37801" w:rsidRDefault="00D77CF6" w:rsidP="00A64888">
            <w:pPr>
              <w:spacing w:line="276" w:lineRule="auto"/>
              <w:ind w:left="60"/>
              <w:rPr>
                <w:b/>
              </w:rPr>
            </w:pPr>
            <w:r w:rsidRPr="00A37801">
              <w:rPr>
                <w:b/>
              </w:rPr>
              <w:t>Výtvarné umění a životní prostředí</w:t>
            </w:r>
          </w:p>
          <w:p w:rsidR="00D77CF6" w:rsidRPr="00A37801" w:rsidRDefault="00D77CF6" w:rsidP="00AA3F9B">
            <w:pPr>
              <w:numPr>
                <w:ilvl w:val="0"/>
                <w:numId w:val="63"/>
              </w:numPr>
              <w:spacing w:line="276" w:lineRule="auto"/>
            </w:pPr>
            <w:r w:rsidRPr="00A37801">
              <w:t>Druhy výtvarného umění</w:t>
            </w:r>
          </w:p>
          <w:p w:rsidR="00D77CF6" w:rsidRPr="00A37801" w:rsidRDefault="00D77CF6" w:rsidP="00AA3F9B">
            <w:pPr>
              <w:numPr>
                <w:ilvl w:val="0"/>
                <w:numId w:val="63"/>
              </w:numPr>
              <w:spacing w:line="276" w:lineRule="auto"/>
            </w:pPr>
            <w:r w:rsidRPr="00A37801">
              <w:t>Kultura bydlení</w:t>
            </w:r>
          </w:p>
          <w:p w:rsidR="00D77CF6" w:rsidRPr="00A37801" w:rsidRDefault="00D77CF6" w:rsidP="00AA3F9B">
            <w:pPr>
              <w:numPr>
                <w:ilvl w:val="0"/>
                <w:numId w:val="63"/>
              </w:numPr>
              <w:spacing w:line="276" w:lineRule="auto"/>
            </w:pPr>
            <w:r w:rsidRPr="00A37801">
              <w:t>Specifika regionu</w:t>
            </w:r>
          </w:p>
          <w:p w:rsidR="00D77CF6" w:rsidRPr="00A37801" w:rsidRDefault="00D77CF6" w:rsidP="00AA3F9B">
            <w:pPr>
              <w:numPr>
                <w:ilvl w:val="0"/>
                <w:numId w:val="63"/>
              </w:numPr>
              <w:spacing w:line="276" w:lineRule="auto"/>
            </w:pPr>
            <w:r w:rsidRPr="00A37801">
              <w:t>Rozvíjení estetického cítění</w:t>
            </w:r>
          </w:p>
          <w:p w:rsidR="00D77CF6" w:rsidRPr="00A37801" w:rsidRDefault="00D77CF6" w:rsidP="00AA3F9B">
            <w:pPr>
              <w:numPr>
                <w:ilvl w:val="0"/>
                <w:numId w:val="63"/>
              </w:numPr>
              <w:spacing w:line="276" w:lineRule="auto"/>
            </w:pPr>
            <w:r w:rsidRPr="00A37801">
              <w:t>Současná ilustrační tvorba</w:t>
            </w:r>
          </w:p>
          <w:p w:rsidR="00E16162" w:rsidRPr="00A37801" w:rsidRDefault="00E16162" w:rsidP="00AA3F9B">
            <w:pPr>
              <w:numPr>
                <w:ilvl w:val="0"/>
                <w:numId w:val="63"/>
              </w:numPr>
              <w:spacing w:line="276" w:lineRule="auto"/>
            </w:pPr>
            <w:r w:rsidRPr="00A37801">
              <w:t>Návštěvy výstav</w:t>
            </w:r>
          </w:p>
          <w:p w:rsidR="00C745BC" w:rsidRPr="00A37801" w:rsidRDefault="00E16162" w:rsidP="00AA3F9B">
            <w:pPr>
              <w:numPr>
                <w:ilvl w:val="0"/>
                <w:numId w:val="63"/>
              </w:numPr>
              <w:spacing w:line="276" w:lineRule="auto"/>
            </w:pPr>
            <w:r w:rsidRPr="00A37801">
              <w:t>Prezentace výsledků vlastních tvůrčích činností ve třídě, ve škole a spolupráce při prezentaci</w:t>
            </w:r>
          </w:p>
        </w:tc>
        <w:tc>
          <w:tcPr>
            <w:tcW w:w="5282" w:type="dxa"/>
            <w:tcBorders>
              <w:top w:val="single" w:sz="4" w:space="0" w:color="auto"/>
              <w:bottom w:val="nil"/>
            </w:tcBorders>
          </w:tcPr>
          <w:p w:rsidR="00B41C7E" w:rsidRPr="00A37801" w:rsidRDefault="00B41C7E" w:rsidP="00A64888">
            <w:pPr>
              <w:spacing w:line="276" w:lineRule="auto"/>
            </w:pPr>
          </w:p>
          <w:p w:rsidR="00E16162" w:rsidRPr="00A37801" w:rsidRDefault="00E16162" w:rsidP="00A64888">
            <w:pPr>
              <w:spacing w:line="276" w:lineRule="auto"/>
            </w:pPr>
          </w:p>
          <w:p w:rsidR="00E16162" w:rsidRPr="00A37801" w:rsidRDefault="00E16162" w:rsidP="00A64888">
            <w:pPr>
              <w:spacing w:line="276" w:lineRule="auto"/>
            </w:pPr>
          </w:p>
          <w:p w:rsidR="00E16162" w:rsidRPr="00A37801" w:rsidRDefault="00E16162" w:rsidP="00A64888">
            <w:pPr>
              <w:spacing w:line="276" w:lineRule="auto"/>
            </w:pPr>
            <w:r w:rsidRPr="00A37801">
              <w:t>EV – vztah k životnímu prostředí</w:t>
            </w:r>
          </w:p>
        </w:tc>
      </w:tr>
      <w:tr w:rsidR="00B41C7E" w:rsidRPr="00A37801" w:rsidTr="00B155B5">
        <w:tc>
          <w:tcPr>
            <w:tcW w:w="5281" w:type="dxa"/>
            <w:tcBorders>
              <w:top w:val="nil"/>
              <w:bottom w:val="thickThinSmallGap" w:sz="18" w:space="0" w:color="auto"/>
            </w:tcBorders>
          </w:tcPr>
          <w:p w:rsidR="003348E3" w:rsidRPr="00A37801" w:rsidRDefault="003348E3" w:rsidP="00AA3F9B">
            <w:pPr>
              <w:numPr>
                <w:ilvl w:val="0"/>
                <w:numId w:val="63"/>
              </w:numPr>
              <w:spacing w:line="276" w:lineRule="auto"/>
            </w:pPr>
            <w:r w:rsidRPr="00A37801">
              <w:t>vnímat a porovnávat výsledky běžné i umělecké produkce</w:t>
            </w:r>
          </w:p>
          <w:p w:rsidR="00B41C7E" w:rsidRPr="00A37801" w:rsidRDefault="003348E3" w:rsidP="00AA3F9B">
            <w:pPr>
              <w:numPr>
                <w:ilvl w:val="0"/>
                <w:numId w:val="63"/>
              </w:numPr>
              <w:spacing w:line="276" w:lineRule="auto"/>
            </w:pPr>
            <w:r w:rsidRPr="00A37801">
              <w:t>slovně vyjádřit své potřeby a pocity</w:t>
            </w:r>
          </w:p>
        </w:tc>
        <w:tc>
          <w:tcPr>
            <w:tcW w:w="5281" w:type="dxa"/>
            <w:tcBorders>
              <w:top w:val="nil"/>
              <w:bottom w:val="thickThinSmallGap" w:sz="18" w:space="0" w:color="auto"/>
            </w:tcBorders>
          </w:tcPr>
          <w:p w:rsidR="00B41C7E" w:rsidRPr="00A37801" w:rsidRDefault="00D77CF6" w:rsidP="00AA3F9B">
            <w:pPr>
              <w:numPr>
                <w:ilvl w:val="0"/>
                <w:numId w:val="63"/>
              </w:numPr>
              <w:spacing w:line="276" w:lineRule="auto"/>
            </w:pPr>
            <w:r w:rsidRPr="00A37801">
              <w:t>Porovnávání a hodnocení výsledků vlastních i ostatních</w:t>
            </w:r>
          </w:p>
          <w:p w:rsidR="00D77CF6" w:rsidRPr="00A37801" w:rsidRDefault="00D77CF6" w:rsidP="00AA3F9B">
            <w:pPr>
              <w:numPr>
                <w:ilvl w:val="0"/>
                <w:numId w:val="63"/>
              </w:numPr>
              <w:spacing w:line="276" w:lineRule="auto"/>
            </w:pPr>
            <w:r w:rsidRPr="00A37801">
              <w:t>Seznámení s architekturou a urbanistikou</w:t>
            </w:r>
          </w:p>
          <w:p w:rsidR="00D77CF6" w:rsidRPr="00A37801" w:rsidRDefault="00D77CF6" w:rsidP="00AA3F9B">
            <w:pPr>
              <w:numPr>
                <w:ilvl w:val="0"/>
                <w:numId w:val="63"/>
              </w:numPr>
              <w:spacing w:line="276" w:lineRule="auto"/>
            </w:pPr>
            <w:r w:rsidRPr="00A37801">
              <w:t>Poznávání bytové kultury a odívání</w:t>
            </w:r>
          </w:p>
          <w:p w:rsidR="00D77CF6" w:rsidRPr="00A37801" w:rsidRDefault="004029A3" w:rsidP="00AA3F9B">
            <w:pPr>
              <w:numPr>
                <w:ilvl w:val="0"/>
                <w:numId w:val="63"/>
              </w:numPr>
              <w:spacing w:line="276" w:lineRule="auto"/>
            </w:pPr>
            <w:r w:rsidRPr="00A37801">
              <w:t>Design</w:t>
            </w:r>
            <w:r w:rsidR="00D77CF6" w:rsidRPr="00A37801">
              <w:t xml:space="preserve"> a estetická úroveň předmětů denní potřeby</w:t>
            </w:r>
          </w:p>
        </w:tc>
        <w:tc>
          <w:tcPr>
            <w:tcW w:w="5282" w:type="dxa"/>
            <w:tcBorders>
              <w:top w:val="nil"/>
              <w:bottom w:val="thickThinSmallGap" w:sz="18" w:space="0" w:color="auto"/>
            </w:tcBorders>
          </w:tcPr>
          <w:p w:rsidR="00B41C7E" w:rsidRPr="00A37801" w:rsidRDefault="00B41C7E" w:rsidP="00A64888">
            <w:pPr>
              <w:spacing w:line="276" w:lineRule="auto"/>
            </w:pPr>
          </w:p>
          <w:p w:rsidR="00E16162" w:rsidRPr="00A37801" w:rsidRDefault="00E16162" w:rsidP="00A64888">
            <w:pPr>
              <w:spacing w:line="276" w:lineRule="auto"/>
            </w:pPr>
          </w:p>
          <w:p w:rsidR="00E16162" w:rsidRPr="00A37801" w:rsidRDefault="00E16162" w:rsidP="00A64888">
            <w:pPr>
              <w:spacing w:line="276" w:lineRule="auto"/>
            </w:pPr>
            <w:r w:rsidRPr="00A37801">
              <w:t>D – architektura našich předků</w:t>
            </w:r>
          </w:p>
        </w:tc>
      </w:tr>
    </w:tbl>
    <w:p w:rsidR="007D7BD3" w:rsidRPr="00A37801" w:rsidRDefault="007D7BD3" w:rsidP="00A64888">
      <w:pPr>
        <w:spacing w:line="276" w:lineRule="auto"/>
      </w:pPr>
    </w:p>
    <w:p w:rsidR="00B41C7E" w:rsidRPr="00A37801" w:rsidRDefault="00B41C7E" w:rsidP="00A64888">
      <w:pPr>
        <w:spacing w:line="276" w:lineRule="auto"/>
      </w:pPr>
    </w:p>
    <w:p w:rsidR="007B2A63" w:rsidRPr="00A37801" w:rsidRDefault="007B2A63" w:rsidP="00A64888">
      <w:pPr>
        <w:spacing w:line="276" w:lineRule="auto"/>
        <w:sectPr w:rsidR="007B2A63" w:rsidRPr="00A37801" w:rsidSect="00EF2ECD">
          <w:pgSz w:w="16838" w:h="11906" w:orient="landscape"/>
          <w:pgMar w:top="567" w:right="567" w:bottom="567" w:left="567" w:header="709" w:footer="709" w:gutter="0"/>
          <w:cols w:space="708"/>
          <w:docGrid w:linePitch="360"/>
        </w:sectPr>
      </w:pPr>
      <w:bookmarkStart w:id="1887" w:name="_Toc213036244"/>
      <w:bookmarkStart w:id="1888" w:name="_Toc214348391"/>
      <w:bookmarkStart w:id="1889" w:name="_Toc214349817"/>
    </w:p>
    <w:p w:rsidR="007D7BD3" w:rsidRPr="00A37801" w:rsidRDefault="007D7BD3" w:rsidP="00AA3F9B">
      <w:pPr>
        <w:pStyle w:val="Nadpis1"/>
        <w:numPr>
          <w:ilvl w:val="0"/>
          <w:numId w:val="187"/>
        </w:numPr>
        <w:spacing w:before="0" w:after="0" w:line="276" w:lineRule="auto"/>
        <w:rPr>
          <w:rFonts w:cs="Times New Roman"/>
        </w:rPr>
      </w:pPr>
      <w:bookmarkStart w:id="1890" w:name="_Toc228719312"/>
      <w:bookmarkStart w:id="1891" w:name="_Toc228720786"/>
      <w:bookmarkStart w:id="1892" w:name="_Toc229996962"/>
      <w:bookmarkStart w:id="1893" w:name="_Toc229997832"/>
      <w:bookmarkStart w:id="1894" w:name="_Toc231098446"/>
      <w:bookmarkStart w:id="1895" w:name="_Toc259472883"/>
      <w:bookmarkStart w:id="1896" w:name="_Toc271019769"/>
      <w:bookmarkStart w:id="1897" w:name="_Toc271621668"/>
      <w:r w:rsidRPr="00A37801">
        <w:rPr>
          <w:rFonts w:cs="Times New Roman"/>
        </w:rPr>
        <w:lastRenderedPageBreak/>
        <w:t>Člověk a zdraví</w:t>
      </w:r>
      <w:bookmarkEnd w:id="1887"/>
      <w:bookmarkEnd w:id="1888"/>
      <w:bookmarkEnd w:id="1889"/>
      <w:bookmarkEnd w:id="1890"/>
      <w:bookmarkEnd w:id="1891"/>
      <w:bookmarkEnd w:id="1892"/>
      <w:bookmarkEnd w:id="1893"/>
      <w:bookmarkEnd w:id="1894"/>
      <w:bookmarkEnd w:id="1895"/>
      <w:bookmarkEnd w:id="1896"/>
      <w:bookmarkEnd w:id="1897"/>
    </w:p>
    <w:p w:rsidR="007D7BD3" w:rsidRPr="00A37801" w:rsidRDefault="007D7BD3" w:rsidP="00A64888">
      <w:pPr>
        <w:spacing w:line="276" w:lineRule="auto"/>
      </w:pPr>
    </w:p>
    <w:p w:rsidR="007D7BD3" w:rsidRPr="00A37801" w:rsidRDefault="007D7BD3" w:rsidP="00AA3F9B">
      <w:pPr>
        <w:pStyle w:val="Nadpis2"/>
        <w:numPr>
          <w:ilvl w:val="1"/>
          <w:numId w:val="187"/>
        </w:numPr>
        <w:spacing w:before="0" w:after="0" w:line="276" w:lineRule="auto"/>
        <w:rPr>
          <w:rFonts w:cs="Times New Roman"/>
        </w:rPr>
      </w:pPr>
      <w:bookmarkStart w:id="1898" w:name="_Toc213036245"/>
      <w:bookmarkStart w:id="1899" w:name="_Toc214348392"/>
      <w:bookmarkStart w:id="1900" w:name="_Toc214349818"/>
      <w:bookmarkStart w:id="1901" w:name="_Toc228719313"/>
      <w:bookmarkStart w:id="1902" w:name="_Toc228720787"/>
      <w:bookmarkStart w:id="1903" w:name="_Toc229996963"/>
      <w:bookmarkStart w:id="1904" w:name="_Toc229997833"/>
      <w:bookmarkStart w:id="1905" w:name="_Toc231098447"/>
      <w:bookmarkStart w:id="1906" w:name="_Toc259472884"/>
      <w:bookmarkStart w:id="1907" w:name="_Toc271019770"/>
      <w:bookmarkStart w:id="1908" w:name="_Toc271621669"/>
      <w:r w:rsidRPr="00A37801">
        <w:rPr>
          <w:rFonts w:cs="Times New Roman"/>
        </w:rPr>
        <w:t>Charakteristika vzdělávací oblasti</w:t>
      </w:r>
      <w:bookmarkEnd w:id="1898"/>
      <w:bookmarkEnd w:id="1899"/>
      <w:bookmarkEnd w:id="1900"/>
      <w:bookmarkEnd w:id="1901"/>
      <w:bookmarkEnd w:id="1902"/>
      <w:bookmarkEnd w:id="1903"/>
      <w:bookmarkEnd w:id="1904"/>
      <w:bookmarkEnd w:id="1905"/>
      <w:bookmarkEnd w:id="1906"/>
      <w:bookmarkEnd w:id="1907"/>
      <w:bookmarkEnd w:id="1908"/>
    </w:p>
    <w:p w:rsidR="007D7BD3" w:rsidRPr="00A37801" w:rsidRDefault="007D7BD3" w:rsidP="00A64888">
      <w:pPr>
        <w:spacing w:line="276" w:lineRule="auto"/>
        <w:jc w:val="both"/>
      </w:pPr>
    </w:p>
    <w:tbl>
      <w:tblPr>
        <w:tblW w:w="0" w:type="auto"/>
        <w:tblLook w:val="01E0" w:firstRow="1" w:lastRow="1" w:firstColumn="1" w:lastColumn="1" w:noHBand="0" w:noVBand="0"/>
      </w:tblPr>
      <w:tblGrid>
        <w:gridCol w:w="2696"/>
        <w:gridCol w:w="7497"/>
      </w:tblGrid>
      <w:tr w:rsidR="00265F97" w:rsidRPr="00A37801" w:rsidTr="0046281B">
        <w:tc>
          <w:tcPr>
            <w:tcW w:w="0" w:type="auto"/>
          </w:tcPr>
          <w:p w:rsidR="00265F97" w:rsidRPr="00A37801" w:rsidRDefault="00265F97" w:rsidP="00A64888">
            <w:pPr>
              <w:autoSpaceDE w:val="0"/>
              <w:autoSpaceDN w:val="0"/>
              <w:adjustRightInd w:val="0"/>
              <w:spacing w:line="276" w:lineRule="auto"/>
              <w:jc w:val="both"/>
              <w:rPr>
                <w:bCs/>
              </w:rPr>
            </w:pPr>
            <w:r w:rsidRPr="00A37801">
              <w:rPr>
                <w:bCs/>
              </w:rPr>
              <w:t>Počet vyučovacích hodin:</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561"/>
              <w:gridCol w:w="561"/>
              <w:gridCol w:w="561"/>
              <w:gridCol w:w="396"/>
              <w:gridCol w:w="396"/>
              <w:gridCol w:w="396"/>
              <w:gridCol w:w="396"/>
              <w:gridCol w:w="396"/>
              <w:gridCol w:w="396"/>
              <w:gridCol w:w="1003"/>
            </w:tblGrid>
            <w:tr w:rsidR="00686F88" w:rsidRPr="00A37801" w:rsidTr="00520967">
              <w:tc>
                <w:tcPr>
                  <w:tcW w:w="0" w:type="auto"/>
                </w:tcPr>
                <w:p w:rsidR="00686F88" w:rsidRPr="00A37801" w:rsidRDefault="00686F88" w:rsidP="00A64888">
                  <w:pPr>
                    <w:spacing w:line="276" w:lineRule="auto"/>
                    <w:rPr>
                      <w:b/>
                    </w:rPr>
                  </w:pPr>
                  <w:r w:rsidRPr="00A37801">
                    <w:rPr>
                      <w:b/>
                    </w:rPr>
                    <w:t>Vyučovací předmět</w:t>
                  </w:r>
                </w:p>
              </w:tc>
              <w:tc>
                <w:tcPr>
                  <w:tcW w:w="0" w:type="auto"/>
                  <w:gridSpan w:val="9"/>
                </w:tcPr>
                <w:p w:rsidR="00686F88" w:rsidRPr="00A37801" w:rsidRDefault="00686F88" w:rsidP="00A64888">
                  <w:pPr>
                    <w:spacing w:line="276" w:lineRule="auto"/>
                    <w:jc w:val="center"/>
                    <w:rPr>
                      <w:b/>
                    </w:rPr>
                  </w:pPr>
                  <w:r w:rsidRPr="00A37801">
                    <w:rPr>
                      <w:b/>
                    </w:rPr>
                    <w:t>Ročník</w:t>
                  </w:r>
                </w:p>
              </w:tc>
              <w:tc>
                <w:tcPr>
                  <w:tcW w:w="0" w:type="auto"/>
                </w:tcPr>
                <w:p w:rsidR="00686F88" w:rsidRPr="00A37801" w:rsidRDefault="00686F88" w:rsidP="00A64888">
                  <w:pPr>
                    <w:spacing w:line="276" w:lineRule="auto"/>
                    <w:jc w:val="center"/>
                    <w:rPr>
                      <w:b/>
                    </w:rPr>
                  </w:pPr>
                  <w:r w:rsidRPr="00A37801">
                    <w:rPr>
                      <w:b/>
                    </w:rPr>
                    <w:t xml:space="preserve">Celkem </w:t>
                  </w:r>
                </w:p>
              </w:tc>
            </w:tr>
            <w:tr w:rsidR="00686F88" w:rsidRPr="00A37801" w:rsidTr="00686F88">
              <w:tc>
                <w:tcPr>
                  <w:tcW w:w="0" w:type="auto"/>
                </w:tcPr>
                <w:p w:rsidR="00686F88" w:rsidRPr="00A37801" w:rsidRDefault="00686F88" w:rsidP="00A64888">
                  <w:pPr>
                    <w:spacing w:line="276" w:lineRule="auto"/>
                    <w:rPr>
                      <w:b/>
                      <w:sz w:val="22"/>
                      <w:szCs w:val="22"/>
                    </w:rPr>
                  </w:pPr>
                </w:p>
              </w:tc>
              <w:tc>
                <w:tcPr>
                  <w:tcW w:w="0" w:type="auto"/>
                </w:tcPr>
                <w:p w:rsidR="00686F88" w:rsidRPr="00A37801" w:rsidRDefault="00686F88" w:rsidP="00A64888">
                  <w:pPr>
                    <w:spacing w:line="276" w:lineRule="auto"/>
                    <w:jc w:val="center"/>
                    <w:rPr>
                      <w:b/>
                    </w:rPr>
                  </w:pPr>
                  <w:r w:rsidRPr="00A37801">
                    <w:rPr>
                      <w:b/>
                    </w:rPr>
                    <w:t>1.</w:t>
                  </w:r>
                </w:p>
              </w:tc>
              <w:tc>
                <w:tcPr>
                  <w:tcW w:w="0" w:type="auto"/>
                </w:tcPr>
                <w:p w:rsidR="00686F88" w:rsidRPr="00A37801" w:rsidRDefault="00686F88" w:rsidP="00A64888">
                  <w:pPr>
                    <w:spacing w:line="276" w:lineRule="auto"/>
                    <w:jc w:val="center"/>
                    <w:rPr>
                      <w:b/>
                    </w:rPr>
                  </w:pPr>
                  <w:r w:rsidRPr="00A37801">
                    <w:rPr>
                      <w:b/>
                    </w:rPr>
                    <w:t>2.</w:t>
                  </w:r>
                </w:p>
              </w:tc>
              <w:tc>
                <w:tcPr>
                  <w:tcW w:w="0" w:type="auto"/>
                </w:tcPr>
                <w:p w:rsidR="00686F88" w:rsidRPr="00A37801" w:rsidRDefault="00686F88" w:rsidP="00A64888">
                  <w:pPr>
                    <w:spacing w:line="276" w:lineRule="auto"/>
                    <w:jc w:val="center"/>
                    <w:rPr>
                      <w:b/>
                    </w:rPr>
                  </w:pPr>
                  <w:r w:rsidRPr="00A37801">
                    <w:rPr>
                      <w:b/>
                    </w:rPr>
                    <w:t>3.</w:t>
                  </w:r>
                </w:p>
              </w:tc>
              <w:tc>
                <w:tcPr>
                  <w:tcW w:w="0" w:type="auto"/>
                </w:tcPr>
                <w:p w:rsidR="00686F88" w:rsidRPr="00A37801" w:rsidRDefault="00686F88" w:rsidP="00A64888">
                  <w:pPr>
                    <w:spacing w:line="276" w:lineRule="auto"/>
                    <w:jc w:val="center"/>
                    <w:rPr>
                      <w:b/>
                    </w:rPr>
                  </w:pPr>
                  <w:r w:rsidRPr="00A37801">
                    <w:rPr>
                      <w:b/>
                    </w:rPr>
                    <w:t>4.</w:t>
                  </w:r>
                </w:p>
              </w:tc>
              <w:tc>
                <w:tcPr>
                  <w:tcW w:w="0" w:type="auto"/>
                </w:tcPr>
                <w:p w:rsidR="00686F88" w:rsidRPr="00A37801" w:rsidRDefault="00686F88" w:rsidP="00A64888">
                  <w:pPr>
                    <w:spacing w:line="276" w:lineRule="auto"/>
                    <w:jc w:val="center"/>
                    <w:rPr>
                      <w:b/>
                    </w:rPr>
                  </w:pPr>
                  <w:r w:rsidRPr="00A37801">
                    <w:rPr>
                      <w:b/>
                    </w:rPr>
                    <w:t>5.</w:t>
                  </w:r>
                </w:p>
              </w:tc>
              <w:tc>
                <w:tcPr>
                  <w:tcW w:w="0" w:type="auto"/>
                </w:tcPr>
                <w:p w:rsidR="00686F88" w:rsidRPr="00A37801" w:rsidRDefault="00686F88" w:rsidP="00A64888">
                  <w:pPr>
                    <w:spacing w:line="276" w:lineRule="auto"/>
                    <w:jc w:val="center"/>
                    <w:rPr>
                      <w:b/>
                    </w:rPr>
                  </w:pPr>
                  <w:r w:rsidRPr="00A37801">
                    <w:rPr>
                      <w:b/>
                    </w:rPr>
                    <w:t>6.</w:t>
                  </w:r>
                </w:p>
              </w:tc>
              <w:tc>
                <w:tcPr>
                  <w:tcW w:w="0" w:type="auto"/>
                </w:tcPr>
                <w:p w:rsidR="00686F88" w:rsidRPr="00A37801" w:rsidRDefault="00686F88" w:rsidP="00A64888">
                  <w:pPr>
                    <w:spacing w:line="276" w:lineRule="auto"/>
                    <w:jc w:val="center"/>
                    <w:rPr>
                      <w:b/>
                    </w:rPr>
                  </w:pPr>
                  <w:r w:rsidRPr="00A37801">
                    <w:rPr>
                      <w:b/>
                    </w:rPr>
                    <w:t>7.</w:t>
                  </w:r>
                </w:p>
              </w:tc>
              <w:tc>
                <w:tcPr>
                  <w:tcW w:w="0" w:type="auto"/>
                </w:tcPr>
                <w:p w:rsidR="00686F88" w:rsidRPr="00A37801" w:rsidRDefault="00686F88" w:rsidP="00A64888">
                  <w:pPr>
                    <w:spacing w:line="276" w:lineRule="auto"/>
                    <w:jc w:val="center"/>
                    <w:rPr>
                      <w:b/>
                    </w:rPr>
                  </w:pPr>
                  <w:r w:rsidRPr="00A37801">
                    <w:rPr>
                      <w:b/>
                    </w:rPr>
                    <w:t>8.</w:t>
                  </w:r>
                </w:p>
              </w:tc>
              <w:tc>
                <w:tcPr>
                  <w:tcW w:w="0" w:type="auto"/>
                </w:tcPr>
                <w:p w:rsidR="00686F88" w:rsidRPr="00A37801" w:rsidRDefault="00686F88" w:rsidP="00A64888">
                  <w:pPr>
                    <w:spacing w:line="276" w:lineRule="auto"/>
                    <w:jc w:val="center"/>
                    <w:rPr>
                      <w:b/>
                    </w:rPr>
                  </w:pPr>
                  <w:r w:rsidRPr="00A37801">
                    <w:rPr>
                      <w:b/>
                    </w:rPr>
                    <w:t>9.</w:t>
                  </w:r>
                </w:p>
              </w:tc>
              <w:tc>
                <w:tcPr>
                  <w:tcW w:w="0" w:type="auto"/>
                </w:tcPr>
                <w:p w:rsidR="00686F88" w:rsidRPr="00A37801" w:rsidRDefault="00686F88" w:rsidP="00A64888">
                  <w:pPr>
                    <w:spacing w:line="276" w:lineRule="auto"/>
                    <w:jc w:val="center"/>
                    <w:rPr>
                      <w:b/>
                    </w:rPr>
                  </w:pPr>
                </w:p>
              </w:tc>
            </w:tr>
            <w:tr w:rsidR="00686F88" w:rsidRPr="00A37801" w:rsidTr="00686F88">
              <w:tc>
                <w:tcPr>
                  <w:tcW w:w="0" w:type="auto"/>
                </w:tcPr>
                <w:p w:rsidR="00686F88" w:rsidRPr="00A37801" w:rsidRDefault="00686F88" w:rsidP="00A64888">
                  <w:pPr>
                    <w:spacing w:line="276" w:lineRule="auto"/>
                    <w:rPr>
                      <w:b/>
                      <w:i/>
                      <w:sz w:val="22"/>
                      <w:szCs w:val="22"/>
                    </w:rPr>
                  </w:pPr>
                  <w:r w:rsidRPr="00A37801">
                    <w:rPr>
                      <w:b/>
                      <w:i/>
                      <w:sz w:val="22"/>
                      <w:szCs w:val="22"/>
                    </w:rPr>
                    <w:t>Výchova ke zdraví</w:t>
                  </w:r>
                </w:p>
              </w:tc>
              <w:tc>
                <w:tcPr>
                  <w:tcW w:w="0" w:type="auto"/>
                </w:tcPr>
                <w:p w:rsidR="00686F88" w:rsidRPr="00A37801" w:rsidRDefault="00686F88">
                  <w:pPr>
                    <w:spacing w:line="276" w:lineRule="auto"/>
                    <w:jc w:val="center"/>
                  </w:pPr>
                  <w:r w:rsidRPr="00A37801">
                    <w:t>-</w:t>
                  </w:r>
                </w:p>
              </w:tc>
              <w:tc>
                <w:tcPr>
                  <w:tcW w:w="0" w:type="auto"/>
                </w:tcPr>
                <w:p w:rsidR="00686F88" w:rsidRPr="00A37801" w:rsidRDefault="00686F88">
                  <w:pPr>
                    <w:spacing w:line="276" w:lineRule="auto"/>
                    <w:jc w:val="center"/>
                  </w:pPr>
                  <w:r w:rsidRPr="00A37801">
                    <w:t>-</w:t>
                  </w:r>
                </w:p>
              </w:tc>
              <w:tc>
                <w:tcPr>
                  <w:tcW w:w="0" w:type="auto"/>
                </w:tcPr>
                <w:p w:rsidR="00686F88" w:rsidRPr="00A37801" w:rsidRDefault="00686F88">
                  <w:pPr>
                    <w:spacing w:line="276" w:lineRule="auto"/>
                    <w:jc w:val="center"/>
                  </w:pPr>
                  <w:r w:rsidRPr="00A37801">
                    <w:t>-</w:t>
                  </w:r>
                </w:p>
              </w:tc>
              <w:tc>
                <w:tcPr>
                  <w:tcW w:w="0" w:type="auto"/>
                </w:tcPr>
                <w:p w:rsidR="00686F88" w:rsidRPr="00A37801" w:rsidRDefault="00686F88">
                  <w:pPr>
                    <w:spacing w:line="276" w:lineRule="auto"/>
                    <w:jc w:val="center"/>
                  </w:pPr>
                  <w:r w:rsidRPr="00A37801">
                    <w:t>-</w:t>
                  </w:r>
                </w:p>
              </w:tc>
              <w:tc>
                <w:tcPr>
                  <w:tcW w:w="0" w:type="auto"/>
                </w:tcPr>
                <w:p w:rsidR="00686F88" w:rsidRPr="00A37801" w:rsidRDefault="00686F88">
                  <w:pPr>
                    <w:spacing w:line="276" w:lineRule="auto"/>
                    <w:jc w:val="center"/>
                  </w:pPr>
                  <w:r w:rsidRPr="00A37801">
                    <w:t>-</w:t>
                  </w:r>
                </w:p>
              </w:tc>
              <w:tc>
                <w:tcPr>
                  <w:tcW w:w="0" w:type="auto"/>
                </w:tcPr>
                <w:p w:rsidR="00686F88" w:rsidRPr="00A37801" w:rsidRDefault="00686F88">
                  <w:pPr>
                    <w:spacing w:line="276" w:lineRule="auto"/>
                    <w:jc w:val="center"/>
                  </w:pPr>
                  <w:r w:rsidRPr="00A37801">
                    <w:t>- </w:t>
                  </w:r>
                </w:p>
              </w:tc>
              <w:tc>
                <w:tcPr>
                  <w:tcW w:w="0" w:type="auto"/>
                </w:tcPr>
                <w:p w:rsidR="00686F88" w:rsidRPr="00A37801" w:rsidRDefault="00686F88">
                  <w:pPr>
                    <w:spacing w:line="276" w:lineRule="auto"/>
                    <w:jc w:val="center"/>
                  </w:pPr>
                  <w:r w:rsidRPr="00A37801">
                    <w:t>- </w:t>
                  </w:r>
                </w:p>
              </w:tc>
              <w:tc>
                <w:tcPr>
                  <w:tcW w:w="0" w:type="auto"/>
                </w:tcPr>
                <w:p w:rsidR="00686F88" w:rsidRPr="00A37801" w:rsidRDefault="00686F88">
                  <w:pPr>
                    <w:spacing w:line="276" w:lineRule="auto"/>
                    <w:jc w:val="center"/>
                  </w:pPr>
                  <w:r w:rsidRPr="00A37801">
                    <w:t>1</w:t>
                  </w:r>
                </w:p>
              </w:tc>
              <w:tc>
                <w:tcPr>
                  <w:tcW w:w="0" w:type="auto"/>
                </w:tcPr>
                <w:p w:rsidR="00686F88" w:rsidRPr="00A37801" w:rsidRDefault="00686F88">
                  <w:pPr>
                    <w:spacing w:line="276" w:lineRule="auto"/>
                    <w:jc w:val="center"/>
                  </w:pPr>
                  <w:r w:rsidRPr="00A37801">
                    <w:t>1</w:t>
                  </w:r>
                </w:p>
              </w:tc>
              <w:tc>
                <w:tcPr>
                  <w:tcW w:w="0" w:type="auto"/>
                </w:tcPr>
                <w:p w:rsidR="00686F88" w:rsidRPr="00A37801" w:rsidRDefault="00686F88">
                  <w:pPr>
                    <w:spacing w:line="276" w:lineRule="auto"/>
                    <w:jc w:val="center"/>
                  </w:pPr>
                  <w:r w:rsidRPr="00A37801">
                    <w:t>2</w:t>
                  </w:r>
                </w:p>
              </w:tc>
            </w:tr>
            <w:tr w:rsidR="00686F88" w:rsidRPr="00A37801" w:rsidTr="00686F88">
              <w:tc>
                <w:tcPr>
                  <w:tcW w:w="0" w:type="auto"/>
                </w:tcPr>
                <w:p w:rsidR="00686F88" w:rsidRPr="00A37801" w:rsidRDefault="00686F88" w:rsidP="00A64888">
                  <w:pPr>
                    <w:spacing w:line="276" w:lineRule="auto"/>
                    <w:rPr>
                      <w:b/>
                      <w:i/>
                      <w:sz w:val="22"/>
                      <w:szCs w:val="22"/>
                    </w:rPr>
                  </w:pPr>
                  <w:r w:rsidRPr="00A37801">
                    <w:rPr>
                      <w:b/>
                      <w:i/>
                      <w:sz w:val="22"/>
                      <w:szCs w:val="22"/>
                    </w:rPr>
                    <w:t>Tělesná výchova</w:t>
                  </w:r>
                </w:p>
              </w:tc>
              <w:tc>
                <w:tcPr>
                  <w:tcW w:w="0" w:type="auto"/>
                </w:tcPr>
                <w:p w:rsidR="00686F88" w:rsidRPr="00A37801" w:rsidRDefault="00686F88" w:rsidP="00A64888">
                  <w:pPr>
                    <w:spacing w:line="276" w:lineRule="auto"/>
                    <w:jc w:val="center"/>
                    <w:rPr>
                      <w:sz w:val="22"/>
                      <w:szCs w:val="22"/>
                    </w:rPr>
                  </w:pPr>
                  <w:r w:rsidRPr="00A37801">
                    <w:rPr>
                      <w:sz w:val="22"/>
                      <w:szCs w:val="22"/>
                    </w:rPr>
                    <w:t>3+1</w:t>
                  </w:r>
                </w:p>
              </w:tc>
              <w:tc>
                <w:tcPr>
                  <w:tcW w:w="0" w:type="auto"/>
                </w:tcPr>
                <w:p w:rsidR="00686F88" w:rsidRPr="00A37801" w:rsidRDefault="00686F88" w:rsidP="00A64888">
                  <w:pPr>
                    <w:spacing w:line="276" w:lineRule="auto"/>
                    <w:jc w:val="center"/>
                    <w:rPr>
                      <w:sz w:val="22"/>
                      <w:szCs w:val="22"/>
                    </w:rPr>
                  </w:pPr>
                  <w:r w:rsidRPr="00A37801">
                    <w:rPr>
                      <w:sz w:val="22"/>
                      <w:szCs w:val="22"/>
                    </w:rPr>
                    <w:t>3+1</w:t>
                  </w:r>
                </w:p>
              </w:tc>
              <w:tc>
                <w:tcPr>
                  <w:tcW w:w="0" w:type="auto"/>
                </w:tcPr>
                <w:p w:rsidR="00686F88" w:rsidRPr="00A37801" w:rsidRDefault="00686F88" w:rsidP="00A64888">
                  <w:pPr>
                    <w:spacing w:line="276" w:lineRule="auto"/>
                    <w:jc w:val="center"/>
                    <w:rPr>
                      <w:sz w:val="22"/>
                      <w:szCs w:val="22"/>
                    </w:rPr>
                  </w:pPr>
                  <w:r w:rsidRPr="00A37801">
                    <w:rPr>
                      <w:sz w:val="22"/>
                      <w:szCs w:val="22"/>
                    </w:rPr>
                    <w:t>3+1</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rPr>
                      <w:sz w:val="22"/>
                      <w:szCs w:val="22"/>
                    </w:rPr>
                  </w:pPr>
                  <w:r w:rsidRPr="00A37801">
                    <w:rPr>
                      <w:sz w:val="22"/>
                      <w:szCs w:val="22"/>
                    </w:rPr>
                    <w:t>3</w:t>
                  </w:r>
                </w:p>
              </w:tc>
              <w:tc>
                <w:tcPr>
                  <w:tcW w:w="0" w:type="auto"/>
                </w:tcPr>
                <w:p w:rsidR="00686F88" w:rsidRPr="00A37801" w:rsidRDefault="00686F88" w:rsidP="00A64888">
                  <w:pPr>
                    <w:spacing w:line="276" w:lineRule="auto"/>
                    <w:jc w:val="center"/>
                  </w:pPr>
                  <w:r w:rsidRPr="00A37801">
                    <w:t>30</w:t>
                  </w:r>
                </w:p>
              </w:tc>
            </w:tr>
          </w:tbl>
          <w:p w:rsidR="00265F97" w:rsidRPr="00A37801" w:rsidRDefault="00265F97" w:rsidP="00A64888">
            <w:pPr>
              <w:autoSpaceDE w:val="0"/>
              <w:autoSpaceDN w:val="0"/>
              <w:adjustRightInd w:val="0"/>
              <w:spacing w:line="276" w:lineRule="auto"/>
              <w:jc w:val="both"/>
              <w:rPr>
                <w:bCs/>
              </w:rPr>
            </w:pPr>
          </w:p>
        </w:tc>
      </w:tr>
    </w:tbl>
    <w:p w:rsidR="00265F97" w:rsidRPr="00A37801" w:rsidRDefault="00265F97" w:rsidP="00A64888">
      <w:pPr>
        <w:shd w:val="clear" w:color="auto" w:fill="FFFFFF"/>
        <w:autoSpaceDE w:val="0"/>
        <w:autoSpaceDN w:val="0"/>
        <w:adjustRightInd w:val="0"/>
        <w:spacing w:line="276" w:lineRule="auto"/>
        <w:jc w:val="both"/>
        <w:rPr>
          <w:bCs/>
        </w:rPr>
      </w:pPr>
    </w:p>
    <w:p w:rsidR="00265F97" w:rsidRPr="00A37801" w:rsidRDefault="00265F97" w:rsidP="00A64888">
      <w:pPr>
        <w:spacing w:line="276" w:lineRule="auto"/>
        <w:ind w:firstLine="426"/>
        <w:jc w:val="both"/>
      </w:pPr>
      <w:r w:rsidRPr="00A37801">
        <w:t>Byly využity 2 disponibilní hodiny v předmětu Výchova ke zdraví – 1 hodina v 6. ročníku a 1 hodina v 7. ročníku.</w:t>
      </w:r>
    </w:p>
    <w:p w:rsidR="00265F97" w:rsidRPr="00A37801" w:rsidRDefault="00265F97" w:rsidP="00A64888">
      <w:pPr>
        <w:spacing w:line="276" w:lineRule="auto"/>
        <w:ind w:firstLine="426"/>
        <w:jc w:val="both"/>
      </w:pPr>
    </w:p>
    <w:p w:rsidR="007D7BD3" w:rsidRPr="00A37801" w:rsidRDefault="007D7BD3" w:rsidP="00A64888">
      <w:pPr>
        <w:spacing w:line="276" w:lineRule="auto"/>
        <w:ind w:firstLine="360"/>
        <w:jc w:val="both"/>
      </w:pPr>
      <w:r w:rsidRPr="00A37801">
        <w:t>Vzdělávací oblast Člověk a zdraví učí žáky pochopení zdraví jako vyváženého stavu tělesné a duševní pohody a základním poznatkům, které by měli využívat v každodenním životě. Respektuje celistvost osobnosti žák</w:t>
      </w:r>
      <w:r w:rsidR="00740D37" w:rsidRPr="00A37801">
        <w:t>,</w:t>
      </w:r>
      <w:r w:rsidRPr="00A37801">
        <w:t xml:space="preserve"> rovnoměrně rozvíjí fyzické i psychické schopnosti, pohybové dovednosti i sociální adaptaci. Umožňuje jim rozvíjení fyzických a zdravotních předpokladů pohybových možností a poznání vlastních omezení. K osvojení potřebných vědomostí, dovedností a návyků, které ovlivňují způsob jejich života je třeba využít vhodné motivace a činnosti, které posilují zájem žáků. Vede je k pochopení hodnoty zdraví, smyslu zdravotní prevence i problémů spojených s poškozením zdraví a uvědomění si povinnosti péče o své zdraví v přiměřené míře věku a schopnostem. Tento obsah dále prolíná do ostatních vzdělávacích oblastí, </w:t>
      </w:r>
      <w:r w:rsidR="007B2A63" w:rsidRPr="00A37801">
        <w:t>které jej doplňují, rozšiřují a </w:t>
      </w:r>
      <w:r w:rsidRPr="00A37801">
        <w:t>využívají. Žáci se seznamují s různým nebezpečím, které ohrožuje zdraví v běžných i mimořádných situacích, osvojují si dovednosti a způsoby chování a rozhodování, které vedou k zach</w:t>
      </w:r>
      <w:r w:rsidR="007B2A63" w:rsidRPr="00A37801">
        <w:t>ování a posílení zdraví. Tím je </w:t>
      </w:r>
      <w:r w:rsidRPr="00A37801">
        <w:t xml:space="preserve">zajištěno utváření dovedností </w:t>
      </w:r>
      <w:r w:rsidR="00740D37" w:rsidRPr="00A37801">
        <w:t>a</w:t>
      </w:r>
      <w:r w:rsidRPr="00A37801">
        <w:t xml:space="preserve"> návyků v oblasti zdravého životního stylu, osobní a duševní hygieny, výživy a pohybových aktivit. </w:t>
      </w:r>
    </w:p>
    <w:p w:rsidR="007D7BD3" w:rsidRPr="00A37801" w:rsidRDefault="007D7BD3" w:rsidP="00A64888">
      <w:pPr>
        <w:spacing w:line="276" w:lineRule="auto"/>
        <w:ind w:firstLine="360"/>
        <w:jc w:val="both"/>
      </w:pPr>
      <w:r w:rsidRPr="00A37801">
        <w:t xml:space="preserve">Obsah vzdělávací oblasti se realizuje ve vzdělávacích oborech Výchova ke zdraví a Tělesná výchova.                                                                                                                                                                                          </w:t>
      </w:r>
    </w:p>
    <w:p w:rsidR="007D7BD3" w:rsidRPr="00A37801" w:rsidRDefault="007D7BD3" w:rsidP="00A64888">
      <w:pPr>
        <w:spacing w:line="276" w:lineRule="auto"/>
        <w:jc w:val="both"/>
      </w:pPr>
    </w:p>
    <w:p w:rsidR="007D7BD3" w:rsidRPr="00A37801" w:rsidRDefault="007D7BD3" w:rsidP="00A64888">
      <w:pPr>
        <w:spacing w:line="276" w:lineRule="auto"/>
        <w:jc w:val="both"/>
      </w:pPr>
    </w:p>
    <w:p w:rsidR="007D7BD3" w:rsidRPr="00A37801" w:rsidRDefault="007D7BD3" w:rsidP="00AA3F9B">
      <w:pPr>
        <w:pStyle w:val="Nadpis2"/>
        <w:numPr>
          <w:ilvl w:val="1"/>
          <w:numId w:val="187"/>
        </w:numPr>
        <w:spacing w:before="0" w:after="0" w:line="276" w:lineRule="auto"/>
        <w:rPr>
          <w:rFonts w:cs="Times New Roman"/>
        </w:rPr>
      </w:pPr>
      <w:r w:rsidRPr="00A37801">
        <w:rPr>
          <w:rFonts w:cs="Times New Roman"/>
        </w:rPr>
        <w:br w:type="page"/>
      </w:r>
      <w:bookmarkStart w:id="1909" w:name="_Toc213036246"/>
      <w:bookmarkStart w:id="1910" w:name="_Toc214348393"/>
      <w:bookmarkStart w:id="1911" w:name="_Toc214349819"/>
      <w:bookmarkStart w:id="1912" w:name="_Toc228719314"/>
      <w:bookmarkStart w:id="1913" w:name="_Toc228720788"/>
      <w:bookmarkStart w:id="1914" w:name="_Toc229996964"/>
      <w:bookmarkStart w:id="1915" w:name="_Toc229997834"/>
      <w:bookmarkStart w:id="1916" w:name="_Toc231098448"/>
      <w:bookmarkStart w:id="1917" w:name="_Toc259472885"/>
      <w:bookmarkStart w:id="1918" w:name="_Toc271019771"/>
      <w:bookmarkStart w:id="1919" w:name="_Toc271621670"/>
      <w:r w:rsidRPr="00A37801">
        <w:rPr>
          <w:rFonts w:cs="Times New Roman"/>
        </w:rPr>
        <w:lastRenderedPageBreak/>
        <w:t>Vyučovací předmět: Výchova ke zdraví</w:t>
      </w:r>
      <w:bookmarkEnd w:id="1909"/>
      <w:bookmarkEnd w:id="1910"/>
      <w:bookmarkEnd w:id="1911"/>
      <w:bookmarkEnd w:id="1912"/>
      <w:bookmarkEnd w:id="1913"/>
      <w:bookmarkEnd w:id="1914"/>
      <w:bookmarkEnd w:id="1915"/>
      <w:bookmarkEnd w:id="1916"/>
      <w:bookmarkEnd w:id="1917"/>
      <w:bookmarkEnd w:id="1918"/>
      <w:bookmarkEnd w:id="1919"/>
    </w:p>
    <w:p w:rsidR="007D7BD3" w:rsidRPr="00A37801" w:rsidRDefault="007D7BD3" w:rsidP="00A64888">
      <w:pPr>
        <w:spacing w:line="276" w:lineRule="auto"/>
        <w:jc w:val="both"/>
        <w:rPr>
          <w:b/>
        </w:rPr>
      </w:pPr>
    </w:p>
    <w:p w:rsidR="00407892" w:rsidRPr="00A37801" w:rsidRDefault="00407892" w:rsidP="00521A9C">
      <w:pPr>
        <w:pStyle w:val="Nadpis3"/>
        <w:spacing w:line="276" w:lineRule="auto"/>
      </w:pPr>
      <w:bookmarkStart w:id="1920" w:name="_Toc229996965"/>
      <w:bookmarkStart w:id="1921" w:name="_Toc229997835"/>
      <w:bookmarkStart w:id="1922" w:name="_Toc231098449"/>
      <w:bookmarkStart w:id="1923" w:name="_Toc231212396"/>
      <w:bookmarkStart w:id="1924" w:name="_Toc259472886"/>
      <w:bookmarkStart w:id="1925" w:name="_Toc271019772"/>
      <w:bookmarkStart w:id="1926" w:name="_Toc271621671"/>
      <w:r w:rsidRPr="00A37801">
        <w:t>Charakteristika vyučovacího předmětu</w:t>
      </w:r>
      <w:bookmarkEnd w:id="1920"/>
      <w:bookmarkEnd w:id="1921"/>
      <w:bookmarkEnd w:id="1922"/>
      <w:bookmarkEnd w:id="1923"/>
      <w:bookmarkEnd w:id="1924"/>
      <w:bookmarkEnd w:id="1925"/>
      <w:bookmarkEnd w:id="1926"/>
    </w:p>
    <w:p w:rsidR="00407892" w:rsidRPr="00A37801" w:rsidRDefault="00407892" w:rsidP="00A64888">
      <w:pPr>
        <w:spacing w:line="276" w:lineRule="auto"/>
        <w:jc w:val="both"/>
        <w:rPr>
          <w:b/>
        </w:rPr>
      </w:pPr>
    </w:p>
    <w:p w:rsidR="007D7BD3" w:rsidRPr="00A37801" w:rsidRDefault="007D7BD3" w:rsidP="00A64888">
      <w:pPr>
        <w:spacing w:line="276" w:lineRule="auto"/>
        <w:ind w:firstLine="360"/>
        <w:jc w:val="both"/>
      </w:pPr>
      <w:r w:rsidRPr="00A37801">
        <w:t>Vyučovací předmět  „Výchova ke zdraví“ vede žáky k pochopení zdraví jako stavu tělesné a duševní pohody, a  poskytuje jim základní poznatky, které mohou využívat v praktickém životě. Akceptuje osobnosti žáků, rozvíjí jejich psychické možnosti a sociální dovednosti a vytváří podmínky pro jejich sociální adaptaci. Umožňuje žákům rozvíjení osobních předpokladů, ale také poznávání vlastních omezení.</w:t>
      </w:r>
    </w:p>
    <w:p w:rsidR="007D7BD3" w:rsidRPr="00A37801" w:rsidRDefault="007D7BD3" w:rsidP="00A64888">
      <w:pPr>
        <w:spacing w:line="276" w:lineRule="auto"/>
        <w:ind w:firstLine="360"/>
        <w:jc w:val="both"/>
      </w:pPr>
      <w:r w:rsidRPr="00A37801">
        <w:t>Vzdělávací obsah předmětu „Výchova ke zdraví“ navazuje na obsah vzdělávací oblasti „Člověk a jeho svět“</w:t>
      </w:r>
      <w:r w:rsidRPr="00A37801">
        <w:rPr>
          <w:i/>
        </w:rPr>
        <w:t>.</w:t>
      </w:r>
      <w:r w:rsidRPr="00A37801">
        <w:t xml:space="preserve"> Poskytuje žákům základní informace o člověku v souvislosti s preventivní ochranou jejich zdraví. Napomáhá jim ke zdravému způsobu života, k péči o své zdraví. Žáci si tak vytvářejí a upevňují hygienické, stravovací a pracovní návyky, rozvíjejí své sociální dovednosti, zlepšují svoji komunikaci. Žáci se seznamují s riziky požívání návykových látek, učí se vyhýbat úrazům a čelit tak vlastnímu ohrožení v různých situacích.</w:t>
      </w:r>
    </w:p>
    <w:p w:rsidR="005E1078" w:rsidRDefault="005E1078" w:rsidP="005E1078">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617B90" w:rsidRPr="00A37801" w:rsidRDefault="00617B90" w:rsidP="00A64888">
      <w:pPr>
        <w:spacing w:line="276" w:lineRule="auto"/>
        <w:ind w:firstLine="360"/>
        <w:jc w:val="both"/>
      </w:pPr>
    </w:p>
    <w:p w:rsidR="007D7BD3" w:rsidRPr="00A37801" w:rsidRDefault="007D7BD3" w:rsidP="00A64888">
      <w:pPr>
        <w:pStyle w:val="VP4"/>
        <w:spacing w:before="0" w:after="0" w:line="276" w:lineRule="auto"/>
        <w:rPr>
          <w:rFonts w:cs="Times New Roman"/>
        </w:rPr>
      </w:pPr>
      <w:bookmarkStart w:id="1927" w:name="_Toc214348394"/>
      <w:bookmarkStart w:id="1928" w:name="_Toc214349820"/>
      <w:bookmarkStart w:id="1929" w:name="_Toc228719315"/>
      <w:bookmarkStart w:id="1930" w:name="_Toc228720789"/>
      <w:bookmarkStart w:id="1931" w:name="_Toc228725539"/>
      <w:bookmarkStart w:id="1932" w:name="_Toc229996966"/>
      <w:bookmarkStart w:id="1933" w:name="_Toc229997836"/>
      <w:bookmarkStart w:id="1934" w:name="_Toc231098450"/>
      <w:bookmarkStart w:id="1935" w:name="_Toc231212397"/>
      <w:bookmarkStart w:id="1936" w:name="_Toc259472887"/>
      <w:bookmarkStart w:id="1937" w:name="_Toc271019773"/>
      <w:bookmarkStart w:id="1938" w:name="_Toc271621672"/>
      <w:r w:rsidRPr="00A37801">
        <w:rPr>
          <w:rFonts w:cs="Times New Roman"/>
        </w:rPr>
        <w:t>Hlavní cíle vyučovacího předmětu</w:t>
      </w:r>
      <w:bookmarkEnd w:id="1927"/>
      <w:bookmarkEnd w:id="1928"/>
      <w:bookmarkEnd w:id="1929"/>
      <w:bookmarkEnd w:id="1930"/>
      <w:bookmarkEnd w:id="1931"/>
      <w:bookmarkEnd w:id="1932"/>
      <w:bookmarkEnd w:id="1933"/>
      <w:bookmarkEnd w:id="1934"/>
      <w:bookmarkEnd w:id="1935"/>
      <w:bookmarkEnd w:id="1936"/>
      <w:bookmarkEnd w:id="1937"/>
      <w:bookmarkEnd w:id="1938"/>
    </w:p>
    <w:p w:rsidR="007D7BD3" w:rsidRPr="00A37801" w:rsidRDefault="007D7BD3" w:rsidP="00A64888">
      <w:pPr>
        <w:spacing w:line="276" w:lineRule="auto"/>
        <w:jc w:val="both"/>
        <w:rPr>
          <w:b/>
        </w:rPr>
      </w:pPr>
    </w:p>
    <w:p w:rsidR="007D7BD3" w:rsidRPr="00A37801" w:rsidRDefault="007D7BD3" w:rsidP="00A64888">
      <w:pPr>
        <w:spacing w:line="276" w:lineRule="auto"/>
        <w:jc w:val="both"/>
      </w:pPr>
      <w:r w:rsidRPr="00A37801">
        <w:t>Vzdělávání ve vyučovacím předmětu „Výchova ke zdraví“ směřuje k utváření a rozvíjení klíčových kompetencí tím, že žáka vede:</w:t>
      </w:r>
    </w:p>
    <w:p w:rsidR="007D7BD3" w:rsidRPr="00A37801" w:rsidRDefault="007D7BD3" w:rsidP="00AA3F9B">
      <w:pPr>
        <w:numPr>
          <w:ilvl w:val="0"/>
          <w:numId w:val="63"/>
        </w:numPr>
        <w:spacing w:line="276" w:lineRule="auto"/>
        <w:jc w:val="both"/>
      </w:pPr>
      <w:r w:rsidRPr="00A37801">
        <w:t>k získávání orientace v základních názorech na význam zdraví pro člověka a  k postupnému přejímání preventivních  zásad, které podporují zdraví</w:t>
      </w:r>
    </w:p>
    <w:p w:rsidR="007D7BD3" w:rsidRPr="00A37801" w:rsidRDefault="007D7BD3" w:rsidP="00AA3F9B">
      <w:pPr>
        <w:numPr>
          <w:ilvl w:val="0"/>
          <w:numId w:val="63"/>
        </w:numPr>
        <w:spacing w:line="276" w:lineRule="auto"/>
        <w:jc w:val="both"/>
      </w:pPr>
      <w:r w:rsidRPr="00A37801">
        <w:t xml:space="preserve">k chápání fyziologických, psychických i sociálních změn, spojených s dospíváním </w:t>
      </w:r>
    </w:p>
    <w:p w:rsidR="007D7BD3" w:rsidRPr="00A37801" w:rsidRDefault="007D7BD3" w:rsidP="00AA3F9B">
      <w:pPr>
        <w:numPr>
          <w:ilvl w:val="0"/>
          <w:numId w:val="63"/>
        </w:numPr>
        <w:spacing w:line="276" w:lineRule="auto"/>
        <w:jc w:val="both"/>
      </w:pPr>
      <w:r w:rsidRPr="00A37801">
        <w:t>k dodržování zásad zdravého způsobu života, k ochraně zdraví svého i ostatních</w:t>
      </w:r>
    </w:p>
    <w:p w:rsidR="007D7BD3" w:rsidRPr="00A37801" w:rsidRDefault="007D7BD3" w:rsidP="00AA3F9B">
      <w:pPr>
        <w:numPr>
          <w:ilvl w:val="0"/>
          <w:numId w:val="63"/>
        </w:numPr>
        <w:spacing w:line="276" w:lineRule="auto"/>
        <w:jc w:val="both"/>
      </w:pPr>
      <w:r w:rsidRPr="00A37801">
        <w:t>k zodpovědnosti v péči o své zdraví a ke snaze o jeho zlepšení a posílení</w:t>
      </w:r>
    </w:p>
    <w:p w:rsidR="007D7BD3" w:rsidRPr="00A37801" w:rsidRDefault="007D7BD3" w:rsidP="00AA3F9B">
      <w:pPr>
        <w:numPr>
          <w:ilvl w:val="0"/>
          <w:numId w:val="63"/>
        </w:numPr>
        <w:spacing w:line="276" w:lineRule="auto"/>
        <w:jc w:val="both"/>
      </w:pPr>
      <w:r w:rsidRPr="00A37801">
        <w:t>k rozpoznávání základních nebezpečných situací, které mohou ohrozit těl</w:t>
      </w:r>
      <w:r w:rsidR="007B2A63" w:rsidRPr="00A37801">
        <w:t>esné a duševní zdraví vlastní i </w:t>
      </w:r>
      <w:r w:rsidRPr="00A37801">
        <w:t>těch ostatních</w:t>
      </w:r>
    </w:p>
    <w:p w:rsidR="007D7BD3" w:rsidRPr="00A37801" w:rsidRDefault="007D7BD3" w:rsidP="00AA3F9B">
      <w:pPr>
        <w:numPr>
          <w:ilvl w:val="0"/>
          <w:numId w:val="77"/>
        </w:numPr>
        <w:spacing w:line="276" w:lineRule="auto"/>
        <w:jc w:val="both"/>
      </w:pPr>
      <w:r w:rsidRPr="00A37801">
        <w:t xml:space="preserve">k odmítání škodlivých látek, jejichž požívání poškozuje zdraví  </w:t>
      </w:r>
    </w:p>
    <w:p w:rsidR="007D7BD3" w:rsidRPr="00A37801" w:rsidRDefault="007D7BD3" w:rsidP="00AA3F9B">
      <w:pPr>
        <w:numPr>
          <w:ilvl w:val="0"/>
          <w:numId w:val="77"/>
        </w:numPr>
        <w:spacing w:line="276" w:lineRule="auto"/>
        <w:jc w:val="both"/>
      </w:pPr>
      <w:r w:rsidRPr="00A37801">
        <w:t>k poznávání vlastních fyzických a zdravotních předpokladů</w:t>
      </w:r>
    </w:p>
    <w:p w:rsidR="00DD5DCA" w:rsidRPr="00A37801" w:rsidRDefault="00DD5DCA" w:rsidP="00A64888">
      <w:pPr>
        <w:spacing w:line="276" w:lineRule="auto"/>
        <w:ind w:left="60"/>
        <w:jc w:val="both"/>
      </w:pPr>
    </w:p>
    <w:tbl>
      <w:tblPr>
        <w:tblW w:w="0" w:type="auto"/>
        <w:tblLook w:val="01E0" w:firstRow="1" w:lastRow="1" w:firstColumn="1" w:lastColumn="1" w:noHBand="0" w:noVBand="0"/>
      </w:tblPr>
      <w:tblGrid>
        <w:gridCol w:w="4409"/>
        <w:gridCol w:w="2813"/>
      </w:tblGrid>
      <w:tr w:rsidR="00DD5DCA" w:rsidRPr="00A37801" w:rsidTr="008A2692">
        <w:tc>
          <w:tcPr>
            <w:tcW w:w="0" w:type="auto"/>
          </w:tcPr>
          <w:p w:rsidR="00DD5DCA" w:rsidRPr="00A37801" w:rsidRDefault="00DD5DCA"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396"/>
              <w:gridCol w:w="396"/>
              <w:gridCol w:w="1003"/>
            </w:tblGrid>
            <w:tr w:rsidR="00DD5DCA" w:rsidRPr="00A37801" w:rsidTr="008A2692">
              <w:tc>
                <w:tcPr>
                  <w:tcW w:w="0" w:type="auto"/>
                  <w:gridSpan w:val="4"/>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Ročník</w:t>
                  </w:r>
                </w:p>
              </w:tc>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 xml:space="preserve">Celkem </w:t>
                  </w:r>
                </w:p>
              </w:tc>
            </w:tr>
            <w:tr w:rsidR="00DD5DCA" w:rsidRPr="00A37801" w:rsidTr="008A2692">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6.</w:t>
                  </w:r>
                </w:p>
              </w:tc>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7.</w:t>
                  </w:r>
                </w:p>
              </w:tc>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8.</w:t>
                  </w:r>
                </w:p>
              </w:tc>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r w:rsidRPr="00A37801">
                    <w:rPr>
                      <w:b/>
                    </w:rPr>
                    <w:t>9.</w:t>
                  </w:r>
                </w:p>
              </w:tc>
              <w:tc>
                <w:tcPr>
                  <w:tcW w:w="0" w:type="auto"/>
                  <w:tcBorders>
                    <w:top w:val="single" w:sz="4" w:space="0" w:color="auto"/>
                    <w:left w:val="single" w:sz="4" w:space="0" w:color="auto"/>
                    <w:bottom w:val="single" w:sz="4" w:space="0" w:color="auto"/>
                    <w:right w:val="single" w:sz="4" w:space="0" w:color="auto"/>
                  </w:tcBorders>
                </w:tcPr>
                <w:p w:rsidR="00DD5DCA" w:rsidRPr="00A37801" w:rsidRDefault="00DD5DCA" w:rsidP="00A64888">
                  <w:pPr>
                    <w:spacing w:line="276" w:lineRule="auto"/>
                    <w:jc w:val="center"/>
                    <w:rPr>
                      <w:b/>
                    </w:rPr>
                  </w:pPr>
                </w:p>
              </w:tc>
            </w:tr>
            <w:tr w:rsidR="00397DCC" w:rsidRPr="00A37801" w:rsidTr="008A2692">
              <w:tc>
                <w:tcPr>
                  <w:tcW w:w="0" w:type="auto"/>
                  <w:tcBorders>
                    <w:top w:val="single" w:sz="4" w:space="0" w:color="auto"/>
                    <w:left w:val="single" w:sz="4" w:space="0" w:color="auto"/>
                    <w:bottom w:val="single" w:sz="4" w:space="0" w:color="auto"/>
                    <w:right w:val="single" w:sz="4" w:space="0" w:color="auto"/>
                  </w:tcBorders>
                </w:tcPr>
                <w:p w:rsidR="00397DCC" w:rsidRPr="00A37801" w:rsidRDefault="007B72B6" w:rsidP="007B72B6">
                  <w:pPr>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397DCC" w:rsidRPr="00A37801" w:rsidRDefault="007B72B6" w:rsidP="007B72B6">
                  <w:pPr>
                    <w:spacing w:line="276" w:lineRule="auto"/>
                    <w:jc w:val="center"/>
                  </w:pPr>
                  <w:r w:rsidRPr="00A37801">
                    <w:t>-</w:t>
                  </w:r>
                </w:p>
              </w:tc>
              <w:tc>
                <w:tcPr>
                  <w:tcW w:w="0" w:type="auto"/>
                  <w:tcBorders>
                    <w:top w:val="single" w:sz="4" w:space="0" w:color="auto"/>
                    <w:left w:val="single" w:sz="4" w:space="0" w:color="auto"/>
                    <w:bottom w:val="single" w:sz="4" w:space="0" w:color="auto"/>
                    <w:right w:val="single" w:sz="4" w:space="0" w:color="auto"/>
                  </w:tcBorders>
                </w:tcPr>
                <w:p w:rsidR="00397DCC" w:rsidRPr="00A37801" w:rsidRDefault="00397DCC" w:rsidP="007B72B6">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397DCC" w:rsidRPr="00A37801" w:rsidRDefault="00397DCC" w:rsidP="007B72B6">
                  <w:pPr>
                    <w:spacing w:line="276" w:lineRule="auto"/>
                    <w:jc w:val="center"/>
                  </w:pPr>
                  <w:r w:rsidRPr="00A37801">
                    <w:t>1</w:t>
                  </w:r>
                </w:p>
              </w:tc>
              <w:tc>
                <w:tcPr>
                  <w:tcW w:w="0" w:type="auto"/>
                  <w:tcBorders>
                    <w:top w:val="single" w:sz="4" w:space="0" w:color="auto"/>
                    <w:left w:val="single" w:sz="4" w:space="0" w:color="auto"/>
                    <w:bottom w:val="single" w:sz="4" w:space="0" w:color="auto"/>
                    <w:right w:val="single" w:sz="4" w:space="0" w:color="auto"/>
                  </w:tcBorders>
                </w:tcPr>
                <w:p w:rsidR="00397DCC" w:rsidRPr="00A37801" w:rsidRDefault="00397DCC">
                  <w:pPr>
                    <w:spacing w:line="276" w:lineRule="auto"/>
                    <w:jc w:val="center"/>
                  </w:pPr>
                  <w:r w:rsidRPr="00A37801">
                    <w:t>2</w:t>
                  </w:r>
                </w:p>
              </w:tc>
            </w:tr>
          </w:tbl>
          <w:p w:rsidR="00DD5DCA" w:rsidRPr="00A37801" w:rsidRDefault="00DD5DCA" w:rsidP="00A64888">
            <w:pPr>
              <w:autoSpaceDE w:val="0"/>
              <w:autoSpaceDN w:val="0"/>
              <w:adjustRightInd w:val="0"/>
              <w:spacing w:line="276" w:lineRule="auto"/>
              <w:jc w:val="both"/>
              <w:rPr>
                <w:bCs/>
              </w:rPr>
            </w:pPr>
          </w:p>
        </w:tc>
      </w:tr>
    </w:tbl>
    <w:p w:rsidR="00DD5DCA" w:rsidRPr="00A37801" w:rsidRDefault="00DD5DCA" w:rsidP="00A64888">
      <w:pPr>
        <w:spacing w:line="276" w:lineRule="auto"/>
        <w:ind w:left="60"/>
        <w:jc w:val="both"/>
      </w:pPr>
    </w:p>
    <w:p w:rsidR="008206DC" w:rsidRPr="00A37801" w:rsidRDefault="008206DC" w:rsidP="00A64888">
      <w:pPr>
        <w:spacing w:line="276" w:lineRule="auto"/>
        <w:ind w:left="60" w:firstLine="366"/>
        <w:jc w:val="both"/>
      </w:pPr>
      <w:r w:rsidRPr="00A37801">
        <w:t>Byly použity 2 disponibilní hodiny – 1 hodina v 6. a 1 hodina v 7. ročníku.</w:t>
      </w:r>
    </w:p>
    <w:p w:rsidR="008206DC" w:rsidRPr="00A37801" w:rsidRDefault="008206DC" w:rsidP="00A64888">
      <w:pPr>
        <w:spacing w:line="276" w:lineRule="auto"/>
        <w:ind w:left="60"/>
        <w:jc w:val="both"/>
      </w:pPr>
    </w:p>
    <w:p w:rsidR="007D7BD3" w:rsidRPr="00A37801" w:rsidRDefault="007D7BD3" w:rsidP="00A64888">
      <w:pPr>
        <w:pStyle w:val="VP4"/>
        <w:spacing w:before="0" w:after="0" w:line="276" w:lineRule="auto"/>
        <w:rPr>
          <w:rFonts w:cs="Times New Roman"/>
        </w:rPr>
      </w:pPr>
      <w:bookmarkStart w:id="1939" w:name="_Toc213036248"/>
      <w:bookmarkStart w:id="1940" w:name="_Toc214348396"/>
      <w:bookmarkStart w:id="1941" w:name="_Toc214349822"/>
      <w:bookmarkStart w:id="1942" w:name="_Toc228719316"/>
      <w:bookmarkStart w:id="1943" w:name="_Toc228720790"/>
      <w:bookmarkStart w:id="1944" w:name="_Toc228725540"/>
      <w:bookmarkStart w:id="1945" w:name="_Toc229996967"/>
      <w:bookmarkStart w:id="1946" w:name="_Toc229997837"/>
      <w:bookmarkStart w:id="1947" w:name="_Toc231098451"/>
      <w:bookmarkStart w:id="1948" w:name="_Toc231212398"/>
      <w:bookmarkStart w:id="1949" w:name="_Toc259472888"/>
      <w:bookmarkStart w:id="1950" w:name="_Toc271019774"/>
      <w:bookmarkStart w:id="1951" w:name="_Toc271621673"/>
      <w:r w:rsidRPr="00A37801">
        <w:rPr>
          <w:rFonts w:cs="Times New Roman"/>
        </w:rPr>
        <w:t>Vzdělávací obsah je rozdělen na 6 oblastí</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rsidR="007D7BD3" w:rsidRPr="00A37801" w:rsidRDefault="007D7BD3" w:rsidP="00A64888">
      <w:pPr>
        <w:pStyle w:val="Nadpis4"/>
        <w:spacing w:line="276" w:lineRule="auto"/>
        <w:rPr>
          <w:b w:val="0"/>
          <w:i/>
          <w:u w:val="none"/>
        </w:rPr>
      </w:pPr>
      <w:r w:rsidRPr="00A37801">
        <w:rPr>
          <w:b w:val="0"/>
          <w:i/>
          <w:u w:val="none"/>
        </w:rPr>
        <w:t>Vztahy mezi lidmi a formy soužití</w:t>
      </w:r>
    </w:p>
    <w:p w:rsidR="007D7BD3" w:rsidRPr="00A37801" w:rsidRDefault="007D7BD3" w:rsidP="00AA3F9B">
      <w:pPr>
        <w:numPr>
          <w:ilvl w:val="0"/>
          <w:numId w:val="77"/>
        </w:numPr>
        <w:spacing w:line="276" w:lineRule="auto"/>
      </w:pPr>
      <w:r w:rsidRPr="00A37801">
        <w:t>osvojování pozitivních vztahů ve dvojici</w:t>
      </w:r>
    </w:p>
    <w:p w:rsidR="007D7BD3" w:rsidRPr="00A37801" w:rsidRDefault="007D7BD3" w:rsidP="00AA3F9B">
      <w:pPr>
        <w:numPr>
          <w:ilvl w:val="0"/>
          <w:numId w:val="77"/>
        </w:numPr>
        <w:spacing w:line="276" w:lineRule="auto"/>
      </w:pPr>
      <w:r w:rsidRPr="00A37801">
        <w:t>pochopení významu dobrého soužití s vrstevníky i členy rodiny</w:t>
      </w:r>
    </w:p>
    <w:p w:rsidR="007D7BD3" w:rsidRPr="00A37801" w:rsidRDefault="007D7BD3" w:rsidP="00A64888">
      <w:pPr>
        <w:pStyle w:val="Nadpis4"/>
        <w:spacing w:line="276" w:lineRule="auto"/>
        <w:rPr>
          <w:b w:val="0"/>
          <w:i/>
          <w:u w:val="none"/>
        </w:rPr>
      </w:pPr>
      <w:r w:rsidRPr="00A37801">
        <w:rPr>
          <w:b w:val="0"/>
          <w:i/>
          <w:u w:val="none"/>
        </w:rPr>
        <w:t>Změny v životě člověka a jejich reflexe</w:t>
      </w:r>
    </w:p>
    <w:p w:rsidR="007D7BD3" w:rsidRPr="00A37801" w:rsidRDefault="007D7BD3" w:rsidP="00AA3F9B">
      <w:pPr>
        <w:numPr>
          <w:ilvl w:val="0"/>
          <w:numId w:val="77"/>
        </w:numPr>
        <w:spacing w:line="276" w:lineRule="auto"/>
      </w:pPr>
      <w:r w:rsidRPr="00A37801">
        <w:t xml:space="preserve">respektování vlastního zdravotního stavu </w:t>
      </w:r>
    </w:p>
    <w:p w:rsidR="007D7BD3" w:rsidRPr="00A37801" w:rsidRDefault="007D7BD3" w:rsidP="00AA3F9B">
      <w:pPr>
        <w:numPr>
          <w:ilvl w:val="0"/>
          <w:numId w:val="77"/>
        </w:numPr>
        <w:spacing w:line="276" w:lineRule="auto"/>
      </w:pPr>
      <w:r w:rsidRPr="00A37801">
        <w:t>vynakládat úsilí na podporu vlastního zdraví</w:t>
      </w:r>
    </w:p>
    <w:p w:rsidR="007D7BD3" w:rsidRPr="00A37801" w:rsidRDefault="007D7BD3" w:rsidP="00A64888">
      <w:pPr>
        <w:pStyle w:val="Nadpis5"/>
        <w:spacing w:line="276" w:lineRule="auto"/>
        <w:rPr>
          <w:b w:val="0"/>
          <w:i/>
        </w:rPr>
      </w:pPr>
      <w:r w:rsidRPr="00A37801">
        <w:rPr>
          <w:b w:val="0"/>
          <w:i/>
        </w:rPr>
        <w:t>Zdravý způsob života a péče o zdraví</w:t>
      </w:r>
    </w:p>
    <w:p w:rsidR="007D7BD3" w:rsidRPr="00A37801" w:rsidRDefault="007D7BD3" w:rsidP="00AA3F9B">
      <w:pPr>
        <w:numPr>
          <w:ilvl w:val="0"/>
          <w:numId w:val="77"/>
        </w:numPr>
        <w:spacing w:line="276" w:lineRule="auto"/>
      </w:pPr>
      <w:r w:rsidRPr="00A37801">
        <w:t>vytváření správných stravovacích zásad</w:t>
      </w:r>
    </w:p>
    <w:p w:rsidR="007D7BD3" w:rsidRPr="00A37801" w:rsidRDefault="007D7BD3" w:rsidP="00AA3F9B">
      <w:pPr>
        <w:numPr>
          <w:ilvl w:val="0"/>
          <w:numId w:val="77"/>
        </w:numPr>
        <w:spacing w:line="276" w:lineRule="auto"/>
      </w:pPr>
      <w:r w:rsidRPr="00A37801">
        <w:t>aktivní podpora zdraví</w:t>
      </w:r>
    </w:p>
    <w:p w:rsidR="007D7BD3" w:rsidRPr="00A37801" w:rsidRDefault="007D7BD3" w:rsidP="00AA3F9B">
      <w:pPr>
        <w:numPr>
          <w:ilvl w:val="0"/>
          <w:numId w:val="77"/>
        </w:numPr>
        <w:spacing w:line="276" w:lineRule="auto"/>
      </w:pPr>
      <w:r w:rsidRPr="00A37801">
        <w:lastRenderedPageBreak/>
        <w:t>osvojení zásad tělesné a duševní hygieny</w:t>
      </w:r>
    </w:p>
    <w:p w:rsidR="007D7BD3" w:rsidRPr="00A37801" w:rsidRDefault="007D7BD3" w:rsidP="00AA3F9B">
      <w:pPr>
        <w:numPr>
          <w:ilvl w:val="0"/>
          <w:numId w:val="77"/>
        </w:numPr>
        <w:spacing w:line="276" w:lineRule="auto"/>
      </w:pPr>
      <w:r w:rsidRPr="00A37801">
        <w:t>vytváření zdravého životního stylu</w:t>
      </w:r>
    </w:p>
    <w:p w:rsidR="007D7BD3" w:rsidRPr="00A37801" w:rsidRDefault="007D7BD3" w:rsidP="00A64888">
      <w:pPr>
        <w:pStyle w:val="Nadpis5"/>
        <w:spacing w:line="276" w:lineRule="auto"/>
        <w:rPr>
          <w:b w:val="0"/>
          <w:i/>
        </w:rPr>
      </w:pPr>
      <w:r w:rsidRPr="00A37801">
        <w:rPr>
          <w:b w:val="0"/>
          <w:i/>
        </w:rPr>
        <w:t>Rizika ohrožující zdraví a jejich prevence</w:t>
      </w:r>
    </w:p>
    <w:p w:rsidR="007D7BD3" w:rsidRPr="00A37801" w:rsidRDefault="007D7BD3" w:rsidP="00AA3F9B">
      <w:pPr>
        <w:pStyle w:val="Zkladntextodsazen"/>
        <w:numPr>
          <w:ilvl w:val="0"/>
          <w:numId w:val="77"/>
        </w:numPr>
        <w:spacing w:line="276" w:lineRule="auto"/>
      </w:pPr>
      <w:r w:rsidRPr="00A37801">
        <w:t>uplatňování osvojených sociálních dovedností při kontaktu se sociálně patologickými jevy</w:t>
      </w:r>
    </w:p>
    <w:p w:rsidR="007D7BD3" w:rsidRPr="00A37801" w:rsidRDefault="007D7BD3" w:rsidP="00AA3F9B">
      <w:pPr>
        <w:numPr>
          <w:ilvl w:val="0"/>
          <w:numId w:val="77"/>
        </w:numPr>
        <w:spacing w:line="276" w:lineRule="auto"/>
      </w:pPr>
      <w:r w:rsidRPr="00A37801">
        <w:t>získávání praktických dovedností v komunikaci se službami odborné pomoci</w:t>
      </w:r>
    </w:p>
    <w:p w:rsidR="007D7BD3" w:rsidRPr="00A37801" w:rsidRDefault="007D7BD3" w:rsidP="00AA3F9B">
      <w:pPr>
        <w:numPr>
          <w:ilvl w:val="0"/>
          <w:numId w:val="77"/>
        </w:numPr>
        <w:spacing w:line="276" w:lineRule="auto"/>
      </w:pPr>
      <w:r w:rsidRPr="00A37801">
        <w:t>vytváření způsobů bezpečného chování ve škole i mimo ni</w:t>
      </w:r>
    </w:p>
    <w:p w:rsidR="007D7BD3" w:rsidRPr="00A37801" w:rsidRDefault="007D7BD3" w:rsidP="00AA3F9B">
      <w:pPr>
        <w:numPr>
          <w:ilvl w:val="0"/>
          <w:numId w:val="77"/>
        </w:numPr>
        <w:spacing w:line="276" w:lineRule="auto"/>
      </w:pPr>
      <w:r w:rsidRPr="00A37801">
        <w:t>zaujímání odmítavých postojů ke všem formám násilí a brutality</w:t>
      </w:r>
    </w:p>
    <w:p w:rsidR="007D7BD3" w:rsidRPr="00A37801" w:rsidRDefault="007D7BD3" w:rsidP="00AA3F9B">
      <w:pPr>
        <w:numPr>
          <w:ilvl w:val="0"/>
          <w:numId w:val="77"/>
        </w:numPr>
        <w:spacing w:line="276" w:lineRule="auto"/>
        <w:rPr>
          <w:u w:val="single"/>
        </w:rPr>
      </w:pPr>
      <w:r w:rsidRPr="00A37801">
        <w:t>využívání základních znalostí v oblasti první pomoci</w:t>
      </w:r>
    </w:p>
    <w:p w:rsidR="007D7BD3" w:rsidRPr="00A37801" w:rsidRDefault="007D7BD3" w:rsidP="00A64888">
      <w:pPr>
        <w:pStyle w:val="Nadpis5"/>
        <w:spacing w:line="276" w:lineRule="auto"/>
        <w:rPr>
          <w:b w:val="0"/>
          <w:i/>
        </w:rPr>
      </w:pPr>
      <w:r w:rsidRPr="00A37801">
        <w:rPr>
          <w:b w:val="0"/>
          <w:i/>
        </w:rPr>
        <w:t>Podpora zdraví</w:t>
      </w:r>
    </w:p>
    <w:p w:rsidR="007D7BD3" w:rsidRPr="00A37801" w:rsidRDefault="007D7BD3" w:rsidP="00AA3F9B">
      <w:pPr>
        <w:numPr>
          <w:ilvl w:val="0"/>
          <w:numId w:val="77"/>
        </w:numPr>
        <w:spacing w:line="276" w:lineRule="auto"/>
      </w:pPr>
      <w:r w:rsidRPr="00A37801">
        <w:t>pochopení souvislostí mezi nevhodným chováním a poškozováním zdraví i prostředí</w:t>
      </w:r>
      <w:r w:rsidR="00B81135" w:rsidRPr="00A37801">
        <w:t>,</w:t>
      </w:r>
      <w:r w:rsidRPr="00A37801">
        <w:t xml:space="preserve"> ve kterém žijeme</w:t>
      </w:r>
    </w:p>
    <w:p w:rsidR="007D7BD3" w:rsidRPr="00A37801" w:rsidRDefault="007D7BD3" w:rsidP="00A64888">
      <w:pPr>
        <w:pStyle w:val="Nadpis4"/>
        <w:spacing w:line="276" w:lineRule="auto"/>
        <w:rPr>
          <w:b w:val="0"/>
          <w:i/>
          <w:u w:val="none"/>
        </w:rPr>
      </w:pPr>
      <w:r w:rsidRPr="00A37801">
        <w:rPr>
          <w:b w:val="0"/>
          <w:i/>
          <w:u w:val="none"/>
        </w:rPr>
        <w:t>Osobnostní a sociální rozvoj</w:t>
      </w:r>
    </w:p>
    <w:p w:rsidR="007D7BD3" w:rsidRPr="00A37801" w:rsidRDefault="007D7BD3" w:rsidP="00AA3F9B">
      <w:pPr>
        <w:numPr>
          <w:ilvl w:val="0"/>
          <w:numId w:val="77"/>
        </w:numPr>
        <w:spacing w:line="276" w:lineRule="auto"/>
      </w:pPr>
      <w:r w:rsidRPr="00A37801">
        <w:t>přiměřené hodnocení ostatních lidí i sebe samého</w:t>
      </w:r>
    </w:p>
    <w:p w:rsidR="007D7BD3" w:rsidRPr="00A37801" w:rsidRDefault="007D7BD3" w:rsidP="00AA3F9B">
      <w:pPr>
        <w:numPr>
          <w:ilvl w:val="0"/>
          <w:numId w:val="77"/>
        </w:numPr>
        <w:spacing w:line="276" w:lineRule="auto"/>
      </w:pPr>
      <w:r w:rsidRPr="00A37801">
        <w:t>umění přiměřené sebekontroly</w:t>
      </w:r>
    </w:p>
    <w:p w:rsidR="007D7BD3" w:rsidRPr="00A37801" w:rsidRDefault="007D7BD3" w:rsidP="00AA3F9B">
      <w:pPr>
        <w:numPr>
          <w:ilvl w:val="0"/>
          <w:numId w:val="77"/>
        </w:numPr>
        <w:spacing w:line="276" w:lineRule="auto"/>
      </w:pPr>
      <w:r w:rsidRPr="00A37801">
        <w:t>osvojení dovedností v oblasti psychohygieny</w:t>
      </w:r>
    </w:p>
    <w:p w:rsidR="007D7BD3" w:rsidRPr="00A37801" w:rsidRDefault="007D7BD3" w:rsidP="00AA3F9B">
      <w:pPr>
        <w:numPr>
          <w:ilvl w:val="0"/>
          <w:numId w:val="77"/>
        </w:numPr>
        <w:spacing w:line="276" w:lineRule="auto"/>
      </w:pPr>
      <w:r w:rsidRPr="00A37801">
        <w:t>vytváření komunikačních dovedností</w:t>
      </w:r>
    </w:p>
    <w:p w:rsidR="007D7BD3" w:rsidRPr="00A37801" w:rsidRDefault="007D7BD3" w:rsidP="00AA3F9B">
      <w:pPr>
        <w:numPr>
          <w:ilvl w:val="0"/>
          <w:numId w:val="77"/>
        </w:numPr>
        <w:spacing w:line="276" w:lineRule="auto"/>
      </w:pPr>
      <w:r w:rsidRPr="00A37801">
        <w:t>osvojování prosociálního chování</w:t>
      </w:r>
    </w:p>
    <w:p w:rsidR="007D7BD3" w:rsidRPr="00A37801" w:rsidRDefault="007D7BD3" w:rsidP="00A64888">
      <w:pPr>
        <w:spacing w:line="276" w:lineRule="auto"/>
        <w:rPr>
          <w:b/>
        </w:rPr>
      </w:pPr>
    </w:p>
    <w:p w:rsidR="00996613" w:rsidRPr="00A37801" w:rsidRDefault="00996613" w:rsidP="00A64888">
      <w:pPr>
        <w:spacing w:line="276" w:lineRule="auto"/>
        <w:ind w:firstLine="426"/>
        <w:jc w:val="both"/>
        <w:rPr>
          <w:bCs/>
        </w:rPr>
      </w:pPr>
      <w:r w:rsidRPr="00A37801">
        <w:rPr>
          <w:bCs/>
        </w:rPr>
        <w:t xml:space="preserve">Součástí předmětu jsou průřezová témata: </w:t>
      </w:r>
    </w:p>
    <w:p w:rsidR="00996613" w:rsidRPr="00A37801" w:rsidRDefault="00996613" w:rsidP="00AA3F9B">
      <w:pPr>
        <w:numPr>
          <w:ilvl w:val="0"/>
          <w:numId w:val="169"/>
        </w:numPr>
        <w:spacing w:line="276" w:lineRule="auto"/>
      </w:pPr>
      <w:r w:rsidRPr="00A37801">
        <w:t>OSV – Volba povolání</w:t>
      </w:r>
      <w:r w:rsidR="00D4190B" w:rsidRPr="00A37801">
        <w:t>,</w:t>
      </w:r>
    </w:p>
    <w:p w:rsidR="00996613" w:rsidRPr="00A37801" w:rsidRDefault="00996613" w:rsidP="00AA3F9B">
      <w:pPr>
        <w:numPr>
          <w:ilvl w:val="0"/>
          <w:numId w:val="169"/>
        </w:numPr>
        <w:spacing w:line="276" w:lineRule="auto"/>
      </w:pPr>
      <w:r w:rsidRPr="00A37801">
        <w:t>VDO – Práva a povinnosti občana</w:t>
      </w:r>
      <w:r w:rsidR="00D4190B" w:rsidRPr="00A37801">
        <w:t>,</w:t>
      </w:r>
    </w:p>
    <w:p w:rsidR="00996613" w:rsidRPr="00A37801" w:rsidRDefault="00996613" w:rsidP="00AA3F9B">
      <w:pPr>
        <w:numPr>
          <w:ilvl w:val="0"/>
          <w:numId w:val="169"/>
        </w:numPr>
        <w:spacing w:line="276" w:lineRule="auto"/>
      </w:pPr>
      <w:r w:rsidRPr="00A37801">
        <w:t>MkV – Soužití s národnostními menšinami</w:t>
      </w:r>
      <w:r w:rsidR="00D4190B" w:rsidRPr="00A37801">
        <w:t>,</w:t>
      </w:r>
    </w:p>
    <w:p w:rsidR="00996613" w:rsidRPr="00A37801" w:rsidRDefault="00996613" w:rsidP="00AA3F9B">
      <w:pPr>
        <w:numPr>
          <w:ilvl w:val="0"/>
          <w:numId w:val="169"/>
        </w:numPr>
        <w:spacing w:line="276" w:lineRule="auto"/>
      </w:pPr>
      <w:r w:rsidRPr="00A37801">
        <w:t>EV – Zdravý životní styl (co nám prospívá a co nám škodí)</w:t>
      </w:r>
      <w:r w:rsidR="00D4190B" w:rsidRPr="00A37801">
        <w:t>,</w:t>
      </w:r>
    </w:p>
    <w:p w:rsidR="00996613" w:rsidRPr="00A37801" w:rsidRDefault="00996613" w:rsidP="00AA3F9B">
      <w:pPr>
        <w:numPr>
          <w:ilvl w:val="0"/>
          <w:numId w:val="169"/>
        </w:numPr>
        <w:spacing w:line="276" w:lineRule="auto"/>
      </w:pPr>
      <w:r w:rsidRPr="00A37801">
        <w:t>MeV – Informatika, Práce se zdroji informací</w:t>
      </w:r>
      <w:r w:rsidR="00D4190B" w:rsidRPr="00A37801">
        <w:t>.</w:t>
      </w:r>
    </w:p>
    <w:p w:rsidR="00996613" w:rsidRPr="00A37801" w:rsidRDefault="00996613" w:rsidP="00A64888">
      <w:pPr>
        <w:spacing w:line="276" w:lineRule="auto"/>
        <w:rPr>
          <w:b/>
        </w:rPr>
      </w:pPr>
    </w:p>
    <w:p w:rsidR="007B2A63" w:rsidRPr="00A37801" w:rsidRDefault="007B2A63" w:rsidP="00A64888">
      <w:pPr>
        <w:pStyle w:val="VP3"/>
        <w:spacing w:before="0" w:after="0" w:line="276" w:lineRule="auto"/>
        <w:rPr>
          <w:rFonts w:cs="Times New Roman"/>
        </w:rPr>
        <w:sectPr w:rsidR="007B2A63" w:rsidRPr="00A37801" w:rsidSect="007B2A63">
          <w:pgSz w:w="11906" w:h="16838"/>
          <w:pgMar w:top="567" w:right="567" w:bottom="567" w:left="567" w:header="709" w:footer="709" w:gutter="0"/>
          <w:cols w:space="708"/>
          <w:docGrid w:linePitch="360"/>
        </w:sectPr>
      </w:pPr>
    </w:p>
    <w:p w:rsidR="0097383A" w:rsidRPr="00A37801" w:rsidRDefault="0097383A" w:rsidP="00A64888">
      <w:pPr>
        <w:pStyle w:val="Nadpis3"/>
        <w:spacing w:line="276" w:lineRule="auto"/>
      </w:pPr>
      <w:bookmarkStart w:id="1952" w:name="_Toc229996970"/>
      <w:bookmarkStart w:id="1953" w:name="_Toc229997840"/>
      <w:bookmarkStart w:id="1954" w:name="_Toc231098454"/>
      <w:bookmarkStart w:id="1955" w:name="_Toc231212401"/>
      <w:bookmarkStart w:id="1956" w:name="_Toc259472891"/>
      <w:bookmarkStart w:id="1957" w:name="_Toc271019775"/>
      <w:bookmarkStart w:id="1958" w:name="_Toc271621674"/>
      <w:bookmarkStart w:id="1959" w:name="_Toc213036249"/>
      <w:bookmarkStart w:id="1960" w:name="_Toc214348397"/>
      <w:bookmarkStart w:id="1961" w:name="_Toc214349823"/>
      <w:bookmarkStart w:id="1962" w:name="_Toc228719317"/>
      <w:bookmarkStart w:id="1963" w:name="_Toc228720791"/>
      <w:r w:rsidRPr="00A37801">
        <w:lastRenderedPageBreak/>
        <w:t>8. ročník</w:t>
      </w:r>
      <w:bookmarkEnd w:id="1952"/>
      <w:bookmarkEnd w:id="1953"/>
      <w:bookmarkEnd w:id="1954"/>
      <w:bookmarkEnd w:id="1955"/>
      <w:bookmarkEnd w:id="1956"/>
      <w:bookmarkEnd w:id="1957"/>
      <w:bookmarkEnd w:id="195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8D6B89">
        <w:tc>
          <w:tcPr>
            <w:tcW w:w="5281"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Učivo</w:t>
            </w:r>
          </w:p>
        </w:tc>
        <w:tc>
          <w:tcPr>
            <w:tcW w:w="5282"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Přesahy, vazby, poznámky</w:t>
            </w:r>
          </w:p>
        </w:tc>
      </w:tr>
      <w:tr w:rsidR="0097383A" w:rsidRPr="00A37801" w:rsidTr="008D6B89">
        <w:tc>
          <w:tcPr>
            <w:tcW w:w="5281" w:type="dxa"/>
            <w:tcBorders>
              <w:top w:val="double" w:sz="4" w:space="0" w:color="auto"/>
              <w:bottom w:val="nil"/>
            </w:tcBorders>
          </w:tcPr>
          <w:p w:rsidR="0097383A" w:rsidRPr="00A37801" w:rsidRDefault="0097383A" w:rsidP="00A64888">
            <w:pPr>
              <w:spacing w:line="276" w:lineRule="auto"/>
            </w:pPr>
            <w:r w:rsidRPr="00A37801">
              <w:rPr>
                <w:b/>
              </w:rPr>
              <w:t>Žák by měl</w:t>
            </w:r>
            <w:r w:rsidRPr="00A37801">
              <w:t>:</w:t>
            </w:r>
          </w:p>
        </w:tc>
        <w:tc>
          <w:tcPr>
            <w:tcW w:w="5281" w:type="dxa"/>
            <w:tcBorders>
              <w:top w:val="double" w:sz="4" w:space="0" w:color="auto"/>
              <w:bottom w:val="nil"/>
            </w:tcBorders>
          </w:tcPr>
          <w:p w:rsidR="0097383A" w:rsidRPr="00A37801" w:rsidRDefault="0097383A" w:rsidP="00A64888">
            <w:pPr>
              <w:spacing w:line="276" w:lineRule="auto"/>
            </w:pPr>
          </w:p>
        </w:tc>
        <w:tc>
          <w:tcPr>
            <w:tcW w:w="5282" w:type="dxa"/>
            <w:tcBorders>
              <w:top w:val="double" w:sz="4" w:space="0" w:color="auto"/>
              <w:bottom w:val="nil"/>
            </w:tcBorders>
          </w:tcPr>
          <w:p w:rsidR="0097383A" w:rsidRPr="00A37801" w:rsidRDefault="0097383A" w:rsidP="00A64888">
            <w:pPr>
              <w:spacing w:line="276" w:lineRule="auto"/>
            </w:pPr>
          </w:p>
        </w:tc>
      </w:tr>
      <w:tr w:rsidR="0097383A" w:rsidRPr="00A37801" w:rsidTr="008D6B89">
        <w:tc>
          <w:tcPr>
            <w:tcW w:w="5281" w:type="dxa"/>
            <w:tcBorders>
              <w:top w:val="nil"/>
              <w:bottom w:val="nil"/>
            </w:tcBorders>
          </w:tcPr>
          <w:p w:rsidR="0097383A" w:rsidRPr="00A37801" w:rsidRDefault="0097383A" w:rsidP="00A64888">
            <w:pPr>
              <w:spacing w:line="276" w:lineRule="auto"/>
            </w:pPr>
          </w:p>
        </w:tc>
        <w:tc>
          <w:tcPr>
            <w:tcW w:w="5281" w:type="dxa"/>
            <w:tcBorders>
              <w:top w:val="nil"/>
              <w:bottom w:val="nil"/>
            </w:tcBorders>
          </w:tcPr>
          <w:p w:rsidR="0097383A" w:rsidRPr="00A37801" w:rsidRDefault="0097383A" w:rsidP="00A64888">
            <w:pPr>
              <w:spacing w:line="276" w:lineRule="auto"/>
              <w:rPr>
                <w:b/>
                <w:bCs/>
                <w:u w:val="single"/>
              </w:rPr>
            </w:pPr>
            <w:r w:rsidRPr="00A37801">
              <w:rPr>
                <w:b/>
                <w:bCs/>
                <w:u w:val="single"/>
              </w:rPr>
              <w:t>Vztahy mezi lidmi a formy soužití</w:t>
            </w:r>
          </w:p>
        </w:tc>
        <w:tc>
          <w:tcPr>
            <w:tcW w:w="5282" w:type="dxa"/>
            <w:tcBorders>
              <w:top w:val="nil"/>
              <w:bottom w:val="nil"/>
            </w:tcBorders>
          </w:tcPr>
          <w:p w:rsidR="0097383A" w:rsidRPr="00A37801" w:rsidRDefault="0097383A" w:rsidP="00A64888">
            <w:pPr>
              <w:spacing w:line="276" w:lineRule="auto"/>
            </w:pPr>
          </w:p>
        </w:tc>
      </w:tr>
      <w:tr w:rsidR="0057019D" w:rsidRPr="00A37801" w:rsidTr="008D6B89">
        <w:tc>
          <w:tcPr>
            <w:tcW w:w="5281" w:type="dxa"/>
            <w:tcBorders>
              <w:top w:val="nil"/>
              <w:bottom w:val="single" w:sz="4" w:space="0" w:color="auto"/>
            </w:tcBorders>
          </w:tcPr>
          <w:p w:rsidR="0057019D" w:rsidRPr="00A37801" w:rsidRDefault="0057019D" w:rsidP="00AA3F9B">
            <w:pPr>
              <w:numPr>
                <w:ilvl w:val="0"/>
                <w:numId w:val="78"/>
              </w:numPr>
              <w:spacing w:line="276" w:lineRule="auto"/>
            </w:pPr>
            <w:r w:rsidRPr="00A37801">
              <w:t xml:space="preserve">znát význam </w:t>
            </w:r>
            <w:r w:rsidR="0088641C" w:rsidRPr="00A37801">
              <w:t xml:space="preserve">dobrého soužití mezi vrstevníky a význam </w:t>
            </w:r>
            <w:r w:rsidRPr="00A37801">
              <w:t>manželství</w:t>
            </w:r>
          </w:p>
          <w:p w:rsidR="0057019D" w:rsidRPr="00A37801" w:rsidRDefault="0057019D" w:rsidP="00AA3F9B">
            <w:pPr>
              <w:numPr>
                <w:ilvl w:val="0"/>
                <w:numId w:val="78"/>
              </w:numPr>
              <w:spacing w:line="276" w:lineRule="auto"/>
            </w:pPr>
            <w:r w:rsidRPr="00A37801">
              <w:t>umět pohovořit o vztazích ve dvojici</w:t>
            </w:r>
          </w:p>
          <w:p w:rsidR="0057019D" w:rsidRPr="00A37801" w:rsidRDefault="0057019D" w:rsidP="00AA3F9B">
            <w:pPr>
              <w:numPr>
                <w:ilvl w:val="0"/>
                <w:numId w:val="78"/>
              </w:numPr>
              <w:spacing w:line="276" w:lineRule="auto"/>
            </w:pPr>
            <w:r w:rsidRPr="00A37801">
              <w:t xml:space="preserve">znát </w:t>
            </w:r>
            <w:r w:rsidR="0088641C" w:rsidRPr="00A37801">
              <w:t xml:space="preserve">základní </w:t>
            </w:r>
            <w:r w:rsidRPr="00A37801">
              <w:t>pravidla společenského chování</w:t>
            </w:r>
          </w:p>
        </w:tc>
        <w:tc>
          <w:tcPr>
            <w:tcW w:w="5281" w:type="dxa"/>
            <w:tcBorders>
              <w:top w:val="nil"/>
              <w:bottom w:val="single" w:sz="4" w:space="0" w:color="auto"/>
            </w:tcBorders>
          </w:tcPr>
          <w:p w:rsidR="0057019D" w:rsidRPr="00A37801" w:rsidRDefault="0057019D" w:rsidP="00AA3F9B">
            <w:pPr>
              <w:numPr>
                <w:ilvl w:val="0"/>
                <w:numId w:val="78"/>
              </w:numPr>
              <w:spacing w:line="276" w:lineRule="auto"/>
            </w:pPr>
            <w:r w:rsidRPr="00A37801">
              <w:t>vztahy ve dvojici (</w:t>
            </w:r>
            <w:r w:rsidR="0088641C" w:rsidRPr="00A37801">
              <w:t xml:space="preserve">kamarádství, přátelství, </w:t>
            </w:r>
            <w:r w:rsidRPr="00A37801">
              <w:t>manželství)</w:t>
            </w:r>
          </w:p>
          <w:p w:rsidR="0088641C" w:rsidRPr="00A37801" w:rsidRDefault="0088641C" w:rsidP="0088641C">
            <w:pPr>
              <w:spacing w:line="276" w:lineRule="auto"/>
              <w:ind w:left="420"/>
            </w:pPr>
          </w:p>
          <w:p w:rsidR="0057019D" w:rsidRPr="00A37801" w:rsidRDefault="0088641C" w:rsidP="00AA3F9B">
            <w:pPr>
              <w:numPr>
                <w:ilvl w:val="0"/>
                <w:numId w:val="78"/>
              </w:numPr>
              <w:spacing w:line="276" w:lineRule="auto"/>
            </w:pPr>
            <w:r w:rsidRPr="00A37801">
              <w:t xml:space="preserve">vztahy a pravidla společenského </w:t>
            </w:r>
            <w:r w:rsidR="0057019D" w:rsidRPr="00A37801">
              <w:t xml:space="preserve">soužití  </w:t>
            </w:r>
          </w:p>
          <w:p w:rsidR="0057019D" w:rsidRPr="00A37801" w:rsidRDefault="0057019D" w:rsidP="00A64888">
            <w:pPr>
              <w:spacing w:line="276" w:lineRule="auto"/>
              <w:ind w:left="420"/>
            </w:pPr>
          </w:p>
        </w:tc>
        <w:tc>
          <w:tcPr>
            <w:tcW w:w="5282" w:type="dxa"/>
            <w:tcBorders>
              <w:top w:val="nil"/>
              <w:bottom w:val="single" w:sz="4" w:space="0" w:color="auto"/>
            </w:tcBorders>
          </w:tcPr>
          <w:p w:rsidR="0088641C" w:rsidRPr="00A37801" w:rsidRDefault="0088641C" w:rsidP="0088641C">
            <w:pPr>
              <w:spacing w:line="276" w:lineRule="auto"/>
            </w:pPr>
            <w:r w:rsidRPr="00A37801">
              <w:t>EV – Zdravověda, Zdravý životní styl (co nám prospívá a co nám škodí)</w:t>
            </w:r>
          </w:p>
          <w:p w:rsidR="0088641C" w:rsidRPr="00A37801" w:rsidRDefault="0088641C" w:rsidP="0088641C">
            <w:pPr>
              <w:spacing w:line="276" w:lineRule="auto"/>
            </w:pPr>
            <w:r w:rsidRPr="00A37801">
              <w:t>MeV – Práce se zdroji informací</w:t>
            </w:r>
          </w:p>
          <w:p w:rsidR="0088641C" w:rsidRPr="00A37801" w:rsidRDefault="0088641C" w:rsidP="0088641C">
            <w:pPr>
              <w:spacing w:line="276" w:lineRule="auto"/>
            </w:pPr>
            <w:r w:rsidRPr="00A37801">
              <w:t>VDO – Práva a povinnosti občana</w:t>
            </w:r>
          </w:p>
          <w:p w:rsidR="0088641C" w:rsidRPr="00A37801" w:rsidRDefault="0088641C" w:rsidP="0088641C">
            <w:pPr>
              <w:spacing w:line="276" w:lineRule="auto"/>
            </w:pPr>
            <w:r w:rsidRPr="00A37801">
              <w:t>MkV – Soužití s národnostními menšinami</w:t>
            </w:r>
          </w:p>
          <w:p w:rsidR="0088641C" w:rsidRPr="00A37801" w:rsidRDefault="0088641C" w:rsidP="0088641C">
            <w:pPr>
              <w:spacing w:line="276" w:lineRule="auto"/>
            </w:pPr>
          </w:p>
          <w:p w:rsidR="0088641C" w:rsidRPr="00A37801" w:rsidRDefault="0088641C" w:rsidP="0088641C">
            <w:pPr>
              <w:spacing w:line="276" w:lineRule="auto"/>
            </w:pPr>
            <w:r w:rsidRPr="00A37801">
              <w:t>Video – zásady společenského chování</w:t>
            </w:r>
          </w:p>
          <w:p w:rsidR="0088641C" w:rsidRPr="00A37801" w:rsidRDefault="0088641C" w:rsidP="0088641C">
            <w:pPr>
              <w:spacing w:line="276" w:lineRule="auto"/>
            </w:pPr>
            <w:r w:rsidRPr="00A37801">
              <w:t>Vv – výtvarné ztvárnění</w:t>
            </w:r>
          </w:p>
          <w:p w:rsidR="0088641C" w:rsidRPr="00A37801" w:rsidRDefault="0088641C" w:rsidP="0088641C">
            <w:pPr>
              <w:spacing w:line="276" w:lineRule="auto"/>
            </w:pPr>
            <w:r w:rsidRPr="00A37801">
              <w:t>Čj (literární výchova) – četba o tématech „kamarádství, přátelství, vztahy mezi lidmi“ (např. Valja Stýblová – Princ a Skřivánek; Montgomeryová – Anna ze Zeleného domu); vybraní autoři a jejich dílo, příp. filmové zpracování příběhů (video)</w:t>
            </w:r>
          </w:p>
          <w:p w:rsidR="0088641C" w:rsidRPr="00A37801" w:rsidRDefault="0088641C" w:rsidP="0088641C">
            <w:pPr>
              <w:spacing w:line="276" w:lineRule="auto"/>
            </w:pPr>
            <w:r w:rsidRPr="00A37801">
              <w:t>Ov – kamarádství, mezilidské vztahy</w:t>
            </w:r>
          </w:p>
          <w:p w:rsidR="0088641C" w:rsidRPr="00A37801" w:rsidRDefault="0088641C" w:rsidP="0088641C">
            <w:pPr>
              <w:spacing w:line="276" w:lineRule="auto"/>
            </w:pPr>
            <w:r w:rsidRPr="00A37801">
              <w:t>D</w:t>
            </w:r>
            <w:r w:rsidR="002B3134">
              <w:t>r</w:t>
            </w:r>
            <w:r w:rsidRPr="00A37801">
              <w:t>v – dramatizace (společenské chování aj.)</w:t>
            </w:r>
          </w:p>
          <w:p w:rsidR="0057019D" w:rsidRPr="00A37801" w:rsidRDefault="0088641C" w:rsidP="0088641C">
            <w:pPr>
              <w:spacing w:line="276" w:lineRule="auto"/>
            </w:pPr>
            <w:r w:rsidRPr="00A37801">
              <w:t>Video</w:t>
            </w:r>
          </w:p>
        </w:tc>
      </w:tr>
    </w:tbl>
    <w:p w:rsidR="00E03E5D" w:rsidRPr="00A37801" w:rsidRDefault="00E03E5D">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8D6B89">
        <w:tc>
          <w:tcPr>
            <w:tcW w:w="5281" w:type="dxa"/>
            <w:tcBorders>
              <w:top w:val="single" w:sz="4" w:space="0" w:color="auto"/>
              <w:bottom w:val="nil"/>
            </w:tcBorders>
          </w:tcPr>
          <w:p w:rsidR="0097383A" w:rsidRPr="00A37801" w:rsidRDefault="0097383A" w:rsidP="00A64888">
            <w:pPr>
              <w:spacing w:line="276" w:lineRule="auto"/>
              <w:ind w:left="60"/>
            </w:pPr>
          </w:p>
        </w:tc>
        <w:tc>
          <w:tcPr>
            <w:tcW w:w="5281" w:type="dxa"/>
            <w:tcBorders>
              <w:top w:val="single" w:sz="4" w:space="0" w:color="auto"/>
              <w:bottom w:val="nil"/>
            </w:tcBorders>
          </w:tcPr>
          <w:p w:rsidR="0097383A" w:rsidRPr="00A37801" w:rsidRDefault="0097383A" w:rsidP="00A64888">
            <w:pPr>
              <w:spacing w:line="276" w:lineRule="auto"/>
              <w:ind w:left="60"/>
              <w:rPr>
                <w:b/>
                <w:bCs/>
                <w:u w:val="single"/>
              </w:rPr>
            </w:pPr>
            <w:r w:rsidRPr="00A37801">
              <w:rPr>
                <w:b/>
                <w:bCs/>
                <w:u w:val="single"/>
              </w:rPr>
              <w:t>Změny v životě člověka a jejich reflexe</w:t>
            </w:r>
          </w:p>
        </w:tc>
        <w:tc>
          <w:tcPr>
            <w:tcW w:w="5282" w:type="dxa"/>
            <w:tcBorders>
              <w:top w:val="single" w:sz="4" w:space="0" w:color="auto"/>
              <w:bottom w:val="nil"/>
            </w:tcBorders>
          </w:tcPr>
          <w:p w:rsidR="0097383A" w:rsidRPr="00A37801" w:rsidRDefault="0097383A" w:rsidP="00A64888">
            <w:pPr>
              <w:spacing w:line="276" w:lineRule="auto"/>
            </w:pPr>
          </w:p>
        </w:tc>
      </w:tr>
      <w:tr w:rsidR="0097383A" w:rsidRPr="00A37801" w:rsidTr="008D6B89">
        <w:tc>
          <w:tcPr>
            <w:tcW w:w="5281" w:type="dxa"/>
            <w:tcBorders>
              <w:top w:val="nil"/>
              <w:bottom w:val="single" w:sz="4" w:space="0" w:color="auto"/>
            </w:tcBorders>
          </w:tcPr>
          <w:p w:rsidR="00F26609" w:rsidRPr="00A37801" w:rsidRDefault="00F26609" w:rsidP="00AA3F9B">
            <w:pPr>
              <w:numPr>
                <w:ilvl w:val="0"/>
                <w:numId w:val="78"/>
              </w:numPr>
              <w:spacing w:line="276" w:lineRule="auto"/>
            </w:pPr>
            <w:r w:rsidRPr="00A37801">
              <w:t>umět vysvětlit duševní a společenské změny v období dětství, puberty a dospívání</w:t>
            </w:r>
          </w:p>
          <w:p w:rsidR="0097383A" w:rsidRPr="00A37801" w:rsidRDefault="00F26609" w:rsidP="00AA3F9B">
            <w:pPr>
              <w:numPr>
                <w:ilvl w:val="0"/>
                <w:numId w:val="78"/>
              </w:numPr>
              <w:spacing w:line="276" w:lineRule="auto"/>
            </w:pPr>
            <w:r w:rsidRPr="00A37801">
              <w:t>mít povědomí o otázkách sexuality v přiměřeném rozsahu</w:t>
            </w:r>
          </w:p>
          <w:p w:rsidR="00F26609" w:rsidRPr="00A37801" w:rsidRDefault="00F26609" w:rsidP="00AA3F9B">
            <w:pPr>
              <w:numPr>
                <w:ilvl w:val="0"/>
                <w:numId w:val="78"/>
              </w:numPr>
              <w:spacing w:line="276" w:lineRule="auto"/>
            </w:pPr>
            <w:r w:rsidRPr="00A37801">
              <w:t>seznámit se se základy péče o dítě</w:t>
            </w:r>
          </w:p>
        </w:tc>
        <w:tc>
          <w:tcPr>
            <w:tcW w:w="5281" w:type="dxa"/>
            <w:tcBorders>
              <w:top w:val="nil"/>
              <w:bottom w:val="single" w:sz="4" w:space="0" w:color="auto"/>
            </w:tcBorders>
          </w:tcPr>
          <w:p w:rsidR="0097383A" w:rsidRPr="00A37801" w:rsidRDefault="0097383A" w:rsidP="00AA3F9B">
            <w:pPr>
              <w:numPr>
                <w:ilvl w:val="0"/>
                <w:numId w:val="78"/>
              </w:numPr>
              <w:spacing w:line="276" w:lineRule="auto"/>
            </w:pPr>
            <w:r w:rsidRPr="00A37801">
              <w:t>dětství, puberta, dospívání (</w:t>
            </w:r>
            <w:r w:rsidR="004F2627" w:rsidRPr="00A37801">
              <w:t>duševní a </w:t>
            </w:r>
            <w:r w:rsidRPr="00A37801">
              <w:t>společenské změny)</w:t>
            </w:r>
          </w:p>
          <w:p w:rsidR="00EB0F08" w:rsidRPr="00A37801" w:rsidRDefault="00EB0F08" w:rsidP="00AA3F9B">
            <w:pPr>
              <w:numPr>
                <w:ilvl w:val="0"/>
                <w:numId w:val="78"/>
              </w:numPr>
              <w:spacing w:line="276" w:lineRule="auto"/>
            </w:pPr>
            <w:r w:rsidRPr="00A37801">
              <w:t>předčasná sexuální zkušenost, antikoncepce, rodičovství</w:t>
            </w:r>
          </w:p>
          <w:p w:rsidR="00EB0F08" w:rsidRPr="00A37801" w:rsidRDefault="00EB0F08" w:rsidP="00AA3F9B">
            <w:pPr>
              <w:numPr>
                <w:ilvl w:val="0"/>
                <w:numId w:val="78"/>
              </w:numPr>
              <w:spacing w:line="276" w:lineRule="auto"/>
            </w:pPr>
            <w:r w:rsidRPr="00A37801">
              <w:t>základy péče o dítě</w:t>
            </w:r>
          </w:p>
          <w:p w:rsidR="0097383A" w:rsidRPr="00A37801" w:rsidRDefault="0097383A" w:rsidP="00A64888">
            <w:pPr>
              <w:spacing w:line="276" w:lineRule="auto"/>
              <w:ind w:left="60"/>
            </w:pPr>
          </w:p>
        </w:tc>
        <w:tc>
          <w:tcPr>
            <w:tcW w:w="5282" w:type="dxa"/>
            <w:tcBorders>
              <w:top w:val="nil"/>
              <w:bottom w:val="single" w:sz="4" w:space="0" w:color="auto"/>
            </w:tcBorders>
          </w:tcPr>
          <w:p w:rsidR="005473DC" w:rsidRPr="00A37801" w:rsidRDefault="005473DC" w:rsidP="00A64888">
            <w:pPr>
              <w:spacing w:line="276" w:lineRule="auto"/>
            </w:pPr>
            <w:r w:rsidRPr="00A37801">
              <w:t>OSV – Volba povolání</w:t>
            </w:r>
          </w:p>
          <w:p w:rsidR="005473DC" w:rsidRPr="00A37801" w:rsidRDefault="005473DC" w:rsidP="00A64888">
            <w:pPr>
              <w:spacing w:line="276" w:lineRule="auto"/>
            </w:pPr>
            <w:r w:rsidRPr="00A37801">
              <w:t>VDO – Práva a povinnosti občana</w:t>
            </w:r>
          </w:p>
          <w:p w:rsidR="005473DC" w:rsidRPr="00A37801" w:rsidRDefault="005473DC" w:rsidP="00A64888">
            <w:pPr>
              <w:spacing w:line="276" w:lineRule="auto"/>
            </w:pPr>
            <w:r w:rsidRPr="00A37801">
              <w:t>EV – Zdravý životní styl (co nám prospívá a co nám škodí)</w:t>
            </w:r>
          </w:p>
          <w:p w:rsidR="0097383A" w:rsidRPr="00A37801" w:rsidRDefault="005473DC" w:rsidP="00A64888">
            <w:pPr>
              <w:spacing w:line="276" w:lineRule="auto"/>
            </w:pPr>
            <w:r w:rsidRPr="00A37801">
              <w:t>MeV – Informatika, Práce se zdroji informací</w:t>
            </w:r>
          </w:p>
          <w:p w:rsidR="00F26609" w:rsidRPr="00A37801" w:rsidRDefault="00F26609" w:rsidP="00A64888">
            <w:pPr>
              <w:spacing w:line="276" w:lineRule="auto"/>
            </w:pPr>
          </w:p>
          <w:p w:rsidR="00F26609" w:rsidRPr="00A37801" w:rsidRDefault="00F26609" w:rsidP="00A64888">
            <w:pPr>
              <w:spacing w:line="276" w:lineRule="auto"/>
            </w:pPr>
            <w:r w:rsidRPr="00A37801">
              <w:t>P – člověk</w:t>
            </w:r>
          </w:p>
          <w:p w:rsidR="00F26609" w:rsidRPr="00A37801" w:rsidRDefault="00F26609" w:rsidP="00A64888">
            <w:pPr>
              <w:spacing w:line="276" w:lineRule="auto"/>
            </w:pPr>
            <w:r w:rsidRPr="00A37801">
              <w:t>Ov</w:t>
            </w:r>
          </w:p>
          <w:p w:rsidR="00F26609" w:rsidRPr="00A37801" w:rsidRDefault="00F26609" w:rsidP="00A64888">
            <w:pPr>
              <w:spacing w:line="276" w:lineRule="auto"/>
            </w:pPr>
          </w:p>
          <w:p w:rsidR="00F26609" w:rsidRPr="00A37801" w:rsidRDefault="00F26609" w:rsidP="00A64888">
            <w:pPr>
              <w:spacing w:line="276" w:lineRule="auto"/>
            </w:pPr>
            <w:r w:rsidRPr="00A37801">
              <w:t>Beseda se zdravotníky, zdravověda</w:t>
            </w:r>
          </w:p>
          <w:p w:rsidR="00F26609" w:rsidRPr="00A37801" w:rsidRDefault="00F26609" w:rsidP="00A64888">
            <w:pPr>
              <w:spacing w:line="276" w:lineRule="auto"/>
            </w:pPr>
            <w:r w:rsidRPr="00A37801">
              <w:t>Video</w:t>
            </w:r>
          </w:p>
          <w:p w:rsidR="00FA1EFC" w:rsidRPr="00A37801" w:rsidRDefault="00FA1EFC" w:rsidP="00A64888">
            <w:pPr>
              <w:spacing w:line="276" w:lineRule="auto"/>
            </w:pPr>
          </w:p>
        </w:tc>
      </w:tr>
      <w:tr w:rsidR="0097383A" w:rsidRPr="00A37801" w:rsidTr="008D6B89">
        <w:tc>
          <w:tcPr>
            <w:tcW w:w="5281" w:type="dxa"/>
            <w:tcBorders>
              <w:top w:val="single" w:sz="4" w:space="0" w:color="auto"/>
              <w:bottom w:val="nil"/>
            </w:tcBorders>
          </w:tcPr>
          <w:p w:rsidR="0097383A" w:rsidRPr="00A37801" w:rsidRDefault="0097383A" w:rsidP="00A64888">
            <w:pPr>
              <w:spacing w:line="276" w:lineRule="auto"/>
              <w:ind w:left="60"/>
            </w:pPr>
          </w:p>
        </w:tc>
        <w:tc>
          <w:tcPr>
            <w:tcW w:w="5281" w:type="dxa"/>
            <w:tcBorders>
              <w:top w:val="single" w:sz="4" w:space="0" w:color="auto"/>
              <w:bottom w:val="nil"/>
            </w:tcBorders>
          </w:tcPr>
          <w:p w:rsidR="0097383A" w:rsidRPr="00A37801" w:rsidRDefault="0097383A" w:rsidP="00A64888">
            <w:pPr>
              <w:spacing w:line="276" w:lineRule="auto"/>
              <w:ind w:left="60"/>
              <w:rPr>
                <w:u w:val="single"/>
              </w:rPr>
            </w:pPr>
            <w:r w:rsidRPr="00A37801">
              <w:rPr>
                <w:b/>
                <w:bCs/>
                <w:u w:val="single"/>
              </w:rPr>
              <w:t>Zdravý způsob života a péče o zdraví</w:t>
            </w:r>
          </w:p>
        </w:tc>
        <w:tc>
          <w:tcPr>
            <w:tcW w:w="5282" w:type="dxa"/>
            <w:tcBorders>
              <w:top w:val="single" w:sz="4" w:space="0" w:color="auto"/>
              <w:bottom w:val="nil"/>
            </w:tcBorders>
          </w:tcPr>
          <w:p w:rsidR="0097383A" w:rsidRPr="00A37801" w:rsidRDefault="0097383A" w:rsidP="00A64888">
            <w:pPr>
              <w:spacing w:line="276" w:lineRule="auto"/>
            </w:pPr>
          </w:p>
        </w:tc>
      </w:tr>
      <w:tr w:rsidR="0097383A" w:rsidRPr="00A37801" w:rsidTr="008D6B89">
        <w:tc>
          <w:tcPr>
            <w:tcW w:w="5281" w:type="dxa"/>
            <w:tcBorders>
              <w:top w:val="nil"/>
              <w:bottom w:val="single" w:sz="4" w:space="0" w:color="auto"/>
            </w:tcBorders>
          </w:tcPr>
          <w:p w:rsidR="00393A76" w:rsidRPr="00A37801" w:rsidRDefault="00393A76" w:rsidP="00AA3F9B">
            <w:pPr>
              <w:numPr>
                <w:ilvl w:val="0"/>
                <w:numId w:val="78"/>
              </w:numPr>
              <w:spacing w:line="276" w:lineRule="auto"/>
            </w:pPr>
            <w:r w:rsidRPr="00A37801">
              <w:t>znát správné stravovací  návyky a umět je v rámci svých možností uplatňovat</w:t>
            </w:r>
          </w:p>
          <w:p w:rsidR="001D72E4" w:rsidRPr="00A37801" w:rsidRDefault="001D72E4" w:rsidP="001D72E4">
            <w:pPr>
              <w:spacing w:line="276" w:lineRule="auto"/>
              <w:ind w:left="420"/>
            </w:pPr>
          </w:p>
          <w:p w:rsidR="00D8461F" w:rsidRPr="00A37801" w:rsidRDefault="00D8461F" w:rsidP="00AA3F9B">
            <w:pPr>
              <w:numPr>
                <w:ilvl w:val="0"/>
                <w:numId w:val="78"/>
              </w:numPr>
              <w:spacing w:line="276" w:lineRule="auto"/>
            </w:pPr>
            <w:r w:rsidRPr="00A37801">
              <w:t>znát zásady zdravého životního stylu</w:t>
            </w:r>
          </w:p>
          <w:p w:rsidR="00D8461F" w:rsidRPr="00A37801" w:rsidRDefault="00D8461F" w:rsidP="00A64888">
            <w:pPr>
              <w:spacing w:line="276" w:lineRule="auto"/>
              <w:ind w:left="420"/>
            </w:pPr>
          </w:p>
          <w:p w:rsidR="00D8461F" w:rsidRPr="00A37801" w:rsidRDefault="00D8461F" w:rsidP="00AA3F9B">
            <w:pPr>
              <w:numPr>
                <w:ilvl w:val="0"/>
                <w:numId w:val="78"/>
              </w:numPr>
              <w:spacing w:line="276" w:lineRule="auto"/>
            </w:pPr>
            <w:r w:rsidRPr="00A37801">
              <w:t>znát a dodržovat základní pravidla tělesné a duševní hygieny</w:t>
            </w:r>
          </w:p>
          <w:p w:rsidR="00D8461F" w:rsidRPr="00A37801" w:rsidRDefault="00D8461F" w:rsidP="00AA3F9B">
            <w:pPr>
              <w:numPr>
                <w:ilvl w:val="0"/>
                <w:numId w:val="78"/>
              </w:numPr>
              <w:spacing w:line="276" w:lineRule="auto"/>
            </w:pPr>
            <w:r w:rsidRPr="00A37801">
              <w:t>chápat význam pohybu pro zdraví</w:t>
            </w:r>
          </w:p>
          <w:p w:rsidR="001D72E4" w:rsidRPr="00A37801" w:rsidRDefault="001D72E4" w:rsidP="00AA3F9B">
            <w:pPr>
              <w:numPr>
                <w:ilvl w:val="0"/>
                <w:numId w:val="78"/>
              </w:numPr>
              <w:spacing w:line="276" w:lineRule="auto"/>
            </w:pPr>
          </w:p>
          <w:p w:rsidR="00D8461F" w:rsidRPr="00A37801" w:rsidRDefault="00D8461F" w:rsidP="00AA3F9B">
            <w:pPr>
              <w:numPr>
                <w:ilvl w:val="0"/>
                <w:numId w:val="78"/>
              </w:numPr>
              <w:spacing w:line="276" w:lineRule="auto"/>
            </w:pPr>
            <w:r w:rsidRPr="00A37801">
              <w:t>umět sestavit režim dne a učit se ho dodržovat</w:t>
            </w:r>
          </w:p>
          <w:p w:rsidR="00D8461F" w:rsidRPr="00A37801" w:rsidRDefault="00D8461F" w:rsidP="00A64888">
            <w:pPr>
              <w:pStyle w:val="Odstavecseseznamem"/>
              <w:spacing w:line="276" w:lineRule="auto"/>
            </w:pPr>
          </w:p>
          <w:p w:rsidR="00D8461F" w:rsidRPr="00A37801" w:rsidRDefault="00D8461F" w:rsidP="00AA3F9B">
            <w:pPr>
              <w:numPr>
                <w:ilvl w:val="0"/>
                <w:numId w:val="78"/>
              </w:numPr>
              <w:spacing w:line="276" w:lineRule="auto"/>
            </w:pPr>
            <w:r w:rsidRPr="00A37801">
              <w:t xml:space="preserve">znát význam preventivní lékařské péče </w:t>
            </w:r>
          </w:p>
          <w:p w:rsidR="00D8461F" w:rsidRPr="00A37801" w:rsidRDefault="00D8461F" w:rsidP="00AA3F9B">
            <w:pPr>
              <w:numPr>
                <w:ilvl w:val="0"/>
                <w:numId w:val="78"/>
              </w:numPr>
              <w:spacing w:line="276" w:lineRule="auto"/>
            </w:pPr>
            <w:r w:rsidRPr="00A37801">
              <w:t>umět poskytnou první pomoc při úrazech</w:t>
            </w:r>
          </w:p>
          <w:p w:rsidR="00D8461F" w:rsidRPr="00A37801" w:rsidRDefault="00D8461F" w:rsidP="00AA3F9B">
            <w:pPr>
              <w:numPr>
                <w:ilvl w:val="0"/>
                <w:numId w:val="78"/>
              </w:numPr>
              <w:spacing w:line="276" w:lineRule="auto"/>
            </w:pPr>
            <w:r w:rsidRPr="00A37801">
              <w:t>vědět, jak přivolat lékařskou péči</w:t>
            </w:r>
          </w:p>
          <w:p w:rsidR="0097383A" w:rsidRPr="00A37801" w:rsidRDefault="00D8461F" w:rsidP="00AA3F9B">
            <w:pPr>
              <w:numPr>
                <w:ilvl w:val="0"/>
                <w:numId w:val="78"/>
              </w:numPr>
              <w:spacing w:line="276" w:lineRule="auto"/>
            </w:pPr>
            <w:r w:rsidRPr="00A37801">
              <w:t>mít povědomí o bezpečném sexuálním chování</w:t>
            </w:r>
          </w:p>
        </w:tc>
        <w:tc>
          <w:tcPr>
            <w:tcW w:w="5281" w:type="dxa"/>
            <w:tcBorders>
              <w:top w:val="nil"/>
              <w:bottom w:val="single" w:sz="4" w:space="0" w:color="auto"/>
            </w:tcBorders>
          </w:tcPr>
          <w:p w:rsidR="0097383A" w:rsidRPr="00A37801" w:rsidRDefault="0097383A" w:rsidP="00A64888">
            <w:pPr>
              <w:spacing w:line="276" w:lineRule="auto"/>
              <w:ind w:left="60"/>
            </w:pPr>
            <w:r w:rsidRPr="00A37801">
              <w:rPr>
                <w:b/>
              </w:rPr>
              <w:t>Výživa a zdraví</w:t>
            </w:r>
            <w:r w:rsidR="00EB0F08" w:rsidRPr="00A37801">
              <w:rPr>
                <w:b/>
              </w:rPr>
              <w:t xml:space="preserve"> – </w:t>
            </w:r>
            <w:r w:rsidR="00393A76" w:rsidRPr="00A37801">
              <w:t xml:space="preserve">zásady zdravého stravování, </w:t>
            </w:r>
            <w:r w:rsidRPr="00A37801">
              <w:t>specifické druhy výživy</w:t>
            </w:r>
          </w:p>
          <w:p w:rsidR="001D72E4" w:rsidRPr="00A37801" w:rsidRDefault="001D72E4" w:rsidP="00A64888">
            <w:pPr>
              <w:spacing w:line="276" w:lineRule="auto"/>
              <w:ind w:left="60"/>
              <w:rPr>
                <w:b/>
              </w:rPr>
            </w:pPr>
          </w:p>
          <w:p w:rsidR="0097383A" w:rsidRPr="00A37801" w:rsidRDefault="0097383A" w:rsidP="00A64888">
            <w:pPr>
              <w:spacing w:line="276" w:lineRule="auto"/>
              <w:ind w:left="60"/>
              <w:rPr>
                <w:b/>
              </w:rPr>
            </w:pPr>
            <w:r w:rsidRPr="00A37801">
              <w:rPr>
                <w:b/>
              </w:rPr>
              <w:t>Tělesná a duševní hygiena</w:t>
            </w:r>
            <w:r w:rsidR="00EB0F08" w:rsidRPr="00A37801">
              <w:rPr>
                <w:b/>
              </w:rPr>
              <w:t xml:space="preserve"> – </w:t>
            </w:r>
            <w:r w:rsidRPr="00A37801">
              <w:t>zásady osobní, intimní a duševní hygieny</w:t>
            </w:r>
          </w:p>
          <w:p w:rsidR="005D5F32" w:rsidRPr="00A37801" w:rsidRDefault="005D5F32" w:rsidP="005D5F32">
            <w:pPr>
              <w:spacing w:line="276" w:lineRule="auto"/>
              <w:rPr>
                <w:b/>
              </w:rPr>
            </w:pPr>
          </w:p>
          <w:p w:rsidR="005D5F32" w:rsidRPr="00A37801" w:rsidRDefault="005D5F32" w:rsidP="005D5F32">
            <w:pPr>
              <w:spacing w:line="276" w:lineRule="auto"/>
              <w:rPr>
                <w:b/>
              </w:rPr>
            </w:pPr>
          </w:p>
          <w:p w:rsidR="00AA5B5A" w:rsidRPr="00A37801" w:rsidRDefault="005D5F32" w:rsidP="005D5F32">
            <w:pPr>
              <w:spacing w:line="276" w:lineRule="auto"/>
              <w:rPr>
                <w:b/>
              </w:rPr>
            </w:pPr>
            <w:r w:rsidRPr="00A37801">
              <w:rPr>
                <w:b/>
              </w:rPr>
              <w:t>Význam pohybu pro zdraví</w:t>
            </w:r>
          </w:p>
          <w:p w:rsidR="001D72E4" w:rsidRPr="00A37801" w:rsidRDefault="001D72E4" w:rsidP="005D5F32">
            <w:pPr>
              <w:spacing w:line="276" w:lineRule="auto"/>
            </w:pPr>
          </w:p>
          <w:p w:rsidR="0097383A" w:rsidRPr="00A37801" w:rsidRDefault="0097383A" w:rsidP="00A64888">
            <w:pPr>
              <w:spacing w:line="276" w:lineRule="auto"/>
              <w:ind w:left="60"/>
              <w:rPr>
                <w:b/>
              </w:rPr>
            </w:pPr>
            <w:r w:rsidRPr="00A37801">
              <w:rPr>
                <w:b/>
              </w:rPr>
              <w:t>Režim dne</w:t>
            </w:r>
          </w:p>
          <w:p w:rsidR="001D72E4" w:rsidRPr="00A37801" w:rsidRDefault="001D72E4" w:rsidP="00A64888">
            <w:pPr>
              <w:spacing w:line="276" w:lineRule="auto"/>
              <w:ind w:left="60"/>
              <w:rPr>
                <w:b/>
              </w:rPr>
            </w:pPr>
          </w:p>
          <w:p w:rsidR="0097383A" w:rsidRPr="00A37801" w:rsidRDefault="0097383A" w:rsidP="00A64888">
            <w:pPr>
              <w:spacing w:line="276" w:lineRule="auto"/>
              <w:ind w:left="60"/>
              <w:rPr>
                <w:b/>
              </w:rPr>
            </w:pPr>
            <w:r w:rsidRPr="00A37801">
              <w:rPr>
                <w:b/>
              </w:rPr>
              <w:t>Ochrana před chorobami a úrazy</w:t>
            </w:r>
          </w:p>
          <w:p w:rsidR="00EB0F08" w:rsidRPr="00A37801" w:rsidRDefault="00EB0F08" w:rsidP="00AA3F9B">
            <w:pPr>
              <w:numPr>
                <w:ilvl w:val="0"/>
                <w:numId w:val="78"/>
              </w:numPr>
              <w:spacing w:line="276" w:lineRule="auto"/>
            </w:pPr>
            <w:r w:rsidRPr="00A37801">
              <w:t>preventivní lékařská péče</w:t>
            </w:r>
          </w:p>
          <w:p w:rsidR="00EB0F08" w:rsidRPr="00A37801" w:rsidRDefault="00EB0F08" w:rsidP="00AA3F9B">
            <w:pPr>
              <w:numPr>
                <w:ilvl w:val="0"/>
                <w:numId w:val="78"/>
              </w:numPr>
              <w:spacing w:line="276" w:lineRule="auto"/>
            </w:pPr>
            <w:r w:rsidRPr="00A37801">
              <w:t>lékařská péče, první pomoc při úrazech</w:t>
            </w:r>
          </w:p>
          <w:p w:rsidR="0097383A" w:rsidRPr="00A37801" w:rsidRDefault="0097383A" w:rsidP="00AA3F9B">
            <w:pPr>
              <w:numPr>
                <w:ilvl w:val="0"/>
                <w:numId w:val="78"/>
              </w:numPr>
              <w:spacing w:line="276" w:lineRule="auto"/>
            </w:pPr>
            <w:r w:rsidRPr="00A37801">
              <w:t>bezpečné sexuální chování</w:t>
            </w:r>
          </w:p>
          <w:p w:rsidR="00AA5B5A" w:rsidRPr="00A37801" w:rsidRDefault="00AA5B5A" w:rsidP="00A64888">
            <w:pPr>
              <w:spacing w:line="276" w:lineRule="auto"/>
              <w:ind w:left="60"/>
            </w:pPr>
          </w:p>
        </w:tc>
        <w:tc>
          <w:tcPr>
            <w:tcW w:w="5282" w:type="dxa"/>
            <w:tcBorders>
              <w:top w:val="nil"/>
              <w:bottom w:val="single" w:sz="4" w:space="0" w:color="auto"/>
            </w:tcBorders>
          </w:tcPr>
          <w:p w:rsidR="005D5F32" w:rsidRPr="00A37801" w:rsidRDefault="005D5F32" w:rsidP="005D5F32">
            <w:pPr>
              <w:spacing w:line="276" w:lineRule="auto"/>
            </w:pPr>
            <w:r w:rsidRPr="00A37801">
              <w:t>VDO – Práva a povinnosti občana</w:t>
            </w:r>
          </w:p>
          <w:p w:rsidR="005D5F32" w:rsidRPr="00A37801" w:rsidRDefault="005D5F32" w:rsidP="005D5F32">
            <w:pPr>
              <w:spacing w:line="276" w:lineRule="auto"/>
            </w:pPr>
            <w:r w:rsidRPr="00A37801">
              <w:t>EV – Zdravý životní styl (co nám prospívá a co nám škodí)</w:t>
            </w:r>
          </w:p>
          <w:p w:rsidR="005D5F32" w:rsidRPr="00A37801" w:rsidRDefault="005D5F32" w:rsidP="005D5F32">
            <w:pPr>
              <w:spacing w:line="276" w:lineRule="auto"/>
            </w:pPr>
            <w:r w:rsidRPr="00A37801">
              <w:t>MeV – Informatika, Práce se zdroji informací</w:t>
            </w:r>
          </w:p>
          <w:p w:rsidR="005D5F32" w:rsidRPr="00A37801" w:rsidRDefault="005D5F32" w:rsidP="00A64888">
            <w:pPr>
              <w:spacing w:line="276" w:lineRule="auto"/>
            </w:pPr>
          </w:p>
          <w:p w:rsidR="00D8461F" w:rsidRPr="00A37801" w:rsidRDefault="00D8461F" w:rsidP="00A64888">
            <w:pPr>
              <w:spacing w:line="276" w:lineRule="auto"/>
            </w:pPr>
            <w:r w:rsidRPr="00A37801">
              <w:t>Pv – tělesná a duševní hygiena</w:t>
            </w:r>
          </w:p>
          <w:p w:rsidR="00D8461F" w:rsidRPr="00A37801" w:rsidRDefault="00D8461F" w:rsidP="00A64888">
            <w:pPr>
              <w:spacing w:line="276" w:lineRule="auto"/>
            </w:pPr>
            <w:r w:rsidRPr="00A37801">
              <w:t>Tv – relaxace, sportovní aktivity podporující zdraví</w:t>
            </w:r>
          </w:p>
          <w:p w:rsidR="00D8461F" w:rsidRPr="00A37801" w:rsidRDefault="00D8461F" w:rsidP="00A64888">
            <w:pPr>
              <w:spacing w:line="276" w:lineRule="auto"/>
            </w:pPr>
            <w:r w:rsidRPr="00A37801">
              <w:t xml:space="preserve">Hv – relaxace </w:t>
            </w:r>
          </w:p>
          <w:p w:rsidR="00D8461F" w:rsidRPr="00A37801" w:rsidRDefault="00D8461F" w:rsidP="00A64888">
            <w:pPr>
              <w:spacing w:line="276" w:lineRule="auto"/>
            </w:pPr>
            <w:r w:rsidRPr="00A37801">
              <w:t>Vv – ovoce a zelenina, potravinová pyramida</w:t>
            </w:r>
          </w:p>
          <w:p w:rsidR="00D8461F" w:rsidRPr="00A37801" w:rsidRDefault="00D8461F" w:rsidP="00A64888">
            <w:pPr>
              <w:spacing w:line="276" w:lineRule="auto"/>
            </w:pPr>
            <w:r w:rsidRPr="00A37801">
              <w:t>Inf – tabulka pro rozvržení režimu dne</w:t>
            </w:r>
          </w:p>
          <w:p w:rsidR="00D8461F" w:rsidRPr="00A37801" w:rsidRDefault="00D8461F" w:rsidP="00A64888">
            <w:pPr>
              <w:spacing w:line="276" w:lineRule="auto"/>
            </w:pPr>
            <w:r w:rsidRPr="00A37801">
              <w:t>Nj – potraviny</w:t>
            </w:r>
          </w:p>
          <w:p w:rsidR="00D8461F" w:rsidRPr="00A37801" w:rsidRDefault="00D8461F" w:rsidP="00A64888">
            <w:pPr>
              <w:spacing w:line="276" w:lineRule="auto"/>
            </w:pPr>
          </w:p>
          <w:p w:rsidR="00D8461F" w:rsidRPr="00A37801" w:rsidRDefault="00D8461F" w:rsidP="00A64888">
            <w:pPr>
              <w:spacing w:line="276" w:lineRule="auto"/>
            </w:pPr>
            <w:r w:rsidRPr="00A37801">
              <w:t>Besedy se zdravotníky, zdravověda</w:t>
            </w:r>
          </w:p>
          <w:p w:rsidR="00EB0F08" w:rsidRPr="00A37801" w:rsidRDefault="00EB0F08" w:rsidP="00A64888">
            <w:pPr>
              <w:spacing w:line="276" w:lineRule="auto"/>
            </w:pPr>
          </w:p>
        </w:tc>
      </w:tr>
    </w:tbl>
    <w:p w:rsidR="005D5F32" w:rsidRPr="00A37801" w:rsidRDefault="005D5F32">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1E0CA1">
        <w:tc>
          <w:tcPr>
            <w:tcW w:w="5281" w:type="dxa"/>
            <w:tcBorders>
              <w:top w:val="single" w:sz="4" w:space="0" w:color="auto"/>
              <w:bottom w:val="nil"/>
            </w:tcBorders>
          </w:tcPr>
          <w:p w:rsidR="0097383A" w:rsidRPr="00A37801" w:rsidRDefault="0097383A" w:rsidP="00A64888">
            <w:pPr>
              <w:spacing w:line="276" w:lineRule="auto"/>
              <w:ind w:left="60"/>
            </w:pPr>
          </w:p>
        </w:tc>
        <w:tc>
          <w:tcPr>
            <w:tcW w:w="5281" w:type="dxa"/>
            <w:tcBorders>
              <w:top w:val="single" w:sz="4" w:space="0" w:color="auto"/>
              <w:bottom w:val="nil"/>
            </w:tcBorders>
          </w:tcPr>
          <w:p w:rsidR="0097383A" w:rsidRPr="00A37801" w:rsidRDefault="0097383A" w:rsidP="00A64888">
            <w:pPr>
              <w:spacing w:line="276" w:lineRule="auto"/>
              <w:ind w:left="60"/>
              <w:rPr>
                <w:b/>
                <w:bCs/>
                <w:u w:val="single"/>
              </w:rPr>
            </w:pPr>
            <w:r w:rsidRPr="00A37801">
              <w:rPr>
                <w:b/>
                <w:bCs/>
                <w:u w:val="single"/>
              </w:rPr>
              <w:t>Rizika ohrožující zdraví a jejich prevence</w:t>
            </w:r>
          </w:p>
        </w:tc>
        <w:tc>
          <w:tcPr>
            <w:tcW w:w="5282" w:type="dxa"/>
            <w:tcBorders>
              <w:top w:val="single" w:sz="4" w:space="0" w:color="auto"/>
              <w:bottom w:val="nil"/>
            </w:tcBorders>
          </w:tcPr>
          <w:p w:rsidR="0097383A" w:rsidRPr="00A37801" w:rsidRDefault="0097383A" w:rsidP="00A64888">
            <w:pPr>
              <w:spacing w:line="276" w:lineRule="auto"/>
            </w:pPr>
          </w:p>
        </w:tc>
      </w:tr>
      <w:tr w:rsidR="0097383A" w:rsidRPr="00A37801" w:rsidTr="001E0CA1">
        <w:tc>
          <w:tcPr>
            <w:tcW w:w="5281" w:type="dxa"/>
            <w:tcBorders>
              <w:top w:val="nil"/>
              <w:bottom w:val="thickThinSmallGap" w:sz="18" w:space="0" w:color="auto"/>
            </w:tcBorders>
          </w:tcPr>
          <w:p w:rsidR="009E1A3B" w:rsidRPr="00A37801" w:rsidRDefault="009E1A3B" w:rsidP="00AA3F9B">
            <w:pPr>
              <w:numPr>
                <w:ilvl w:val="0"/>
                <w:numId w:val="78"/>
              </w:numPr>
              <w:spacing w:line="276" w:lineRule="auto"/>
            </w:pPr>
            <w:r w:rsidRPr="00A37801">
              <w:t>ovládat bezpečné relaxační techniky</w:t>
            </w:r>
          </w:p>
          <w:p w:rsidR="009E1A3B" w:rsidRPr="00A37801" w:rsidRDefault="009E1A3B" w:rsidP="00A64888">
            <w:pPr>
              <w:spacing w:line="276" w:lineRule="auto"/>
            </w:pPr>
          </w:p>
          <w:p w:rsidR="009E1A3B" w:rsidRPr="00A37801" w:rsidRDefault="009E1A3B" w:rsidP="00A64888">
            <w:pPr>
              <w:spacing w:line="276" w:lineRule="auto"/>
            </w:pPr>
          </w:p>
          <w:p w:rsidR="009E1A3B" w:rsidRPr="00A37801" w:rsidRDefault="009E1A3B" w:rsidP="00A64888">
            <w:pPr>
              <w:spacing w:line="276" w:lineRule="auto"/>
            </w:pPr>
          </w:p>
          <w:p w:rsidR="009E1A3B" w:rsidRPr="00A37801" w:rsidRDefault="009E1A3B" w:rsidP="00AA3F9B">
            <w:pPr>
              <w:numPr>
                <w:ilvl w:val="0"/>
                <w:numId w:val="78"/>
              </w:numPr>
              <w:spacing w:line="276" w:lineRule="auto"/>
            </w:pPr>
            <w:r w:rsidRPr="00A37801">
              <w:t xml:space="preserve">znát význam preventivní lékařské péče </w:t>
            </w:r>
          </w:p>
          <w:p w:rsidR="009E1A3B" w:rsidRPr="00A37801" w:rsidRDefault="009E1A3B" w:rsidP="00AA3F9B">
            <w:pPr>
              <w:numPr>
                <w:ilvl w:val="0"/>
                <w:numId w:val="78"/>
              </w:numPr>
              <w:spacing w:line="276" w:lineRule="auto"/>
            </w:pPr>
            <w:r w:rsidRPr="00A37801">
              <w:t>uvědomovat si zdravotní rizika v souvislosti s civilizačními chorobami</w:t>
            </w:r>
          </w:p>
          <w:p w:rsidR="009E1A3B" w:rsidRPr="00A37801" w:rsidRDefault="009E1A3B" w:rsidP="00A64888">
            <w:pPr>
              <w:spacing w:line="276" w:lineRule="auto"/>
            </w:pPr>
          </w:p>
          <w:p w:rsidR="009E1A3B" w:rsidRPr="00A37801" w:rsidRDefault="009E1A3B" w:rsidP="00AA3F9B">
            <w:pPr>
              <w:numPr>
                <w:ilvl w:val="0"/>
                <w:numId w:val="78"/>
              </w:numPr>
              <w:spacing w:line="276" w:lineRule="auto"/>
            </w:pPr>
            <w:r w:rsidRPr="00A37801">
              <w:t>uvědomovat si následky zneužívání návykových látek</w:t>
            </w:r>
          </w:p>
          <w:p w:rsidR="009E1A3B" w:rsidRPr="00A37801" w:rsidRDefault="009E1A3B" w:rsidP="00A64888">
            <w:pPr>
              <w:pStyle w:val="Odstavecseseznamem"/>
              <w:spacing w:line="276" w:lineRule="auto"/>
            </w:pPr>
          </w:p>
          <w:p w:rsidR="009E1A3B" w:rsidRPr="00A37801" w:rsidRDefault="009E1A3B" w:rsidP="00A64888">
            <w:pPr>
              <w:pStyle w:val="Odstavecseseznamem"/>
              <w:spacing w:line="276" w:lineRule="auto"/>
            </w:pPr>
          </w:p>
          <w:p w:rsidR="009E1A3B" w:rsidRPr="00A37801" w:rsidRDefault="009E1A3B" w:rsidP="00AA3F9B">
            <w:pPr>
              <w:numPr>
                <w:ilvl w:val="0"/>
                <w:numId w:val="78"/>
              </w:numPr>
              <w:spacing w:line="276" w:lineRule="auto"/>
            </w:pPr>
            <w:r w:rsidRPr="00A37801">
              <w:t>rozumět pojmům šikana a sexuální kriminalita</w:t>
            </w:r>
          </w:p>
          <w:p w:rsidR="009E1A3B" w:rsidRPr="00A37801" w:rsidRDefault="009E1A3B" w:rsidP="00AA3F9B">
            <w:pPr>
              <w:numPr>
                <w:ilvl w:val="0"/>
                <w:numId w:val="78"/>
              </w:numPr>
              <w:spacing w:line="276" w:lineRule="auto"/>
            </w:pPr>
            <w:r w:rsidRPr="00A37801">
              <w:t>mít povědomí o násilí a sexuálním zneužívání dětí</w:t>
            </w:r>
          </w:p>
          <w:p w:rsidR="0097383A" w:rsidRPr="00A37801" w:rsidRDefault="009E1A3B" w:rsidP="00AA3F9B">
            <w:pPr>
              <w:numPr>
                <w:ilvl w:val="0"/>
                <w:numId w:val="78"/>
              </w:numPr>
              <w:spacing w:line="276" w:lineRule="auto"/>
            </w:pPr>
            <w:r w:rsidRPr="00A37801">
              <w:t>učit se komunikovat v případě potřeby s odborníky</w:t>
            </w:r>
          </w:p>
        </w:tc>
        <w:tc>
          <w:tcPr>
            <w:tcW w:w="5281" w:type="dxa"/>
            <w:tcBorders>
              <w:top w:val="nil"/>
              <w:bottom w:val="thickThinSmallGap" w:sz="18" w:space="0" w:color="auto"/>
            </w:tcBorders>
          </w:tcPr>
          <w:p w:rsidR="0097383A" w:rsidRPr="00A37801" w:rsidRDefault="0097383A" w:rsidP="00A64888">
            <w:pPr>
              <w:spacing w:line="276" w:lineRule="auto"/>
              <w:ind w:left="60"/>
              <w:rPr>
                <w:b/>
              </w:rPr>
            </w:pPr>
            <w:r w:rsidRPr="00A37801">
              <w:rPr>
                <w:b/>
              </w:rPr>
              <w:t>Stres a jeho vztah ke zdraví</w:t>
            </w:r>
          </w:p>
          <w:p w:rsidR="0097383A" w:rsidRPr="00A37801" w:rsidRDefault="0097383A" w:rsidP="00AA3F9B">
            <w:pPr>
              <w:numPr>
                <w:ilvl w:val="0"/>
                <w:numId w:val="78"/>
              </w:numPr>
              <w:spacing w:line="276" w:lineRule="auto"/>
            </w:pPr>
            <w:r w:rsidRPr="00A37801">
              <w:t>relaxační techniky k překonávání únavy a stresu a k posilování duševní odolnosti</w:t>
            </w:r>
          </w:p>
          <w:p w:rsidR="00AA5B5A" w:rsidRPr="00A37801" w:rsidRDefault="00AA5B5A" w:rsidP="00A64888">
            <w:pPr>
              <w:spacing w:line="276" w:lineRule="auto"/>
              <w:ind w:left="420"/>
            </w:pPr>
          </w:p>
          <w:p w:rsidR="0097383A" w:rsidRPr="00A37801" w:rsidRDefault="0097383A" w:rsidP="00A64888">
            <w:pPr>
              <w:spacing w:line="276" w:lineRule="auto"/>
              <w:ind w:left="60"/>
              <w:rPr>
                <w:b/>
              </w:rPr>
            </w:pPr>
            <w:r w:rsidRPr="00A37801">
              <w:rPr>
                <w:b/>
              </w:rPr>
              <w:t>Civilizační choroby</w:t>
            </w:r>
          </w:p>
          <w:p w:rsidR="0097383A" w:rsidRPr="00A37801" w:rsidRDefault="0097383A" w:rsidP="00AA3F9B">
            <w:pPr>
              <w:numPr>
                <w:ilvl w:val="0"/>
                <w:numId w:val="78"/>
              </w:numPr>
              <w:spacing w:line="276" w:lineRule="auto"/>
            </w:pPr>
            <w:r w:rsidRPr="00A37801">
              <w:t>zdravotní rizika</w:t>
            </w:r>
          </w:p>
          <w:p w:rsidR="0097383A" w:rsidRPr="00A37801" w:rsidRDefault="0097383A" w:rsidP="00AA3F9B">
            <w:pPr>
              <w:numPr>
                <w:ilvl w:val="0"/>
                <w:numId w:val="78"/>
              </w:numPr>
              <w:spacing w:line="276" w:lineRule="auto"/>
            </w:pPr>
            <w:r w:rsidRPr="00A37801">
              <w:t>preventivní lékařská péče</w:t>
            </w:r>
          </w:p>
          <w:p w:rsidR="00AA5B5A" w:rsidRPr="00A37801" w:rsidRDefault="00AA5B5A" w:rsidP="00A64888">
            <w:pPr>
              <w:spacing w:line="276" w:lineRule="auto"/>
              <w:ind w:left="420"/>
            </w:pPr>
          </w:p>
          <w:p w:rsidR="0097383A" w:rsidRPr="00A37801" w:rsidRDefault="0097383A" w:rsidP="00A64888">
            <w:pPr>
              <w:spacing w:line="276" w:lineRule="auto"/>
              <w:ind w:left="60"/>
              <w:rPr>
                <w:b/>
              </w:rPr>
            </w:pPr>
            <w:r w:rsidRPr="00A37801">
              <w:rPr>
                <w:b/>
              </w:rPr>
              <w:t xml:space="preserve">Destruktivní závislosti </w:t>
            </w:r>
          </w:p>
          <w:p w:rsidR="00EB0F08" w:rsidRPr="00A37801" w:rsidRDefault="00EB0F08" w:rsidP="00AA3F9B">
            <w:pPr>
              <w:numPr>
                <w:ilvl w:val="0"/>
                <w:numId w:val="78"/>
              </w:numPr>
              <w:spacing w:line="276" w:lineRule="auto"/>
            </w:pPr>
            <w:r w:rsidRPr="00A37801">
              <w:t>následky zneužívání návykových látek</w:t>
            </w:r>
          </w:p>
          <w:p w:rsidR="0097383A" w:rsidRPr="00A37801" w:rsidRDefault="0097383A" w:rsidP="00AA3F9B">
            <w:pPr>
              <w:numPr>
                <w:ilvl w:val="0"/>
                <w:numId w:val="78"/>
              </w:numPr>
              <w:spacing w:line="276" w:lineRule="auto"/>
            </w:pPr>
            <w:r w:rsidRPr="00A37801">
              <w:t>patologické hráčství</w:t>
            </w:r>
          </w:p>
          <w:p w:rsidR="00AA5B5A" w:rsidRPr="00A37801" w:rsidRDefault="00AA5B5A" w:rsidP="00A64888">
            <w:pPr>
              <w:spacing w:line="276" w:lineRule="auto"/>
              <w:ind w:left="420"/>
            </w:pPr>
          </w:p>
          <w:p w:rsidR="0097383A" w:rsidRPr="00A37801" w:rsidRDefault="0097383A" w:rsidP="00A64888">
            <w:pPr>
              <w:spacing w:line="276" w:lineRule="auto"/>
              <w:ind w:left="60"/>
              <w:rPr>
                <w:b/>
              </w:rPr>
            </w:pPr>
            <w:r w:rsidRPr="00A37801">
              <w:rPr>
                <w:b/>
              </w:rPr>
              <w:t>Prevence šikany a sexuální kriminality</w:t>
            </w:r>
          </w:p>
          <w:p w:rsidR="0097383A" w:rsidRPr="00A37801" w:rsidRDefault="0097383A" w:rsidP="00AA3F9B">
            <w:pPr>
              <w:numPr>
                <w:ilvl w:val="0"/>
                <w:numId w:val="78"/>
              </w:numPr>
              <w:spacing w:line="276" w:lineRule="auto"/>
            </w:pPr>
            <w:r w:rsidRPr="00A37801">
              <w:t>násilí, sexuální zneužívání dětí,</w:t>
            </w:r>
          </w:p>
          <w:p w:rsidR="0097383A" w:rsidRPr="00A37801" w:rsidRDefault="0097383A" w:rsidP="00AA3F9B">
            <w:pPr>
              <w:numPr>
                <w:ilvl w:val="0"/>
                <w:numId w:val="78"/>
              </w:numPr>
              <w:spacing w:line="276" w:lineRule="auto"/>
            </w:pPr>
            <w:r w:rsidRPr="00A37801">
              <w:t>komunikace se službami odborné pomoci (praktické dovednosti)</w:t>
            </w:r>
          </w:p>
        </w:tc>
        <w:tc>
          <w:tcPr>
            <w:tcW w:w="5282" w:type="dxa"/>
            <w:tcBorders>
              <w:top w:val="nil"/>
              <w:bottom w:val="thickThinSmallGap" w:sz="18" w:space="0" w:color="auto"/>
            </w:tcBorders>
          </w:tcPr>
          <w:p w:rsidR="005473DC" w:rsidRPr="00A37801" w:rsidRDefault="005473DC" w:rsidP="00A64888">
            <w:pPr>
              <w:spacing w:line="276" w:lineRule="auto"/>
            </w:pPr>
            <w:r w:rsidRPr="00A37801">
              <w:t>OSV – Volba povolání</w:t>
            </w:r>
          </w:p>
          <w:p w:rsidR="005473DC" w:rsidRPr="00A37801" w:rsidRDefault="005473DC" w:rsidP="00A64888">
            <w:pPr>
              <w:spacing w:line="276" w:lineRule="auto"/>
            </w:pPr>
            <w:r w:rsidRPr="00A37801">
              <w:t>VDO – Práva a povinnosti občana</w:t>
            </w:r>
          </w:p>
          <w:p w:rsidR="005473DC" w:rsidRPr="00A37801" w:rsidRDefault="005473DC" w:rsidP="00A64888">
            <w:pPr>
              <w:spacing w:line="276" w:lineRule="auto"/>
            </w:pPr>
            <w:r w:rsidRPr="00A37801">
              <w:t>MkV – Soužití s národnostními menšinami</w:t>
            </w:r>
          </w:p>
          <w:p w:rsidR="005473DC" w:rsidRPr="00A37801" w:rsidRDefault="005473DC" w:rsidP="00A64888">
            <w:pPr>
              <w:spacing w:line="276" w:lineRule="auto"/>
            </w:pPr>
            <w:r w:rsidRPr="00A37801">
              <w:t>EV – Zdravý životní styl (co nám prospívá a co nám škodí)</w:t>
            </w:r>
          </w:p>
          <w:p w:rsidR="00D3565A" w:rsidRPr="00A37801" w:rsidRDefault="005473DC" w:rsidP="00A64888">
            <w:pPr>
              <w:spacing w:line="276" w:lineRule="auto"/>
            </w:pPr>
            <w:r w:rsidRPr="00A37801">
              <w:t>MeV – Informatika, Práce se zdroji informací</w:t>
            </w:r>
          </w:p>
          <w:p w:rsidR="00D3565A" w:rsidRPr="00A37801" w:rsidRDefault="00D3565A" w:rsidP="00A64888">
            <w:pPr>
              <w:spacing w:line="276" w:lineRule="auto"/>
            </w:pPr>
          </w:p>
          <w:p w:rsidR="00D3565A" w:rsidRPr="00A37801" w:rsidRDefault="00D3565A" w:rsidP="00A64888">
            <w:pPr>
              <w:spacing w:line="276" w:lineRule="auto"/>
            </w:pPr>
            <w:r w:rsidRPr="00A37801">
              <w:t>Čj (literární výchova) – četba (Příběhy pro potěchu duše – Bruno Ferrero</w:t>
            </w:r>
            <w:r w:rsidR="001E0CA1" w:rsidRPr="00A37801">
              <w:t>, dále např. Don Pablo, Don Pedro a Věra Lukášová</w:t>
            </w:r>
            <w:r w:rsidRPr="00A37801">
              <w:t>)</w:t>
            </w:r>
          </w:p>
          <w:p w:rsidR="00D3565A" w:rsidRPr="00A37801" w:rsidRDefault="00D3565A" w:rsidP="00A64888">
            <w:pPr>
              <w:spacing w:line="276" w:lineRule="auto"/>
            </w:pPr>
            <w:r w:rsidRPr="00A37801">
              <w:t>D</w:t>
            </w:r>
            <w:r w:rsidR="002B3134">
              <w:t>r</w:t>
            </w:r>
            <w:r w:rsidRPr="00A37801">
              <w:t>v – scénky, dramatizace</w:t>
            </w:r>
          </w:p>
          <w:p w:rsidR="009E1A3B" w:rsidRPr="00A37801" w:rsidRDefault="009E1A3B" w:rsidP="00A64888">
            <w:pPr>
              <w:spacing w:line="276" w:lineRule="auto"/>
            </w:pPr>
            <w:r w:rsidRPr="00A37801">
              <w:t xml:space="preserve">Tv, Hv – relaxace </w:t>
            </w:r>
          </w:p>
          <w:p w:rsidR="009E1A3B" w:rsidRPr="00A37801" w:rsidRDefault="009E1A3B" w:rsidP="00A64888">
            <w:pPr>
              <w:spacing w:line="276" w:lineRule="auto"/>
            </w:pPr>
            <w:r w:rsidRPr="00A37801">
              <w:t>Ov</w:t>
            </w:r>
          </w:p>
          <w:p w:rsidR="00512C06" w:rsidRPr="00A37801" w:rsidRDefault="00512C06" w:rsidP="00A64888">
            <w:pPr>
              <w:spacing w:line="276" w:lineRule="auto"/>
            </w:pPr>
            <w:r w:rsidRPr="00A37801">
              <w:t xml:space="preserve">P – člověk </w:t>
            </w:r>
          </w:p>
          <w:p w:rsidR="009E1A3B" w:rsidRPr="00A37801" w:rsidRDefault="009E1A3B" w:rsidP="00A64888">
            <w:pPr>
              <w:spacing w:line="276" w:lineRule="auto"/>
            </w:pPr>
          </w:p>
          <w:p w:rsidR="009E1A3B" w:rsidRPr="00A37801" w:rsidRDefault="009E1A3B" w:rsidP="00A64888">
            <w:pPr>
              <w:spacing w:line="276" w:lineRule="auto"/>
            </w:pPr>
            <w:r w:rsidRPr="00A37801">
              <w:t>Video</w:t>
            </w:r>
          </w:p>
          <w:p w:rsidR="009E1A3B" w:rsidRPr="00A37801" w:rsidRDefault="009E1A3B" w:rsidP="00A64888">
            <w:pPr>
              <w:spacing w:line="276" w:lineRule="auto"/>
            </w:pPr>
            <w:r w:rsidRPr="00A37801">
              <w:t>Beseda se zdravotníky, zdravověda</w:t>
            </w:r>
          </w:p>
          <w:p w:rsidR="009E1A3B" w:rsidRPr="00A37801" w:rsidRDefault="009E1A3B" w:rsidP="00A64888">
            <w:pPr>
              <w:spacing w:line="276" w:lineRule="auto"/>
            </w:pPr>
            <w:r w:rsidRPr="00A37801">
              <w:t>Beseda s preventivy, prevence patologických jevů</w:t>
            </w:r>
          </w:p>
          <w:p w:rsidR="009E1A3B" w:rsidRPr="00A37801" w:rsidRDefault="009E1A3B" w:rsidP="00A64888">
            <w:pPr>
              <w:spacing w:line="276" w:lineRule="auto"/>
            </w:pPr>
            <w:r w:rsidRPr="00A37801">
              <w:t>Beseda s policií – šikana, kriminalita</w:t>
            </w:r>
          </w:p>
        </w:tc>
      </w:tr>
    </w:tbl>
    <w:p w:rsidR="0097383A" w:rsidRPr="00A37801" w:rsidRDefault="0097383A" w:rsidP="00A64888">
      <w:pPr>
        <w:spacing w:line="276" w:lineRule="auto"/>
        <w:rPr>
          <w:b/>
        </w:rPr>
      </w:pPr>
    </w:p>
    <w:p w:rsidR="0097383A" w:rsidRPr="00A37801" w:rsidRDefault="00512C06" w:rsidP="00A64888">
      <w:pPr>
        <w:pStyle w:val="Nadpis3"/>
        <w:spacing w:line="276" w:lineRule="auto"/>
      </w:pPr>
      <w:r w:rsidRPr="00A37801">
        <w:br w:type="page"/>
      </w:r>
      <w:bookmarkStart w:id="1964" w:name="_Toc229996971"/>
      <w:bookmarkStart w:id="1965" w:name="_Toc229997841"/>
      <w:bookmarkStart w:id="1966" w:name="_Toc231098455"/>
      <w:bookmarkStart w:id="1967" w:name="_Toc231212402"/>
      <w:bookmarkStart w:id="1968" w:name="_Toc259472892"/>
      <w:bookmarkStart w:id="1969" w:name="_Toc271019776"/>
      <w:bookmarkStart w:id="1970" w:name="_Toc271621675"/>
      <w:r w:rsidR="0097383A" w:rsidRPr="00A37801">
        <w:lastRenderedPageBreak/>
        <w:t>9. ročník</w:t>
      </w:r>
      <w:bookmarkEnd w:id="1964"/>
      <w:bookmarkEnd w:id="1965"/>
      <w:bookmarkEnd w:id="1966"/>
      <w:bookmarkEnd w:id="1967"/>
      <w:bookmarkEnd w:id="1968"/>
      <w:bookmarkEnd w:id="1969"/>
      <w:bookmarkEnd w:id="1970"/>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8D6B89">
        <w:tc>
          <w:tcPr>
            <w:tcW w:w="5281"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Očekávané výstupy</w:t>
            </w:r>
          </w:p>
        </w:tc>
        <w:tc>
          <w:tcPr>
            <w:tcW w:w="5281"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Učivo</w:t>
            </w:r>
          </w:p>
        </w:tc>
        <w:tc>
          <w:tcPr>
            <w:tcW w:w="5282" w:type="dxa"/>
            <w:tcBorders>
              <w:top w:val="thinThickSmallGap" w:sz="18" w:space="0" w:color="auto"/>
              <w:bottom w:val="double" w:sz="4" w:space="0" w:color="auto"/>
            </w:tcBorders>
          </w:tcPr>
          <w:p w:rsidR="0097383A" w:rsidRPr="00A37801" w:rsidRDefault="0097383A" w:rsidP="00A64888">
            <w:pPr>
              <w:spacing w:line="276" w:lineRule="auto"/>
              <w:jc w:val="center"/>
            </w:pPr>
            <w:r w:rsidRPr="00A37801">
              <w:t>Přesahy, vazby, poznámky</w:t>
            </w:r>
          </w:p>
        </w:tc>
      </w:tr>
      <w:tr w:rsidR="0097383A" w:rsidRPr="00A37801" w:rsidTr="008D6B89">
        <w:tc>
          <w:tcPr>
            <w:tcW w:w="5281" w:type="dxa"/>
            <w:tcBorders>
              <w:top w:val="double" w:sz="4" w:space="0" w:color="auto"/>
              <w:bottom w:val="nil"/>
            </w:tcBorders>
          </w:tcPr>
          <w:p w:rsidR="0097383A" w:rsidRPr="00A37801" w:rsidRDefault="0097383A" w:rsidP="00A64888">
            <w:pPr>
              <w:spacing w:line="276" w:lineRule="auto"/>
            </w:pPr>
            <w:r w:rsidRPr="00A37801">
              <w:rPr>
                <w:b/>
              </w:rPr>
              <w:t>Žák by měl</w:t>
            </w:r>
            <w:r w:rsidRPr="00A37801">
              <w:t>:</w:t>
            </w:r>
          </w:p>
        </w:tc>
        <w:tc>
          <w:tcPr>
            <w:tcW w:w="5281" w:type="dxa"/>
            <w:tcBorders>
              <w:top w:val="double" w:sz="4" w:space="0" w:color="auto"/>
              <w:bottom w:val="nil"/>
            </w:tcBorders>
          </w:tcPr>
          <w:p w:rsidR="0097383A" w:rsidRPr="00A37801" w:rsidRDefault="0097383A" w:rsidP="00A64888">
            <w:pPr>
              <w:spacing w:line="276" w:lineRule="auto"/>
            </w:pPr>
          </w:p>
        </w:tc>
        <w:tc>
          <w:tcPr>
            <w:tcW w:w="5282" w:type="dxa"/>
            <w:tcBorders>
              <w:top w:val="double" w:sz="4" w:space="0" w:color="auto"/>
              <w:bottom w:val="nil"/>
            </w:tcBorders>
          </w:tcPr>
          <w:p w:rsidR="0097383A" w:rsidRPr="00A37801" w:rsidRDefault="0097383A" w:rsidP="00A64888">
            <w:pPr>
              <w:spacing w:line="276" w:lineRule="auto"/>
            </w:pPr>
          </w:p>
        </w:tc>
      </w:tr>
      <w:tr w:rsidR="0097383A" w:rsidRPr="00A37801" w:rsidTr="008D6B89">
        <w:tc>
          <w:tcPr>
            <w:tcW w:w="5281" w:type="dxa"/>
            <w:tcBorders>
              <w:top w:val="nil"/>
              <w:bottom w:val="nil"/>
            </w:tcBorders>
          </w:tcPr>
          <w:p w:rsidR="0097383A" w:rsidRPr="00A37801" w:rsidRDefault="0097383A" w:rsidP="00A64888">
            <w:pPr>
              <w:spacing w:line="276" w:lineRule="auto"/>
            </w:pPr>
          </w:p>
        </w:tc>
        <w:tc>
          <w:tcPr>
            <w:tcW w:w="5281" w:type="dxa"/>
            <w:tcBorders>
              <w:top w:val="nil"/>
              <w:bottom w:val="nil"/>
            </w:tcBorders>
          </w:tcPr>
          <w:p w:rsidR="0097383A" w:rsidRPr="00A37801" w:rsidRDefault="0097383A" w:rsidP="00A64888">
            <w:pPr>
              <w:spacing w:line="276" w:lineRule="auto"/>
              <w:rPr>
                <w:b/>
                <w:bCs/>
                <w:u w:val="single"/>
              </w:rPr>
            </w:pPr>
            <w:r w:rsidRPr="00A37801">
              <w:rPr>
                <w:b/>
                <w:bCs/>
                <w:u w:val="single"/>
              </w:rPr>
              <w:t>Vztahy mezi lidmi a formy soužití</w:t>
            </w:r>
          </w:p>
        </w:tc>
        <w:tc>
          <w:tcPr>
            <w:tcW w:w="5282" w:type="dxa"/>
            <w:tcBorders>
              <w:top w:val="nil"/>
              <w:bottom w:val="nil"/>
            </w:tcBorders>
          </w:tcPr>
          <w:p w:rsidR="0097383A" w:rsidRPr="00A37801" w:rsidRDefault="0097383A" w:rsidP="00A64888">
            <w:pPr>
              <w:spacing w:line="276" w:lineRule="auto"/>
            </w:pPr>
          </w:p>
        </w:tc>
      </w:tr>
      <w:tr w:rsidR="0097383A" w:rsidRPr="00A37801" w:rsidTr="008D6B89">
        <w:tc>
          <w:tcPr>
            <w:tcW w:w="5281" w:type="dxa"/>
            <w:tcBorders>
              <w:top w:val="nil"/>
              <w:bottom w:val="single" w:sz="4" w:space="0" w:color="auto"/>
            </w:tcBorders>
          </w:tcPr>
          <w:p w:rsidR="00055E4C" w:rsidRPr="00A37801" w:rsidRDefault="00055E4C" w:rsidP="00AA3F9B">
            <w:pPr>
              <w:numPr>
                <w:ilvl w:val="0"/>
                <w:numId w:val="78"/>
              </w:numPr>
              <w:spacing w:line="276" w:lineRule="auto"/>
            </w:pPr>
            <w:r w:rsidRPr="00A37801">
              <w:t>charakterizovat vlastními slovy pojem láska</w:t>
            </w:r>
          </w:p>
          <w:p w:rsidR="00174FDD" w:rsidRPr="00A37801" w:rsidRDefault="00174FDD" w:rsidP="00AA3F9B">
            <w:pPr>
              <w:numPr>
                <w:ilvl w:val="0"/>
                <w:numId w:val="78"/>
              </w:numPr>
              <w:spacing w:line="276" w:lineRule="auto"/>
            </w:pPr>
            <w:r w:rsidRPr="00A37801">
              <w:t>umět pohovořit o vztazích ve dvojici</w:t>
            </w:r>
          </w:p>
          <w:p w:rsidR="00174FDD" w:rsidRPr="00A37801" w:rsidRDefault="00174FDD" w:rsidP="00AA3F9B">
            <w:pPr>
              <w:numPr>
                <w:ilvl w:val="0"/>
                <w:numId w:val="78"/>
              </w:numPr>
              <w:spacing w:line="276" w:lineRule="auto"/>
            </w:pPr>
            <w:r w:rsidRPr="00A37801">
              <w:t>popsat rodičovské povinnosti</w:t>
            </w:r>
          </w:p>
          <w:p w:rsidR="0097383A" w:rsidRPr="00A37801" w:rsidRDefault="00174FDD" w:rsidP="00AA3F9B">
            <w:pPr>
              <w:numPr>
                <w:ilvl w:val="0"/>
                <w:numId w:val="78"/>
              </w:numPr>
              <w:spacing w:line="276" w:lineRule="auto"/>
            </w:pPr>
            <w:r w:rsidRPr="00A37801">
              <w:t>znát pravidla společenského chování</w:t>
            </w:r>
          </w:p>
        </w:tc>
        <w:tc>
          <w:tcPr>
            <w:tcW w:w="5281" w:type="dxa"/>
            <w:tcBorders>
              <w:top w:val="nil"/>
              <w:bottom w:val="single" w:sz="4" w:space="0" w:color="auto"/>
            </w:tcBorders>
          </w:tcPr>
          <w:p w:rsidR="0097383A" w:rsidRPr="00A37801" w:rsidRDefault="0097383A" w:rsidP="00AA3F9B">
            <w:pPr>
              <w:numPr>
                <w:ilvl w:val="0"/>
                <w:numId w:val="78"/>
              </w:numPr>
              <w:spacing w:line="276" w:lineRule="auto"/>
            </w:pPr>
            <w:r w:rsidRPr="00A37801">
              <w:t>vztahy ve dvojici (</w:t>
            </w:r>
            <w:r w:rsidR="00055E4C" w:rsidRPr="00A37801">
              <w:t xml:space="preserve">láska, </w:t>
            </w:r>
            <w:r w:rsidRPr="00A37801">
              <w:t>rodičovství)</w:t>
            </w:r>
          </w:p>
          <w:p w:rsidR="0097383A" w:rsidRPr="00A37801" w:rsidRDefault="0097383A" w:rsidP="00AA3F9B">
            <w:pPr>
              <w:numPr>
                <w:ilvl w:val="0"/>
                <w:numId w:val="78"/>
              </w:numPr>
              <w:spacing w:line="276" w:lineRule="auto"/>
            </w:pPr>
            <w:r w:rsidRPr="00A37801">
              <w:t xml:space="preserve">vztahy a pravidla společenského soužití  </w:t>
            </w:r>
          </w:p>
          <w:p w:rsidR="00EB0F08" w:rsidRPr="00A37801" w:rsidRDefault="00EB0F08" w:rsidP="00A64888">
            <w:pPr>
              <w:spacing w:line="276" w:lineRule="auto"/>
              <w:ind w:left="420"/>
            </w:pPr>
          </w:p>
        </w:tc>
        <w:tc>
          <w:tcPr>
            <w:tcW w:w="5282" w:type="dxa"/>
            <w:tcBorders>
              <w:top w:val="nil"/>
              <w:bottom w:val="single" w:sz="4" w:space="0" w:color="auto"/>
            </w:tcBorders>
          </w:tcPr>
          <w:p w:rsidR="005473DC" w:rsidRPr="00A37801" w:rsidRDefault="005473DC" w:rsidP="00A64888">
            <w:pPr>
              <w:spacing w:line="276" w:lineRule="auto"/>
            </w:pPr>
            <w:r w:rsidRPr="00A37801">
              <w:t>VDO – Práva a povinnosti občana</w:t>
            </w:r>
          </w:p>
          <w:p w:rsidR="005473DC" w:rsidRPr="00A37801" w:rsidRDefault="005473DC" w:rsidP="00A64888">
            <w:pPr>
              <w:spacing w:line="276" w:lineRule="auto"/>
            </w:pPr>
            <w:r w:rsidRPr="00A37801">
              <w:t>MkV – Soužití s národnostními menšinami</w:t>
            </w:r>
          </w:p>
          <w:p w:rsidR="00055E4C" w:rsidRPr="00A37801" w:rsidRDefault="00055E4C" w:rsidP="00055E4C">
            <w:pPr>
              <w:spacing w:line="276" w:lineRule="auto"/>
            </w:pPr>
            <w:r w:rsidRPr="00A37801">
              <w:t>MeV – Informatika, Práce se zdroji informací</w:t>
            </w:r>
          </w:p>
          <w:p w:rsidR="00174FDD" w:rsidRPr="00A37801" w:rsidRDefault="00174FDD" w:rsidP="00A64888">
            <w:pPr>
              <w:spacing w:line="276" w:lineRule="auto"/>
            </w:pPr>
          </w:p>
          <w:p w:rsidR="00055E4C" w:rsidRPr="00A37801" w:rsidRDefault="00055E4C" w:rsidP="00055E4C">
            <w:pPr>
              <w:spacing w:line="276" w:lineRule="auto"/>
            </w:pPr>
            <w:r w:rsidRPr="00A37801">
              <w:t>D</w:t>
            </w:r>
            <w:r w:rsidR="002B3134">
              <w:t>r</w:t>
            </w:r>
            <w:r w:rsidRPr="00A37801">
              <w:t>v – dramatizace (scénky – pravidla společenského chování)</w:t>
            </w:r>
          </w:p>
          <w:p w:rsidR="00055E4C" w:rsidRPr="00A37801" w:rsidRDefault="00055E4C" w:rsidP="00055E4C">
            <w:pPr>
              <w:spacing w:line="276" w:lineRule="auto"/>
            </w:pPr>
            <w:r w:rsidRPr="00A37801">
              <w:t>Video – pravidla společenského chování</w:t>
            </w:r>
          </w:p>
          <w:p w:rsidR="00055E4C" w:rsidRPr="00A37801" w:rsidRDefault="00055E4C" w:rsidP="00055E4C">
            <w:pPr>
              <w:spacing w:line="276" w:lineRule="auto"/>
            </w:pPr>
            <w:r w:rsidRPr="00A37801">
              <w:t>Vv – výtvarné ztvárnění</w:t>
            </w:r>
          </w:p>
          <w:p w:rsidR="00055E4C" w:rsidRPr="00A37801" w:rsidRDefault="00055E4C" w:rsidP="00055E4C">
            <w:pPr>
              <w:spacing w:line="276" w:lineRule="auto"/>
            </w:pPr>
            <w:r w:rsidRPr="00A37801">
              <w:t>Hv – písně</w:t>
            </w:r>
          </w:p>
          <w:p w:rsidR="00174FDD" w:rsidRPr="00A37801" w:rsidRDefault="00174FDD" w:rsidP="00A64888">
            <w:pPr>
              <w:spacing w:line="276" w:lineRule="auto"/>
            </w:pPr>
            <w:r w:rsidRPr="00A37801">
              <w:t>Čj (literární výchova) – vybraná literární díla</w:t>
            </w:r>
          </w:p>
          <w:p w:rsidR="0097383A" w:rsidRPr="00A37801" w:rsidRDefault="0097383A" w:rsidP="00A64888">
            <w:pPr>
              <w:spacing w:line="276" w:lineRule="auto"/>
            </w:pPr>
          </w:p>
        </w:tc>
      </w:tr>
      <w:tr w:rsidR="0097383A" w:rsidRPr="00A37801" w:rsidTr="008D6B89">
        <w:tc>
          <w:tcPr>
            <w:tcW w:w="5281" w:type="dxa"/>
            <w:tcBorders>
              <w:top w:val="single" w:sz="4" w:space="0" w:color="auto"/>
              <w:bottom w:val="nil"/>
            </w:tcBorders>
          </w:tcPr>
          <w:p w:rsidR="0097383A" w:rsidRPr="00A37801" w:rsidRDefault="0097383A" w:rsidP="00A64888">
            <w:pPr>
              <w:spacing w:line="276" w:lineRule="auto"/>
              <w:ind w:left="60"/>
            </w:pPr>
          </w:p>
        </w:tc>
        <w:tc>
          <w:tcPr>
            <w:tcW w:w="5281" w:type="dxa"/>
            <w:tcBorders>
              <w:top w:val="single" w:sz="4" w:space="0" w:color="auto"/>
              <w:bottom w:val="nil"/>
            </w:tcBorders>
          </w:tcPr>
          <w:p w:rsidR="0097383A" w:rsidRPr="00A37801" w:rsidRDefault="0097383A" w:rsidP="00A64888">
            <w:pPr>
              <w:spacing w:line="276" w:lineRule="auto"/>
              <w:ind w:left="60"/>
              <w:rPr>
                <w:b/>
                <w:bCs/>
                <w:u w:val="single"/>
              </w:rPr>
            </w:pPr>
            <w:r w:rsidRPr="00A37801">
              <w:rPr>
                <w:b/>
                <w:bCs/>
                <w:u w:val="single"/>
              </w:rPr>
              <w:t>Změny v životě člověka a jejich reflexe</w:t>
            </w:r>
          </w:p>
        </w:tc>
        <w:tc>
          <w:tcPr>
            <w:tcW w:w="5282" w:type="dxa"/>
            <w:tcBorders>
              <w:top w:val="single" w:sz="4" w:space="0" w:color="auto"/>
              <w:bottom w:val="nil"/>
            </w:tcBorders>
          </w:tcPr>
          <w:p w:rsidR="0097383A" w:rsidRPr="00A37801" w:rsidRDefault="0097383A" w:rsidP="00A64888">
            <w:pPr>
              <w:spacing w:line="276" w:lineRule="auto"/>
            </w:pPr>
          </w:p>
        </w:tc>
      </w:tr>
      <w:tr w:rsidR="0097383A" w:rsidRPr="00A37801" w:rsidTr="008D6B89">
        <w:tc>
          <w:tcPr>
            <w:tcW w:w="5281" w:type="dxa"/>
            <w:tcBorders>
              <w:top w:val="nil"/>
              <w:bottom w:val="single" w:sz="4" w:space="0" w:color="auto"/>
            </w:tcBorders>
          </w:tcPr>
          <w:p w:rsidR="00055E4C" w:rsidRPr="00A37801" w:rsidRDefault="00055E4C" w:rsidP="00AA3F9B">
            <w:pPr>
              <w:numPr>
                <w:ilvl w:val="0"/>
                <w:numId w:val="78"/>
              </w:numPr>
              <w:spacing w:line="276" w:lineRule="auto"/>
            </w:pPr>
            <w:r w:rsidRPr="00A37801">
              <w:t>umět vysvětlit rozdíly mezi dětstvím, pubertou a dospíváním</w:t>
            </w:r>
          </w:p>
          <w:p w:rsidR="00055E4C" w:rsidRPr="00A37801" w:rsidRDefault="00055E4C" w:rsidP="00AA3F9B">
            <w:pPr>
              <w:numPr>
                <w:ilvl w:val="0"/>
                <w:numId w:val="78"/>
              </w:numPr>
              <w:spacing w:line="276" w:lineRule="auto"/>
            </w:pPr>
            <w:r w:rsidRPr="00A37801">
              <w:t>charakterizovat každé období (dětství, puberta a dospívání) – znát typické znaky a projevy</w:t>
            </w:r>
          </w:p>
          <w:p w:rsidR="00174FDD" w:rsidRPr="00A37801" w:rsidRDefault="00174FDD" w:rsidP="00AA3F9B">
            <w:pPr>
              <w:numPr>
                <w:ilvl w:val="0"/>
                <w:numId w:val="78"/>
              </w:numPr>
              <w:spacing w:line="276" w:lineRule="auto"/>
            </w:pPr>
            <w:r w:rsidRPr="00A37801">
              <w:t>umět vysvětlit tělesné změny v období dětství, puberty a dospívání</w:t>
            </w:r>
          </w:p>
          <w:p w:rsidR="00174FDD" w:rsidRPr="00A37801" w:rsidRDefault="00055E4C" w:rsidP="00AA3F9B">
            <w:pPr>
              <w:numPr>
                <w:ilvl w:val="0"/>
                <w:numId w:val="78"/>
              </w:numPr>
              <w:spacing w:line="276" w:lineRule="auto"/>
            </w:pPr>
            <w:r w:rsidRPr="00A37801">
              <w:t xml:space="preserve">mít povědomí o otázkách sexuality v přiměřeném rozsahu </w:t>
            </w:r>
            <w:r w:rsidR="00174FDD" w:rsidRPr="00A37801">
              <w:t>získat základní informac</w:t>
            </w:r>
            <w:r w:rsidRPr="00A37801">
              <w:t>e o antikoncepci, těhotenství a </w:t>
            </w:r>
            <w:r w:rsidR="00174FDD" w:rsidRPr="00A37801">
              <w:t>rodičovství</w:t>
            </w:r>
          </w:p>
          <w:p w:rsidR="0097383A" w:rsidRPr="00A37801" w:rsidRDefault="00174FDD" w:rsidP="00AA3F9B">
            <w:pPr>
              <w:numPr>
                <w:ilvl w:val="0"/>
                <w:numId w:val="78"/>
              </w:numPr>
              <w:spacing w:line="276" w:lineRule="auto"/>
            </w:pPr>
            <w:r w:rsidRPr="00A37801">
              <w:t>prohlubovat si znalosti v péči o dítě</w:t>
            </w:r>
          </w:p>
        </w:tc>
        <w:tc>
          <w:tcPr>
            <w:tcW w:w="5281" w:type="dxa"/>
            <w:tcBorders>
              <w:top w:val="nil"/>
              <w:bottom w:val="single" w:sz="4" w:space="0" w:color="auto"/>
            </w:tcBorders>
          </w:tcPr>
          <w:p w:rsidR="0097383A" w:rsidRPr="00A37801" w:rsidRDefault="0097383A" w:rsidP="00AA3F9B">
            <w:pPr>
              <w:numPr>
                <w:ilvl w:val="0"/>
                <w:numId w:val="78"/>
              </w:numPr>
              <w:spacing w:line="276" w:lineRule="auto"/>
            </w:pPr>
            <w:r w:rsidRPr="00A37801">
              <w:t>dětství, puberta, dospívání (tělesné změny)</w:t>
            </w:r>
          </w:p>
          <w:p w:rsidR="00055E4C" w:rsidRPr="00A37801" w:rsidRDefault="0097383A" w:rsidP="00AA3F9B">
            <w:pPr>
              <w:numPr>
                <w:ilvl w:val="0"/>
                <w:numId w:val="78"/>
              </w:numPr>
              <w:spacing w:line="276" w:lineRule="auto"/>
            </w:pPr>
            <w:r w:rsidRPr="00A37801">
              <w:t xml:space="preserve"> </w:t>
            </w:r>
            <w:r w:rsidR="00055E4C" w:rsidRPr="00A37801">
              <w:t>sexuální dospívání a reprodukční zdraví</w:t>
            </w:r>
          </w:p>
          <w:p w:rsidR="00055E4C" w:rsidRPr="00A37801" w:rsidRDefault="00055E4C" w:rsidP="00AA3F9B">
            <w:pPr>
              <w:numPr>
                <w:ilvl w:val="0"/>
                <w:numId w:val="78"/>
              </w:numPr>
              <w:spacing w:line="276" w:lineRule="auto"/>
            </w:pPr>
            <w:r w:rsidRPr="00A37801">
              <w:t>předčasná sexuální zkušenost</w:t>
            </w:r>
          </w:p>
          <w:p w:rsidR="0097383A" w:rsidRPr="00A37801" w:rsidRDefault="0097383A" w:rsidP="00AA3F9B">
            <w:pPr>
              <w:numPr>
                <w:ilvl w:val="0"/>
                <w:numId w:val="78"/>
              </w:numPr>
              <w:spacing w:line="276" w:lineRule="auto"/>
            </w:pPr>
            <w:r w:rsidRPr="00A37801">
              <w:t>těhoten</w:t>
            </w:r>
            <w:r w:rsidR="00EB0F08" w:rsidRPr="00A37801">
              <w:t>ství, antikoncepce, rodičovství</w:t>
            </w:r>
          </w:p>
          <w:p w:rsidR="0097383A" w:rsidRPr="00A37801" w:rsidRDefault="0097383A" w:rsidP="00AA3F9B">
            <w:pPr>
              <w:numPr>
                <w:ilvl w:val="0"/>
                <w:numId w:val="78"/>
              </w:numPr>
              <w:spacing w:line="276" w:lineRule="auto"/>
            </w:pPr>
            <w:r w:rsidRPr="00A37801">
              <w:t>základy péče o dítě</w:t>
            </w:r>
          </w:p>
          <w:p w:rsidR="0097383A" w:rsidRPr="00A37801" w:rsidRDefault="0097383A" w:rsidP="00A64888">
            <w:pPr>
              <w:spacing w:line="276" w:lineRule="auto"/>
              <w:ind w:left="60"/>
            </w:pPr>
          </w:p>
        </w:tc>
        <w:tc>
          <w:tcPr>
            <w:tcW w:w="5282" w:type="dxa"/>
            <w:tcBorders>
              <w:top w:val="nil"/>
              <w:bottom w:val="single" w:sz="4" w:space="0" w:color="auto"/>
            </w:tcBorders>
          </w:tcPr>
          <w:p w:rsidR="00055E4C" w:rsidRPr="00A37801" w:rsidRDefault="00055E4C" w:rsidP="00055E4C">
            <w:pPr>
              <w:spacing w:line="276" w:lineRule="auto"/>
            </w:pPr>
            <w:r w:rsidRPr="00A37801">
              <w:t>OSV – Volba povolání</w:t>
            </w:r>
          </w:p>
          <w:p w:rsidR="00055E4C" w:rsidRPr="00A37801" w:rsidRDefault="00055E4C" w:rsidP="00055E4C">
            <w:pPr>
              <w:spacing w:line="276" w:lineRule="auto"/>
            </w:pPr>
            <w:r w:rsidRPr="00A37801">
              <w:t>VDO – Práva a povinnosti občana</w:t>
            </w:r>
          </w:p>
          <w:p w:rsidR="00055E4C" w:rsidRPr="00A37801" w:rsidRDefault="00055E4C" w:rsidP="00055E4C">
            <w:pPr>
              <w:spacing w:line="276" w:lineRule="auto"/>
            </w:pPr>
            <w:r w:rsidRPr="00A37801">
              <w:t>MkV – Soužití s národnostními menšinami</w:t>
            </w:r>
          </w:p>
          <w:p w:rsidR="00055E4C" w:rsidRPr="00A37801" w:rsidRDefault="00055E4C" w:rsidP="00055E4C">
            <w:pPr>
              <w:spacing w:line="276" w:lineRule="auto"/>
            </w:pPr>
            <w:r w:rsidRPr="00A37801">
              <w:t>EV – Zdravý životní styl (co nám prospívá a co nám škodí)</w:t>
            </w:r>
          </w:p>
          <w:p w:rsidR="00055E4C" w:rsidRPr="00A37801" w:rsidRDefault="00055E4C" w:rsidP="00055E4C">
            <w:pPr>
              <w:spacing w:line="276" w:lineRule="auto"/>
            </w:pPr>
            <w:r w:rsidRPr="00A37801">
              <w:t>MeV – Informatika, Práce se zdroji informací</w:t>
            </w:r>
          </w:p>
          <w:p w:rsidR="00055E4C" w:rsidRPr="00A37801" w:rsidRDefault="00055E4C" w:rsidP="00055E4C">
            <w:pPr>
              <w:spacing w:line="276" w:lineRule="auto"/>
            </w:pPr>
          </w:p>
          <w:p w:rsidR="00174FDD" w:rsidRPr="00A37801" w:rsidRDefault="00174FDD" w:rsidP="00A64888">
            <w:pPr>
              <w:spacing w:line="276" w:lineRule="auto"/>
            </w:pPr>
            <w:r w:rsidRPr="00A37801">
              <w:t xml:space="preserve">P – člověk </w:t>
            </w:r>
          </w:p>
          <w:p w:rsidR="00174FDD" w:rsidRPr="00A37801" w:rsidRDefault="00174FDD" w:rsidP="00A64888">
            <w:pPr>
              <w:spacing w:line="276" w:lineRule="auto"/>
            </w:pPr>
            <w:r w:rsidRPr="00A37801">
              <w:t>Ov</w:t>
            </w:r>
            <w:r w:rsidR="00055E4C" w:rsidRPr="00A37801">
              <w:t xml:space="preserve"> – otázky sexuality</w:t>
            </w:r>
          </w:p>
          <w:p w:rsidR="00174FDD" w:rsidRPr="00A37801" w:rsidRDefault="00174FDD" w:rsidP="00A64888">
            <w:pPr>
              <w:spacing w:line="276" w:lineRule="auto"/>
            </w:pPr>
          </w:p>
          <w:p w:rsidR="00174FDD" w:rsidRPr="00A37801" w:rsidRDefault="00174FDD" w:rsidP="00A64888">
            <w:pPr>
              <w:spacing w:line="276" w:lineRule="auto"/>
            </w:pPr>
            <w:r w:rsidRPr="00A37801">
              <w:t>Video</w:t>
            </w:r>
          </w:p>
          <w:p w:rsidR="00055E4C" w:rsidRPr="00A37801" w:rsidRDefault="00055E4C" w:rsidP="00055E4C">
            <w:pPr>
              <w:spacing w:line="276" w:lineRule="auto"/>
            </w:pPr>
            <w:r w:rsidRPr="00A37801">
              <w:t>Besedy s odborníky, zdravověda</w:t>
            </w:r>
          </w:p>
          <w:p w:rsidR="00867F1A" w:rsidRPr="00A37801" w:rsidRDefault="00055E4C" w:rsidP="00055E4C">
            <w:pPr>
              <w:spacing w:line="276" w:lineRule="auto"/>
            </w:pPr>
            <w:r w:rsidRPr="00A37801">
              <w:t>Práce na PC – výukové programy</w:t>
            </w:r>
          </w:p>
        </w:tc>
      </w:tr>
    </w:tbl>
    <w:p w:rsidR="00055E4C" w:rsidRPr="00A37801" w:rsidRDefault="00055E4C">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8D6B89">
        <w:tc>
          <w:tcPr>
            <w:tcW w:w="5281" w:type="dxa"/>
            <w:tcBorders>
              <w:top w:val="single" w:sz="4" w:space="0" w:color="auto"/>
              <w:bottom w:val="nil"/>
            </w:tcBorders>
          </w:tcPr>
          <w:p w:rsidR="0097383A" w:rsidRPr="00A37801" w:rsidRDefault="0097383A" w:rsidP="00A64888">
            <w:pPr>
              <w:spacing w:line="276" w:lineRule="auto"/>
              <w:ind w:left="60"/>
            </w:pPr>
          </w:p>
        </w:tc>
        <w:tc>
          <w:tcPr>
            <w:tcW w:w="5281" w:type="dxa"/>
            <w:tcBorders>
              <w:top w:val="single" w:sz="4" w:space="0" w:color="auto"/>
              <w:bottom w:val="nil"/>
            </w:tcBorders>
          </w:tcPr>
          <w:p w:rsidR="0097383A" w:rsidRPr="00A37801" w:rsidRDefault="0097383A" w:rsidP="00A64888">
            <w:pPr>
              <w:spacing w:line="276" w:lineRule="auto"/>
              <w:ind w:left="60"/>
              <w:rPr>
                <w:u w:val="single"/>
              </w:rPr>
            </w:pPr>
            <w:r w:rsidRPr="00A37801">
              <w:rPr>
                <w:b/>
                <w:bCs/>
                <w:u w:val="single"/>
              </w:rPr>
              <w:t>Zdravý způsob života a péče o zdraví</w:t>
            </w:r>
          </w:p>
        </w:tc>
        <w:tc>
          <w:tcPr>
            <w:tcW w:w="5282" w:type="dxa"/>
            <w:tcBorders>
              <w:top w:val="single" w:sz="4" w:space="0" w:color="auto"/>
              <w:bottom w:val="nil"/>
            </w:tcBorders>
          </w:tcPr>
          <w:p w:rsidR="0097383A" w:rsidRPr="00A37801" w:rsidRDefault="0097383A" w:rsidP="0057574B">
            <w:pPr>
              <w:spacing w:line="276" w:lineRule="auto"/>
            </w:pPr>
          </w:p>
        </w:tc>
      </w:tr>
      <w:tr w:rsidR="0097383A" w:rsidRPr="00A37801" w:rsidTr="008D6B89">
        <w:tc>
          <w:tcPr>
            <w:tcW w:w="5281" w:type="dxa"/>
            <w:tcBorders>
              <w:top w:val="nil"/>
              <w:bottom w:val="single" w:sz="4" w:space="0" w:color="auto"/>
            </w:tcBorders>
          </w:tcPr>
          <w:p w:rsidR="00174FDD" w:rsidRPr="00A37801" w:rsidRDefault="00174FDD" w:rsidP="00AA3F9B">
            <w:pPr>
              <w:numPr>
                <w:ilvl w:val="0"/>
                <w:numId w:val="78"/>
              </w:numPr>
              <w:spacing w:line="276" w:lineRule="auto"/>
            </w:pPr>
            <w:r w:rsidRPr="00A37801">
              <w:t>znát zásady zdravého životního stylu</w:t>
            </w:r>
          </w:p>
          <w:p w:rsidR="00174FDD" w:rsidRPr="00A37801" w:rsidRDefault="00174FDD" w:rsidP="00A64888">
            <w:pPr>
              <w:spacing w:line="276" w:lineRule="auto"/>
              <w:ind w:left="420"/>
            </w:pPr>
          </w:p>
          <w:p w:rsidR="001D72E4" w:rsidRPr="00A37801" w:rsidRDefault="001D72E4" w:rsidP="00A64888">
            <w:pPr>
              <w:spacing w:line="276" w:lineRule="auto"/>
              <w:ind w:left="420"/>
            </w:pPr>
          </w:p>
          <w:p w:rsidR="00174FDD" w:rsidRPr="00A37801" w:rsidRDefault="00174FDD" w:rsidP="00AA3F9B">
            <w:pPr>
              <w:numPr>
                <w:ilvl w:val="0"/>
                <w:numId w:val="78"/>
              </w:numPr>
              <w:spacing w:line="276" w:lineRule="auto"/>
            </w:pPr>
            <w:r w:rsidRPr="00A37801">
              <w:t xml:space="preserve">znát a dodržovat základní pravidla </w:t>
            </w:r>
            <w:r w:rsidR="00867F1A" w:rsidRPr="00A37801">
              <w:t xml:space="preserve">osobní, intimní a duševní </w:t>
            </w:r>
            <w:r w:rsidRPr="00A37801">
              <w:t>hygieny</w:t>
            </w:r>
          </w:p>
          <w:p w:rsidR="001D72E4" w:rsidRPr="00A37801" w:rsidRDefault="001D72E4" w:rsidP="00AA3F9B">
            <w:pPr>
              <w:numPr>
                <w:ilvl w:val="0"/>
                <w:numId w:val="78"/>
              </w:numPr>
              <w:spacing w:line="276" w:lineRule="auto"/>
            </w:pPr>
          </w:p>
          <w:p w:rsidR="00A11900" w:rsidRPr="00A37801" w:rsidRDefault="00A11900" w:rsidP="00AA3F9B">
            <w:pPr>
              <w:numPr>
                <w:ilvl w:val="0"/>
                <w:numId w:val="78"/>
              </w:numPr>
              <w:spacing w:line="276" w:lineRule="auto"/>
            </w:pPr>
            <w:r w:rsidRPr="00A37801">
              <w:t>chápat význam pohybu pro zdraví</w:t>
            </w:r>
          </w:p>
          <w:p w:rsidR="001D72E4" w:rsidRPr="00A37801" w:rsidRDefault="001D72E4" w:rsidP="00AA3F9B">
            <w:pPr>
              <w:numPr>
                <w:ilvl w:val="0"/>
                <w:numId w:val="78"/>
              </w:numPr>
              <w:spacing w:line="276" w:lineRule="auto"/>
            </w:pPr>
          </w:p>
          <w:p w:rsidR="00174FDD" w:rsidRPr="00A37801" w:rsidRDefault="00174FDD" w:rsidP="00AA3F9B">
            <w:pPr>
              <w:numPr>
                <w:ilvl w:val="0"/>
                <w:numId w:val="78"/>
              </w:numPr>
              <w:spacing w:line="276" w:lineRule="auto"/>
            </w:pPr>
            <w:r w:rsidRPr="00A37801">
              <w:t>umět sestavit režim dne a učit se ho dodržovat</w:t>
            </w:r>
          </w:p>
          <w:p w:rsidR="001D72E4" w:rsidRPr="00A37801" w:rsidRDefault="001D72E4" w:rsidP="00AA3F9B">
            <w:pPr>
              <w:numPr>
                <w:ilvl w:val="0"/>
                <w:numId w:val="78"/>
              </w:numPr>
              <w:spacing w:line="276" w:lineRule="auto"/>
            </w:pPr>
          </w:p>
          <w:p w:rsidR="00174FDD" w:rsidRPr="00A37801" w:rsidRDefault="00174FDD" w:rsidP="00AA3F9B">
            <w:pPr>
              <w:numPr>
                <w:ilvl w:val="0"/>
                <w:numId w:val="78"/>
              </w:numPr>
              <w:spacing w:line="276" w:lineRule="auto"/>
            </w:pPr>
            <w:r w:rsidRPr="00A37801">
              <w:t xml:space="preserve">znát význam preventivní lékařské péče </w:t>
            </w:r>
          </w:p>
          <w:p w:rsidR="00174FDD" w:rsidRPr="00A37801" w:rsidRDefault="00174FDD" w:rsidP="00AA3F9B">
            <w:pPr>
              <w:numPr>
                <w:ilvl w:val="0"/>
                <w:numId w:val="78"/>
              </w:numPr>
              <w:spacing w:line="276" w:lineRule="auto"/>
            </w:pPr>
            <w:r w:rsidRPr="00A37801">
              <w:t>umět poskytnou první pomoc při úrazech</w:t>
            </w:r>
          </w:p>
          <w:p w:rsidR="00174FDD" w:rsidRPr="00A37801" w:rsidRDefault="00174FDD" w:rsidP="00AA3F9B">
            <w:pPr>
              <w:numPr>
                <w:ilvl w:val="0"/>
                <w:numId w:val="78"/>
              </w:numPr>
              <w:spacing w:line="276" w:lineRule="auto"/>
            </w:pPr>
            <w:r w:rsidRPr="00A37801">
              <w:t>vědět, jak přivolat lékařskou péči</w:t>
            </w:r>
          </w:p>
          <w:p w:rsidR="0097383A" w:rsidRPr="00A37801" w:rsidRDefault="00174FDD" w:rsidP="00AA3F9B">
            <w:pPr>
              <w:numPr>
                <w:ilvl w:val="0"/>
                <w:numId w:val="78"/>
              </w:numPr>
              <w:spacing w:line="276" w:lineRule="auto"/>
            </w:pPr>
            <w:r w:rsidRPr="00A37801">
              <w:t>mít povědomí o bezpečném sexuálním chování</w:t>
            </w:r>
          </w:p>
        </w:tc>
        <w:tc>
          <w:tcPr>
            <w:tcW w:w="5281" w:type="dxa"/>
            <w:tcBorders>
              <w:top w:val="nil"/>
              <w:bottom w:val="single" w:sz="4" w:space="0" w:color="auto"/>
            </w:tcBorders>
          </w:tcPr>
          <w:p w:rsidR="0097383A" w:rsidRPr="00A37801" w:rsidRDefault="0097383A" w:rsidP="00A64888">
            <w:pPr>
              <w:spacing w:line="276" w:lineRule="auto"/>
              <w:ind w:left="60"/>
            </w:pPr>
            <w:r w:rsidRPr="00A37801">
              <w:rPr>
                <w:b/>
              </w:rPr>
              <w:t>Výživa a zdraví</w:t>
            </w:r>
            <w:r w:rsidR="00EB0F08" w:rsidRPr="00A37801">
              <w:rPr>
                <w:b/>
              </w:rPr>
              <w:t xml:space="preserve"> – </w:t>
            </w:r>
            <w:r w:rsidR="00A11900" w:rsidRPr="00A37801">
              <w:t xml:space="preserve">zásady zdravého stravování, </w:t>
            </w:r>
            <w:r w:rsidRPr="00A37801">
              <w:t>specifické druhy výživy</w:t>
            </w:r>
          </w:p>
          <w:p w:rsidR="001D72E4" w:rsidRPr="00A37801" w:rsidRDefault="001D72E4" w:rsidP="00A64888">
            <w:pPr>
              <w:spacing w:line="276" w:lineRule="auto"/>
              <w:ind w:left="60"/>
              <w:rPr>
                <w:b/>
              </w:rPr>
            </w:pPr>
          </w:p>
          <w:p w:rsidR="0097383A" w:rsidRPr="00A37801" w:rsidRDefault="0097383A" w:rsidP="00A64888">
            <w:pPr>
              <w:spacing w:line="276" w:lineRule="auto"/>
              <w:ind w:left="60"/>
            </w:pPr>
            <w:r w:rsidRPr="00A37801">
              <w:rPr>
                <w:b/>
              </w:rPr>
              <w:t>Tělesná a duševní hygiena</w:t>
            </w:r>
            <w:r w:rsidR="00EB0F08" w:rsidRPr="00A37801">
              <w:rPr>
                <w:b/>
              </w:rPr>
              <w:t xml:space="preserve"> – </w:t>
            </w:r>
            <w:r w:rsidRPr="00A37801">
              <w:t>zásady osobní, intimní a duševní hygieny</w:t>
            </w:r>
          </w:p>
          <w:p w:rsidR="001D72E4" w:rsidRPr="00A37801" w:rsidRDefault="001D72E4" w:rsidP="00A64888">
            <w:pPr>
              <w:spacing w:line="276" w:lineRule="auto"/>
              <w:ind w:left="60"/>
            </w:pPr>
          </w:p>
          <w:p w:rsidR="00A11900" w:rsidRPr="00A37801" w:rsidRDefault="00A11900" w:rsidP="00A11900">
            <w:pPr>
              <w:spacing w:line="276" w:lineRule="auto"/>
              <w:ind w:left="60"/>
              <w:rPr>
                <w:b/>
              </w:rPr>
            </w:pPr>
            <w:r w:rsidRPr="00A37801">
              <w:rPr>
                <w:b/>
              </w:rPr>
              <w:t>Význam pohybu pro zdraví</w:t>
            </w:r>
          </w:p>
          <w:p w:rsidR="001D72E4" w:rsidRPr="00A37801" w:rsidRDefault="001D72E4" w:rsidP="00A11900">
            <w:pPr>
              <w:spacing w:line="276" w:lineRule="auto"/>
              <w:ind w:left="60"/>
              <w:rPr>
                <w:b/>
              </w:rPr>
            </w:pPr>
          </w:p>
          <w:p w:rsidR="0097383A" w:rsidRPr="00A37801" w:rsidRDefault="00A11900" w:rsidP="00A64888">
            <w:pPr>
              <w:spacing w:line="276" w:lineRule="auto"/>
              <w:ind w:left="60"/>
              <w:rPr>
                <w:b/>
              </w:rPr>
            </w:pPr>
            <w:r w:rsidRPr="00A37801">
              <w:rPr>
                <w:b/>
              </w:rPr>
              <w:t>R</w:t>
            </w:r>
            <w:r w:rsidR="0097383A" w:rsidRPr="00A37801">
              <w:rPr>
                <w:b/>
              </w:rPr>
              <w:t>ežim dne</w:t>
            </w:r>
          </w:p>
          <w:p w:rsidR="001D72E4" w:rsidRPr="00A37801" w:rsidRDefault="001D72E4" w:rsidP="00A64888">
            <w:pPr>
              <w:spacing w:line="276" w:lineRule="auto"/>
              <w:ind w:left="60"/>
              <w:rPr>
                <w:b/>
              </w:rPr>
            </w:pPr>
          </w:p>
          <w:p w:rsidR="00EB0F08" w:rsidRPr="00A37801" w:rsidRDefault="00EB0F08" w:rsidP="00A64888">
            <w:pPr>
              <w:spacing w:line="276" w:lineRule="auto"/>
              <w:ind w:left="60"/>
              <w:rPr>
                <w:b/>
              </w:rPr>
            </w:pPr>
            <w:r w:rsidRPr="00A37801">
              <w:rPr>
                <w:b/>
              </w:rPr>
              <w:t>Ochrana před chorobami a úrazy</w:t>
            </w:r>
          </w:p>
          <w:p w:rsidR="00EB0F08" w:rsidRPr="00A37801" w:rsidRDefault="00EB0F08" w:rsidP="00AA3F9B">
            <w:pPr>
              <w:numPr>
                <w:ilvl w:val="0"/>
                <w:numId w:val="78"/>
              </w:numPr>
              <w:spacing w:line="276" w:lineRule="auto"/>
            </w:pPr>
            <w:r w:rsidRPr="00A37801">
              <w:t>preventivní lékařská péče</w:t>
            </w:r>
          </w:p>
          <w:p w:rsidR="00EB0F08" w:rsidRPr="00A37801" w:rsidRDefault="00EB0F08" w:rsidP="00AA3F9B">
            <w:pPr>
              <w:numPr>
                <w:ilvl w:val="0"/>
                <w:numId w:val="78"/>
              </w:numPr>
              <w:spacing w:line="276" w:lineRule="auto"/>
            </w:pPr>
            <w:r w:rsidRPr="00A37801">
              <w:t>lékařská péče, první pomoc při úrazech</w:t>
            </w:r>
          </w:p>
          <w:p w:rsidR="00EB0F08" w:rsidRPr="00A37801" w:rsidRDefault="00EB0F08" w:rsidP="00AA3F9B">
            <w:pPr>
              <w:numPr>
                <w:ilvl w:val="0"/>
                <w:numId w:val="78"/>
              </w:numPr>
              <w:spacing w:line="276" w:lineRule="auto"/>
            </w:pPr>
            <w:r w:rsidRPr="00A37801">
              <w:t>bezpečné sexuální chování</w:t>
            </w:r>
          </w:p>
          <w:p w:rsidR="008908C0" w:rsidRPr="00A37801" w:rsidRDefault="008908C0" w:rsidP="00A64888">
            <w:pPr>
              <w:spacing w:line="276" w:lineRule="auto"/>
              <w:ind w:left="420"/>
            </w:pPr>
          </w:p>
        </w:tc>
        <w:tc>
          <w:tcPr>
            <w:tcW w:w="5282" w:type="dxa"/>
            <w:tcBorders>
              <w:top w:val="nil"/>
              <w:bottom w:val="single" w:sz="4" w:space="0" w:color="auto"/>
            </w:tcBorders>
          </w:tcPr>
          <w:p w:rsidR="00867F1A" w:rsidRPr="00A37801" w:rsidRDefault="00867F1A" w:rsidP="00A64888">
            <w:pPr>
              <w:spacing w:line="276" w:lineRule="auto"/>
            </w:pPr>
            <w:r w:rsidRPr="00A37801">
              <w:t>EV – Zdravý životní styl (co nám prospívá a co nám škodí)</w:t>
            </w:r>
          </w:p>
          <w:p w:rsidR="005473DC" w:rsidRPr="00A37801" w:rsidRDefault="005473DC" w:rsidP="00A64888">
            <w:pPr>
              <w:spacing w:line="276" w:lineRule="auto"/>
            </w:pPr>
            <w:r w:rsidRPr="00A37801">
              <w:t>OSV – Volba povolání</w:t>
            </w:r>
          </w:p>
          <w:p w:rsidR="005473DC" w:rsidRPr="00A37801" w:rsidRDefault="005473DC" w:rsidP="00A64888">
            <w:pPr>
              <w:spacing w:line="276" w:lineRule="auto"/>
            </w:pPr>
            <w:r w:rsidRPr="00A37801">
              <w:t>VDO – Práva a povinnosti občana</w:t>
            </w:r>
          </w:p>
          <w:p w:rsidR="0097383A" w:rsidRPr="00A37801" w:rsidRDefault="005473DC" w:rsidP="00A64888">
            <w:pPr>
              <w:spacing w:line="276" w:lineRule="auto"/>
            </w:pPr>
            <w:r w:rsidRPr="00A37801">
              <w:t>MeV – Informatika, Práce se zdroji informací</w:t>
            </w:r>
          </w:p>
          <w:p w:rsidR="00EB0F08" w:rsidRPr="00A37801" w:rsidRDefault="00EB0F08" w:rsidP="00A64888">
            <w:pPr>
              <w:spacing w:line="276" w:lineRule="auto"/>
            </w:pPr>
          </w:p>
          <w:p w:rsidR="00867F1A" w:rsidRPr="00A37801" w:rsidRDefault="00867F1A" w:rsidP="00A64888">
            <w:pPr>
              <w:spacing w:line="276" w:lineRule="auto"/>
            </w:pPr>
            <w:r w:rsidRPr="00A37801">
              <w:t>Vv – ovoce a zelenina, potravinová pyramida</w:t>
            </w:r>
          </w:p>
          <w:p w:rsidR="00867F1A" w:rsidRPr="00A37801" w:rsidRDefault="00867F1A" w:rsidP="00A64888">
            <w:pPr>
              <w:spacing w:line="276" w:lineRule="auto"/>
            </w:pPr>
            <w:r w:rsidRPr="00A37801">
              <w:t>Nj – potraviny</w:t>
            </w:r>
          </w:p>
          <w:p w:rsidR="00867F1A" w:rsidRPr="00A37801" w:rsidRDefault="00867F1A" w:rsidP="00A64888">
            <w:pPr>
              <w:spacing w:line="276" w:lineRule="auto"/>
            </w:pPr>
            <w:r w:rsidRPr="00A37801">
              <w:t>Pv – tělesná a duševní hygiena</w:t>
            </w:r>
          </w:p>
          <w:p w:rsidR="0057574B" w:rsidRPr="00A37801" w:rsidRDefault="0057574B" w:rsidP="0057574B">
            <w:pPr>
              <w:spacing w:line="276" w:lineRule="auto"/>
            </w:pPr>
            <w:r w:rsidRPr="00A37801">
              <w:t>Tv – relaxace, sportovní aktivity podporující zdraví</w:t>
            </w:r>
          </w:p>
          <w:p w:rsidR="00867F1A" w:rsidRPr="00A37801" w:rsidRDefault="00867F1A" w:rsidP="00A64888">
            <w:pPr>
              <w:spacing w:line="276" w:lineRule="auto"/>
            </w:pPr>
            <w:r w:rsidRPr="00A37801">
              <w:t>Inf – tabulka pro rozvržení režimu dne</w:t>
            </w:r>
          </w:p>
          <w:p w:rsidR="0057574B" w:rsidRPr="00A37801" w:rsidRDefault="0057574B" w:rsidP="0057574B">
            <w:pPr>
              <w:spacing w:line="276" w:lineRule="auto"/>
            </w:pPr>
            <w:r w:rsidRPr="00A37801">
              <w:t xml:space="preserve">Hv – relaxace </w:t>
            </w:r>
          </w:p>
          <w:p w:rsidR="00867F1A" w:rsidRPr="00A37801" w:rsidRDefault="00867F1A" w:rsidP="00A64888">
            <w:pPr>
              <w:spacing w:line="276" w:lineRule="auto"/>
            </w:pPr>
          </w:p>
          <w:p w:rsidR="00867F1A" w:rsidRPr="00A37801" w:rsidRDefault="00867F1A" w:rsidP="00A64888">
            <w:pPr>
              <w:spacing w:line="276" w:lineRule="auto"/>
            </w:pPr>
            <w:r w:rsidRPr="00A37801">
              <w:t>Besedy se zdravotníky, zdravověda</w:t>
            </w:r>
          </w:p>
          <w:p w:rsidR="00EB0F08" w:rsidRPr="00A37801" w:rsidRDefault="00EB0F08" w:rsidP="00A64888">
            <w:pPr>
              <w:spacing w:line="276" w:lineRule="auto"/>
            </w:pPr>
          </w:p>
        </w:tc>
      </w:tr>
      <w:tr w:rsidR="0097383A" w:rsidRPr="00A37801" w:rsidTr="001D72E4">
        <w:tc>
          <w:tcPr>
            <w:tcW w:w="5281" w:type="dxa"/>
            <w:tcBorders>
              <w:top w:val="single" w:sz="4" w:space="0" w:color="auto"/>
              <w:bottom w:val="single" w:sz="4" w:space="0" w:color="auto"/>
            </w:tcBorders>
          </w:tcPr>
          <w:p w:rsidR="0097383A" w:rsidRPr="00A37801" w:rsidRDefault="0097383A" w:rsidP="00A64888">
            <w:pPr>
              <w:spacing w:line="276" w:lineRule="auto"/>
              <w:ind w:left="60"/>
            </w:pPr>
          </w:p>
        </w:tc>
        <w:tc>
          <w:tcPr>
            <w:tcW w:w="5281" w:type="dxa"/>
            <w:tcBorders>
              <w:top w:val="single" w:sz="4" w:space="0" w:color="auto"/>
              <w:bottom w:val="single" w:sz="4" w:space="0" w:color="auto"/>
            </w:tcBorders>
          </w:tcPr>
          <w:p w:rsidR="0097383A" w:rsidRPr="00A37801" w:rsidRDefault="0097383A" w:rsidP="00A64888">
            <w:pPr>
              <w:spacing w:line="276" w:lineRule="auto"/>
              <w:ind w:left="60"/>
              <w:rPr>
                <w:b/>
                <w:bCs/>
                <w:u w:val="single"/>
              </w:rPr>
            </w:pPr>
            <w:r w:rsidRPr="00A37801">
              <w:rPr>
                <w:b/>
                <w:bCs/>
                <w:u w:val="single"/>
              </w:rPr>
              <w:t>Rizika ohrožující zdraví a jejich prevence</w:t>
            </w:r>
          </w:p>
        </w:tc>
        <w:tc>
          <w:tcPr>
            <w:tcW w:w="5282" w:type="dxa"/>
            <w:tcBorders>
              <w:top w:val="single" w:sz="4" w:space="0" w:color="auto"/>
              <w:bottom w:val="single" w:sz="4" w:space="0" w:color="auto"/>
            </w:tcBorders>
          </w:tcPr>
          <w:p w:rsidR="0097383A" w:rsidRPr="00A37801" w:rsidRDefault="0097383A" w:rsidP="00A64888">
            <w:pPr>
              <w:spacing w:line="276" w:lineRule="auto"/>
            </w:pPr>
          </w:p>
        </w:tc>
      </w:tr>
      <w:tr w:rsidR="001D72E4" w:rsidRPr="00A37801" w:rsidTr="001D72E4">
        <w:tc>
          <w:tcPr>
            <w:tcW w:w="5281" w:type="dxa"/>
            <w:tcBorders>
              <w:top w:val="single" w:sz="4" w:space="0" w:color="auto"/>
              <w:bottom w:val="single" w:sz="4" w:space="0" w:color="auto"/>
            </w:tcBorders>
          </w:tcPr>
          <w:p w:rsidR="001D72E4" w:rsidRPr="00A37801" w:rsidRDefault="001D72E4" w:rsidP="00AA3F9B">
            <w:pPr>
              <w:numPr>
                <w:ilvl w:val="0"/>
                <w:numId w:val="78"/>
              </w:numPr>
              <w:spacing w:line="276" w:lineRule="auto"/>
            </w:pPr>
            <w:r w:rsidRPr="00A37801">
              <w:t>ovládat bezpečné relaxační techniky</w:t>
            </w:r>
          </w:p>
          <w:p w:rsidR="001D72E4" w:rsidRPr="00A37801" w:rsidRDefault="001D72E4" w:rsidP="001D72E4">
            <w:pPr>
              <w:spacing w:line="276" w:lineRule="auto"/>
            </w:pPr>
          </w:p>
          <w:p w:rsidR="001D72E4" w:rsidRPr="00A37801" w:rsidRDefault="001D72E4" w:rsidP="001D72E4">
            <w:pPr>
              <w:spacing w:line="276" w:lineRule="auto"/>
            </w:pPr>
          </w:p>
          <w:p w:rsidR="001D72E4" w:rsidRPr="00A37801" w:rsidRDefault="001D72E4" w:rsidP="001D72E4">
            <w:pPr>
              <w:spacing w:line="276" w:lineRule="auto"/>
            </w:pPr>
          </w:p>
          <w:p w:rsidR="001D72E4" w:rsidRPr="00A37801" w:rsidRDefault="001D72E4" w:rsidP="00AA3F9B">
            <w:pPr>
              <w:numPr>
                <w:ilvl w:val="0"/>
                <w:numId w:val="78"/>
              </w:numPr>
              <w:spacing w:line="276" w:lineRule="auto"/>
            </w:pPr>
            <w:r w:rsidRPr="00A37801">
              <w:t xml:space="preserve">znát význam preventivní lékařské péče </w:t>
            </w:r>
          </w:p>
          <w:p w:rsidR="001D72E4" w:rsidRPr="00A37801" w:rsidRDefault="001D72E4" w:rsidP="00AA3F9B">
            <w:pPr>
              <w:numPr>
                <w:ilvl w:val="0"/>
                <w:numId w:val="78"/>
              </w:numPr>
              <w:spacing w:line="276" w:lineRule="auto"/>
            </w:pPr>
            <w:r w:rsidRPr="00A37801">
              <w:t>uvědomovat si zdravotní rizika v souvislosti s civilizačními chorobami</w:t>
            </w:r>
          </w:p>
          <w:p w:rsidR="001D72E4" w:rsidRPr="00A37801" w:rsidRDefault="001D72E4" w:rsidP="001D72E4">
            <w:pPr>
              <w:spacing w:line="276" w:lineRule="auto"/>
              <w:ind w:left="420"/>
            </w:pPr>
          </w:p>
          <w:p w:rsidR="001D72E4" w:rsidRPr="00A37801" w:rsidRDefault="001D72E4" w:rsidP="00AA3F9B">
            <w:pPr>
              <w:numPr>
                <w:ilvl w:val="0"/>
                <w:numId w:val="78"/>
              </w:numPr>
              <w:spacing w:line="276" w:lineRule="auto"/>
            </w:pPr>
            <w:r w:rsidRPr="00A37801">
              <w:t>uvědomovat si následky zneužívání návykových látek</w:t>
            </w:r>
          </w:p>
          <w:p w:rsidR="001D72E4" w:rsidRPr="00A37801" w:rsidRDefault="001D72E4" w:rsidP="00AA3F9B">
            <w:pPr>
              <w:numPr>
                <w:ilvl w:val="0"/>
                <w:numId w:val="78"/>
              </w:numPr>
              <w:spacing w:line="276" w:lineRule="auto"/>
            </w:pPr>
            <w:r w:rsidRPr="00A37801">
              <w:t>vědět, co je patologické hráčství</w:t>
            </w:r>
          </w:p>
        </w:tc>
        <w:tc>
          <w:tcPr>
            <w:tcW w:w="5281" w:type="dxa"/>
            <w:tcBorders>
              <w:top w:val="single" w:sz="4" w:space="0" w:color="auto"/>
              <w:bottom w:val="single" w:sz="4" w:space="0" w:color="auto"/>
            </w:tcBorders>
          </w:tcPr>
          <w:p w:rsidR="001D72E4" w:rsidRPr="00A37801" w:rsidRDefault="001D72E4" w:rsidP="001D72E4">
            <w:pPr>
              <w:spacing w:line="276" w:lineRule="auto"/>
              <w:ind w:left="60"/>
            </w:pPr>
            <w:r w:rsidRPr="00A37801">
              <w:rPr>
                <w:b/>
              </w:rPr>
              <w:t xml:space="preserve">Stres a jeho vztah ke zdraví – </w:t>
            </w:r>
            <w:r w:rsidRPr="00A37801">
              <w:t>relaxační techniky k překonávání únavy a stresu a k posilování duševní odolnosti</w:t>
            </w:r>
          </w:p>
          <w:p w:rsidR="001D72E4" w:rsidRPr="00A37801" w:rsidRDefault="001D72E4" w:rsidP="001D72E4">
            <w:pPr>
              <w:spacing w:line="276" w:lineRule="auto"/>
              <w:ind w:left="60"/>
            </w:pPr>
          </w:p>
          <w:p w:rsidR="001D72E4" w:rsidRPr="00A37801" w:rsidRDefault="001D72E4" w:rsidP="001D72E4">
            <w:pPr>
              <w:spacing w:line="276" w:lineRule="auto"/>
              <w:ind w:left="60"/>
              <w:rPr>
                <w:b/>
              </w:rPr>
            </w:pPr>
            <w:r w:rsidRPr="00A37801">
              <w:rPr>
                <w:b/>
              </w:rPr>
              <w:t>Civilizační choroby</w:t>
            </w:r>
          </w:p>
          <w:p w:rsidR="001D72E4" w:rsidRPr="00A37801" w:rsidRDefault="001D72E4" w:rsidP="00AA3F9B">
            <w:pPr>
              <w:numPr>
                <w:ilvl w:val="0"/>
                <w:numId w:val="78"/>
              </w:numPr>
              <w:spacing w:line="276" w:lineRule="auto"/>
            </w:pPr>
            <w:r w:rsidRPr="00A37801">
              <w:t>zdravotní rizika</w:t>
            </w:r>
          </w:p>
          <w:p w:rsidR="001D72E4" w:rsidRPr="00A37801" w:rsidRDefault="001D72E4" w:rsidP="00AA3F9B">
            <w:pPr>
              <w:numPr>
                <w:ilvl w:val="0"/>
                <w:numId w:val="78"/>
              </w:numPr>
              <w:spacing w:line="276" w:lineRule="auto"/>
            </w:pPr>
            <w:r w:rsidRPr="00A37801">
              <w:t>preventivní lékařská péče</w:t>
            </w:r>
          </w:p>
          <w:p w:rsidR="001D72E4" w:rsidRPr="00A37801" w:rsidRDefault="001D72E4" w:rsidP="001D72E4">
            <w:pPr>
              <w:spacing w:line="276" w:lineRule="auto"/>
              <w:rPr>
                <w:b/>
              </w:rPr>
            </w:pPr>
          </w:p>
          <w:p w:rsidR="001D72E4" w:rsidRPr="00A37801" w:rsidRDefault="001D72E4" w:rsidP="001D72E4">
            <w:pPr>
              <w:spacing w:line="276" w:lineRule="auto"/>
              <w:rPr>
                <w:b/>
              </w:rPr>
            </w:pPr>
            <w:r w:rsidRPr="00A37801">
              <w:rPr>
                <w:b/>
              </w:rPr>
              <w:t xml:space="preserve">Destruktivní závislosti </w:t>
            </w:r>
          </w:p>
          <w:p w:rsidR="001D72E4" w:rsidRPr="00A37801" w:rsidRDefault="001D72E4" w:rsidP="00AA3F9B">
            <w:pPr>
              <w:numPr>
                <w:ilvl w:val="0"/>
                <w:numId w:val="78"/>
              </w:numPr>
              <w:spacing w:line="276" w:lineRule="auto"/>
            </w:pPr>
            <w:r w:rsidRPr="00A37801">
              <w:t>následky zneužívání návykových látek</w:t>
            </w:r>
          </w:p>
          <w:p w:rsidR="001D72E4" w:rsidRPr="00A37801" w:rsidRDefault="001D72E4" w:rsidP="00AA3F9B">
            <w:pPr>
              <w:numPr>
                <w:ilvl w:val="0"/>
                <w:numId w:val="78"/>
              </w:numPr>
              <w:spacing w:line="276" w:lineRule="auto"/>
            </w:pPr>
            <w:r w:rsidRPr="00A37801">
              <w:t>patologické hráčství</w:t>
            </w:r>
          </w:p>
        </w:tc>
        <w:tc>
          <w:tcPr>
            <w:tcW w:w="5282" w:type="dxa"/>
            <w:tcBorders>
              <w:top w:val="single" w:sz="4" w:space="0" w:color="auto"/>
              <w:bottom w:val="single" w:sz="4" w:space="0" w:color="auto"/>
            </w:tcBorders>
          </w:tcPr>
          <w:p w:rsidR="001D72E4" w:rsidRPr="00A37801" w:rsidRDefault="001D72E4" w:rsidP="001D72E4">
            <w:pPr>
              <w:spacing w:line="276" w:lineRule="auto"/>
            </w:pPr>
            <w:r w:rsidRPr="00A37801">
              <w:t>OSV – Volba povolání</w:t>
            </w:r>
          </w:p>
          <w:p w:rsidR="001D72E4" w:rsidRPr="00A37801" w:rsidRDefault="001D72E4" w:rsidP="001D72E4">
            <w:pPr>
              <w:spacing w:line="276" w:lineRule="auto"/>
            </w:pPr>
            <w:r w:rsidRPr="00A37801">
              <w:t>VDO – Práva a povinnosti občana</w:t>
            </w:r>
          </w:p>
          <w:p w:rsidR="001D72E4" w:rsidRPr="00A37801" w:rsidRDefault="001D72E4" w:rsidP="001D72E4">
            <w:pPr>
              <w:spacing w:line="276" w:lineRule="auto"/>
            </w:pPr>
            <w:r w:rsidRPr="00A37801">
              <w:t>EV – Zdravý životní styl (co nám prospívá a co nám škodí)</w:t>
            </w:r>
          </w:p>
          <w:p w:rsidR="001D72E4" w:rsidRPr="00A37801" w:rsidRDefault="001D72E4" w:rsidP="001D72E4">
            <w:pPr>
              <w:spacing w:line="276" w:lineRule="auto"/>
            </w:pPr>
            <w:r w:rsidRPr="00A37801">
              <w:t>MkV – Soužití s národnostními menšinami</w:t>
            </w:r>
          </w:p>
          <w:p w:rsidR="001D72E4" w:rsidRPr="00A37801" w:rsidRDefault="001D72E4" w:rsidP="001D72E4">
            <w:pPr>
              <w:spacing w:line="276" w:lineRule="auto"/>
            </w:pPr>
            <w:r w:rsidRPr="00A37801">
              <w:t>MeV – Informatika, Práce se zdroji informací</w:t>
            </w:r>
          </w:p>
          <w:p w:rsidR="001D72E4" w:rsidRPr="00A37801" w:rsidRDefault="001D72E4" w:rsidP="001D72E4">
            <w:pPr>
              <w:spacing w:line="276" w:lineRule="auto"/>
            </w:pPr>
          </w:p>
          <w:p w:rsidR="001D72E4" w:rsidRPr="00A37801" w:rsidRDefault="001D72E4" w:rsidP="001D72E4">
            <w:pPr>
              <w:spacing w:line="276" w:lineRule="auto"/>
            </w:pPr>
            <w:r w:rsidRPr="00A37801">
              <w:t>Čj (literární výchova) – četba (Příběhy pro potěchu duše – Bruno Ferrero)</w:t>
            </w:r>
          </w:p>
          <w:p w:rsidR="001D72E4" w:rsidRPr="00A37801" w:rsidRDefault="001D72E4" w:rsidP="001D72E4">
            <w:pPr>
              <w:spacing w:line="276" w:lineRule="auto"/>
            </w:pPr>
            <w:r w:rsidRPr="00A37801">
              <w:t>D</w:t>
            </w:r>
            <w:r w:rsidR="002B3134">
              <w:t>r</w:t>
            </w:r>
            <w:r w:rsidRPr="00A37801">
              <w:t>v – scénky, dramatizace</w:t>
            </w:r>
          </w:p>
          <w:p w:rsidR="001D72E4" w:rsidRPr="00A37801" w:rsidRDefault="001D72E4" w:rsidP="001D72E4">
            <w:pPr>
              <w:spacing w:line="276" w:lineRule="auto"/>
            </w:pPr>
            <w:r w:rsidRPr="00A37801">
              <w:t xml:space="preserve">Tv, Hv – relaxace </w:t>
            </w:r>
          </w:p>
        </w:tc>
      </w:tr>
    </w:tbl>
    <w:p w:rsidR="001D72E4" w:rsidRPr="00A37801" w:rsidRDefault="001D72E4">
      <w:r w:rsidRPr="00A37801">
        <w:br w:type="page"/>
      </w:r>
    </w:p>
    <w:tbl>
      <w:tblPr>
        <w:tblW w:w="0" w:type="auto"/>
        <w:tblBorders>
          <w:top w:val="single" w:sz="4"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97383A" w:rsidRPr="00A37801" w:rsidTr="001D72E4">
        <w:tc>
          <w:tcPr>
            <w:tcW w:w="5281" w:type="dxa"/>
          </w:tcPr>
          <w:p w:rsidR="00512C06" w:rsidRPr="00A37801" w:rsidRDefault="00512C06" w:rsidP="00AA3F9B">
            <w:pPr>
              <w:numPr>
                <w:ilvl w:val="0"/>
                <w:numId w:val="78"/>
              </w:numPr>
              <w:spacing w:line="276" w:lineRule="auto"/>
            </w:pPr>
            <w:r w:rsidRPr="00A37801">
              <w:lastRenderedPageBreak/>
              <w:t>rozumět pojmům šikana a sexuální kriminalita</w:t>
            </w:r>
          </w:p>
          <w:p w:rsidR="00512C06" w:rsidRPr="00A37801" w:rsidRDefault="00512C06" w:rsidP="00AA3F9B">
            <w:pPr>
              <w:numPr>
                <w:ilvl w:val="0"/>
                <w:numId w:val="78"/>
              </w:numPr>
              <w:spacing w:line="276" w:lineRule="auto"/>
            </w:pPr>
            <w:r w:rsidRPr="00A37801">
              <w:t>mít povědomí o násilí a sexuálním zneužívání dětí</w:t>
            </w:r>
          </w:p>
          <w:p w:rsidR="0097383A" w:rsidRPr="00A37801" w:rsidRDefault="00512C06" w:rsidP="00AA3F9B">
            <w:pPr>
              <w:numPr>
                <w:ilvl w:val="0"/>
                <w:numId w:val="78"/>
              </w:numPr>
              <w:spacing w:line="276" w:lineRule="auto"/>
            </w:pPr>
            <w:r w:rsidRPr="00A37801">
              <w:t>učit se komunikovat v případě potřeby s odborníky</w:t>
            </w:r>
          </w:p>
        </w:tc>
        <w:tc>
          <w:tcPr>
            <w:tcW w:w="5281" w:type="dxa"/>
          </w:tcPr>
          <w:p w:rsidR="0097383A" w:rsidRPr="00A37801" w:rsidRDefault="0097383A" w:rsidP="00A64888">
            <w:pPr>
              <w:spacing w:line="276" w:lineRule="auto"/>
              <w:ind w:left="60"/>
              <w:rPr>
                <w:b/>
              </w:rPr>
            </w:pPr>
            <w:r w:rsidRPr="00A37801">
              <w:rPr>
                <w:b/>
              </w:rPr>
              <w:t>Prevence šikany a sexuální kriminality</w:t>
            </w:r>
          </w:p>
          <w:p w:rsidR="0097383A" w:rsidRPr="00A37801" w:rsidRDefault="0097383A" w:rsidP="00AA3F9B">
            <w:pPr>
              <w:numPr>
                <w:ilvl w:val="0"/>
                <w:numId w:val="78"/>
              </w:numPr>
              <w:spacing w:line="276" w:lineRule="auto"/>
            </w:pPr>
            <w:r w:rsidRPr="00A37801">
              <w:t>n</w:t>
            </w:r>
            <w:r w:rsidR="00BA0D77" w:rsidRPr="00A37801">
              <w:t>ásilí, sexuální zneužívání dětí</w:t>
            </w:r>
          </w:p>
          <w:p w:rsidR="0097383A" w:rsidRPr="00A37801" w:rsidRDefault="0097383A" w:rsidP="00AA3F9B">
            <w:pPr>
              <w:numPr>
                <w:ilvl w:val="0"/>
                <w:numId w:val="78"/>
              </w:numPr>
              <w:spacing w:line="276" w:lineRule="auto"/>
            </w:pPr>
            <w:r w:rsidRPr="00A37801">
              <w:t>komunikace se službami odborné pomoci (praktické dovednosti)</w:t>
            </w:r>
          </w:p>
        </w:tc>
        <w:tc>
          <w:tcPr>
            <w:tcW w:w="5282" w:type="dxa"/>
          </w:tcPr>
          <w:p w:rsidR="001D72E4" w:rsidRPr="00A37801" w:rsidRDefault="001D72E4" w:rsidP="001D72E4">
            <w:pPr>
              <w:spacing w:line="276" w:lineRule="auto"/>
            </w:pPr>
            <w:r w:rsidRPr="00A37801">
              <w:t>Ov</w:t>
            </w:r>
          </w:p>
          <w:p w:rsidR="001D72E4" w:rsidRPr="00A37801" w:rsidRDefault="001D72E4" w:rsidP="001D72E4">
            <w:pPr>
              <w:spacing w:line="276" w:lineRule="auto"/>
            </w:pPr>
            <w:r w:rsidRPr="00A37801">
              <w:t xml:space="preserve">P – člověk </w:t>
            </w:r>
          </w:p>
          <w:p w:rsidR="001D72E4" w:rsidRPr="00A37801" w:rsidRDefault="001D72E4" w:rsidP="001D72E4">
            <w:pPr>
              <w:spacing w:line="276" w:lineRule="auto"/>
            </w:pPr>
          </w:p>
          <w:p w:rsidR="001D72E4" w:rsidRPr="00A37801" w:rsidRDefault="001D72E4" w:rsidP="001D72E4">
            <w:pPr>
              <w:spacing w:line="276" w:lineRule="auto"/>
            </w:pPr>
            <w:r w:rsidRPr="00A37801">
              <w:t>Video</w:t>
            </w:r>
          </w:p>
          <w:p w:rsidR="001D72E4" w:rsidRPr="00A37801" w:rsidRDefault="001D72E4" w:rsidP="001D72E4">
            <w:pPr>
              <w:spacing w:line="276" w:lineRule="auto"/>
            </w:pPr>
            <w:r w:rsidRPr="00A37801">
              <w:t>Beseda se zdravotníky, zdravověda</w:t>
            </w:r>
          </w:p>
          <w:p w:rsidR="001D72E4" w:rsidRPr="00A37801" w:rsidRDefault="001D72E4" w:rsidP="001D72E4">
            <w:pPr>
              <w:spacing w:line="276" w:lineRule="auto"/>
            </w:pPr>
            <w:r w:rsidRPr="00A37801">
              <w:t>Beseda s preventivy, prevence patologických jevů</w:t>
            </w:r>
          </w:p>
          <w:p w:rsidR="0097383A" w:rsidRPr="00A37801" w:rsidRDefault="001D72E4" w:rsidP="001D72E4">
            <w:pPr>
              <w:spacing w:line="276" w:lineRule="auto"/>
            </w:pPr>
            <w:r w:rsidRPr="00A37801">
              <w:t>Beseda s policií – šikana, kriminalita</w:t>
            </w:r>
          </w:p>
        </w:tc>
      </w:tr>
      <w:bookmarkEnd w:id="1959"/>
      <w:bookmarkEnd w:id="1960"/>
      <w:bookmarkEnd w:id="1961"/>
      <w:bookmarkEnd w:id="1962"/>
      <w:bookmarkEnd w:id="1963"/>
    </w:tbl>
    <w:p w:rsidR="007D7BD3" w:rsidRPr="00A37801" w:rsidRDefault="007D7BD3" w:rsidP="00A64888">
      <w:pPr>
        <w:spacing w:line="276" w:lineRule="auto"/>
        <w:rPr>
          <w:b/>
        </w:rPr>
      </w:pPr>
    </w:p>
    <w:p w:rsidR="007B2A63" w:rsidRPr="00A37801" w:rsidRDefault="007B2A63" w:rsidP="00A64888">
      <w:pPr>
        <w:pStyle w:val="VP2"/>
        <w:spacing w:before="0" w:after="0" w:line="276" w:lineRule="auto"/>
        <w:rPr>
          <w:rFonts w:cs="Times New Roman"/>
        </w:rPr>
        <w:sectPr w:rsidR="007B2A63" w:rsidRPr="00A37801" w:rsidSect="00EF2ECD">
          <w:pgSz w:w="16838" w:h="11906" w:orient="landscape"/>
          <w:pgMar w:top="567" w:right="567" w:bottom="567" w:left="567" w:header="709" w:footer="709" w:gutter="0"/>
          <w:cols w:space="708"/>
          <w:docGrid w:linePitch="360"/>
        </w:sectPr>
      </w:pPr>
      <w:bookmarkStart w:id="1971" w:name="_Toc213036250"/>
      <w:bookmarkStart w:id="1972" w:name="_Toc214348398"/>
      <w:bookmarkStart w:id="1973" w:name="_Toc214349824"/>
    </w:p>
    <w:p w:rsidR="007D7BD3" w:rsidRPr="00A37801" w:rsidRDefault="007D7BD3" w:rsidP="00AA3F9B">
      <w:pPr>
        <w:pStyle w:val="Nadpis2"/>
        <w:numPr>
          <w:ilvl w:val="1"/>
          <w:numId w:val="187"/>
        </w:numPr>
        <w:spacing w:before="0" w:after="0" w:line="276" w:lineRule="auto"/>
        <w:rPr>
          <w:rFonts w:cs="Times New Roman"/>
        </w:rPr>
      </w:pPr>
      <w:bookmarkStart w:id="1974" w:name="_Toc228719318"/>
      <w:bookmarkStart w:id="1975" w:name="_Toc228720792"/>
      <w:bookmarkStart w:id="1976" w:name="_Toc229996972"/>
      <w:bookmarkStart w:id="1977" w:name="_Toc229997842"/>
      <w:bookmarkStart w:id="1978" w:name="_Toc231098456"/>
      <w:bookmarkStart w:id="1979" w:name="_Toc259472893"/>
      <w:bookmarkStart w:id="1980" w:name="_Toc271019777"/>
      <w:bookmarkStart w:id="1981" w:name="_Toc271621676"/>
      <w:r w:rsidRPr="00A37801">
        <w:rPr>
          <w:rFonts w:cs="Times New Roman"/>
        </w:rPr>
        <w:lastRenderedPageBreak/>
        <w:t>Vyučovací předmět: Tělesná výchova</w:t>
      </w:r>
      <w:bookmarkEnd w:id="1971"/>
      <w:bookmarkEnd w:id="1972"/>
      <w:bookmarkEnd w:id="1973"/>
      <w:bookmarkEnd w:id="1974"/>
      <w:bookmarkEnd w:id="1975"/>
      <w:bookmarkEnd w:id="1976"/>
      <w:bookmarkEnd w:id="1977"/>
      <w:bookmarkEnd w:id="1978"/>
      <w:bookmarkEnd w:id="1979"/>
      <w:bookmarkEnd w:id="1980"/>
      <w:bookmarkEnd w:id="1981"/>
    </w:p>
    <w:p w:rsidR="007D7BD3" w:rsidRPr="00A37801" w:rsidRDefault="007D7BD3" w:rsidP="00A64888">
      <w:pPr>
        <w:spacing w:line="276" w:lineRule="auto"/>
        <w:jc w:val="both"/>
        <w:rPr>
          <w:b/>
        </w:rPr>
      </w:pPr>
    </w:p>
    <w:p w:rsidR="007D7BD3" w:rsidRPr="00A37801" w:rsidRDefault="007D7BD3" w:rsidP="00521A9C">
      <w:pPr>
        <w:pStyle w:val="Nadpis3"/>
        <w:spacing w:line="276" w:lineRule="auto"/>
      </w:pPr>
      <w:bookmarkStart w:id="1982" w:name="_Toc213036251"/>
      <w:bookmarkStart w:id="1983" w:name="_Toc214348399"/>
      <w:bookmarkStart w:id="1984" w:name="_Toc214349825"/>
      <w:bookmarkStart w:id="1985" w:name="_Toc228719319"/>
      <w:bookmarkStart w:id="1986" w:name="_Toc228720793"/>
      <w:bookmarkStart w:id="1987" w:name="_Toc229996973"/>
      <w:bookmarkStart w:id="1988" w:name="_Toc229997843"/>
      <w:bookmarkStart w:id="1989" w:name="_Toc231098457"/>
      <w:bookmarkStart w:id="1990" w:name="_Toc231212404"/>
      <w:bookmarkStart w:id="1991" w:name="_Toc259472894"/>
      <w:bookmarkStart w:id="1992" w:name="_Toc271019778"/>
      <w:bookmarkStart w:id="1993" w:name="_Toc271621677"/>
      <w:r w:rsidRPr="00A37801">
        <w:t xml:space="preserve">Charakteristika vyučovacího předmětu na </w:t>
      </w:r>
      <w:smartTag w:uri="urn:schemas-microsoft-com:office:smarttags" w:element="metricconverter">
        <w:smartTagPr>
          <w:attr w:name="ProductID" w:val="1. a"/>
        </w:smartTagPr>
        <w:r w:rsidRPr="00A37801">
          <w:t>1. a</w:t>
        </w:r>
      </w:smartTag>
      <w:r w:rsidRPr="00A37801">
        <w:t xml:space="preserve"> 2. stupni</w:t>
      </w:r>
      <w:bookmarkEnd w:id="1982"/>
      <w:bookmarkEnd w:id="1983"/>
      <w:bookmarkEnd w:id="1984"/>
      <w:bookmarkEnd w:id="1985"/>
      <w:bookmarkEnd w:id="1986"/>
      <w:bookmarkEnd w:id="1987"/>
      <w:bookmarkEnd w:id="1988"/>
      <w:bookmarkEnd w:id="1989"/>
      <w:bookmarkEnd w:id="1990"/>
      <w:bookmarkEnd w:id="1991"/>
      <w:bookmarkEnd w:id="1992"/>
      <w:bookmarkEnd w:id="1993"/>
    </w:p>
    <w:p w:rsidR="00DD5DCA" w:rsidRPr="00A37801" w:rsidRDefault="00DD5DCA" w:rsidP="00A64888">
      <w:pPr>
        <w:pStyle w:val="VP4"/>
        <w:spacing w:before="0" w:after="0" w:line="276" w:lineRule="auto"/>
        <w:rPr>
          <w:rFonts w:cs="Times New Roman"/>
        </w:rPr>
      </w:pPr>
      <w:bookmarkStart w:id="1994" w:name="_Toc214348400"/>
      <w:bookmarkStart w:id="1995" w:name="_Toc214349826"/>
    </w:p>
    <w:p w:rsidR="00265F97" w:rsidRPr="00A37801" w:rsidRDefault="00265F97" w:rsidP="00A64888">
      <w:pPr>
        <w:pStyle w:val="VP4"/>
        <w:spacing w:before="0" w:after="0" w:line="276" w:lineRule="auto"/>
        <w:ind w:firstLine="426"/>
        <w:jc w:val="both"/>
        <w:rPr>
          <w:rFonts w:cs="Times New Roman"/>
          <w:b w:val="0"/>
          <w:i w:val="0"/>
        </w:rPr>
      </w:pPr>
      <w:bookmarkStart w:id="1996" w:name="_Toc229996974"/>
      <w:bookmarkStart w:id="1997" w:name="_Toc229997844"/>
      <w:bookmarkStart w:id="1998" w:name="_Toc231098458"/>
      <w:bookmarkStart w:id="1999" w:name="_Toc231212405"/>
      <w:bookmarkStart w:id="2000" w:name="_Toc259472895"/>
      <w:bookmarkStart w:id="2001" w:name="_Toc271019779"/>
      <w:bookmarkStart w:id="2002" w:name="_Toc271621678"/>
      <w:r w:rsidRPr="00A37801">
        <w:rPr>
          <w:rFonts w:cs="Times New Roman"/>
          <w:b w:val="0"/>
          <w:i w:val="0"/>
        </w:rPr>
        <w:t>Vzdělávací předmět umožňuje žákům aktivně využívat a ovlivňovat vlastní pohybové možnosti, s ohledem na zdravotní a pohybová omezení. Ve shodě s věkem, postižením a pohybovými možnostmi je vede od spontánního pojetí pohybu, k řízení pohybové aktivity a vlastní pohybové seberealizaci.</w:t>
      </w:r>
      <w:bookmarkEnd w:id="1996"/>
      <w:bookmarkEnd w:id="1997"/>
      <w:bookmarkEnd w:id="1998"/>
      <w:bookmarkEnd w:id="1999"/>
      <w:bookmarkEnd w:id="2000"/>
      <w:bookmarkEnd w:id="2001"/>
      <w:bookmarkEnd w:id="2002"/>
    </w:p>
    <w:p w:rsidR="00265F97" w:rsidRPr="00A37801" w:rsidRDefault="00265F97" w:rsidP="00A64888">
      <w:pPr>
        <w:pStyle w:val="VP4"/>
        <w:spacing w:before="0" w:after="0" w:line="276" w:lineRule="auto"/>
        <w:ind w:firstLine="426"/>
        <w:jc w:val="both"/>
        <w:rPr>
          <w:rFonts w:cs="Times New Roman"/>
          <w:b w:val="0"/>
          <w:i w:val="0"/>
        </w:rPr>
      </w:pPr>
      <w:bookmarkStart w:id="2003" w:name="_Toc229996975"/>
      <w:bookmarkStart w:id="2004" w:name="_Toc229997845"/>
      <w:bookmarkStart w:id="2005" w:name="_Toc231098459"/>
      <w:bookmarkStart w:id="2006" w:name="_Toc231212406"/>
      <w:bookmarkStart w:id="2007" w:name="_Toc259472896"/>
      <w:bookmarkStart w:id="2008" w:name="_Toc271019780"/>
      <w:bookmarkStart w:id="2009" w:name="_Toc271621679"/>
      <w:r w:rsidRPr="00A37801">
        <w:rPr>
          <w:rFonts w:cs="Times New Roman"/>
          <w:b w:val="0"/>
          <w:i w:val="0"/>
        </w:rPr>
        <w:t>Pro pohybové vzdělávání je důležité nejen rozvíjení pohybového nadání, ale zároveň i korekce zdravotních oslabení.</w:t>
      </w:r>
      <w:bookmarkEnd w:id="2003"/>
      <w:bookmarkEnd w:id="2004"/>
      <w:bookmarkEnd w:id="2005"/>
      <w:bookmarkEnd w:id="2006"/>
      <w:bookmarkEnd w:id="2007"/>
      <w:bookmarkEnd w:id="2008"/>
      <w:bookmarkEnd w:id="2009"/>
      <w:r w:rsidRPr="00A37801">
        <w:rPr>
          <w:rFonts w:cs="Times New Roman"/>
          <w:b w:val="0"/>
          <w:i w:val="0"/>
        </w:rPr>
        <w:t xml:space="preserve"> </w:t>
      </w:r>
    </w:p>
    <w:p w:rsidR="00265F97" w:rsidRPr="00A37801" w:rsidRDefault="00265F97" w:rsidP="00A64888">
      <w:pPr>
        <w:pStyle w:val="VP4"/>
        <w:spacing w:before="0" w:after="0" w:line="276" w:lineRule="auto"/>
        <w:rPr>
          <w:rFonts w:cs="Times New Roman"/>
          <w:b w:val="0"/>
          <w:i w:val="0"/>
        </w:rPr>
      </w:pPr>
    </w:p>
    <w:p w:rsidR="007D7BD3" w:rsidRPr="00A37801" w:rsidRDefault="00AE7019" w:rsidP="00A64888">
      <w:pPr>
        <w:pStyle w:val="VP4"/>
        <w:spacing w:before="0" w:after="0" w:line="276" w:lineRule="auto"/>
        <w:rPr>
          <w:rFonts w:cs="Times New Roman"/>
        </w:rPr>
      </w:pPr>
      <w:bookmarkStart w:id="2010" w:name="_Toc228719320"/>
      <w:bookmarkStart w:id="2011" w:name="_Toc228720794"/>
      <w:bookmarkStart w:id="2012" w:name="_Toc229996976"/>
      <w:bookmarkStart w:id="2013" w:name="_Toc229997846"/>
      <w:bookmarkStart w:id="2014" w:name="_Toc231098460"/>
      <w:bookmarkStart w:id="2015" w:name="_Toc231212407"/>
      <w:bookmarkStart w:id="2016" w:name="_Toc259472897"/>
      <w:bookmarkStart w:id="2017" w:name="_Toc271019781"/>
      <w:bookmarkStart w:id="2018" w:name="_Toc271621680"/>
      <w:r w:rsidRPr="00A37801">
        <w:rPr>
          <w:rFonts w:cs="Times New Roman"/>
        </w:rPr>
        <w:t>Vzd</w:t>
      </w:r>
      <w:r w:rsidR="007D7BD3" w:rsidRPr="00A37801">
        <w:rPr>
          <w:rFonts w:cs="Times New Roman"/>
        </w:rPr>
        <w:t>ělávací obsah je rozdělen do oblastí:</w:t>
      </w:r>
      <w:bookmarkEnd w:id="1994"/>
      <w:bookmarkEnd w:id="1995"/>
      <w:bookmarkEnd w:id="2010"/>
      <w:bookmarkEnd w:id="2011"/>
      <w:bookmarkEnd w:id="2012"/>
      <w:bookmarkEnd w:id="2013"/>
      <w:bookmarkEnd w:id="2014"/>
      <w:bookmarkEnd w:id="2015"/>
      <w:bookmarkEnd w:id="2016"/>
      <w:bookmarkEnd w:id="2017"/>
      <w:bookmarkEnd w:id="2018"/>
      <w:r w:rsidR="007D7BD3" w:rsidRPr="00A37801">
        <w:rPr>
          <w:rFonts w:cs="Times New Roman"/>
        </w:rPr>
        <w:tab/>
      </w:r>
    </w:p>
    <w:p w:rsidR="007D7BD3" w:rsidRPr="00A37801" w:rsidRDefault="00AE7019" w:rsidP="00A64888">
      <w:pPr>
        <w:numPr>
          <w:ilvl w:val="0"/>
          <w:numId w:val="4"/>
        </w:numPr>
        <w:tabs>
          <w:tab w:val="clear" w:pos="720"/>
          <w:tab w:val="num" w:pos="360"/>
        </w:tabs>
        <w:spacing w:line="276" w:lineRule="auto"/>
        <w:ind w:left="360"/>
        <w:jc w:val="both"/>
        <w:rPr>
          <w:i/>
        </w:rPr>
      </w:pPr>
      <w:r w:rsidRPr="00A37801">
        <w:rPr>
          <w:i/>
        </w:rPr>
        <w:t>č</w:t>
      </w:r>
      <w:r w:rsidR="007D7BD3" w:rsidRPr="00A37801">
        <w:rPr>
          <w:i/>
        </w:rPr>
        <w:t>innost ovlivňující zdraví</w:t>
      </w:r>
    </w:p>
    <w:p w:rsidR="007D7BD3" w:rsidRPr="00A37801" w:rsidRDefault="00AE7019" w:rsidP="00A64888">
      <w:pPr>
        <w:numPr>
          <w:ilvl w:val="0"/>
          <w:numId w:val="4"/>
        </w:numPr>
        <w:tabs>
          <w:tab w:val="clear" w:pos="720"/>
          <w:tab w:val="num" w:pos="360"/>
        </w:tabs>
        <w:spacing w:line="276" w:lineRule="auto"/>
        <w:ind w:left="360"/>
        <w:jc w:val="both"/>
        <w:rPr>
          <w:i/>
        </w:rPr>
      </w:pPr>
      <w:r w:rsidRPr="00A37801">
        <w:rPr>
          <w:i/>
        </w:rPr>
        <w:t>č</w:t>
      </w:r>
      <w:r w:rsidR="007D7BD3" w:rsidRPr="00A37801">
        <w:rPr>
          <w:i/>
        </w:rPr>
        <w:t>innost ovlivňující úroveň pohybových dovedností</w:t>
      </w:r>
    </w:p>
    <w:p w:rsidR="007D7BD3" w:rsidRPr="00A37801" w:rsidRDefault="00AE7019" w:rsidP="00A64888">
      <w:pPr>
        <w:numPr>
          <w:ilvl w:val="0"/>
          <w:numId w:val="4"/>
        </w:numPr>
        <w:tabs>
          <w:tab w:val="clear" w:pos="720"/>
          <w:tab w:val="num" w:pos="360"/>
        </w:tabs>
        <w:spacing w:line="276" w:lineRule="auto"/>
        <w:ind w:left="360"/>
        <w:jc w:val="both"/>
        <w:rPr>
          <w:i/>
        </w:rPr>
      </w:pPr>
      <w:r w:rsidRPr="00A37801">
        <w:rPr>
          <w:i/>
        </w:rPr>
        <w:t>č</w:t>
      </w:r>
      <w:r w:rsidR="007D7BD3" w:rsidRPr="00A37801">
        <w:rPr>
          <w:i/>
        </w:rPr>
        <w:t>innosti podporující pohybové učení</w:t>
      </w:r>
    </w:p>
    <w:p w:rsidR="00DD5DCA" w:rsidRPr="00A37801" w:rsidRDefault="00DD5DCA" w:rsidP="00A64888">
      <w:pPr>
        <w:pStyle w:val="VP4"/>
        <w:spacing w:before="0" w:after="0" w:line="276" w:lineRule="auto"/>
        <w:rPr>
          <w:rFonts w:cs="Times New Roman"/>
        </w:rPr>
      </w:pPr>
      <w:bookmarkStart w:id="2019" w:name="_Toc214348401"/>
      <w:bookmarkStart w:id="2020" w:name="_Toc214349827"/>
    </w:p>
    <w:p w:rsidR="007D7BD3" w:rsidRPr="00A37801" w:rsidRDefault="007D7BD3" w:rsidP="00A64888">
      <w:pPr>
        <w:pStyle w:val="VP4"/>
        <w:spacing w:before="0" w:after="0" w:line="276" w:lineRule="auto"/>
        <w:rPr>
          <w:rFonts w:cs="Times New Roman"/>
        </w:rPr>
      </w:pPr>
      <w:bookmarkStart w:id="2021" w:name="_Toc228719321"/>
      <w:bookmarkStart w:id="2022" w:name="_Toc228720795"/>
      <w:bookmarkStart w:id="2023" w:name="_Toc228725545"/>
      <w:bookmarkStart w:id="2024" w:name="_Toc229996977"/>
      <w:bookmarkStart w:id="2025" w:name="_Toc229997847"/>
      <w:bookmarkStart w:id="2026" w:name="_Toc231098461"/>
      <w:bookmarkStart w:id="2027" w:name="_Toc231212408"/>
      <w:bookmarkStart w:id="2028" w:name="_Toc259472898"/>
      <w:bookmarkStart w:id="2029" w:name="_Toc271019782"/>
      <w:bookmarkStart w:id="2030" w:name="_Toc271621681"/>
      <w:r w:rsidRPr="00A37801">
        <w:rPr>
          <w:rFonts w:cs="Times New Roman"/>
        </w:rPr>
        <w:t>Cílem v oboru praktické činnosti je:</w:t>
      </w:r>
      <w:bookmarkEnd w:id="2019"/>
      <w:bookmarkEnd w:id="2020"/>
      <w:bookmarkEnd w:id="2021"/>
      <w:bookmarkEnd w:id="2022"/>
      <w:bookmarkEnd w:id="2023"/>
      <w:bookmarkEnd w:id="2024"/>
      <w:bookmarkEnd w:id="2025"/>
      <w:bookmarkEnd w:id="2026"/>
      <w:bookmarkEnd w:id="2027"/>
      <w:bookmarkEnd w:id="2028"/>
      <w:bookmarkEnd w:id="2029"/>
      <w:bookmarkEnd w:id="2030"/>
    </w:p>
    <w:p w:rsidR="007D7BD3" w:rsidRPr="00A37801" w:rsidRDefault="007D7BD3" w:rsidP="00A64888">
      <w:pPr>
        <w:numPr>
          <w:ilvl w:val="0"/>
          <w:numId w:val="4"/>
        </w:numPr>
        <w:tabs>
          <w:tab w:val="clear" w:pos="720"/>
          <w:tab w:val="num" w:pos="360"/>
        </w:tabs>
        <w:spacing w:line="276" w:lineRule="auto"/>
        <w:ind w:left="360"/>
        <w:jc w:val="both"/>
      </w:pPr>
      <w:r w:rsidRPr="00A37801">
        <w:t>získávání orientace v základních</w:t>
      </w:r>
      <w:r w:rsidR="005E12B7" w:rsidRPr="00A37801">
        <w:t xml:space="preserve"> názorech na zdraví a postupné</w:t>
      </w:r>
      <w:r w:rsidRPr="00A37801">
        <w:t xml:space="preserve"> uplatňování preventivních činností podporujících zdraví</w:t>
      </w:r>
    </w:p>
    <w:p w:rsidR="007D7BD3" w:rsidRPr="00A37801" w:rsidRDefault="007D7BD3" w:rsidP="00A64888">
      <w:pPr>
        <w:numPr>
          <w:ilvl w:val="0"/>
          <w:numId w:val="4"/>
        </w:numPr>
        <w:tabs>
          <w:tab w:val="clear" w:pos="720"/>
          <w:tab w:val="num" w:pos="360"/>
        </w:tabs>
        <w:spacing w:line="276" w:lineRule="auto"/>
        <w:ind w:left="360"/>
        <w:jc w:val="both"/>
      </w:pPr>
      <w:r w:rsidRPr="00A37801">
        <w:t>chápání fyziologických, psychických i sociálních změn spojených s dospíváním</w:t>
      </w:r>
    </w:p>
    <w:p w:rsidR="007D7BD3" w:rsidRPr="00A37801" w:rsidRDefault="007D7BD3" w:rsidP="00A64888">
      <w:pPr>
        <w:numPr>
          <w:ilvl w:val="0"/>
          <w:numId w:val="4"/>
        </w:numPr>
        <w:tabs>
          <w:tab w:val="clear" w:pos="720"/>
          <w:tab w:val="num" w:pos="360"/>
        </w:tabs>
        <w:spacing w:line="276" w:lineRule="auto"/>
        <w:ind w:left="360"/>
        <w:jc w:val="both"/>
      </w:pPr>
      <w:r w:rsidRPr="00A37801">
        <w:t>správné dodržování zásad zdravého způsobu života a och</w:t>
      </w:r>
      <w:r w:rsidR="005E12B7" w:rsidRPr="00A37801">
        <w:t>rany zdraví, odpovědnosti a péče</w:t>
      </w:r>
      <w:r w:rsidR="007B2A63" w:rsidRPr="00A37801">
        <w:t xml:space="preserve"> o své zdraví a </w:t>
      </w:r>
      <w:r w:rsidRPr="00A37801">
        <w:t>snaze o jeho zlepšení a posílení</w:t>
      </w:r>
    </w:p>
    <w:p w:rsidR="007D7BD3" w:rsidRPr="00A37801" w:rsidRDefault="007D7BD3" w:rsidP="00AA3F9B">
      <w:pPr>
        <w:numPr>
          <w:ilvl w:val="0"/>
          <w:numId w:val="64"/>
        </w:numPr>
        <w:tabs>
          <w:tab w:val="clear" w:pos="720"/>
          <w:tab w:val="num" w:pos="360"/>
        </w:tabs>
        <w:spacing w:line="276" w:lineRule="auto"/>
        <w:ind w:left="360"/>
        <w:jc w:val="both"/>
      </w:pPr>
      <w:r w:rsidRPr="00A37801">
        <w:t>rozpoznávání základních situací ohrožujících tělesné a duševní zdraví vlastní i druhých a osvojování</w:t>
      </w:r>
      <w:r w:rsidR="00E40C62" w:rsidRPr="00A37801">
        <w:t>m</w:t>
      </w:r>
      <w:r w:rsidRPr="00A37801">
        <w:t xml:space="preserve"> poznatků a dovedností jim předcházet</w:t>
      </w:r>
    </w:p>
    <w:p w:rsidR="007D7BD3" w:rsidRPr="00A37801" w:rsidRDefault="007D7BD3" w:rsidP="00AA3F9B">
      <w:pPr>
        <w:numPr>
          <w:ilvl w:val="0"/>
          <w:numId w:val="64"/>
        </w:numPr>
        <w:tabs>
          <w:tab w:val="clear" w:pos="720"/>
          <w:tab w:val="num" w:pos="360"/>
        </w:tabs>
        <w:spacing w:line="276" w:lineRule="auto"/>
        <w:ind w:left="360"/>
        <w:jc w:val="both"/>
      </w:pPr>
      <w:r w:rsidRPr="00A37801">
        <w:t>odmítání škodlivých látek neslučitelných se zdravím a sportem</w:t>
      </w:r>
    </w:p>
    <w:p w:rsidR="007D7BD3" w:rsidRPr="00A37801" w:rsidRDefault="007D7BD3" w:rsidP="00AA3F9B">
      <w:pPr>
        <w:numPr>
          <w:ilvl w:val="0"/>
          <w:numId w:val="64"/>
        </w:numPr>
        <w:tabs>
          <w:tab w:val="clear" w:pos="720"/>
          <w:tab w:val="num" w:pos="360"/>
        </w:tabs>
        <w:spacing w:line="276" w:lineRule="auto"/>
        <w:ind w:left="360"/>
        <w:jc w:val="both"/>
      </w:pPr>
      <w:r w:rsidRPr="00A37801">
        <w:t>poznávání vlastních fyzických a zdravotních předpokladů pohybových</w:t>
      </w:r>
      <w:r w:rsidR="007B2A63" w:rsidRPr="00A37801">
        <w:t xml:space="preserve"> možností a omezení rozvíjení a </w:t>
      </w:r>
      <w:r w:rsidRPr="00A37801">
        <w:t>využívání pohybových schopností a dovedností</w:t>
      </w:r>
    </w:p>
    <w:p w:rsidR="007D7BD3" w:rsidRPr="00A37801" w:rsidRDefault="007D7BD3" w:rsidP="00AA3F9B">
      <w:pPr>
        <w:numPr>
          <w:ilvl w:val="0"/>
          <w:numId w:val="64"/>
        </w:numPr>
        <w:tabs>
          <w:tab w:val="clear" w:pos="720"/>
          <w:tab w:val="num" w:pos="360"/>
        </w:tabs>
        <w:spacing w:line="276" w:lineRule="auto"/>
        <w:ind w:left="360"/>
        <w:jc w:val="both"/>
      </w:pPr>
      <w:r w:rsidRPr="00A37801">
        <w:t>vnímání prožitků z pohybové činnosti, které vedou k aktivitě a pohybové seberealizaci a aktivnímu vztahu ke sportu</w:t>
      </w:r>
    </w:p>
    <w:p w:rsidR="007D7BD3" w:rsidRPr="00A37801" w:rsidRDefault="007D7BD3" w:rsidP="00AA3F9B">
      <w:pPr>
        <w:numPr>
          <w:ilvl w:val="0"/>
          <w:numId w:val="64"/>
        </w:numPr>
        <w:tabs>
          <w:tab w:val="clear" w:pos="720"/>
          <w:tab w:val="num" w:pos="360"/>
        </w:tabs>
        <w:spacing w:line="276" w:lineRule="auto"/>
        <w:ind w:left="360"/>
        <w:jc w:val="both"/>
      </w:pPr>
      <w:r w:rsidRPr="00A37801">
        <w:t>chápání spo</w:t>
      </w:r>
      <w:r w:rsidR="005E12B7" w:rsidRPr="00A37801">
        <w:t xml:space="preserve">rtu jako jednoho z prostředků </w:t>
      </w:r>
      <w:r w:rsidRPr="00A37801">
        <w:t>navazování sociálních kontaktů</w:t>
      </w:r>
    </w:p>
    <w:p w:rsidR="00DD5DCA" w:rsidRPr="00A37801" w:rsidRDefault="00DD5DCA" w:rsidP="00A64888">
      <w:pPr>
        <w:pStyle w:val="VP4"/>
        <w:spacing w:before="0" w:after="0" w:line="276" w:lineRule="auto"/>
        <w:rPr>
          <w:rFonts w:cs="Times New Roman"/>
        </w:rPr>
      </w:pPr>
      <w:bookmarkStart w:id="2031" w:name="_Toc214348402"/>
      <w:bookmarkStart w:id="2032" w:name="_Toc214349828"/>
    </w:p>
    <w:tbl>
      <w:tblPr>
        <w:tblW w:w="0" w:type="auto"/>
        <w:tblLook w:val="01E0" w:firstRow="1" w:lastRow="1" w:firstColumn="1" w:lastColumn="1" w:noHBand="0" w:noVBand="0"/>
      </w:tblPr>
      <w:tblGrid>
        <w:gridCol w:w="4409"/>
        <w:gridCol w:w="5321"/>
      </w:tblGrid>
      <w:tr w:rsidR="00C17AE0" w:rsidRPr="00A37801" w:rsidTr="008A2692">
        <w:tc>
          <w:tcPr>
            <w:tcW w:w="0" w:type="auto"/>
          </w:tcPr>
          <w:bookmarkEnd w:id="2031"/>
          <w:bookmarkEnd w:id="2032"/>
          <w:p w:rsidR="00C17AE0" w:rsidRPr="00A37801" w:rsidRDefault="00C17AE0"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92"/>
              <w:gridCol w:w="592"/>
              <w:gridCol w:w="396"/>
              <w:gridCol w:w="336"/>
              <w:gridCol w:w="396"/>
              <w:gridCol w:w="396"/>
              <w:gridCol w:w="396"/>
              <w:gridCol w:w="396"/>
              <w:gridCol w:w="1003"/>
            </w:tblGrid>
            <w:tr w:rsidR="00C17AE0" w:rsidRPr="00A37801" w:rsidTr="00AD542D">
              <w:tc>
                <w:tcPr>
                  <w:tcW w:w="0" w:type="auto"/>
                  <w:gridSpan w:val="9"/>
                </w:tcPr>
                <w:p w:rsidR="00C17AE0" w:rsidRPr="00C6702E" w:rsidRDefault="00C17AE0" w:rsidP="00A64888">
                  <w:pPr>
                    <w:autoSpaceDE w:val="0"/>
                    <w:autoSpaceDN w:val="0"/>
                    <w:adjustRightInd w:val="0"/>
                    <w:spacing w:line="276" w:lineRule="auto"/>
                    <w:jc w:val="center"/>
                    <w:rPr>
                      <w:b/>
                      <w:bCs/>
                    </w:rPr>
                  </w:pPr>
                  <w:r w:rsidRPr="00C6702E">
                    <w:rPr>
                      <w:b/>
                      <w:bCs/>
                    </w:rPr>
                    <w:t>Ročník</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Celkem</w:t>
                  </w:r>
                </w:p>
              </w:tc>
            </w:tr>
            <w:tr w:rsidR="00C17AE0" w:rsidRPr="00A37801" w:rsidTr="00AD542D">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1.</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2.</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3.</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4.</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5</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6.</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7.</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8.</w:t>
                  </w:r>
                </w:p>
              </w:tc>
              <w:tc>
                <w:tcPr>
                  <w:tcW w:w="0" w:type="auto"/>
                </w:tcPr>
                <w:p w:rsidR="00C17AE0" w:rsidRPr="00C6702E" w:rsidRDefault="00C17AE0" w:rsidP="00A64888">
                  <w:pPr>
                    <w:autoSpaceDE w:val="0"/>
                    <w:autoSpaceDN w:val="0"/>
                    <w:adjustRightInd w:val="0"/>
                    <w:spacing w:line="276" w:lineRule="auto"/>
                    <w:jc w:val="center"/>
                    <w:rPr>
                      <w:b/>
                      <w:bCs/>
                    </w:rPr>
                  </w:pPr>
                  <w:r w:rsidRPr="00C6702E">
                    <w:rPr>
                      <w:b/>
                      <w:bCs/>
                    </w:rPr>
                    <w:t>9.</w:t>
                  </w:r>
                </w:p>
              </w:tc>
              <w:tc>
                <w:tcPr>
                  <w:tcW w:w="0" w:type="auto"/>
                </w:tcPr>
                <w:p w:rsidR="00C17AE0" w:rsidRPr="00C6702E" w:rsidRDefault="00C17AE0" w:rsidP="00A64888">
                  <w:pPr>
                    <w:autoSpaceDE w:val="0"/>
                    <w:autoSpaceDN w:val="0"/>
                    <w:adjustRightInd w:val="0"/>
                    <w:spacing w:line="276" w:lineRule="auto"/>
                    <w:jc w:val="center"/>
                    <w:rPr>
                      <w:b/>
                      <w:bCs/>
                    </w:rPr>
                  </w:pPr>
                </w:p>
              </w:tc>
            </w:tr>
            <w:tr w:rsidR="00397DCC" w:rsidRPr="00A37801" w:rsidTr="00AD542D">
              <w:tc>
                <w:tcPr>
                  <w:tcW w:w="0" w:type="auto"/>
                </w:tcPr>
                <w:p w:rsidR="00397DCC" w:rsidRPr="00A37801" w:rsidRDefault="00397DCC">
                  <w:pPr>
                    <w:adjustRightInd w:val="0"/>
                    <w:spacing w:line="276" w:lineRule="auto"/>
                    <w:jc w:val="center"/>
                    <w:rPr>
                      <w:bCs/>
                    </w:rPr>
                  </w:pPr>
                  <w:r w:rsidRPr="00A37801">
                    <w:rPr>
                      <w:bCs/>
                    </w:rPr>
                    <w:t>3+1</w:t>
                  </w:r>
                </w:p>
              </w:tc>
              <w:tc>
                <w:tcPr>
                  <w:tcW w:w="0" w:type="auto"/>
                </w:tcPr>
                <w:p w:rsidR="00397DCC" w:rsidRPr="00A37801" w:rsidRDefault="00397DCC">
                  <w:pPr>
                    <w:adjustRightInd w:val="0"/>
                    <w:spacing w:line="276" w:lineRule="auto"/>
                    <w:jc w:val="center"/>
                    <w:rPr>
                      <w:bCs/>
                    </w:rPr>
                  </w:pPr>
                  <w:r w:rsidRPr="00A37801">
                    <w:rPr>
                      <w:bCs/>
                    </w:rPr>
                    <w:t>3+1</w:t>
                  </w:r>
                </w:p>
              </w:tc>
              <w:tc>
                <w:tcPr>
                  <w:tcW w:w="0" w:type="auto"/>
                </w:tcPr>
                <w:p w:rsidR="00397DCC" w:rsidRPr="00A37801" w:rsidRDefault="00397DCC">
                  <w:pPr>
                    <w:adjustRightInd w:val="0"/>
                    <w:spacing w:line="276" w:lineRule="auto"/>
                    <w:jc w:val="center"/>
                    <w:rPr>
                      <w:bCs/>
                    </w:rPr>
                  </w:pPr>
                  <w:r w:rsidRPr="00A37801">
                    <w:rPr>
                      <w:bCs/>
                    </w:rPr>
                    <w:t>3+1</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w:t>
                  </w:r>
                </w:p>
              </w:tc>
              <w:tc>
                <w:tcPr>
                  <w:tcW w:w="0" w:type="auto"/>
                </w:tcPr>
                <w:p w:rsidR="00397DCC" w:rsidRPr="00A37801" w:rsidRDefault="00397DCC">
                  <w:pPr>
                    <w:adjustRightInd w:val="0"/>
                    <w:spacing w:line="276" w:lineRule="auto"/>
                    <w:jc w:val="center"/>
                    <w:rPr>
                      <w:bCs/>
                    </w:rPr>
                  </w:pPr>
                  <w:r w:rsidRPr="00A37801">
                    <w:rPr>
                      <w:bCs/>
                    </w:rPr>
                    <w:t>30</w:t>
                  </w:r>
                </w:p>
              </w:tc>
            </w:tr>
          </w:tbl>
          <w:p w:rsidR="00C17AE0" w:rsidRPr="00A37801" w:rsidRDefault="00C17AE0" w:rsidP="00A64888">
            <w:pPr>
              <w:autoSpaceDE w:val="0"/>
              <w:autoSpaceDN w:val="0"/>
              <w:adjustRightInd w:val="0"/>
              <w:spacing w:line="276" w:lineRule="auto"/>
              <w:jc w:val="both"/>
              <w:rPr>
                <w:bCs/>
              </w:rPr>
            </w:pPr>
          </w:p>
        </w:tc>
      </w:tr>
    </w:tbl>
    <w:p w:rsidR="00C17AE0" w:rsidRPr="00A37801" w:rsidRDefault="00C17AE0" w:rsidP="00A64888">
      <w:pPr>
        <w:pStyle w:val="VP4"/>
        <w:spacing w:before="0" w:after="0" w:line="276" w:lineRule="auto"/>
        <w:rPr>
          <w:rFonts w:cs="Times New Roman"/>
          <w:b w:val="0"/>
          <w:i w:val="0"/>
        </w:rPr>
      </w:pPr>
    </w:p>
    <w:p w:rsidR="00265F97" w:rsidRPr="00A37801" w:rsidRDefault="00265F97" w:rsidP="00A64888">
      <w:pPr>
        <w:pStyle w:val="VP4"/>
        <w:spacing w:before="0" w:after="0" w:line="276" w:lineRule="auto"/>
        <w:ind w:firstLine="426"/>
        <w:jc w:val="both"/>
        <w:rPr>
          <w:rFonts w:cs="Times New Roman"/>
          <w:b w:val="0"/>
          <w:i w:val="0"/>
        </w:rPr>
      </w:pPr>
      <w:bookmarkStart w:id="2033" w:name="_Toc229996978"/>
      <w:bookmarkStart w:id="2034" w:name="_Toc229997848"/>
      <w:bookmarkStart w:id="2035" w:name="_Toc231098462"/>
      <w:bookmarkStart w:id="2036" w:name="_Toc231212409"/>
      <w:bookmarkStart w:id="2037" w:name="_Toc259472899"/>
      <w:bookmarkStart w:id="2038" w:name="_Toc271019783"/>
      <w:bookmarkStart w:id="2039" w:name="_Toc271621682"/>
      <w:r w:rsidRPr="00A37801">
        <w:rPr>
          <w:rFonts w:cs="Times New Roman"/>
          <w:b w:val="0"/>
          <w:i w:val="0"/>
        </w:rPr>
        <w:t>Bylo využito 5 disponibilních hodin – 1 hodina v 1. ročníku, 1 hodina ve 2. ročníku, 1 hodina ve 3. ročníku, 1 hodina ve 4. ročníku a 1 hodina v 5. ročníku.</w:t>
      </w:r>
      <w:bookmarkEnd w:id="2033"/>
      <w:bookmarkEnd w:id="2034"/>
      <w:bookmarkEnd w:id="2035"/>
      <w:bookmarkEnd w:id="2036"/>
      <w:bookmarkEnd w:id="2037"/>
      <w:bookmarkEnd w:id="2038"/>
      <w:bookmarkEnd w:id="2039"/>
    </w:p>
    <w:p w:rsidR="00265F97" w:rsidRPr="00A37801" w:rsidRDefault="00265F97" w:rsidP="00A64888">
      <w:pPr>
        <w:pStyle w:val="VP4"/>
        <w:spacing w:before="0" w:after="0" w:line="276" w:lineRule="auto"/>
        <w:ind w:firstLine="284"/>
        <w:rPr>
          <w:rFonts w:cs="Times New Roman"/>
          <w:b w:val="0"/>
          <w:i w:val="0"/>
        </w:rPr>
      </w:pPr>
    </w:p>
    <w:p w:rsidR="00DC4DF4" w:rsidRPr="00A37801" w:rsidRDefault="00DC4DF4" w:rsidP="00A64888">
      <w:pPr>
        <w:spacing w:line="276" w:lineRule="auto"/>
        <w:jc w:val="both"/>
      </w:pPr>
      <w:r w:rsidRPr="00A37801">
        <w:t>Výuka je rozdělena do tří období:</w:t>
      </w:r>
    </w:p>
    <w:p w:rsidR="00DC4DF4" w:rsidRPr="00A37801" w:rsidRDefault="00DC4DF4" w:rsidP="00AA3F9B">
      <w:pPr>
        <w:numPr>
          <w:ilvl w:val="0"/>
          <w:numId w:val="62"/>
        </w:numPr>
        <w:spacing w:line="276" w:lineRule="auto"/>
        <w:jc w:val="both"/>
      </w:pPr>
      <w:r w:rsidRPr="00A37801">
        <w:t>1. období – 1.-3. ročník,</w:t>
      </w:r>
    </w:p>
    <w:p w:rsidR="00DC4DF4" w:rsidRPr="00A37801" w:rsidRDefault="00DC4DF4" w:rsidP="00AA3F9B">
      <w:pPr>
        <w:numPr>
          <w:ilvl w:val="0"/>
          <w:numId w:val="62"/>
        </w:numPr>
        <w:spacing w:line="276" w:lineRule="auto"/>
        <w:jc w:val="both"/>
      </w:pPr>
      <w:r w:rsidRPr="00A37801">
        <w:t>2. období – 4.-5. ročník,</w:t>
      </w:r>
    </w:p>
    <w:p w:rsidR="00DC4DF4" w:rsidRPr="00A37801" w:rsidRDefault="00DC4DF4" w:rsidP="00AA3F9B">
      <w:pPr>
        <w:numPr>
          <w:ilvl w:val="0"/>
          <w:numId w:val="62"/>
        </w:numPr>
        <w:spacing w:line="276" w:lineRule="auto"/>
        <w:jc w:val="both"/>
      </w:pPr>
      <w:r w:rsidRPr="00A37801">
        <w:t>3. období – 6.-9. ročník.</w:t>
      </w:r>
    </w:p>
    <w:p w:rsidR="00DC4DF4" w:rsidRPr="00A37801" w:rsidRDefault="00DC4DF4" w:rsidP="00A64888">
      <w:pPr>
        <w:pStyle w:val="VP4"/>
        <w:spacing w:before="0" w:after="0" w:line="276" w:lineRule="auto"/>
        <w:rPr>
          <w:rFonts w:cs="Times New Roman"/>
        </w:rPr>
      </w:pPr>
    </w:p>
    <w:p w:rsidR="007D7BD3" w:rsidRPr="00A37801" w:rsidRDefault="007D7BD3" w:rsidP="00A64888">
      <w:pPr>
        <w:tabs>
          <w:tab w:val="left" w:pos="7230"/>
        </w:tabs>
        <w:spacing w:line="276" w:lineRule="auto"/>
        <w:jc w:val="both"/>
      </w:pPr>
      <w:r w:rsidRPr="00A37801">
        <w:t>Výuka probíhá:</w:t>
      </w:r>
    </w:p>
    <w:p w:rsidR="007D7BD3" w:rsidRPr="00A37801" w:rsidRDefault="007D7BD3" w:rsidP="00AA3F9B">
      <w:pPr>
        <w:numPr>
          <w:ilvl w:val="0"/>
          <w:numId w:val="64"/>
        </w:numPr>
        <w:tabs>
          <w:tab w:val="clear" w:pos="720"/>
          <w:tab w:val="num" w:pos="360"/>
        </w:tabs>
        <w:spacing w:line="276" w:lineRule="auto"/>
        <w:ind w:left="360"/>
        <w:jc w:val="both"/>
      </w:pPr>
      <w:r w:rsidRPr="00A37801">
        <w:t xml:space="preserve">společně </w:t>
      </w:r>
      <w:r w:rsidR="005E12B7" w:rsidRPr="00A37801">
        <w:t xml:space="preserve">ve skupině </w:t>
      </w:r>
      <w:r w:rsidRPr="00A37801">
        <w:t>chlapců a dívek</w:t>
      </w:r>
    </w:p>
    <w:p w:rsidR="007D7BD3" w:rsidRPr="00A37801" w:rsidRDefault="007D7BD3" w:rsidP="00AA3F9B">
      <w:pPr>
        <w:numPr>
          <w:ilvl w:val="0"/>
          <w:numId w:val="64"/>
        </w:numPr>
        <w:tabs>
          <w:tab w:val="clear" w:pos="720"/>
          <w:tab w:val="num" w:pos="360"/>
        </w:tabs>
        <w:spacing w:line="276" w:lineRule="auto"/>
        <w:ind w:left="360"/>
        <w:jc w:val="both"/>
      </w:pPr>
      <w:r w:rsidRPr="00A37801">
        <w:t>ve školní tělocvičně</w:t>
      </w:r>
    </w:p>
    <w:p w:rsidR="007D7BD3" w:rsidRPr="00A37801" w:rsidRDefault="007D7BD3" w:rsidP="00AA3F9B">
      <w:pPr>
        <w:numPr>
          <w:ilvl w:val="0"/>
          <w:numId w:val="64"/>
        </w:numPr>
        <w:tabs>
          <w:tab w:val="clear" w:pos="720"/>
          <w:tab w:val="num" w:pos="360"/>
        </w:tabs>
        <w:spacing w:line="276" w:lineRule="auto"/>
        <w:ind w:left="360"/>
        <w:jc w:val="both"/>
      </w:pPr>
      <w:r w:rsidRPr="00A37801">
        <w:t>na městském stadionu</w:t>
      </w:r>
    </w:p>
    <w:p w:rsidR="007D7BD3" w:rsidRPr="00A37801" w:rsidRDefault="007D7BD3" w:rsidP="00AA3F9B">
      <w:pPr>
        <w:numPr>
          <w:ilvl w:val="0"/>
          <w:numId w:val="64"/>
        </w:numPr>
        <w:tabs>
          <w:tab w:val="clear" w:pos="720"/>
          <w:tab w:val="num" w:pos="360"/>
        </w:tabs>
        <w:spacing w:line="276" w:lineRule="auto"/>
        <w:ind w:left="360"/>
        <w:jc w:val="both"/>
      </w:pPr>
      <w:r w:rsidRPr="00A37801">
        <w:lastRenderedPageBreak/>
        <w:t>v městském parku</w:t>
      </w:r>
    </w:p>
    <w:p w:rsidR="007D7BD3" w:rsidRPr="00A37801" w:rsidRDefault="007D7BD3" w:rsidP="00AA3F9B">
      <w:pPr>
        <w:numPr>
          <w:ilvl w:val="0"/>
          <w:numId w:val="64"/>
        </w:numPr>
        <w:tabs>
          <w:tab w:val="clear" w:pos="720"/>
          <w:tab w:val="num" w:pos="360"/>
        </w:tabs>
        <w:spacing w:line="276" w:lineRule="auto"/>
        <w:ind w:left="360"/>
        <w:jc w:val="both"/>
      </w:pPr>
      <w:r w:rsidRPr="00A37801">
        <w:t>ve sportovním zařízení TJ Sokol Dobruška</w:t>
      </w:r>
    </w:p>
    <w:p w:rsidR="00265F97" w:rsidRPr="00A37801" w:rsidRDefault="007D7BD3" w:rsidP="00AA3F9B">
      <w:pPr>
        <w:numPr>
          <w:ilvl w:val="0"/>
          <w:numId w:val="64"/>
        </w:numPr>
        <w:tabs>
          <w:tab w:val="clear" w:pos="720"/>
          <w:tab w:val="num" w:pos="360"/>
        </w:tabs>
        <w:spacing w:line="276" w:lineRule="auto"/>
        <w:ind w:left="360"/>
        <w:jc w:val="both"/>
      </w:pPr>
      <w:r w:rsidRPr="00A37801">
        <w:t>v plaveckém bazénu</w:t>
      </w:r>
    </w:p>
    <w:p w:rsidR="00265F97" w:rsidRPr="00A37801" w:rsidRDefault="00265F97" w:rsidP="00AA3F9B">
      <w:pPr>
        <w:numPr>
          <w:ilvl w:val="0"/>
          <w:numId w:val="64"/>
        </w:numPr>
        <w:tabs>
          <w:tab w:val="clear" w:pos="720"/>
          <w:tab w:val="num" w:pos="360"/>
        </w:tabs>
        <w:spacing w:line="276" w:lineRule="auto"/>
        <w:ind w:left="360"/>
        <w:jc w:val="both"/>
      </w:pPr>
      <w:r w:rsidRPr="00A37801">
        <w:t>v</w:t>
      </w:r>
      <w:r w:rsidR="00AE7863" w:rsidRPr="00A37801">
        <w:t> </w:t>
      </w:r>
      <w:r w:rsidRPr="00A37801">
        <w:t>přírodě</w:t>
      </w:r>
    </w:p>
    <w:p w:rsidR="00AE7863" w:rsidRPr="00A37801" w:rsidRDefault="00AE7863" w:rsidP="00AE7863">
      <w:pPr>
        <w:spacing w:line="276" w:lineRule="auto"/>
        <w:jc w:val="both"/>
      </w:pPr>
    </w:p>
    <w:p w:rsidR="00AE7863" w:rsidRPr="00A37801" w:rsidRDefault="00AE7863" w:rsidP="00AE7863">
      <w:pPr>
        <w:spacing w:line="276" w:lineRule="auto"/>
        <w:ind w:firstLine="426"/>
        <w:jc w:val="both"/>
        <w:rPr>
          <w:bCs/>
        </w:rPr>
      </w:pPr>
      <w:r w:rsidRPr="00A37801">
        <w:rPr>
          <w:bCs/>
        </w:rPr>
        <w:t>Součástí předmětu jsou průřezová témata:</w:t>
      </w:r>
    </w:p>
    <w:p w:rsidR="00AE7863" w:rsidRPr="00A37801" w:rsidRDefault="00AE7863" w:rsidP="00AA3F9B">
      <w:pPr>
        <w:numPr>
          <w:ilvl w:val="0"/>
          <w:numId w:val="172"/>
        </w:numPr>
        <w:spacing w:line="276" w:lineRule="auto"/>
      </w:pPr>
      <w:r w:rsidRPr="00A37801">
        <w:t xml:space="preserve">EV – </w:t>
      </w:r>
      <w:r w:rsidR="00C52E0F" w:rsidRPr="00A37801">
        <w:t xml:space="preserve">Zdravověda, </w:t>
      </w:r>
      <w:r w:rsidRPr="00A37801">
        <w:t>Zdravý životní styl</w:t>
      </w:r>
      <w:r w:rsidR="00C52E0F" w:rsidRPr="00A37801">
        <w:t xml:space="preserve"> (co nám prospívá a co nám škodí)</w:t>
      </w:r>
    </w:p>
    <w:p w:rsidR="00AE7863" w:rsidRPr="00A37801" w:rsidRDefault="00AE7863" w:rsidP="00AE7863">
      <w:pPr>
        <w:spacing w:line="276" w:lineRule="auto"/>
        <w:jc w:val="both"/>
      </w:pPr>
    </w:p>
    <w:p w:rsidR="00265F97" w:rsidRPr="00A37801" w:rsidRDefault="00265F97" w:rsidP="00AE7863">
      <w:pPr>
        <w:spacing w:line="276" w:lineRule="auto"/>
        <w:jc w:val="both"/>
      </w:pPr>
    </w:p>
    <w:p w:rsidR="00AE7863" w:rsidRPr="00A37801" w:rsidRDefault="00AE7863" w:rsidP="00AE7863">
      <w:pPr>
        <w:spacing w:line="276" w:lineRule="auto"/>
        <w:jc w:val="both"/>
        <w:sectPr w:rsidR="00AE7863" w:rsidRPr="00A37801" w:rsidSect="007B2A63">
          <w:pgSz w:w="11906" w:h="16838"/>
          <w:pgMar w:top="567" w:right="567" w:bottom="567" w:left="567" w:header="709" w:footer="709" w:gutter="0"/>
          <w:cols w:space="708"/>
          <w:docGrid w:linePitch="360"/>
        </w:sectPr>
      </w:pPr>
    </w:p>
    <w:p w:rsidR="007D7BD3" w:rsidRPr="00A37801" w:rsidRDefault="007D7BD3" w:rsidP="00A64888">
      <w:pPr>
        <w:spacing w:line="276" w:lineRule="auto"/>
        <w:jc w:val="both"/>
      </w:pPr>
    </w:p>
    <w:p w:rsidR="007D7BD3" w:rsidRPr="00A37801" w:rsidRDefault="007D7BD3" w:rsidP="00A64888">
      <w:pPr>
        <w:pStyle w:val="Nadpis3"/>
        <w:spacing w:line="276" w:lineRule="auto"/>
      </w:pPr>
      <w:bookmarkStart w:id="2040" w:name="_Toc213036252"/>
      <w:bookmarkStart w:id="2041" w:name="_Toc214348403"/>
      <w:bookmarkStart w:id="2042" w:name="_Toc214349829"/>
      <w:bookmarkStart w:id="2043" w:name="_Toc228719322"/>
      <w:bookmarkStart w:id="2044" w:name="_Toc228720796"/>
      <w:bookmarkStart w:id="2045" w:name="_Toc229996979"/>
      <w:bookmarkStart w:id="2046" w:name="_Toc229997849"/>
      <w:bookmarkStart w:id="2047" w:name="_Toc231098463"/>
      <w:bookmarkStart w:id="2048" w:name="_Toc231212410"/>
      <w:bookmarkStart w:id="2049" w:name="_Toc259472900"/>
      <w:bookmarkStart w:id="2050" w:name="_Toc271019784"/>
      <w:bookmarkStart w:id="2051" w:name="_Toc271621683"/>
      <w:r w:rsidRPr="00A37801">
        <w:t>Tělesná výchova – 1. období (1.-3. ročník)</w:t>
      </w:r>
      <w:bookmarkEnd w:id="2040"/>
      <w:bookmarkEnd w:id="2041"/>
      <w:bookmarkEnd w:id="2042"/>
      <w:bookmarkEnd w:id="2043"/>
      <w:bookmarkEnd w:id="2044"/>
      <w:bookmarkEnd w:id="2045"/>
      <w:bookmarkEnd w:id="2046"/>
      <w:bookmarkEnd w:id="2047"/>
      <w:bookmarkEnd w:id="2048"/>
      <w:bookmarkEnd w:id="2049"/>
      <w:bookmarkEnd w:id="2050"/>
      <w:bookmarkEnd w:id="205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rPr>
                <w:sz w:val="23"/>
                <w:szCs w:val="23"/>
              </w:rPr>
            </w:pPr>
            <w:r w:rsidRPr="00A37801">
              <w:rPr>
                <w:b/>
                <w:sz w:val="23"/>
                <w:szCs w:val="23"/>
              </w:rPr>
              <w:t>Žák by měl</w:t>
            </w:r>
            <w:r w:rsidRPr="00A37801">
              <w:rPr>
                <w:sz w:val="23"/>
                <w:szCs w:val="23"/>
              </w:rPr>
              <w:t>:</w:t>
            </w:r>
          </w:p>
        </w:tc>
        <w:tc>
          <w:tcPr>
            <w:tcW w:w="5281" w:type="dxa"/>
            <w:tcBorders>
              <w:top w:val="double" w:sz="4" w:space="0" w:color="auto"/>
              <w:bottom w:val="nil"/>
            </w:tcBorders>
          </w:tcPr>
          <w:p w:rsidR="007D7BD3" w:rsidRPr="00A37801" w:rsidRDefault="007D7BD3" w:rsidP="00A64888">
            <w:pPr>
              <w:spacing w:line="276" w:lineRule="auto"/>
              <w:rPr>
                <w:sz w:val="23"/>
                <w:szCs w:val="23"/>
              </w:rPr>
            </w:pPr>
          </w:p>
        </w:tc>
        <w:tc>
          <w:tcPr>
            <w:tcW w:w="5282" w:type="dxa"/>
            <w:tcBorders>
              <w:top w:val="double" w:sz="4" w:space="0" w:color="auto"/>
              <w:bottom w:val="nil"/>
            </w:tcBorders>
          </w:tcPr>
          <w:p w:rsidR="007D7BD3" w:rsidRPr="00A37801" w:rsidRDefault="007D7BD3" w:rsidP="00A64888">
            <w:pPr>
              <w:spacing w:line="276" w:lineRule="auto"/>
              <w:rPr>
                <w:sz w:val="23"/>
                <w:szCs w:val="23"/>
              </w:rPr>
            </w:pPr>
          </w:p>
        </w:tc>
      </w:tr>
      <w:tr w:rsidR="007D7BD3" w:rsidRPr="00A37801">
        <w:tc>
          <w:tcPr>
            <w:tcW w:w="5281" w:type="dxa"/>
            <w:tcBorders>
              <w:top w:val="nil"/>
              <w:bottom w:val="nil"/>
            </w:tcBorders>
          </w:tcPr>
          <w:p w:rsidR="007D7BD3" w:rsidRPr="00A37801" w:rsidRDefault="007D7BD3" w:rsidP="00A64888">
            <w:pPr>
              <w:spacing w:line="276" w:lineRule="auto"/>
              <w:rPr>
                <w:b/>
                <w:sz w:val="23"/>
                <w:szCs w:val="23"/>
              </w:rPr>
            </w:pPr>
          </w:p>
          <w:p w:rsidR="00952AD7" w:rsidRPr="00A37801" w:rsidRDefault="00952AD7" w:rsidP="00AA3F9B">
            <w:pPr>
              <w:numPr>
                <w:ilvl w:val="0"/>
                <w:numId w:val="64"/>
              </w:numPr>
              <w:tabs>
                <w:tab w:val="clear" w:pos="720"/>
                <w:tab w:val="num" w:pos="360"/>
              </w:tabs>
              <w:spacing w:line="276" w:lineRule="auto"/>
              <w:ind w:left="360"/>
              <w:rPr>
                <w:sz w:val="23"/>
                <w:szCs w:val="23"/>
              </w:rPr>
            </w:pPr>
            <w:r w:rsidRPr="00A37801">
              <w:rPr>
                <w:sz w:val="23"/>
                <w:szCs w:val="23"/>
              </w:rPr>
              <w:t>získávat kladný postoj k motorickému učení a pohybovým aktivitám</w:t>
            </w:r>
          </w:p>
          <w:p w:rsidR="00952AD7" w:rsidRPr="00A37801" w:rsidRDefault="00952AD7" w:rsidP="00AA3F9B">
            <w:pPr>
              <w:numPr>
                <w:ilvl w:val="0"/>
                <w:numId w:val="64"/>
              </w:numPr>
              <w:tabs>
                <w:tab w:val="clear" w:pos="720"/>
                <w:tab w:val="num" w:pos="360"/>
              </w:tabs>
              <w:spacing w:line="276" w:lineRule="auto"/>
              <w:ind w:left="360"/>
              <w:rPr>
                <w:sz w:val="23"/>
                <w:szCs w:val="23"/>
              </w:rPr>
            </w:pPr>
            <w:r w:rsidRPr="00A37801">
              <w:rPr>
                <w:sz w:val="23"/>
                <w:szCs w:val="23"/>
              </w:rPr>
              <w:t>zvládat podle pokynů přípravu na pohybovou činnost</w:t>
            </w:r>
          </w:p>
          <w:p w:rsidR="00952AD7" w:rsidRPr="00A37801" w:rsidRDefault="00952AD7" w:rsidP="00AA3F9B">
            <w:pPr>
              <w:numPr>
                <w:ilvl w:val="0"/>
                <w:numId w:val="64"/>
              </w:numPr>
              <w:tabs>
                <w:tab w:val="clear" w:pos="720"/>
                <w:tab w:val="num" w:pos="360"/>
              </w:tabs>
              <w:spacing w:line="276" w:lineRule="auto"/>
              <w:ind w:left="360"/>
              <w:rPr>
                <w:b/>
                <w:sz w:val="23"/>
                <w:szCs w:val="23"/>
              </w:rPr>
            </w:pPr>
            <w:r w:rsidRPr="00A37801">
              <w:rPr>
                <w:sz w:val="23"/>
                <w:szCs w:val="23"/>
              </w:rPr>
              <w:t>reagovat na základní pokyny a povely k osvojované činnosti</w:t>
            </w:r>
          </w:p>
        </w:tc>
        <w:tc>
          <w:tcPr>
            <w:tcW w:w="5281" w:type="dxa"/>
            <w:tcBorders>
              <w:top w:val="nil"/>
              <w:bottom w:val="nil"/>
            </w:tcBorders>
          </w:tcPr>
          <w:p w:rsidR="00952AD7" w:rsidRPr="00A37801" w:rsidRDefault="007D7BD3" w:rsidP="00952AD7">
            <w:pPr>
              <w:tabs>
                <w:tab w:val="num" w:pos="360"/>
              </w:tabs>
              <w:spacing w:line="276" w:lineRule="auto"/>
              <w:rPr>
                <w:sz w:val="23"/>
                <w:szCs w:val="23"/>
              </w:rPr>
            </w:pPr>
            <w:r w:rsidRPr="00A37801">
              <w:rPr>
                <w:b/>
                <w:sz w:val="23"/>
                <w:szCs w:val="23"/>
              </w:rPr>
              <w:t>Činnosti ovlivňující zdraví</w:t>
            </w:r>
            <w:r w:rsidR="00952AD7" w:rsidRPr="00A37801">
              <w:rPr>
                <w:sz w:val="23"/>
                <w:szCs w:val="23"/>
              </w:rPr>
              <w:t xml:space="preserve"> </w:t>
            </w:r>
          </w:p>
          <w:p w:rsidR="00514C28" w:rsidRPr="00A37801" w:rsidRDefault="00952AD7" w:rsidP="00952AD7">
            <w:pPr>
              <w:tabs>
                <w:tab w:val="num" w:pos="360"/>
              </w:tabs>
              <w:spacing w:line="276" w:lineRule="auto"/>
              <w:rPr>
                <w:sz w:val="23"/>
                <w:szCs w:val="23"/>
              </w:rPr>
            </w:pPr>
            <w:r w:rsidRPr="00A37801">
              <w:rPr>
                <w:sz w:val="23"/>
                <w:szCs w:val="23"/>
              </w:rPr>
              <w:t>Význam pohybu pro zdraví</w:t>
            </w:r>
          </w:p>
          <w:p w:rsidR="00514C28" w:rsidRPr="00A37801" w:rsidRDefault="00514C28" w:rsidP="00AA3F9B">
            <w:pPr>
              <w:numPr>
                <w:ilvl w:val="0"/>
                <w:numId w:val="64"/>
              </w:numPr>
              <w:tabs>
                <w:tab w:val="clear" w:pos="720"/>
                <w:tab w:val="num" w:pos="389"/>
              </w:tabs>
              <w:spacing w:line="276" w:lineRule="auto"/>
              <w:ind w:left="389"/>
              <w:rPr>
                <w:sz w:val="23"/>
                <w:szCs w:val="23"/>
              </w:rPr>
            </w:pPr>
            <w:r w:rsidRPr="00A37801">
              <w:rPr>
                <w:sz w:val="23"/>
                <w:szCs w:val="23"/>
              </w:rPr>
              <w:t>pohybový režim</w:t>
            </w:r>
          </w:p>
          <w:p w:rsidR="00952AD7"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délka a intenzita pohyb</w:t>
            </w:r>
            <w:r w:rsidR="00914656" w:rsidRPr="00A37801">
              <w:rPr>
                <w:sz w:val="23"/>
                <w:szCs w:val="23"/>
              </w:rPr>
              <w:t>u spontánní pohybové činnosti a </w:t>
            </w:r>
            <w:r w:rsidRPr="00A37801">
              <w:rPr>
                <w:sz w:val="23"/>
                <w:szCs w:val="23"/>
              </w:rPr>
              <w:t>hry</w:t>
            </w:r>
          </w:p>
          <w:p w:rsidR="00514C28" w:rsidRPr="00A37801" w:rsidRDefault="00914656" w:rsidP="00952AD7">
            <w:pPr>
              <w:tabs>
                <w:tab w:val="num" w:pos="360"/>
              </w:tabs>
              <w:spacing w:line="276" w:lineRule="auto"/>
              <w:rPr>
                <w:sz w:val="23"/>
                <w:szCs w:val="23"/>
              </w:rPr>
            </w:pPr>
            <w:r w:rsidRPr="00A37801">
              <w:rPr>
                <w:sz w:val="23"/>
                <w:szCs w:val="23"/>
              </w:rPr>
              <w:t>Hygiena při Tv</w:t>
            </w:r>
          </w:p>
          <w:p w:rsidR="00514C28" w:rsidRPr="00A37801" w:rsidRDefault="00514C28" w:rsidP="00AA3F9B">
            <w:pPr>
              <w:numPr>
                <w:ilvl w:val="0"/>
                <w:numId w:val="64"/>
              </w:numPr>
              <w:tabs>
                <w:tab w:val="clear" w:pos="720"/>
                <w:tab w:val="num" w:pos="389"/>
              </w:tabs>
              <w:spacing w:line="276" w:lineRule="auto"/>
              <w:ind w:left="389"/>
              <w:rPr>
                <w:sz w:val="23"/>
                <w:szCs w:val="23"/>
              </w:rPr>
            </w:pPr>
            <w:r w:rsidRPr="00A37801">
              <w:rPr>
                <w:sz w:val="23"/>
                <w:szCs w:val="23"/>
              </w:rPr>
              <w:t>osobní hygiena</w:t>
            </w:r>
          </w:p>
          <w:p w:rsidR="00514C28"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hygiena cvičebního prostředí</w:t>
            </w:r>
          </w:p>
          <w:p w:rsidR="00952AD7"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vhodné oblečení a obutí</w:t>
            </w:r>
          </w:p>
          <w:p w:rsidR="00914656" w:rsidRPr="00A37801" w:rsidRDefault="00952AD7" w:rsidP="00952AD7">
            <w:pPr>
              <w:tabs>
                <w:tab w:val="num" w:pos="360"/>
              </w:tabs>
              <w:spacing w:line="276" w:lineRule="auto"/>
              <w:rPr>
                <w:sz w:val="23"/>
                <w:szCs w:val="23"/>
              </w:rPr>
            </w:pPr>
            <w:r w:rsidRPr="00A37801">
              <w:rPr>
                <w:sz w:val="23"/>
                <w:szCs w:val="23"/>
              </w:rPr>
              <w:t>Bezpečnost při sportovních</w:t>
            </w:r>
            <w:r w:rsidR="00914656" w:rsidRPr="00A37801">
              <w:rPr>
                <w:sz w:val="23"/>
                <w:szCs w:val="23"/>
              </w:rPr>
              <w:t xml:space="preserve"> činnostech v různém prostředí</w:t>
            </w:r>
          </w:p>
          <w:p w:rsidR="00952AD7" w:rsidRPr="00A37801" w:rsidRDefault="00914656" w:rsidP="00952AD7">
            <w:pPr>
              <w:tabs>
                <w:tab w:val="num" w:pos="360"/>
              </w:tabs>
              <w:spacing w:line="276" w:lineRule="auto"/>
              <w:rPr>
                <w:sz w:val="23"/>
                <w:szCs w:val="23"/>
              </w:rPr>
            </w:pPr>
            <w:r w:rsidRPr="00A37801">
              <w:rPr>
                <w:sz w:val="23"/>
                <w:szCs w:val="23"/>
              </w:rPr>
              <w:t>P</w:t>
            </w:r>
            <w:r w:rsidR="00952AD7" w:rsidRPr="00A37801">
              <w:rPr>
                <w:sz w:val="23"/>
                <w:szCs w:val="23"/>
              </w:rPr>
              <w:t>rvní pomoc při úrazech v podmínkách Tv</w:t>
            </w:r>
          </w:p>
          <w:p w:rsidR="007D7BD3" w:rsidRPr="00A37801" w:rsidRDefault="007D7BD3" w:rsidP="00A64888">
            <w:pPr>
              <w:spacing w:line="276" w:lineRule="auto"/>
              <w:rPr>
                <w:sz w:val="23"/>
                <w:szCs w:val="23"/>
              </w:rPr>
            </w:pPr>
          </w:p>
        </w:tc>
        <w:tc>
          <w:tcPr>
            <w:tcW w:w="5282" w:type="dxa"/>
            <w:tcBorders>
              <w:top w:val="nil"/>
              <w:bottom w:val="nil"/>
            </w:tcBorders>
          </w:tcPr>
          <w:p w:rsidR="00BA2F25" w:rsidRPr="00A37801" w:rsidRDefault="00BA2F25" w:rsidP="00BA2F25">
            <w:pPr>
              <w:spacing w:line="276" w:lineRule="auto"/>
              <w:rPr>
                <w:sz w:val="23"/>
                <w:szCs w:val="23"/>
              </w:rPr>
            </w:pPr>
            <w:r w:rsidRPr="00A37801">
              <w:rPr>
                <w:sz w:val="23"/>
                <w:szCs w:val="23"/>
              </w:rPr>
              <w:t xml:space="preserve">EV – </w:t>
            </w:r>
            <w:r w:rsidR="00C52E0F" w:rsidRPr="00A37801">
              <w:t xml:space="preserve">Zdravověda, </w:t>
            </w:r>
            <w:r w:rsidRPr="00A37801">
              <w:rPr>
                <w:sz w:val="23"/>
                <w:szCs w:val="23"/>
              </w:rPr>
              <w:t>Zdravý životní styl (co nám prospívá a co nám škodí)</w:t>
            </w:r>
          </w:p>
          <w:p w:rsidR="00C52E0F" w:rsidRPr="00A37801" w:rsidRDefault="00C52E0F" w:rsidP="00BA2F25">
            <w:pPr>
              <w:spacing w:line="276" w:lineRule="auto"/>
              <w:rPr>
                <w:sz w:val="23"/>
                <w:szCs w:val="23"/>
              </w:rPr>
            </w:pPr>
          </w:p>
          <w:p w:rsidR="00BA2F25" w:rsidRPr="00A37801" w:rsidRDefault="00BA2F25" w:rsidP="00BA2F25">
            <w:pPr>
              <w:spacing w:line="276" w:lineRule="auto"/>
              <w:rPr>
                <w:sz w:val="23"/>
                <w:szCs w:val="23"/>
              </w:rPr>
            </w:pPr>
            <w:r w:rsidRPr="00A37801">
              <w:rPr>
                <w:sz w:val="23"/>
                <w:szCs w:val="23"/>
              </w:rPr>
              <w:t>Prv</w:t>
            </w:r>
          </w:p>
          <w:p w:rsidR="00BA2F25" w:rsidRPr="00A37801" w:rsidRDefault="00BA2F25" w:rsidP="00AA3F9B">
            <w:pPr>
              <w:numPr>
                <w:ilvl w:val="0"/>
                <w:numId w:val="65"/>
              </w:numPr>
              <w:spacing w:line="276" w:lineRule="auto"/>
              <w:rPr>
                <w:sz w:val="23"/>
                <w:szCs w:val="23"/>
              </w:rPr>
            </w:pPr>
            <w:r w:rsidRPr="00A37801">
              <w:rPr>
                <w:sz w:val="23"/>
                <w:szCs w:val="23"/>
              </w:rPr>
              <w:t>hygienické návyky</w:t>
            </w:r>
          </w:p>
          <w:p w:rsidR="00BA2F25" w:rsidRPr="00A37801" w:rsidRDefault="00BA2F25" w:rsidP="00AA3F9B">
            <w:pPr>
              <w:numPr>
                <w:ilvl w:val="0"/>
                <w:numId w:val="65"/>
              </w:numPr>
              <w:spacing w:line="276" w:lineRule="auto"/>
              <w:rPr>
                <w:sz w:val="23"/>
                <w:szCs w:val="23"/>
              </w:rPr>
            </w:pPr>
            <w:r w:rsidRPr="00A37801">
              <w:rPr>
                <w:sz w:val="23"/>
                <w:szCs w:val="23"/>
              </w:rPr>
              <w:t>význam sportu pro zdraví</w:t>
            </w:r>
          </w:p>
          <w:p w:rsidR="00BA2F25" w:rsidRPr="00A37801" w:rsidRDefault="00BA2F25" w:rsidP="00AA3F9B">
            <w:pPr>
              <w:numPr>
                <w:ilvl w:val="0"/>
                <w:numId w:val="65"/>
              </w:numPr>
              <w:spacing w:line="276" w:lineRule="auto"/>
              <w:rPr>
                <w:sz w:val="23"/>
                <w:szCs w:val="23"/>
              </w:rPr>
            </w:pPr>
            <w:r w:rsidRPr="00A37801">
              <w:rPr>
                <w:sz w:val="23"/>
                <w:szCs w:val="23"/>
              </w:rPr>
              <w:t>úraz, přivolání první pomoci</w:t>
            </w:r>
          </w:p>
          <w:p w:rsidR="007D7BD3" w:rsidRPr="00A37801" w:rsidRDefault="00914656" w:rsidP="00BA2F25">
            <w:pPr>
              <w:spacing w:line="276" w:lineRule="auto"/>
              <w:rPr>
                <w:sz w:val="23"/>
                <w:szCs w:val="23"/>
              </w:rPr>
            </w:pPr>
            <w:r w:rsidRPr="00A37801">
              <w:rPr>
                <w:sz w:val="23"/>
                <w:szCs w:val="23"/>
              </w:rPr>
              <w:t>M</w:t>
            </w:r>
            <w:r w:rsidR="00C52E0F" w:rsidRPr="00A37801">
              <w:rPr>
                <w:sz w:val="23"/>
                <w:szCs w:val="23"/>
              </w:rPr>
              <w:t xml:space="preserve"> – měření výkonů</w:t>
            </w:r>
          </w:p>
          <w:p w:rsidR="00914656" w:rsidRPr="00A37801" w:rsidRDefault="00914656" w:rsidP="00BA2F25">
            <w:pPr>
              <w:spacing w:line="276" w:lineRule="auto"/>
              <w:rPr>
                <w:sz w:val="23"/>
                <w:szCs w:val="23"/>
              </w:rPr>
            </w:pPr>
            <w:r w:rsidRPr="00A37801">
              <w:rPr>
                <w:sz w:val="23"/>
                <w:szCs w:val="23"/>
              </w:rPr>
              <w:t>Hv</w:t>
            </w:r>
            <w:r w:rsidR="00C52E0F" w:rsidRPr="00A37801">
              <w:rPr>
                <w:sz w:val="23"/>
                <w:szCs w:val="23"/>
              </w:rPr>
              <w:t xml:space="preserve"> – cvičení na hudbu</w:t>
            </w:r>
          </w:p>
        </w:tc>
      </w:tr>
      <w:tr w:rsidR="00952AD7" w:rsidRPr="00A37801" w:rsidTr="00514C28">
        <w:tc>
          <w:tcPr>
            <w:tcW w:w="5281" w:type="dxa"/>
            <w:tcBorders>
              <w:top w:val="nil"/>
              <w:bottom w:val="single" w:sz="4" w:space="0" w:color="auto"/>
            </w:tcBorders>
          </w:tcPr>
          <w:p w:rsidR="00914656" w:rsidRPr="00A37801" w:rsidRDefault="00914656" w:rsidP="00914656">
            <w:pPr>
              <w:spacing w:line="276" w:lineRule="auto"/>
              <w:ind w:left="426"/>
              <w:rPr>
                <w:sz w:val="23"/>
                <w:szCs w:val="23"/>
              </w:rPr>
            </w:pPr>
          </w:p>
          <w:p w:rsidR="00914656" w:rsidRPr="00A37801" w:rsidRDefault="00914656" w:rsidP="00914656">
            <w:pPr>
              <w:spacing w:line="276" w:lineRule="auto"/>
              <w:ind w:left="426"/>
              <w:rPr>
                <w:sz w:val="23"/>
                <w:szCs w:val="23"/>
              </w:rPr>
            </w:pPr>
          </w:p>
          <w:p w:rsidR="00952AD7" w:rsidRPr="00A37801" w:rsidRDefault="00FA1A2A" w:rsidP="00AA3F9B">
            <w:pPr>
              <w:numPr>
                <w:ilvl w:val="0"/>
                <w:numId w:val="64"/>
              </w:numPr>
              <w:tabs>
                <w:tab w:val="clear" w:pos="720"/>
              </w:tabs>
              <w:spacing w:line="276" w:lineRule="auto"/>
              <w:ind w:left="426"/>
              <w:rPr>
                <w:sz w:val="23"/>
                <w:szCs w:val="23"/>
              </w:rPr>
            </w:pPr>
            <w:r w:rsidRPr="00A37801">
              <w:rPr>
                <w:sz w:val="23"/>
                <w:szCs w:val="23"/>
              </w:rPr>
              <w:t>mít osvojeny základní způsoby lokomoce a prostorovou orientaci podle individuálních předpokladů</w:t>
            </w:r>
            <w:r w:rsidR="00952AD7" w:rsidRPr="00A37801">
              <w:rPr>
                <w:sz w:val="23"/>
                <w:szCs w:val="23"/>
              </w:rPr>
              <w:t xml:space="preserve"> </w:t>
            </w:r>
          </w:p>
        </w:tc>
        <w:tc>
          <w:tcPr>
            <w:tcW w:w="5281" w:type="dxa"/>
            <w:tcBorders>
              <w:top w:val="nil"/>
              <w:bottom w:val="single" w:sz="4" w:space="0" w:color="auto"/>
            </w:tcBorders>
          </w:tcPr>
          <w:p w:rsidR="00952AD7" w:rsidRPr="00A37801" w:rsidRDefault="00952AD7" w:rsidP="00952AD7">
            <w:pPr>
              <w:spacing w:line="276" w:lineRule="auto"/>
              <w:rPr>
                <w:b/>
                <w:sz w:val="23"/>
                <w:szCs w:val="23"/>
              </w:rPr>
            </w:pPr>
            <w:r w:rsidRPr="00A37801">
              <w:rPr>
                <w:b/>
                <w:sz w:val="23"/>
                <w:szCs w:val="23"/>
              </w:rPr>
              <w:t>Činnosti ovlivňující úroveň pohybových dovedností</w:t>
            </w:r>
          </w:p>
          <w:p w:rsidR="00514C28" w:rsidRPr="00A37801" w:rsidRDefault="00952AD7" w:rsidP="00952AD7">
            <w:pPr>
              <w:spacing w:line="276" w:lineRule="auto"/>
              <w:rPr>
                <w:sz w:val="23"/>
                <w:szCs w:val="23"/>
              </w:rPr>
            </w:pPr>
            <w:r w:rsidRPr="00A37801">
              <w:rPr>
                <w:sz w:val="23"/>
                <w:szCs w:val="23"/>
              </w:rPr>
              <w:t>Pohybové hry</w:t>
            </w:r>
          </w:p>
          <w:p w:rsidR="00514C28"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pohybové činnosti jednotlivce, dvojic a skupin</w:t>
            </w:r>
          </w:p>
          <w:p w:rsidR="00514C28"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pohybové hry s různým zaměřením a využitím tradičního i netradičního náčiní,</w:t>
            </w:r>
            <w:r w:rsidR="00514C28" w:rsidRPr="00A37801">
              <w:rPr>
                <w:sz w:val="23"/>
                <w:szCs w:val="23"/>
              </w:rPr>
              <w:t xml:space="preserve"> bez </w:t>
            </w:r>
            <w:r w:rsidRPr="00A37801">
              <w:rPr>
                <w:sz w:val="23"/>
                <w:szCs w:val="23"/>
              </w:rPr>
              <w:t>náčiní</w:t>
            </w:r>
            <w:r w:rsidR="00514C28" w:rsidRPr="00A37801">
              <w:rPr>
                <w:sz w:val="23"/>
                <w:szCs w:val="23"/>
              </w:rPr>
              <w:t>,</w:t>
            </w:r>
            <w:r w:rsidRPr="00A37801">
              <w:rPr>
                <w:sz w:val="23"/>
                <w:szCs w:val="23"/>
              </w:rPr>
              <w:t xml:space="preserve"> motivační,</w:t>
            </w:r>
            <w:r w:rsidR="00514C28" w:rsidRPr="00A37801">
              <w:rPr>
                <w:sz w:val="23"/>
                <w:szCs w:val="23"/>
              </w:rPr>
              <w:t xml:space="preserve"> tvořivé a napodobivé hry</w:t>
            </w:r>
          </w:p>
          <w:p w:rsidR="00952AD7"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vytváření vlastních modifikací a osvojení pohybových her</w:t>
            </w:r>
          </w:p>
          <w:p w:rsidR="00514C28" w:rsidRPr="00A37801" w:rsidRDefault="00952AD7" w:rsidP="00952AD7">
            <w:pPr>
              <w:spacing w:line="276" w:lineRule="auto"/>
              <w:rPr>
                <w:sz w:val="23"/>
                <w:szCs w:val="23"/>
              </w:rPr>
            </w:pPr>
            <w:r w:rsidRPr="00A37801">
              <w:rPr>
                <w:sz w:val="23"/>
                <w:szCs w:val="23"/>
              </w:rPr>
              <w:t>Rytmická a kondiční cvičení</w:t>
            </w:r>
          </w:p>
          <w:p w:rsidR="00514C28"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vyjádření rytmu pohybem</w:t>
            </w:r>
          </w:p>
          <w:p w:rsidR="00514C28" w:rsidRPr="00A37801" w:rsidRDefault="00514C28" w:rsidP="00AA3F9B">
            <w:pPr>
              <w:numPr>
                <w:ilvl w:val="0"/>
                <w:numId w:val="64"/>
              </w:numPr>
              <w:tabs>
                <w:tab w:val="clear" w:pos="720"/>
                <w:tab w:val="num" w:pos="389"/>
              </w:tabs>
              <w:spacing w:line="276" w:lineRule="auto"/>
              <w:ind w:left="389"/>
              <w:rPr>
                <w:sz w:val="23"/>
                <w:szCs w:val="23"/>
              </w:rPr>
            </w:pPr>
            <w:r w:rsidRPr="00A37801">
              <w:rPr>
                <w:sz w:val="23"/>
                <w:szCs w:val="23"/>
              </w:rPr>
              <w:t>sladění jednoduchého pohybu s hudbou</w:t>
            </w:r>
          </w:p>
          <w:p w:rsidR="00952AD7" w:rsidRPr="00A37801" w:rsidRDefault="00952AD7" w:rsidP="00AA3F9B">
            <w:pPr>
              <w:numPr>
                <w:ilvl w:val="0"/>
                <w:numId w:val="64"/>
              </w:numPr>
              <w:tabs>
                <w:tab w:val="clear" w:pos="720"/>
                <w:tab w:val="num" w:pos="389"/>
              </w:tabs>
              <w:spacing w:line="276" w:lineRule="auto"/>
              <w:ind w:left="389"/>
              <w:rPr>
                <w:sz w:val="23"/>
                <w:szCs w:val="23"/>
              </w:rPr>
            </w:pPr>
            <w:r w:rsidRPr="00A37801">
              <w:rPr>
                <w:sz w:val="23"/>
                <w:szCs w:val="23"/>
              </w:rPr>
              <w:t>jednoduché tanečky</w:t>
            </w:r>
          </w:p>
          <w:p w:rsidR="00FA1A2A" w:rsidRPr="00A37801" w:rsidRDefault="00952AD7" w:rsidP="00952AD7">
            <w:pPr>
              <w:spacing w:line="276" w:lineRule="auto"/>
              <w:rPr>
                <w:sz w:val="23"/>
                <w:szCs w:val="23"/>
              </w:rPr>
            </w:pPr>
            <w:r w:rsidRPr="00A37801">
              <w:rPr>
                <w:sz w:val="23"/>
                <w:szCs w:val="23"/>
              </w:rPr>
              <w:t>Základy gymnastiky</w:t>
            </w:r>
            <w:r w:rsidR="00514C28" w:rsidRPr="00A37801">
              <w:rPr>
                <w:sz w:val="23"/>
                <w:szCs w:val="23"/>
              </w:rPr>
              <w:t>,</w:t>
            </w:r>
            <w:r w:rsidRPr="00A37801">
              <w:rPr>
                <w:sz w:val="23"/>
                <w:szCs w:val="23"/>
              </w:rPr>
              <w:t xml:space="preserve"> průpravná cvičení</w:t>
            </w:r>
            <w:r w:rsidR="00514C28" w:rsidRPr="00A37801">
              <w:rPr>
                <w:sz w:val="23"/>
                <w:szCs w:val="23"/>
              </w:rPr>
              <w:t>,</w:t>
            </w:r>
            <w:r w:rsidRPr="00A37801">
              <w:rPr>
                <w:sz w:val="23"/>
                <w:szCs w:val="23"/>
              </w:rPr>
              <w:t xml:space="preserve"> jednoduchá akrobatická cvičení</w:t>
            </w:r>
          </w:p>
          <w:p w:rsidR="00FC1977" w:rsidRPr="00A37801" w:rsidRDefault="00FC1977" w:rsidP="00952AD7">
            <w:pPr>
              <w:spacing w:line="276" w:lineRule="auto"/>
              <w:rPr>
                <w:sz w:val="23"/>
                <w:szCs w:val="23"/>
              </w:rPr>
            </w:pPr>
          </w:p>
        </w:tc>
        <w:tc>
          <w:tcPr>
            <w:tcW w:w="5282" w:type="dxa"/>
            <w:tcBorders>
              <w:top w:val="nil"/>
              <w:bottom w:val="single" w:sz="4" w:space="0" w:color="auto"/>
            </w:tcBorders>
          </w:tcPr>
          <w:p w:rsidR="00B339F0" w:rsidRPr="00A37801" w:rsidRDefault="00B339F0" w:rsidP="00B339F0">
            <w:pPr>
              <w:spacing w:line="276" w:lineRule="auto"/>
              <w:rPr>
                <w:sz w:val="23"/>
                <w:szCs w:val="23"/>
              </w:rPr>
            </w:pPr>
            <w:r w:rsidRPr="00A37801">
              <w:rPr>
                <w:sz w:val="23"/>
                <w:szCs w:val="23"/>
              </w:rPr>
              <w:t>Př</w:t>
            </w:r>
          </w:p>
          <w:p w:rsidR="00B339F0" w:rsidRPr="00A37801" w:rsidRDefault="00B339F0" w:rsidP="00AA3F9B">
            <w:pPr>
              <w:numPr>
                <w:ilvl w:val="0"/>
                <w:numId w:val="65"/>
              </w:numPr>
              <w:spacing w:line="276" w:lineRule="auto"/>
              <w:rPr>
                <w:sz w:val="23"/>
                <w:szCs w:val="23"/>
              </w:rPr>
            </w:pPr>
            <w:r w:rsidRPr="00A37801">
              <w:rPr>
                <w:sz w:val="23"/>
                <w:szCs w:val="23"/>
              </w:rPr>
              <w:t>hygiena</w:t>
            </w:r>
          </w:p>
          <w:p w:rsidR="00B339F0" w:rsidRPr="00A37801" w:rsidRDefault="00B339F0" w:rsidP="00AA3F9B">
            <w:pPr>
              <w:numPr>
                <w:ilvl w:val="0"/>
                <w:numId w:val="65"/>
              </w:numPr>
              <w:spacing w:line="276" w:lineRule="auto"/>
              <w:rPr>
                <w:sz w:val="23"/>
                <w:szCs w:val="23"/>
              </w:rPr>
            </w:pPr>
            <w:r w:rsidRPr="00A37801">
              <w:rPr>
                <w:sz w:val="23"/>
                <w:szCs w:val="23"/>
              </w:rPr>
              <w:t>preventivní ochrana zdraví</w:t>
            </w:r>
          </w:p>
          <w:p w:rsidR="00952AD7" w:rsidRPr="00A37801" w:rsidRDefault="00B339F0" w:rsidP="00AA3F9B">
            <w:pPr>
              <w:numPr>
                <w:ilvl w:val="0"/>
                <w:numId w:val="65"/>
              </w:numPr>
              <w:spacing w:line="276" w:lineRule="auto"/>
              <w:rPr>
                <w:sz w:val="23"/>
                <w:szCs w:val="23"/>
              </w:rPr>
            </w:pPr>
            <w:r w:rsidRPr="00A37801">
              <w:rPr>
                <w:sz w:val="23"/>
                <w:szCs w:val="23"/>
              </w:rPr>
              <w:t>první pomoc při úrazech</w:t>
            </w:r>
          </w:p>
          <w:p w:rsidR="00B339F0" w:rsidRPr="00A37801" w:rsidRDefault="00B339F0" w:rsidP="00B339F0">
            <w:pPr>
              <w:spacing w:line="276" w:lineRule="auto"/>
              <w:rPr>
                <w:sz w:val="23"/>
                <w:szCs w:val="23"/>
              </w:rPr>
            </w:pPr>
          </w:p>
          <w:p w:rsidR="00C52E0F" w:rsidRPr="00A37801" w:rsidRDefault="00C52E0F" w:rsidP="00C52E0F">
            <w:pPr>
              <w:spacing w:line="276" w:lineRule="auto"/>
              <w:rPr>
                <w:sz w:val="23"/>
                <w:szCs w:val="23"/>
              </w:rPr>
            </w:pPr>
            <w:r w:rsidRPr="00A37801">
              <w:rPr>
                <w:sz w:val="23"/>
                <w:szCs w:val="23"/>
              </w:rPr>
              <w:t>M – měření výkonů</w:t>
            </w:r>
          </w:p>
          <w:p w:rsidR="00B339F0" w:rsidRPr="00A37801" w:rsidRDefault="00C52E0F" w:rsidP="00C52E0F">
            <w:pPr>
              <w:spacing w:line="276" w:lineRule="auto"/>
              <w:rPr>
                <w:sz w:val="23"/>
                <w:szCs w:val="23"/>
              </w:rPr>
            </w:pPr>
            <w:r w:rsidRPr="00A37801">
              <w:rPr>
                <w:sz w:val="23"/>
                <w:szCs w:val="23"/>
              </w:rPr>
              <w:t>Hv – cvičení na hudbu</w:t>
            </w:r>
          </w:p>
        </w:tc>
      </w:tr>
      <w:tr w:rsidR="007D7BD3" w:rsidRPr="00A37801" w:rsidTr="00514C28">
        <w:tc>
          <w:tcPr>
            <w:tcW w:w="5281" w:type="dxa"/>
            <w:tcBorders>
              <w:top w:val="single" w:sz="4" w:space="0" w:color="auto"/>
              <w:bottom w:val="thickThinSmallGap" w:sz="18" w:space="0" w:color="auto"/>
            </w:tcBorders>
          </w:tcPr>
          <w:p w:rsidR="00514C28" w:rsidRPr="00A37801" w:rsidRDefault="00514C28" w:rsidP="00514C28">
            <w:pPr>
              <w:spacing w:line="276" w:lineRule="auto"/>
              <w:ind w:left="360"/>
              <w:rPr>
                <w:sz w:val="23"/>
                <w:szCs w:val="23"/>
              </w:rPr>
            </w:pPr>
          </w:p>
          <w:p w:rsidR="00BA2F25" w:rsidRPr="00A37801" w:rsidRDefault="007D7BD3" w:rsidP="00AA3F9B">
            <w:pPr>
              <w:numPr>
                <w:ilvl w:val="0"/>
                <w:numId w:val="65"/>
              </w:numPr>
              <w:tabs>
                <w:tab w:val="num" w:pos="360"/>
              </w:tabs>
              <w:spacing w:line="276" w:lineRule="auto"/>
              <w:ind w:left="360"/>
              <w:rPr>
                <w:sz w:val="23"/>
                <w:szCs w:val="23"/>
              </w:rPr>
            </w:pPr>
            <w:r w:rsidRPr="00A37801">
              <w:rPr>
                <w:sz w:val="23"/>
                <w:szCs w:val="23"/>
              </w:rPr>
              <w:t>dodržovat základní zásady bezpečno</w:t>
            </w:r>
            <w:r w:rsidR="00BA2F25" w:rsidRPr="00A37801">
              <w:rPr>
                <w:sz w:val="23"/>
                <w:szCs w:val="23"/>
              </w:rPr>
              <w:t>sti při pohybových činnostech</w:t>
            </w:r>
          </w:p>
          <w:p w:rsidR="007D7BD3" w:rsidRPr="00A37801" w:rsidRDefault="00BA2F25" w:rsidP="00AA3F9B">
            <w:pPr>
              <w:numPr>
                <w:ilvl w:val="0"/>
                <w:numId w:val="65"/>
              </w:numPr>
              <w:tabs>
                <w:tab w:val="num" w:pos="360"/>
              </w:tabs>
              <w:spacing w:line="276" w:lineRule="auto"/>
              <w:ind w:left="360"/>
              <w:rPr>
                <w:sz w:val="23"/>
                <w:szCs w:val="23"/>
              </w:rPr>
            </w:pPr>
            <w:r w:rsidRPr="00A37801">
              <w:rPr>
                <w:sz w:val="23"/>
                <w:szCs w:val="23"/>
              </w:rPr>
              <w:t xml:space="preserve">mít </w:t>
            </w:r>
            <w:r w:rsidR="007D7BD3" w:rsidRPr="00A37801">
              <w:rPr>
                <w:sz w:val="23"/>
                <w:szCs w:val="23"/>
              </w:rPr>
              <w:t>osvoj</w:t>
            </w:r>
            <w:r w:rsidRPr="00A37801">
              <w:rPr>
                <w:sz w:val="23"/>
                <w:szCs w:val="23"/>
              </w:rPr>
              <w:t>eny</w:t>
            </w:r>
            <w:r w:rsidR="009F6611" w:rsidRPr="00A37801">
              <w:rPr>
                <w:sz w:val="23"/>
                <w:szCs w:val="23"/>
              </w:rPr>
              <w:t xml:space="preserve"> </w:t>
            </w:r>
            <w:r w:rsidRPr="00A37801">
              <w:rPr>
                <w:sz w:val="23"/>
                <w:szCs w:val="23"/>
              </w:rPr>
              <w:t>základní hygienické návyky při </w:t>
            </w:r>
            <w:r w:rsidR="007D7BD3" w:rsidRPr="00A37801">
              <w:rPr>
                <w:sz w:val="23"/>
                <w:szCs w:val="23"/>
              </w:rPr>
              <w:t>pohybových aktivitách</w:t>
            </w:r>
          </w:p>
        </w:tc>
        <w:tc>
          <w:tcPr>
            <w:tcW w:w="5281" w:type="dxa"/>
            <w:tcBorders>
              <w:top w:val="single" w:sz="4" w:space="0" w:color="auto"/>
              <w:bottom w:val="thickThinSmallGap" w:sz="18" w:space="0" w:color="auto"/>
            </w:tcBorders>
          </w:tcPr>
          <w:p w:rsidR="00AF1594" w:rsidRPr="00A37801" w:rsidRDefault="00AF1594" w:rsidP="00A64888">
            <w:pPr>
              <w:spacing w:line="276" w:lineRule="auto"/>
              <w:rPr>
                <w:b/>
                <w:sz w:val="23"/>
                <w:szCs w:val="23"/>
              </w:rPr>
            </w:pPr>
            <w:r w:rsidRPr="00A37801">
              <w:rPr>
                <w:b/>
                <w:sz w:val="23"/>
                <w:szCs w:val="23"/>
              </w:rPr>
              <w:t xml:space="preserve">Činnosti </w:t>
            </w:r>
            <w:r w:rsidR="00952AD7" w:rsidRPr="00A37801">
              <w:rPr>
                <w:b/>
                <w:sz w:val="23"/>
                <w:szCs w:val="23"/>
              </w:rPr>
              <w:t>podporující pohybové učení</w:t>
            </w:r>
          </w:p>
          <w:p w:rsidR="00514C28" w:rsidRPr="00A37801" w:rsidRDefault="00952AD7" w:rsidP="00514C28">
            <w:pPr>
              <w:spacing w:line="276" w:lineRule="auto"/>
              <w:rPr>
                <w:sz w:val="23"/>
                <w:szCs w:val="23"/>
              </w:rPr>
            </w:pPr>
            <w:r w:rsidRPr="00A37801">
              <w:rPr>
                <w:sz w:val="23"/>
                <w:szCs w:val="23"/>
              </w:rPr>
              <w:t xml:space="preserve">Organizace při Tv </w:t>
            </w:r>
          </w:p>
          <w:p w:rsidR="00514C28" w:rsidRPr="00A37801" w:rsidRDefault="00514C28" w:rsidP="00514C28">
            <w:pPr>
              <w:spacing w:line="276" w:lineRule="auto"/>
              <w:rPr>
                <w:sz w:val="23"/>
                <w:szCs w:val="23"/>
              </w:rPr>
            </w:pPr>
            <w:r w:rsidRPr="00A37801">
              <w:rPr>
                <w:sz w:val="23"/>
                <w:szCs w:val="23"/>
              </w:rPr>
              <w:t xml:space="preserve">Komunikace v Tv </w:t>
            </w:r>
          </w:p>
          <w:p w:rsidR="00514C28" w:rsidRPr="00A37801" w:rsidRDefault="00514C28" w:rsidP="00514C28">
            <w:pPr>
              <w:spacing w:line="276" w:lineRule="auto"/>
              <w:rPr>
                <w:sz w:val="23"/>
                <w:szCs w:val="23"/>
              </w:rPr>
            </w:pPr>
            <w:r w:rsidRPr="00A37801">
              <w:rPr>
                <w:sz w:val="23"/>
                <w:szCs w:val="23"/>
              </w:rPr>
              <w:t>P</w:t>
            </w:r>
            <w:r w:rsidR="00952AD7" w:rsidRPr="00A37801">
              <w:rPr>
                <w:sz w:val="23"/>
                <w:szCs w:val="23"/>
              </w:rPr>
              <w:t>ravidla zjednodušených osvojovan</w:t>
            </w:r>
            <w:r w:rsidRPr="00A37801">
              <w:rPr>
                <w:sz w:val="23"/>
                <w:szCs w:val="23"/>
              </w:rPr>
              <w:t xml:space="preserve">ých pohybových činností </w:t>
            </w:r>
          </w:p>
          <w:p w:rsidR="00952AD7" w:rsidRPr="00A37801" w:rsidRDefault="00514C28" w:rsidP="00514C28">
            <w:pPr>
              <w:spacing w:line="276" w:lineRule="auto"/>
              <w:rPr>
                <w:sz w:val="23"/>
                <w:szCs w:val="23"/>
              </w:rPr>
            </w:pPr>
            <w:r w:rsidRPr="00A37801">
              <w:rPr>
                <w:sz w:val="23"/>
                <w:szCs w:val="23"/>
              </w:rPr>
              <w:t>Z</w:t>
            </w:r>
            <w:r w:rsidR="00952AD7" w:rsidRPr="00A37801">
              <w:rPr>
                <w:sz w:val="23"/>
                <w:szCs w:val="23"/>
              </w:rPr>
              <w:t>ásady jednání a chování</w:t>
            </w:r>
          </w:p>
        </w:tc>
        <w:tc>
          <w:tcPr>
            <w:tcW w:w="5282" w:type="dxa"/>
            <w:tcBorders>
              <w:top w:val="single" w:sz="4" w:space="0" w:color="auto"/>
              <w:bottom w:val="thickThinSmallGap" w:sz="18" w:space="0" w:color="auto"/>
            </w:tcBorders>
          </w:tcPr>
          <w:p w:rsidR="0046281B" w:rsidRPr="00A37801" w:rsidRDefault="0046281B" w:rsidP="00B339F0">
            <w:pPr>
              <w:spacing w:line="276" w:lineRule="auto"/>
              <w:rPr>
                <w:sz w:val="23"/>
                <w:szCs w:val="23"/>
              </w:rPr>
            </w:pPr>
          </w:p>
        </w:tc>
      </w:tr>
    </w:tbl>
    <w:p w:rsidR="007D7BD3" w:rsidRPr="00A37801" w:rsidRDefault="00C2566F" w:rsidP="00A64888">
      <w:pPr>
        <w:pStyle w:val="Nadpis3"/>
        <w:spacing w:line="276" w:lineRule="auto"/>
      </w:pPr>
      <w:r w:rsidRPr="00A37801">
        <w:br w:type="page"/>
      </w:r>
      <w:bookmarkStart w:id="2052" w:name="_Toc213036253"/>
      <w:bookmarkStart w:id="2053" w:name="_Toc214348404"/>
      <w:bookmarkStart w:id="2054" w:name="_Toc214349830"/>
      <w:bookmarkStart w:id="2055" w:name="_Toc228719323"/>
      <w:bookmarkStart w:id="2056" w:name="_Toc228720797"/>
      <w:bookmarkStart w:id="2057" w:name="_Toc229996980"/>
      <w:bookmarkStart w:id="2058" w:name="_Toc229997850"/>
      <w:bookmarkStart w:id="2059" w:name="_Toc231098464"/>
      <w:bookmarkStart w:id="2060" w:name="_Toc231212411"/>
      <w:bookmarkStart w:id="2061" w:name="_Toc259472901"/>
      <w:bookmarkStart w:id="2062" w:name="_Toc271019785"/>
      <w:bookmarkStart w:id="2063" w:name="_Toc271621684"/>
      <w:r w:rsidR="007D7BD3" w:rsidRPr="00A37801">
        <w:lastRenderedPageBreak/>
        <w:t>Tělesná výchova – 2. období (4.-5. ročník)</w:t>
      </w:r>
      <w:bookmarkEnd w:id="2052"/>
      <w:bookmarkEnd w:id="2053"/>
      <w:bookmarkEnd w:id="2054"/>
      <w:bookmarkEnd w:id="2055"/>
      <w:bookmarkEnd w:id="2056"/>
      <w:bookmarkEnd w:id="2057"/>
      <w:bookmarkEnd w:id="2058"/>
      <w:bookmarkEnd w:id="2059"/>
      <w:bookmarkEnd w:id="2060"/>
      <w:bookmarkEnd w:id="2061"/>
      <w:bookmarkEnd w:id="2062"/>
      <w:bookmarkEnd w:id="206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7D7BD3" w:rsidRPr="00A37801">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Očekávané výstupy</w:t>
            </w:r>
          </w:p>
        </w:tc>
        <w:tc>
          <w:tcPr>
            <w:tcW w:w="5281"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Učivo</w:t>
            </w:r>
          </w:p>
        </w:tc>
        <w:tc>
          <w:tcPr>
            <w:tcW w:w="5282" w:type="dxa"/>
            <w:tcBorders>
              <w:top w:val="thinThickSmallGap" w:sz="18" w:space="0" w:color="auto"/>
              <w:bottom w:val="double" w:sz="4" w:space="0" w:color="auto"/>
            </w:tcBorders>
          </w:tcPr>
          <w:p w:rsidR="007D7BD3" w:rsidRPr="00A37801" w:rsidRDefault="007D7BD3" w:rsidP="00A64888">
            <w:pPr>
              <w:spacing w:line="276" w:lineRule="auto"/>
              <w:jc w:val="center"/>
              <w:rPr>
                <w:sz w:val="23"/>
                <w:szCs w:val="23"/>
              </w:rPr>
            </w:pPr>
            <w:r w:rsidRPr="00A37801">
              <w:rPr>
                <w:sz w:val="23"/>
                <w:szCs w:val="23"/>
              </w:rPr>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rPr>
                <w:sz w:val="23"/>
                <w:szCs w:val="23"/>
              </w:rPr>
            </w:pPr>
            <w:r w:rsidRPr="00A37801">
              <w:rPr>
                <w:b/>
                <w:sz w:val="23"/>
                <w:szCs w:val="23"/>
              </w:rPr>
              <w:t>Žák by měl</w:t>
            </w:r>
            <w:r w:rsidRPr="00A37801">
              <w:rPr>
                <w:sz w:val="23"/>
                <w:szCs w:val="23"/>
              </w:rPr>
              <w:t>:</w:t>
            </w:r>
          </w:p>
          <w:p w:rsidR="00B339F0" w:rsidRPr="00A37801" w:rsidRDefault="00B339F0" w:rsidP="00A64888">
            <w:pPr>
              <w:spacing w:line="276" w:lineRule="auto"/>
              <w:rPr>
                <w:sz w:val="23"/>
                <w:szCs w:val="23"/>
              </w:rPr>
            </w:pPr>
          </w:p>
        </w:tc>
        <w:tc>
          <w:tcPr>
            <w:tcW w:w="5281" w:type="dxa"/>
            <w:tcBorders>
              <w:top w:val="double" w:sz="4" w:space="0" w:color="auto"/>
              <w:bottom w:val="nil"/>
            </w:tcBorders>
          </w:tcPr>
          <w:p w:rsidR="007D7BD3" w:rsidRPr="00A37801" w:rsidRDefault="007D7BD3" w:rsidP="00A64888">
            <w:pPr>
              <w:spacing w:line="276" w:lineRule="auto"/>
              <w:rPr>
                <w:sz w:val="23"/>
                <w:szCs w:val="23"/>
              </w:rPr>
            </w:pPr>
          </w:p>
        </w:tc>
        <w:tc>
          <w:tcPr>
            <w:tcW w:w="5282" w:type="dxa"/>
            <w:tcBorders>
              <w:top w:val="double" w:sz="4" w:space="0" w:color="auto"/>
              <w:bottom w:val="nil"/>
            </w:tcBorders>
          </w:tcPr>
          <w:p w:rsidR="007D7BD3" w:rsidRPr="00A37801" w:rsidRDefault="007D7BD3" w:rsidP="00A64888">
            <w:pPr>
              <w:spacing w:line="276" w:lineRule="auto"/>
              <w:rPr>
                <w:sz w:val="23"/>
                <w:szCs w:val="23"/>
              </w:rPr>
            </w:pPr>
          </w:p>
        </w:tc>
      </w:tr>
      <w:tr w:rsidR="007D7BD3" w:rsidRPr="00A37801">
        <w:tc>
          <w:tcPr>
            <w:tcW w:w="5281" w:type="dxa"/>
            <w:tcBorders>
              <w:top w:val="nil"/>
              <w:bottom w:val="nil"/>
            </w:tcBorders>
          </w:tcPr>
          <w:p w:rsidR="00842097" w:rsidRPr="00A37801" w:rsidRDefault="00842097" w:rsidP="00842097">
            <w:pPr>
              <w:spacing w:line="276" w:lineRule="auto"/>
              <w:ind w:left="420"/>
              <w:rPr>
                <w:sz w:val="23"/>
                <w:szCs w:val="23"/>
              </w:rPr>
            </w:pPr>
          </w:p>
          <w:p w:rsidR="008327B1" w:rsidRPr="00A37801" w:rsidRDefault="00B339F0" w:rsidP="00AA3F9B">
            <w:pPr>
              <w:numPr>
                <w:ilvl w:val="0"/>
                <w:numId w:val="65"/>
              </w:numPr>
              <w:spacing w:line="276" w:lineRule="auto"/>
              <w:rPr>
                <w:sz w:val="23"/>
                <w:szCs w:val="23"/>
              </w:rPr>
            </w:pPr>
            <w:r w:rsidRPr="00A37801">
              <w:rPr>
                <w:sz w:val="23"/>
                <w:szCs w:val="23"/>
              </w:rPr>
              <w:t>znát význam</w:t>
            </w:r>
            <w:r w:rsidR="008327B1" w:rsidRPr="00A37801">
              <w:rPr>
                <w:sz w:val="23"/>
                <w:szCs w:val="23"/>
              </w:rPr>
              <w:t xml:space="preserve"> tělesné zdatnosti pro zdraví </w:t>
            </w:r>
          </w:p>
          <w:p w:rsidR="00B339F0" w:rsidRPr="00A37801" w:rsidRDefault="00B339F0" w:rsidP="00AA3F9B">
            <w:pPr>
              <w:numPr>
                <w:ilvl w:val="0"/>
                <w:numId w:val="65"/>
              </w:numPr>
              <w:spacing w:line="276" w:lineRule="auto"/>
              <w:rPr>
                <w:sz w:val="23"/>
                <w:szCs w:val="23"/>
              </w:rPr>
            </w:pPr>
            <w:r w:rsidRPr="00A37801">
              <w:rPr>
                <w:sz w:val="23"/>
                <w:szCs w:val="23"/>
              </w:rPr>
              <w:t xml:space="preserve">snažit se začleňovat pohyb do denního režimu </w:t>
            </w:r>
          </w:p>
          <w:p w:rsidR="007D7BD3" w:rsidRPr="00A37801" w:rsidRDefault="007D7BD3" w:rsidP="00B9402D">
            <w:pPr>
              <w:spacing w:line="276" w:lineRule="auto"/>
              <w:ind w:left="420"/>
              <w:rPr>
                <w:sz w:val="23"/>
                <w:szCs w:val="23"/>
              </w:rPr>
            </w:pPr>
          </w:p>
        </w:tc>
        <w:tc>
          <w:tcPr>
            <w:tcW w:w="5281" w:type="dxa"/>
            <w:tcBorders>
              <w:top w:val="nil"/>
              <w:bottom w:val="nil"/>
            </w:tcBorders>
          </w:tcPr>
          <w:p w:rsidR="007D7BD3" w:rsidRPr="00A37801" w:rsidRDefault="007D7BD3" w:rsidP="00A64888">
            <w:pPr>
              <w:spacing w:line="276" w:lineRule="auto"/>
              <w:rPr>
                <w:b/>
                <w:sz w:val="23"/>
                <w:szCs w:val="23"/>
              </w:rPr>
            </w:pPr>
            <w:r w:rsidRPr="00A37801">
              <w:rPr>
                <w:b/>
                <w:sz w:val="23"/>
                <w:szCs w:val="23"/>
              </w:rPr>
              <w:t>Činnosti ovlivňující zdraví</w:t>
            </w:r>
          </w:p>
          <w:p w:rsidR="008327B1" w:rsidRPr="00A37801" w:rsidRDefault="00B339F0" w:rsidP="00A64888">
            <w:pPr>
              <w:spacing w:line="276" w:lineRule="auto"/>
              <w:rPr>
                <w:sz w:val="23"/>
                <w:szCs w:val="23"/>
              </w:rPr>
            </w:pPr>
            <w:r w:rsidRPr="00A37801">
              <w:rPr>
                <w:sz w:val="23"/>
                <w:szCs w:val="23"/>
              </w:rPr>
              <w:t>Příprava organismu</w:t>
            </w:r>
          </w:p>
          <w:p w:rsidR="008327B1" w:rsidRPr="00A37801" w:rsidRDefault="008327B1" w:rsidP="00AA3F9B">
            <w:pPr>
              <w:numPr>
                <w:ilvl w:val="0"/>
                <w:numId w:val="65"/>
              </w:numPr>
              <w:spacing w:line="276" w:lineRule="auto"/>
              <w:rPr>
                <w:sz w:val="23"/>
                <w:szCs w:val="23"/>
              </w:rPr>
            </w:pPr>
            <w:r w:rsidRPr="00A37801">
              <w:rPr>
                <w:sz w:val="23"/>
                <w:szCs w:val="23"/>
              </w:rPr>
              <w:t>p</w:t>
            </w:r>
            <w:r w:rsidR="00B339F0" w:rsidRPr="00A37801">
              <w:rPr>
                <w:sz w:val="23"/>
                <w:szCs w:val="23"/>
              </w:rPr>
              <w:t xml:space="preserve">říprava před pohybovou činností </w:t>
            </w:r>
          </w:p>
          <w:p w:rsidR="008327B1" w:rsidRPr="00A37801" w:rsidRDefault="00B339F0" w:rsidP="00AA3F9B">
            <w:pPr>
              <w:numPr>
                <w:ilvl w:val="0"/>
                <w:numId w:val="65"/>
              </w:numPr>
              <w:spacing w:line="276" w:lineRule="auto"/>
              <w:rPr>
                <w:sz w:val="23"/>
                <w:szCs w:val="23"/>
              </w:rPr>
            </w:pPr>
            <w:r w:rsidRPr="00A37801">
              <w:rPr>
                <w:sz w:val="23"/>
                <w:szCs w:val="23"/>
              </w:rPr>
              <w:t xml:space="preserve">uklidnění po zátěží </w:t>
            </w:r>
          </w:p>
          <w:p w:rsidR="00B339F0" w:rsidRPr="00A37801" w:rsidRDefault="00B339F0" w:rsidP="00AA3F9B">
            <w:pPr>
              <w:numPr>
                <w:ilvl w:val="0"/>
                <w:numId w:val="65"/>
              </w:numPr>
              <w:spacing w:line="276" w:lineRule="auto"/>
              <w:rPr>
                <w:sz w:val="23"/>
                <w:szCs w:val="23"/>
              </w:rPr>
            </w:pPr>
            <w:r w:rsidRPr="00A37801">
              <w:rPr>
                <w:sz w:val="23"/>
                <w:szCs w:val="23"/>
              </w:rPr>
              <w:t>protahovací cvičení</w:t>
            </w:r>
          </w:p>
          <w:p w:rsidR="00B339F0" w:rsidRPr="00A37801" w:rsidRDefault="00B339F0" w:rsidP="00A64888">
            <w:pPr>
              <w:spacing w:line="276" w:lineRule="auto"/>
              <w:rPr>
                <w:sz w:val="23"/>
                <w:szCs w:val="23"/>
              </w:rPr>
            </w:pPr>
            <w:r w:rsidRPr="00A37801">
              <w:rPr>
                <w:sz w:val="23"/>
                <w:szCs w:val="23"/>
              </w:rPr>
              <w:t>Rozvoj rychlostních,</w:t>
            </w:r>
            <w:r w:rsidR="008327B1" w:rsidRPr="00A37801">
              <w:rPr>
                <w:sz w:val="23"/>
                <w:szCs w:val="23"/>
              </w:rPr>
              <w:t xml:space="preserve"> vytrvalostních, silových a </w:t>
            </w:r>
            <w:r w:rsidRPr="00A37801">
              <w:rPr>
                <w:sz w:val="23"/>
                <w:szCs w:val="23"/>
              </w:rPr>
              <w:t>koordinačních schopností</w:t>
            </w:r>
          </w:p>
          <w:p w:rsidR="00A839B5" w:rsidRPr="00A37801" w:rsidRDefault="00B339F0" w:rsidP="00A64888">
            <w:pPr>
              <w:spacing w:line="276" w:lineRule="auto"/>
              <w:rPr>
                <w:sz w:val="23"/>
                <w:szCs w:val="23"/>
              </w:rPr>
            </w:pPr>
            <w:r w:rsidRPr="00A37801">
              <w:rPr>
                <w:sz w:val="23"/>
                <w:szCs w:val="23"/>
              </w:rPr>
              <w:t xml:space="preserve">Pohybové hry </w:t>
            </w:r>
            <w:r w:rsidR="008327B1" w:rsidRPr="00A37801">
              <w:rPr>
                <w:sz w:val="23"/>
                <w:szCs w:val="23"/>
              </w:rPr>
              <w:t xml:space="preserve">– </w:t>
            </w:r>
            <w:r w:rsidRPr="00A37801">
              <w:rPr>
                <w:sz w:val="23"/>
                <w:szCs w:val="23"/>
              </w:rPr>
              <w:t>kolektivní hry</w:t>
            </w:r>
          </w:p>
          <w:p w:rsidR="008327B1" w:rsidRPr="00A37801" w:rsidRDefault="008327B1" w:rsidP="00A64888">
            <w:pPr>
              <w:spacing w:line="276" w:lineRule="auto"/>
              <w:rPr>
                <w:sz w:val="23"/>
                <w:szCs w:val="23"/>
              </w:rPr>
            </w:pPr>
          </w:p>
        </w:tc>
        <w:tc>
          <w:tcPr>
            <w:tcW w:w="5282" w:type="dxa"/>
            <w:tcBorders>
              <w:top w:val="nil"/>
              <w:bottom w:val="nil"/>
            </w:tcBorders>
          </w:tcPr>
          <w:p w:rsidR="00B339F0" w:rsidRPr="00A37801" w:rsidRDefault="00B339F0" w:rsidP="00B339F0">
            <w:pPr>
              <w:spacing w:line="276" w:lineRule="auto"/>
              <w:rPr>
                <w:sz w:val="23"/>
                <w:szCs w:val="23"/>
              </w:rPr>
            </w:pPr>
            <w:r w:rsidRPr="00A37801">
              <w:rPr>
                <w:sz w:val="23"/>
                <w:szCs w:val="23"/>
              </w:rPr>
              <w:t xml:space="preserve">EV – </w:t>
            </w:r>
            <w:r w:rsidR="00C52E0F" w:rsidRPr="00A37801">
              <w:t xml:space="preserve">Zdravověda, </w:t>
            </w:r>
            <w:r w:rsidRPr="00A37801">
              <w:rPr>
                <w:sz w:val="23"/>
                <w:szCs w:val="23"/>
              </w:rPr>
              <w:t>Zdravý životní styl (co nám prospívá a co nám škodí)</w:t>
            </w:r>
          </w:p>
          <w:p w:rsidR="00C52E0F" w:rsidRPr="00A37801" w:rsidRDefault="00C52E0F" w:rsidP="00B339F0">
            <w:pPr>
              <w:spacing w:line="276" w:lineRule="auto"/>
              <w:rPr>
                <w:sz w:val="23"/>
                <w:szCs w:val="23"/>
              </w:rPr>
            </w:pPr>
          </w:p>
          <w:p w:rsidR="00602C55" w:rsidRPr="00A37801" w:rsidRDefault="00602C55" w:rsidP="00B339F0">
            <w:pPr>
              <w:spacing w:line="276" w:lineRule="auto"/>
              <w:rPr>
                <w:sz w:val="23"/>
                <w:szCs w:val="23"/>
              </w:rPr>
            </w:pPr>
            <w:r w:rsidRPr="00A37801">
              <w:rPr>
                <w:sz w:val="23"/>
                <w:szCs w:val="23"/>
              </w:rPr>
              <w:t>Hv</w:t>
            </w:r>
            <w:r w:rsidR="00C52E0F" w:rsidRPr="00A37801">
              <w:rPr>
                <w:sz w:val="23"/>
                <w:szCs w:val="23"/>
              </w:rPr>
              <w:t xml:space="preserve"> – cvičení na hudbu</w:t>
            </w:r>
          </w:p>
          <w:p w:rsidR="00602C55" w:rsidRPr="00A37801" w:rsidRDefault="00602C55" w:rsidP="00B339F0">
            <w:pPr>
              <w:spacing w:line="276" w:lineRule="auto"/>
              <w:rPr>
                <w:sz w:val="23"/>
                <w:szCs w:val="23"/>
              </w:rPr>
            </w:pPr>
            <w:r w:rsidRPr="00A37801">
              <w:rPr>
                <w:sz w:val="23"/>
                <w:szCs w:val="23"/>
              </w:rPr>
              <w:t>M</w:t>
            </w:r>
            <w:r w:rsidR="00C52E0F" w:rsidRPr="00A37801">
              <w:rPr>
                <w:sz w:val="23"/>
                <w:szCs w:val="23"/>
              </w:rPr>
              <w:t xml:space="preserve"> – měření výkonů</w:t>
            </w:r>
          </w:p>
          <w:p w:rsidR="00602C55" w:rsidRPr="00A37801" w:rsidRDefault="00602C55" w:rsidP="00B339F0">
            <w:pPr>
              <w:spacing w:line="276" w:lineRule="auto"/>
              <w:rPr>
                <w:sz w:val="23"/>
                <w:szCs w:val="23"/>
              </w:rPr>
            </w:pPr>
            <w:r w:rsidRPr="00A37801">
              <w:rPr>
                <w:sz w:val="23"/>
                <w:szCs w:val="23"/>
              </w:rPr>
              <w:t>Př</w:t>
            </w:r>
            <w:r w:rsidR="00C52E0F" w:rsidRPr="00A37801">
              <w:rPr>
                <w:sz w:val="23"/>
                <w:szCs w:val="23"/>
              </w:rPr>
              <w:t xml:space="preserve"> – člověk </w:t>
            </w:r>
          </w:p>
          <w:p w:rsidR="007D7BD3" w:rsidRPr="00A37801" w:rsidRDefault="007D7BD3" w:rsidP="00A64888">
            <w:pPr>
              <w:spacing w:line="276" w:lineRule="auto"/>
              <w:rPr>
                <w:sz w:val="23"/>
                <w:szCs w:val="23"/>
              </w:rPr>
            </w:pPr>
          </w:p>
        </w:tc>
      </w:tr>
      <w:tr w:rsidR="00602C55" w:rsidRPr="00A37801" w:rsidTr="00B9402D">
        <w:tc>
          <w:tcPr>
            <w:tcW w:w="5281" w:type="dxa"/>
            <w:tcBorders>
              <w:top w:val="nil"/>
              <w:bottom w:val="single" w:sz="4" w:space="0" w:color="auto"/>
            </w:tcBorders>
          </w:tcPr>
          <w:p w:rsidR="00842097" w:rsidRPr="00A37801" w:rsidRDefault="00842097" w:rsidP="00842097">
            <w:pPr>
              <w:spacing w:line="276" w:lineRule="auto"/>
              <w:ind w:left="420"/>
              <w:rPr>
                <w:sz w:val="23"/>
                <w:szCs w:val="23"/>
              </w:rPr>
            </w:pPr>
          </w:p>
          <w:p w:rsidR="00842097" w:rsidRPr="00A37801" w:rsidRDefault="00842097" w:rsidP="00842097">
            <w:pPr>
              <w:spacing w:line="276" w:lineRule="auto"/>
              <w:ind w:left="420"/>
              <w:rPr>
                <w:sz w:val="23"/>
                <w:szCs w:val="23"/>
              </w:rPr>
            </w:pPr>
          </w:p>
          <w:p w:rsidR="00602C55" w:rsidRPr="00A37801" w:rsidRDefault="00B9402D" w:rsidP="00AA3F9B">
            <w:pPr>
              <w:numPr>
                <w:ilvl w:val="0"/>
                <w:numId w:val="65"/>
              </w:numPr>
              <w:spacing w:line="276" w:lineRule="auto"/>
              <w:rPr>
                <w:sz w:val="23"/>
                <w:szCs w:val="23"/>
              </w:rPr>
            </w:pPr>
            <w:r w:rsidRPr="00A37801">
              <w:rPr>
                <w:sz w:val="23"/>
                <w:szCs w:val="23"/>
              </w:rPr>
              <w:t xml:space="preserve">zařazovat do pohybového režimu korektivní cvičení v souvislosti s vlastním svalovým oslabením </w:t>
            </w:r>
          </w:p>
        </w:tc>
        <w:tc>
          <w:tcPr>
            <w:tcW w:w="5281" w:type="dxa"/>
            <w:tcBorders>
              <w:top w:val="nil"/>
              <w:bottom w:val="single" w:sz="4" w:space="0" w:color="auto"/>
            </w:tcBorders>
          </w:tcPr>
          <w:p w:rsidR="00602C55" w:rsidRPr="00A37801" w:rsidRDefault="00602C55" w:rsidP="00BD4E6A">
            <w:pPr>
              <w:spacing w:line="276" w:lineRule="auto"/>
              <w:rPr>
                <w:b/>
                <w:sz w:val="23"/>
                <w:szCs w:val="23"/>
              </w:rPr>
            </w:pPr>
            <w:r w:rsidRPr="00A37801">
              <w:rPr>
                <w:b/>
                <w:sz w:val="23"/>
                <w:szCs w:val="23"/>
              </w:rPr>
              <w:t>Činnosti ovlivňující úroveň pohybových dovedností</w:t>
            </w:r>
          </w:p>
          <w:p w:rsidR="00B9402D" w:rsidRPr="00A37801" w:rsidRDefault="008327B1" w:rsidP="008327B1">
            <w:pPr>
              <w:spacing w:line="276" w:lineRule="auto"/>
              <w:rPr>
                <w:sz w:val="23"/>
                <w:szCs w:val="23"/>
              </w:rPr>
            </w:pPr>
            <w:r w:rsidRPr="00A37801">
              <w:rPr>
                <w:sz w:val="23"/>
                <w:szCs w:val="23"/>
              </w:rPr>
              <w:t>Základy gymnastiky</w:t>
            </w:r>
          </w:p>
          <w:p w:rsidR="00B9402D" w:rsidRPr="00A37801" w:rsidRDefault="008327B1" w:rsidP="00AA3F9B">
            <w:pPr>
              <w:numPr>
                <w:ilvl w:val="0"/>
                <w:numId w:val="65"/>
              </w:numPr>
              <w:spacing w:line="276" w:lineRule="auto"/>
              <w:rPr>
                <w:sz w:val="23"/>
                <w:szCs w:val="23"/>
              </w:rPr>
            </w:pPr>
            <w:r w:rsidRPr="00A37801">
              <w:rPr>
                <w:sz w:val="23"/>
                <w:szCs w:val="23"/>
              </w:rPr>
              <w:t>cvičení s  náčiním a na nářadí</w:t>
            </w:r>
          </w:p>
          <w:p w:rsidR="008327B1" w:rsidRPr="00A37801" w:rsidRDefault="00B9402D" w:rsidP="00AA3F9B">
            <w:pPr>
              <w:numPr>
                <w:ilvl w:val="0"/>
                <w:numId w:val="65"/>
              </w:numPr>
              <w:spacing w:line="276" w:lineRule="auto"/>
              <w:rPr>
                <w:sz w:val="23"/>
                <w:szCs w:val="23"/>
              </w:rPr>
            </w:pPr>
            <w:r w:rsidRPr="00A37801">
              <w:rPr>
                <w:sz w:val="23"/>
                <w:szCs w:val="23"/>
              </w:rPr>
              <w:t>průpravná</w:t>
            </w:r>
            <w:r w:rsidR="008327B1" w:rsidRPr="00A37801">
              <w:rPr>
                <w:sz w:val="23"/>
                <w:szCs w:val="23"/>
              </w:rPr>
              <w:t xml:space="preserve"> </w:t>
            </w:r>
            <w:r w:rsidRPr="00A37801">
              <w:rPr>
                <w:sz w:val="23"/>
                <w:szCs w:val="23"/>
              </w:rPr>
              <w:t>úpolová cvičení – přetahy, přetlaky, odpory</w:t>
            </w:r>
          </w:p>
          <w:p w:rsidR="00B9402D" w:rsidRPr="00A37801" w:rsidRDefault="00B9402D" w:rsidP="008327B1">
            <w:pPr>
              <w:spacing w:line="276" w:lineRule="auto"/>
              <w:rPr>
                <w:sz w:val="23"/>
                <w:szCs w:val="23"/>
              </w:rPr>
            </w:pPr>
            <w:r w:rsidRPr="00A37801">
              <w:rPr>
                <w:sz w:val="23"/>
                <w:szCs w:val="23"/>
              </w:rPr>
              <w:t xml:space="preserve">Základy atletiky </w:t>
            </w:r>
          </w:p>
          <w:p w:rsidR="00B9402D" w:rsidRPr="00A37801" w:rsidRDefault="00B9402D" w:rsidP="00AA3F9B">
            <w:pPr>
              <w:numPr>
                <w:ilvl w:val="0"/>
                <w:numId w:val="65"/>
              </w:numPr>
              <w:spacing w:line="276" w:lineRule="auto"/>
              <w:rPr>
                <w:sz w:val="23"/>
                <w:szCs w:val="23"/>
              </w:rPr>
            </w:pPr>
            <w:r w:rsidRPr="00A37801">
              <w:rPr>
                <w:sz w:val="23"/>
                <w:szCs w:val="23"/>
              </w:rPr>
              <w:t>průpravné atletické činnosti</w:t>
            </w:r>
          </w:p>
          <w:p w:rsidR="00B9402D" w:rsidRPr="00A37801" w:rsidRDefault="00B9402D" w:rsidP="00AA3F9B">
            <w:pPr>
              <w:numPr>
                <w:ilvl w:val="0"/>
                <w:numId w:val="65"/>
              </w:numPr>
              <w:spacing w:line="276" w:lineRule="auto"/>
              <w:rPr>
                <w:sz w:val="23"/>
                <w:szCs w:val="23"/>
              </w:rPr>
            </w:pPr>
            <w:r w:rsidRPr="00A37801">
              <w:rPr>
                <w:sz w:val="23"/>
                <w:szCs w:val="23"/>
              </w:rPr>
              <w:t>rychlostní běh na krátké vzdálenosti</w:t>
            </w:r>
          </w:p>
          <w:p w:rsidR="00B9402D" w:rsidRPr="00A37801" w:rsidRDefault="00B9402D" w:rsidP="00AA3F9B">
            <w:pPr>
              <w:numPr>
                <w:ilvl w:val="0"/>
                <w:numId w:val="65"/>
              </w:numPr>
              <w:spacing w:line="276" w:lineRule="auto"/>
              <w:rPr>
                <w:sz w:val="23"/>
                <w:szCs w:val="23"/>
              </w:rPr>
            </w:pPr>
            <w:r w:rsidRPr="00A37801">
              <w:rPr>
                <w:sz w:val="23"/>
                <w:szCs w:val="23"/>
              </w:rPr>
              <w:t>motivovaný vytrvalostní běh</w:t>
            </w:r>
          </w:p>
          <w:p w:rsidR="00B9402D" w:rsidRPr="00A37801" w:rsidRDefault="00B9402D" w:rsidP="00AA3F9B">
            <w:pPr>
              <w:numPr>
                <w:ilvl w:val="0"/>
                <w:numId w:val="65"/>
              </w:numPr>
              <w:spacing w:line="276" w:lineRule="auto"/>
              <w:rPr>
                <w:sz w:val="23"/>
                <w:szCs w:val="23"/>
              </w:rPr>
            </w:pPr>
            <w:r w:rsidRPr="00A37801">
              <w:rPr>
                <w:sz w:val="23"/>
                <w:szCs w:val="23"/>
              </w:rPr>
              <w:t>skok do dálky</w:t>
            </w:r>
          </w:p>
          <w:p w:rsidR="00B9402D" w:rsidRPr="00A37801" w:rsidRDefault="00B9402D" w:rsidP="00AA3F9B">
            <w:pPr>
              <w:numPr>
                <w:ilvl w:val="0"/>
                <w:numId w:val="65"/>
              </w:numPr>
              <w:spacing w:line="276" w:lineRule="auto"/>
              <w:rPr>
                <w:sz w:val="23"/>
                <w:szCs w:val="23"/>
              </w:rPr>
            </w:pPr>
            <w:r w:rsidRPr="00A37801">
              <w:rPr>
                <w:sz w:val="23"/>
                <w:szCs w:val="23"/>
              </w:rPr>
              <w:t>hod míčkem</w:t>
            </w:r>
          </w:p>
          <w:p w:rsidR="00B9402D" w:rsidRPr="00A37801" w:rsidRDefault="00B9402D" w:rsidP="008327B1">
            <w:pPr>
              <w:spacing w:line="276" w:lineRule="auto"/>
              <w:rPr>
                <w:sz w:val="23"/>
                <w:szCs w:val="23"/>
              </w:rPr>
            </w:pPr>
            <w:r w:rsidRPr="00A37801">
              <w:rPr>
                <w:sz w:val="23"/>
                <w:szCs w:val="23"/>
              </w:rPr>
              <w:t>Základy sportovních her</w:t>
            </w:r>
          </w:p>
          <w:p w:rsidR="00B9402D" w:rsidRPr="00A37801" w:rsidRDefault="00B9402D" w:rsidP="00AA3F9B">
            <w:pPr>
              <w:numPr>
                <w:ilvl w:val="0"/>
                <w:numId w:val="65"/>
              </w:numPr>
              <w:spacing w:line="276" w:lineRule="auto"/>
              <w:rPr>
                <w:sz w:val="23"/>
                <w:szCs w:val="23"/>
              </w:rPr>
            </w:pPr>
            <w:r w:rsidRPr="00A37801">
              <w:rPr>
                <w:sz w:val="23"/>
                <w:szCs w:val="23"/>
              </w:rPr>
              <w:t>průpravné hry</w:t>
            </w:r>
          </w:p>
          <w:p w:rsidR="00B9402D" w:rsidRPr="00A37801" w:rsidRDefault="00B9402D" w:rsidP="00AA3F9B">
            <w:pPr>
              <w:numPr>
                <w:ilvl w:val="0"/>
                <w:numId w:val="65"/>
              </w:numPr>
              <w:spacing w:line="276" w:lineRule="auto"/>
              <w:rPr>
                <w:sz w:val="23"/>
                <w:szCs w:val="23"/>
              </w:rPr>
            </w:pPr>
            <w:r w:rsidRPr="00A37801">
              <w:rPr>
                <w:sz w:val="23"/>
                <w:szCs w:val="23"/>
              </w:rPr>
              <w:t>základní manipulace s míčem, pálkou či jiným herním náčiním odpovídající velikosti a hmotnosti</w:t>
            </w:r>
          </w:p>
          <w:p w:rsidR="00B9402D" w:rsidRPr="00A37801" w:rsidRDefault="00B9402D" w:rsidP="00AA3F9B">
            <w:pPr>
              <w:numPr>
                <w:ilvl w:val="0"/>
                <w:numId w:val="65"/>
              </w:numPr>
              <w:spacing w:line="276" w:lineRule="auto"/>
              <w:rPr>
                <w:sz w:val="23"/>
                <w:szCs w:val="23"/>
              </w:rPr>
            </w:pPr>
            <w:r w:rsidRPr="00A37801">
              <w:rPr>
                <w:sz w:val="23"/>
                <w:szCs w:val="23"/>
              </w:rPr>
              <w:t xml:space="preserve">základní herní činnosti jednotlivce </w:t>
            </w:r>
          </w:p>
          <w:p w:rsidR="00B9402D" w:rsidRPr="00A37801" w:rsidRDefault="00B9402D" w:rsidP="00AA3F9B">
            <w:pPr>
              <w:numPr>
                <w:ilvl w:val="0"/>
                <w:numId w:val="65"/>
              </w:numPr>
              <w:spacing w:line="276" w:lineRule="auto"/>
              <w:rPr>
                <w:sz w:val="23"/>
                <w:szCs w:val="23"/>
              </w:rPr>
            </w:pPr>
            <w:r w:rsidRPr="00A37801">
              <w:rPr>
                <w:sz w:val="23"/>
                <w:szCs w:val="23"/>
              </w:rPr>
              <w:t>hry se zjednodušenými pravidly</w:t>
            </w:r>
          </w:p>
          <w:p w:rsidR="00602C55" w:rsidRPr="00A37801" w:rsidRDefault="00602C55" w:rsidP="00BD4E6A">
            <w:pPr>
              <w:spacing w:line="276" w:lineRule="auto"/>
              <w:rPr>
                <w:b/>
                <w:sz w:val="23"/>
                <w:szCs w:val="23"/>
              </w:rPr>
            </w:pPr>
          </w:p>
        </w:tc>
        <w:tc>
          <w:tcPr>
            <w:tcW w:w="5282" w:type="dxa"/>
            <w:tcBorders>
              <w:top w:val="nil"/>
              <w:bottom w:val="single" w:sz="4" w:space="0" w:color="auto"/>
            </w:tcBorders>
          </w:tcPr>
          <w:p w:rsidR="00602C55" w:rsidRPr="00A37801" w:rsidRDefault="00602C55" w:rsidP="00B339F0">
            <w:pPr>
              <w:spacing w:line="276" w:lineRule="auto"/>
              <w:rPr>
                <w:sz w:val="23"/>
                <w:szCs w:val="23"/>
              </w:rPr>
            </w:pPr>
          </w:p>
        </w:tc>
      </w:tr>
    </w:tbl>
    <w:p w:rsidR="00B9402D" w:rsidRPr="00A37801" w:rsidRDefault="00B9402D">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281"/>
        <w:gridCol w:w="5282"/>
      </w:tblGrid>
      <w:tr w:rsidR="00B9402D" w:rsidRPr="00A37801" w:rsidTr="00B9402D">
        <w:tc>
          <w:tcPr>
            <w:tcW w:w="5281" w:type="dxa"/>
            <w:tcBorders>
              <w:top w:val="single" w:sz="4" w:space="0" w:color="auto"/>
              <w:bottom w:val="thickThinSmallGap" w:sz="18" w:space="0" w:color="auto"/>
            </w:tcBorders>
          </w:tcPr>
          <w:p w:rsidR="00B9402D" w:rsidRPr="00A37801" w:rsidRDefault="00B9402D" w:rsidP="00AA3F9B">
            <w:pPr>
              <w:numPr>
                <w:ilvl w:val="0"/>
                <w:numId w:val="65"/>
              </w:numPr>
              <w:spacing w:line="276" w:lineRule="auto"/>
              <w:rPr>
                <w:sz w:val="23"/>
                <w:szCs w:val="23"/>
              </w:rPr>
            </w:pPr>
            <w:r w:rsidRPr="00A37801">
              <w:rPr>
                <w:sz w:val="23"/>
                <w:szCs w:val="23"/>
              </w:rPr>
              <w:lastRenderedPageBreak/>
              <w:t xml:space="preserve">zdokonalovat základní pohybové dovednosti   </w:t>
            </w:r>
          </w:p>
          <w:p w:rsidR="00B9402D" w:rsidRPr="00A37801" w:rsidRDefault="00B9402D" w:rsidP="00AA3F9B">
            <w:pPr>
              <w:numPr>
                <w:ilvl w:val="0"/>
                <w:numId w:val="65"/>
              </w:numPr>
              <w:spacing w:line="276" w:lineRule="auto"/>
              <w:rPr>
                <w:sz w:val="23"/>
                <w:szCs w:val="23"/>
              </w:rPr>
            </w:pPr>
            <w:r w:rsidRPr="00A37801">
              <w:rPr>
                <w:sz w:val="23"/>
                <w:szCs w:val="23"/>
              </w:rPr>
              <w:t>reagovat na pokyny k provádění vlastní pohybové činnosti</w:t>
            </w:r>
          </w:p>
          <w:p w:rsidR="00B9402D" w:rsidRPr="00A37801" w:rsidRDefault="00B9402D" w:rsidP="00AA3F9B">
            <w:pPr>
              <w:numPr>
                <w:ilvl w:val="0"/>
                <w:numId w:val="65"/>
              </w:numPr>
              <w:spacing w:line="276" w:lineRule="auto"/>
              <w:rPr>
                <w:sz w:val="23"/>
                <w:szCs w:val="23"/>
              </w:rPr>
            </w:pPr>
            <w:r w:rsidRPr="00A37801">
              <w:rPr>
                <w:sz w:val="23"/>
                <w:szCs w:val="23"/>
              </w:rPr>
              <w:t xml:space="preserve">dodržovat pravidla her a jednat v duchu fair play </w:t>
            </w:r>
          </w:p>
          <w:p w:rsidR="00B9402D" w:rsidRPr="00A37801" w:rsidRDefault="00B9402D" w:rsidP="00AA3F9B">
            <w:pPr>
              <w:numPr>
                <w:ilvl w:val="0"/>
                <w:numId w:val="65"/>
              </w:numPr>
              <w:spacing w:line="276" w:lineRule="auto"/>
              <w:rPr>
                <w:sz w:val="23"/>
                <w:szCs w:val="23"/>
              </w:rPr>
            </w:pPr>
            <w:r w:rsidRPr="00A37801">
              <w:rPr>
                <w:sz w:val="23"/>
                <w:szCs w:val="23"/>
              </w:rPr>
              <w:t xml:space="preserve">zlepšovat svou tělesnou kondici, pohybový projev a správné držení těla </w:t>
            </w:r>
          </w:p>
          <w:p w:rsidR="00B9402D" w:rsidRPr="00A37801" w:rsidRDefault="00B9402D" w:rsidP="00AA3F9B">
            <w:pPr>
              <w:numPr>
                <w:ilvl w:val="0"/>
                <w:numId w:val="65"/>
              </w:numPr>
              <w:spacing w:line="276" w:lineRule="auto"/>
              <w:rPr>
                <w:sz w:val="23"/>
                <w:szCs w:val="23"/>
              </w:rPr>
            </w:pPr>
            <w:r w:rsidRPr="00A37801">
              <w:rPr>
                <w:sz w:val="23"/>
                <w:szCs w:val="23"/>
              </w:rPr>
              <w:t>zvládat základní přípravu organismu před pohybovou činností i uklidnění organismu po ukončení činnosti a uklidnit organismus po ukončení pohybové činnosti</w:t>
            </w:r>
          </w:p>
          <w:p w:rsidR="00B9402D" w:rsidRPr="00A37801" w:rsidRDefault="00B9402D" w:rsidP="00AA3F9B">
            <w:pPr>
              <w:numPr>
                <w:ilvl w:val="0"/>
                <w:numId w:val="65"/>
              </w:numPr>
              <w:spacing w:line="276" w:lineRule="auto"/>
              <w:rPr>
                <w:sz w:val="23"/>
                <w:szCs w:val="23"/>
              </w:rPr>
            </w:pPr>
            <w:r w:rsidRPr="00A37801">
              <w:rPr>
                <w:sz w:val="23"/>
                <w:szCs w:val="23"/>
              </w:rPr>
              <w:t>umět využívat cviky na odstranění únavy</w:t>
            </w:r>
          </w:p>
          <w:p w:rsidR="00B9402D" w:rsidRPr="00A37801" w:rsidRDefault="00B9402D" w:rsidP="00AA3F9B">
            <w:pPr>
              <w:numPr>
                <w:ilvl w:val="0"/>
                <w:numId w:val="65"/>
              </w:numPr>
              <w:spacing w:line="276" w:lineRule="auto"/>
              <w:rPr>
                <w:sz w:val="23"/>
                <w:szCs w:val="23"/>
              </w:rPr>
            </w:pPr>
            <w:r w:rsidRPr="00A37801">
              <w:rPr>
                <w:sz w:val="23"/>
                <w:szCs w:val="23"/>
              </w:rPr>
              <w:t>dodržovat základní zásady bezpečnosti při pohybových činnostech a mít osvojeny základní hygienické návyky při pohybových aktivitách</w:t>
            </w:r>
          </w:p>
        </w:tc>
        <w:tc>
          <w:tcPr>
            <w:tcW w:w="5281" w:type="dxa"/>
            <w:tcBorders>
              <w:top w:val="single" w:sz="4" w:space="0" w:color="auto"/>
              <w:bottom w:val="thickThinSmallGap" w:sz="18" w:space="0" w:color="auto"/>
            </w:tcBorders>
          </w:tcPr>
          <w:p w:rsidR="00B9402D" w:rsidRPr="00A37801" w:rsidRDefault="00B9402D" w:rsidP="00BD4E6A">
            <w:pPr>
              <w:spacing w:line="276" w:lineRule="auto"/>
              <w:rPr>
                <w:b/>
                <w:sz w:val="23"/>
                <w:szCs w:val="23"/>
              </w:rPr>
            </w:pPr>
            <w:r w:rsidRPr="00A37801">
              <w:rPr>
                <w:b/>
                <w:sz w:val="23"/>
                <w:szCs w:val="23"/>
              </w:rPr>
              <w:t>Činnosti podporové, pohybové učení</w:t>
            </w:r>
          </w:p>
          <w:p w:rsidR="00B9402D" w:rsidRPr="00A37801" w:rsidRDefault="00B9402D" w:rsidP="00B9402D">
            <w:pPr>
              <w:spacing w:line="276" w:lineRule="auto"/>
              <w:rPr>
                <w:sz w:val="23"/>
                <w:szCs w:val="23"/>
              </w:rPr>
            </w:pPr>
            <w:r w:rsidRPr="00A37801">
              <w:rPr>
                <w:sz w:val="23"/>
                <w:szCs w:val="23"/>
              </w:rPr>
              <w:t>Měření a posuzování pohybových dovedností</w:t>
            </w:r>
          </w:p>
          <w:p w:rsidR="00B9402D" w:rsidRPr="00A37801" w:rsidRDefault="00B9402D" w:rsidP="00AA3F9B">
            <w:pPr>
              <w:numPr>
                <w:ilvl w:val="0"/>
                <w:numId w:val="65"/>
              </w:numPr>
              <w:spacing w:line="276" w:lineRule="auto"/>
              <w:rPr>
                <w:sz w:val="23"/>
                <w:szCs w:val="23"/>
              </w:rPr>
            </w:pPr>
            <w:r w:rsidRPr="00A37801">
              <w:rPr>
                <w:sz w:val="23"/>
                <w:szCs w:val="23"/>
              </w:rPr>
              <w:t>základní pohybové testy</w:t>
            </w:r>
          </w:p>
          <w:p w:rsidR="00B9402D" w:rsidRPr="00A37801" w:rsidRDefault="00B9402D" w:rsidP="00AA3F9B">
            <w:pPr>
              <w:numPr>
                <w:ilvl w:val="0"/>
                <w:numId w:val="65"/>
              </w:numPr>
              <w:spacing w:line="276" w:lineRule="auto"/>
              <w:rPr>
                <w:sz w:val="23"/>
                <w:szCs w:val="23"/>
              </w:rPr>
            </w:pPr>
            <w:r w:rsidRPr="00A37801">
              <w:rPr>
                <w:sz w:val="23"/>
                <w:szCs w:val="23"/>
              </w:rPr>
              <w:t>měření výkonů</w:t>
            </w:r>
          </w:p>
          <w:p w:rsidR="00B9402D" w:rsidRPr="00A37801" w:rsidRDefault="00B9402D" w:rsidP="00B9402D">
            <w:pPr>
              <w:spacing w:line="276" w:lineRule="auto"/>
              <w:ind w:left="60"/>
              <w:rPr>
                <w:sz w:val="23"/>
                <w:szCs w:val="23"/>
              </w:rPr>
            </w:pPr>
            <w:r w:rsidRPr="00A37801">
              <w:rPr>
                <w:sz w:val="23"/>
                <w:szCs w:val="23"/>
              </w:rPr>
              <w:t>Informace o pohybových činnostech</w:t>
            </w:r>
          </w:p>
          <w:p w:rsidR="00B9402D" w:rsidRPr="00A37801" w:rsidRDefault="00B9402D" w:rsidP="00B9402D">
            <w:pPr>
              <w:spacing w:line="276" w:lineRule="auto"/>
              <w:ind w:left="60"/>
              <w:rPr>
                <w:sz w:val="23"/>
                <w:szCs w:val="23"/>
              </w:rPr>
            </w:pPr>
            <w:r w:rsidRPr="00A37801">
              <w:rPr>
                <w:sz w:val="23"/>
                <w:szCs w:val="23"/>
              </w:rPr>
              <w:t>Zásady jednání a chování</w:t>
            </w:r>
          </w:p>
          <w:p w:rsidR="00B9402D" w:rsidRPr="00A37801" w:rsidRDefault="00B9402D" w:rsidP="00B9402D">
            <w:pPr>
              <w:spacing w:line="276" w:lineRule="auto"/>
              <w:ind w:left="60"/>
              <w:rPr>
                <w:sz w:val="23"/>
                <w:szCs w:val="23"/>
              </w:rPr>
            </w:pPr>
            <w:r w:rsidRPr="00A37801">
              <w:rPr>
                <w:sz w:val="23"/>
                <w:szCs w:val="23"/>
              </w:rPr>
              <w:t>Komunikace v Tv – základní odborná tělocvičná terminologie osvojovaných činností, smluvené povely a signály</w:t>
            </w:r>
          </w:p>
        </w:tc>
        <w:tc>
          <w:tcPr>
            <w:tcW w:w="5282" w:type="dxa"/>
            <w:tcBorders>
              <w:top w:val="single" w:sz="4" w:space="0" w:color="auto"/>
              <w:bottom w:val="thickThinSmallGap" w:sz="18" w:space="0" w:color="auto"/>
            </w:tcBorders>
          </w:tcPr>
          <w:p w:rsidR="00C52E0F" w:rsidRPr="00A37801" w:rsidRDefault="00C52E0F" w:rsidP="00C52E0F">
            <w:pPr>
              <w:spacing w:line="276" w:lineRule="auto"/>
              <w:rPr>
                <w:sz w:val="23"/>
                <w:szCs w:val="23"/>
              </w:rPr>
            </w:pPr>
            <w:r w:rsidRPr="00A37801">
              <w:rPr>
                <w:sz w:val="23"/>
                <w:szCs w:val="23"/>
              </w:rPr>
              <w:t xml:space="preserve">EV – </w:t>
            </w:r>
            <w:r w:rsidRPr="00A37801">
              <w:t xml:space="preserve">Zdravověda, </w:t>
            </w:r>
            <w:r w:rsidRPr="00A37801">
              <w:rPr>
                <w:sz w:val="23"/>
                <w:szCs w:val="23"/>
              </w:rPr>
              <w:t>Zdravý životní styl (co nám prospívá a co nám škodí)</w:t>
            </w:r>
          </w:p>
          <w:p w:rsidR="00B9402D" w:rsidRPr="00A37801" w:rsidRDefault="00B9402D" w:rsidP="00B339F0">
            <w:pPr>
              <w:spacing w:line="276" w:lineRule="auto"/>
              <w:rPr>
                <w:sz w:val="23"/>
                <w:szCs w:val="23"/>
              </w:rPr>
            </w:pPr>
          </w:p>
        </w:tc>
      </w:tr>
    </w:tbl>
    <w:p w:rsidR="00132F5F" w:rsidRPr="00A37801" w:rsidRDefault="007D7BD3" w:rsidP="00132F5F">
      <w:pPr>
        <w:pStyle w:val="Nadpis3"/>
        <w:spacing w:line="276" w:lineRule="auto"/>
      </w:pPr>
      <w:r w:rsidRPr="00A37801">
        <w:rPr>
          <w:u w:val="single"/>
        </w:rPr>
        <w:br w:type="page"/>
      </w:r>
      <w:bookmarkStart w:id="2064" w:name="_Toc213036254"/>
      <w:bookmarkStart w:id="2065" w:name="_Toc214348405"/>
      <w:bookmarkStart w:id="2066" w:name="_Toc214349831"/>
      <w:bookmarkStart w:id="2067" w:name="_Toc228719324"/>
      <w:bookmarkStart w:id="2068" w:name="_Toc228720798"/>
      <w:bookmarkStart w:id="2069" w:name="_Toc229996981"/>
      <w:bookmarkStart w:id="2070" w:name="_Toc229997851"/>
      <w:bookmarkStart w:id="2071" w:name="_Toc230186718"/>
      <w:bookmarkStart w:id="2072" w:name="_Toc231098465"/>
      <w:bookmarkStart w:id="2073" w:name="_Toc231212412"/>
      <w:bookmarkStart w:id="2074" w:name="_Toc259472902"/>
      <w:bookmarkStart w:id="2075" w:name="_Toc271019786"/>
      <w:bookmarkStart w:id="2076" w:name="_Toc271621685"/>
      <w:r w:rsidR="00132F5F" w:rsidRPr="00A37801">
        <w:lastRenderedPageBreak/>
        <w:t>Tělesná výchova – 3. období (6.-9. ročník)</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132F5F" w:rsidRPr="00A37801" w:rsidTr="002373D2">
        <w:tc>
          <w:tcPr>
            <w:tcW w:w="5281" w:type="dxa"/>
            <w:tcBorders>
              <w:top w:val="thinThickSmallGap" w:sz="18" w:space="0" w:color="auto"/>
              <w:left w:val="thinThickSmallGap" w:sz="18" w:space="0" w:color="auto"/>
              <w:bottom w:val="double" w:sz="4" w:space="0" w:color="auto"/>
            </w:tcBorders>
          </w:tcPr>
          <w:p w:rsidR="00132F5F" w:rsidRPr="00A37801" w:rsidRDefault="00132F5F" w:rsidP="002373D2">
            <w:pPr>
              <w:spacing w:line="276" w:lineRule="auto"/>
              <w:ind w:left="180" w:hanging="180"/>
              <w:jc w:val="center"/>
            </w:pPr>
            <w:r w:rsidRPr="00A37801">
              <w:rPr>
                <w:b/>
              </w:rPr>
              <w:br w:type="page"/>
            </w:r>
            <w:r w:rsidRPr="00A37801">
              <w:t>Očekávané výstupy</w:t>
            </w:r>
          </w:p>
        </w:tc>
        <w:tc>
          <w:tcPr>
            <w:tcW w:w="5087" w:type="dxa"/>
            <w:tcBorders>
              <w:top w:val="thinThickSmallGap" w:sz="18" w:space="0" w:color="auto"/>
              <w:bottom w:val="double" w:sz="4" w:space="0" w:color="auto"/>
            </w:tcBorders>
          </w:tcPr>
          <w:p w:rsidR="00132F5F" w:rsidRPr="00A37801" w:rsidRDefault="00132F5F" w:rsidP="002373D2">
            <w:pPr>
              <w:spacing w:line="276" w:lineRule="auto"/>
              <w:ind w:left="180" w:hanging="180"/>
              <w:jc w:val="center"/>
            </w:pPr>
            <w:r w:rsidRPr="00A37801">
              <w:t>Učivo</w:t>
            </w:r>
          </w:p>
        </w:tc>
        <w:tc>
          <w:tcPr>
            <w:tcW w:w="5476" w:type="dxa"/>
            <w:tcBorders>
              <w:top w:val="thinThickSmallGap" w:sz="18" w:space="0" w:color="auto"/>
              <w:bottom w:val="double" w:sz="4" w:space="0" w:color="auto"/>
              <w:right w:val="thickThinSmallGap" w:sz="18" w:space="0" w:color="auto"/>
            </w:tcBorders>
          </w:tcPr>
          <w:p w:rsidR="00132F5F" w:rsidRPr="00A37801" w:rsidRDefault="00132F5F" w:rsidP="002373D2">
            <w:pPr>
              <w:spacing w:line="276" w:lineRule="auto"/>
              <w:ind w:left="180" w:hanging="180"/>
              <w:jc w:val="center"/>
            </w:pPr>
            <w:r w:rsidRPr="00A37801">
              <w:t>Přesahy, vazby, poznámky</w:t>
            </w:r>
          </w:p>
        </w:tc>
      </w:tr>
      <w:tr w:rsidR="00132F5F" w:rsidRPr="00A37801" w:rsidTr="002373D2">
        <w:tc>
          <w:tcPr>
            <w:tcW w:w="5281" w:type="dxa"/>
            <w:tcBorders>
              <w:top w:val="double" w:sz="4" w:space="0" w:color="auto"/>
              <w:left w:val="thinThickSmallGap" w:sz="18" w:space="0" w:color="auto"/>
              <w:bottom w:val="nil"/>
            </w:tcBorders>
          </w:tcPr>
          <w:p w:rsidR="00132F5F" w:rsidRPr="00A37801" w:rsidRDefault="00132F5F" w:rsidP="002373D2">
            <w:pPr>
              <w:spacing w:line="276" w:lineRule="auto"/>
              <w:ind w:left="60"/>
              <w:rPr>
                <w:b/>
              </w:rPr>
            </w:pPr>
            <w:r w:rsidRPr="00A37801">
              <w:rPr>
                <w:b/>
              </w:rPr>
              <w:t>Žák by měl:</w:t>
            </w:r>
          </w:p>
        </w:tc>
        <w:tc>
          <w:tcPr>
            <w:tcW w:w="5087" w:type="dxa"/>
            <w:tcBorders>
              <w:top w:val="double" w:sz="4" w:space="0" w:color="auto"/>
              <w:bottom w:val="nil"/>
            </w:tcBorders>
          </w:tcPr>
          <w:p w:rsidR="00132F5F" w:rsidRPr="00A37801" w:rsidRDefault="00132F5F" w:rsidP="002373D2">
            <w:pPr>
              <w:spacing w:line="276" w:lineRule="auto"/>
              <w:ind w:left="110" w:hanging="110"/>
            </w:pPr>
          </w:p>
        </w:tc>
        <w:tc>
          <w:tcPr>
            <w:tcW w:w="5476" w:type="dxa"/>
            <w:tcBorders>
              <w:top w:val="double" w:sz="4" w:space="0" w:color="auto"/>
              <w:bottom w:val="nil"/>
              <w:right w:val="thickThinSmallGap" w:sz="18" w:space="0" w:color="auto"/>
            </w:tcBorders>
          </w:tcPr>
          <w:p w:rsidR="00132F5F" w:rsidRPr="00A37801" w:rsidRDefault="00132F5F" w:rsidP="002373D2">
            <w:pPr>
              <w:spacing w:line="276" w:lineRule="auto"/>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2373D2">
            <w:pPr>
              <w:spacing w:line="276" w:lineRule="auto"/>
            </w:pPr>
          </w:p>
          <w:p w:rsidR="00132F5F" w:rsidRPr="00A37801" w:rsidRDefault="00132F5F" w:rsidP="00AA3F9B">
            <w:pPr>
              <w:numPr>
                <w:ilvl w:val="0"/>
                <w:numId w:val="65"/>
              </w:numPr>
              <w:spacing w:line="276" w:lineRule="auto"/>
              <w:rPr>
                <w:u w:val="single"/>
              </w:rPr>
            </w:pPr>
            <w:r w:rsidRPr="00A37801">
              <w:t>chápat zásady zatěžování</w:t>
            </w:r>
          </w:p>
          <w:p w:rsidR="00132F5F" w:rsidRPr="00A37801" w:rsidRDefault="00132F5F" w:rsidP="00AA3F9B">
            <w:pPr>
              <w:numPr>
                <w:ilvl w:val="0"/>
                <w:numId w:val="65"/>
              </w:numPr>
              <w:spacing w:line="276" w:lineRule="auto"/>
            </w:pPr>
            <w:r w:rsidRPr="00A37801">
              <w:t>uvědomovat si význam pohybu pro zdraví</w:t>
            </w:r>
          </w:p>
          <w:p w:rsidR="00132F5F" w:rsidRPr="00A37801" w:rsidRDefault="00132F5F" w:rsidP="00AA3F9B">
            <w:pPr>
              <w:numPr>
                <w:ilvl w:val="0"/>
                <w:numId w:val="65"/>
              </w:numPr>
              <w:spacing w:line="276" w:lineRule="auto"/>
            </w:pPr>
            <w:r w:rsidRPr="00A37801">
              <w:t>mít přehled o různých pohybových aktivitách</w:t>
            </w:r>
          </w:p>
          <w:p w:rsidR="00132F5F" w:rsidRPr="00A37801" w:rsidRDefault="00132F5F" w:rsidP="00AA3F9B">
            <w:pPr>
              <w:numPr>
                <w:ilvl w:val="0"/>
                <w:numId w:val="65"/>
              </w:numPr>
              <w:spacing w:line="276" w:lineRule="auto"/>
            </w:pPr>
            <w:r w:rsidRPr="00A37801">
              <w:t>znát rozdíl mezi rekreačním a výkonnostním sportem</w:t>
            </w:r>
          </w:p>
          <w:p w:rsidR="00132F5F" w:rsidRPr="00A37801" w:rsidRDefault="00132F5F" w:rsidP="002373D2">
            <w:pPr>
              <w:spacing w:line="276" w:lineRule="auto"/>
              <w:rPr>
                <w:u w:val="single"/>
              </w:rPr>
            </w:pP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rPr>
                <w:b/>
                <w:u w:val="single"/>
              </w:rPr>
            </w:pPr>
            <w:r w:rsidRPr="00A37801">
              <w:rPr>
                <w:b/>
                <w:u w:val="single"/>
              </w:rPr>
              <w:t>Činnosti ovlivňující zdraví</w:t>
            </w:r>
          </w:p>
          <w:p w:rsidR="00132F5F" w:rsidRPr="00A37801" w:rsidRDefault="00132F5F" w:rsidP="002373D2">
            <w:pPr>
              <w:spacing w:line="276" w:lineRule="auto"/>
            </w:pPr>
            <w:r w:rsidRPr="00A37801">
              <w:t>Význam pro zdraví</w:t>
            </w:r>
          </w:p>
          <w:p w:rsidR="00132F5F" w:rsidRPr="00A37801" w:rsidRDefault="00132F5F" w:rsidP="00AA3F9B">
            <w:pPr>
              <w:numPr>
                <w:ilvl w:val="0"/>
                <w:numId w:val="108"/>
              </w:numPr>
              <w:spacing w:line="276" w:lineRule="auto"/>
            </w:pPr>
            <w:r w:rsidRPr="00A37801">
              <w:t>pohybový režim</w:t>
            </w:r>
          </w:p>
          <w:p w:rsidR="00132F5F" w:rsidRPr="00A37801" w:rsidRDefault="00132F5F" w:rsidP="00AA3F9B">
            <w:pPr>
              <w:numPr>
                <w:ilvl w:val="0"/>
                <w:numId w:val="108"/>
              </w:numPr>
              <w:spacing w:line="276" w:lineRule="auto"/>
            </w:pPr>
            <w:r w:rsidRPr="00A37801">
              <w:t>pohybové aktivity</w:t>
            </w:r>
          </w:p>
          <w:p w:rsidR="00132F5F" w:rsidRPr="00A37801" w:rsidRDefault="00132F5F" w:rsidP="00AA3F9B">
            <w:pPr>
              <w:numPr>
                <w:ilvl w:val="0"/>
                <w:numId w:val="108"/>
              </w:numPr>
              <w:spacing w:line="276" w:lineRule="auto"/>
            </w:pPr>
            <w:r w:rsidRPr="00A37801">
              <w:t>rekreační a výkonnostní sport</w:t>
            </w:r>
          </w:p>
          <w:p w:rsidR="00132F5F" w:rsidRPr="00A37801" w:rsidRDefault="00132F5F" w:rsidP="002373D2">
            <w:pPr>
              <w:spacing w:line="276" w:lineRule="auto"/>
              <w:ind w:left="60"/>
            </w:pPr>
          </w:p>
          <w:p w:rsidR="00132F5F" w:rsidRPr="00A37801" w:rsidRDefault="00132F5F" w:rsidP="002373D2">
            <w:pPr>
              <w:spacing w:line="276" w:lineRule="auto"/>
            </w:pPr>
          </w:p>
        </w:tc>
        <w:tc>
          <w:tcPr>
            <w:tcW w:w="5476" w:type="dxa"/>
            <w:vMerge w:val="restart"/>
            <w:tcBorders>
              <w:top w:val="nil"/>
              <w:left w:val="single" w:sz="4" w:space="0" w:color="auto"/>
              <w:right w:val="thickThinSmallGap" w:sz="18" w:space="0" w:color="auto"/>
            </w:tcBorders>
          </w:tcPr>
          <w:p w:rsidR="00132F5F" w:rsidRPr="00A37801" w:rsidRDefault="00132F5F" w:rsidP="002373D2">
            <w:pPr>
              <w:spacing w:line="276" w:lineRule="auto"/>
              <w:jc w:val="both"/>
            </w:pPr>
            <w:r w:rsidRPr="00A37801">
              <w:t>Veškeré uvedené činnosti probíhají v závislosti na klimatických a povětrnostních podmínkách a vybavení školy.</w:t>
            </w:r>
          </w:p>
          <w:p w:rsidR="00132F5F" w:rsidRPr="00A37801" w:rsidRDefault="00132F5F" w:rsidP="002373D2">
            <w:pPr>
              <w:spacing w:line="276" w:lineRule="auto"/>
              <w:jc w:val="both"/>
            </w:pPr>
          </w:p>
          <w:p w:rsidR="00132F5F" w:rsidRPr="00A37801" w:rsidRDefault="00C52E0F" w:rsidP="00C52E0F">
            <w:pPr>
              <w:spacing w:line="276" w:lineRule="auto"/>
              <w:jc w:val="both"/>
            </w:pPr>
            <w:r w:rsidRPr="00A37801">
              <w:t xml:space="preserve">EV – Zdravověda, </w:t>
            </w:r>
            <w:r w:rsidR="00132F5F" w:rsidRPr="00A37801">
              <w:t>Zdravý životní styl (co nám prospívá a co nám škodí)</w:t>
            </w:r>
          </w:p>
          <w:p w:rsidR="00132F5F" w:rsidRPr="00A37801" w:rsidRDefault="00132F5F" w:rsidP="002373D2">
            <w:pPr>
              <w:spacing w:line="276" w:lineRule="auto"/>
              <w:ind w:left="180" w:hanging="180"/>
              <w:jc w:val="both"/>
            </w:pPr>
          </w:p>
          <w:p w:rsidR="00132F5F" w:rsidRPr="00A37801" w:rsidRDefault="00132F5F" w:rsidP="002373D2">
            <w:pPr>
              <w:spacing w:line="276" w:lineRule="auto"/>
              <w:ind w:left="180" w:hanging="180"/>
              <w:jc w:val="both"/>
            </w:pPr>
            <w:r w:rsidRPr="00A37801">
              <w:t>Ov – vztahy mezi mladými lidmi, komunikace, volný čas (sportovní a zájmové organizace)</w:t>
            </w:r>
          </w:p>
          <w:p w:rsidR="00132F5F" w:rsidRPr="00A37801" w:rsidRDefault="00132F5F" w:rsidP="002373D2">
            <w:pPr>
              <w:spacing w:line="276" w:lineRule="auto"/>
              <w:ind w:left="180" w:hanging="180"/>
              <w:jc w:val="both"/>
            </w:pPr>
            <w:r w:rsidRPr="00A37801">
              <w:t>M – měření výkonů</w:t>
            </w:r>
          </w:p>
          <w:p w:rsidR="00132F5F" w:rsidRPr="00A37801" w:rsidRDefault="00132F5F" w:rsidP="002373D2">
            <w:pPr>
              <w:spacing w:line="276" w:lineRule="auto"/>
              <w:ind w:left="180" w:hanging="180"/>
              <w:jc w:val="both"/>
            </w:pPr>
            <w:r w:rsidRPr="00A37801">
              <w:t xml:space="preserve">Čj – názvosloví </w:t>
            </w:r>
          </w:p>
          <w:p w:rsidR="00132F5F" w:rsidRPr="00A37801" w:rsidRDefault="00132F5F" w:rsidP="002373D2">
            <w:pPr>
              <w:spacing w:line="276" w:lineRule="auto"/>
              <w:ind w:left="180" w:hanging="180"/>
              <w:jc w:val="both"/>
            </w:pPr>
            <w:r w:rsidRPr="00A37801">
              <w:t>Hv – cvičení na hudbu</w:t>
            </w:r>
          </w:p>
          <w:p w:rsidR="00132F5F" w:rsidRPr="00A37801" w:rsidRDefault="00132F5F" w:rsidP="002373D2">
            <w:pPr>
              <w:spacing w:line="276" w:lineRule="auto"/>
              <w:ind w:left="180" w:hanging="180"/>
              <w:jc w:val="both"/>
            </w:pPr>
            <w:r w:rsidRPr="00A37801">
              <w:t xml:space="preserve">P – člověk </w:t>
            </w:r>
          </w:p>
          <w:p w:rsidR="00132F5F" w:rsidRPr="00A37801" w:rsidRDefault="00132F5F" w:rsidP="002373D2">
            <w:pPr>
              <w:spacing w:line="276" w:lineRule="auto"/>
              <w:ind w:left="180" w:hanging="180"/>
              <w:jc w:val="both"/>
            </w:pPr>
            <w:r w:rsidRPr="00A37801">
              <w:t xml:space="preserve">Vz – hygiena </w:t>
            </w:r>
          </w:p>
          <w:p w:rsidR="00132F5F" w:rsidRPr="00A37801" w:rsidRDefault="00132F5F" w:rsidP="002373D2">
            <w:pPr>
              <w:spacing w:line="276" w:lineRule="auto"/>
              <w:ind w:left="180" w:hanging="180"/>
              <w:jc w:val="both"/>
            </w:pPr>
          </w:p>
          <w:p w:rsidR="00132F5F" w:rsidRPr="00A37801" w:rsidRDefault="00132F5F" w:rsidP="002373D2">
            <w:pPr>
              <w:spacing w:line="276" w:lineRule="auto"/>
              <w:jc w:val="both"/>
            </w:pPr>
          </w:p>
          <w:p w:rsidR="00132F5F" w:rsidRPr="00A37801" w:rsidRDefault="00132F5F" w:rsidP="002373D2">
            <w:pPr>
              <w:spacing w:line="276" w:lineRule="auto"/>
              <w:jc w:val="both"/>
            </w:pPr>
          </w:p>
          <w:p w:rsidR="00132F5F" w:rsidRPr="00A37801" w:rsidRDefault="00132F5F" w:rsidP="002373D2">
            <w:pPr>
              <w:spacing w:line="276" w:lineRule="auto"/>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65"/>
              </w:numPr>
              <w:spacing w:line="276" w:lineRule="auto"/>
              <w:rPr>
                <w:u w:val="single"/>
              </w:rPr>
            </w:pPr>
            <w:r w:rsidRPr="00A37801">
              <w:t>usilovat o zlepšení a udržení úrovně pohybových schopností a dovedností</w:t>
            </w:r>
          </w:p>
          <w:p w:rsidR="00132F5F" w:rsidRPr="00A37801" w:rsidRDefault="00132F5F" w:rsidP="002373D2">
            <w:pPr>
              <w:spacing w:line="276" w:lineRule="auto"/>
            </w:pPr>
          </w:p>
          <w:p w:rsidR="00132F5F" w:rsidRPr="00A37801" w:rsidRDefault="00132F5F" w:rsidP="002373D2">
            <w:pPr>
              <w:spacing w:line="276" w:lineRule="auto"/>
            </w:pP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ind w:left="60"/>
            </w:pPr>
            <w:r w:rsidRPr="00A37801">
              <w:t>Zdravotně orientovaná zdatnost</w:t>
            </w:r>
          </w:p>
          <w:p w:rsidR="00132F5F" w:rsidRPr="00A37801" w:rsidRDefault="00132F5F" w:rsidP="00AA3F9B">
            <w:pPr>
              <w:numPr>
                <w:ilvl w:val="0"/>
                <w:numId w:val="108"/>
              </w:numPr>
              <w:spacing w:line="276" w:lineRule="auto"/>
            </w:pPr>
            <w:r w:rsidRPr="00A37801">
              <w:t>kondiční programy</w:t>
            </w:r>
          </w:p>
          <w:p w:rsidR="00132F5F" w:rsidRPr="00A37801" w:rsidRDefault="00132F5F" w:rsidP="00AA3F9B">
            <w:pPr>
              <w:numPr>
                <w:ilvl w:val="0"/>
                <w:numId w:val="108"/>
              </w:numPr>
              <w:spacing w:line="276" w:lineRule="auto"/>
            </w:pPr>
            <w:r w:rsidRPr="00A37801">
              <w:t>manipulace se zatížení</w:t>
            </w:r>
          </w:p>
        </w:tc>
        <w:tc>
          <w:tcPr>
            <w:tcW w:w="5476" w:type="dxa"/>
            <w:vMerge/>
            <w:tcBorders>
              <w:left w:val="single" w:sz="4" w:space="0" w:color="auto"/>
              <w:right w:val="thickThinSmallGap" w:sz="18" w:space="0" w:color="auto"/>
            </w:tcBorders>
          </w:tcPr>
          <w:p w:rsidR="00132F5F" w:rsidRPr="00A37801" w:rsidRDefault="00132F5F" w:rsidP="002373D2">
            <w:pPr>
              <w:spacing w:line="276" w:lineRule="auto"/>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65"/>
              </w:numPr>
              <w:spacing w:line="276" w:lineRule="auto"/>
              <w:rPr>
                <w:u w:val="single"/>
              </w:rPr>
            </w:pPr>
            <w:r w:rsidRPr="00A37801">
              <w:t>připravovat se na pohybovou činnost a její ukončení</w:t>
            </w: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pPr>
            <w:r w:rsidRPr="00A37801">
              <w:t>Rozvoj rychlostních, vytrvalostních, silových a koordinačních schopností</w:t>
            </w:r>
          </w:p>
          <w:p w:rsidR="00132F5F" w:rsidRPr="00A37801" w:rsidRDefault="00132F5F" w:rsidP="002373D2">
            <w:pPr>
              <w:spacing w:line="276" w:lineRule="auto"/>
            </w:pPr>
          </w:p>
        </w:tc>
        <w:tc>
          <w:tcPr>
            <w:tcW w:w="5476" w:type="dxa"/>
            <w:vMerge/>
            <w:tcBorders>
              <w:left w:val="single" w:sz="4" w:space="0" w:color="auto"/>
              <w:right w:val="thickThinSmallGap" w:sz="18" w:space="0" w:color="auto"/>
            </w:tcBorders>
          </w:tcPr>
          <w:p w:rsidR="00132F5F" w:rsidRPr="00A37801" w:rsidRDefault="00132F5F" w:rsidP="002373D2">
            <w:pPr>
              <w:spacing w:line="276" w:lineRule="auto"/>
              <w:jc w:val="both"/>
            </w:pPr>
          </w:p>
        </w:tc>
      </w:tr>
      <w:tr w:rsidR="00132F5F" w:rsidRPr="00A37801" w:rsidTr="00513B1B">
        <w:tc>
          <w:tcPr>
            <w:tcW w:w="5281" w:type="dxa"/>
            <w:tcBorders>
              <w:top w:val="nil"/>
              <w:left w:val="thinThickSmallGap" w:sz="18" w:space="0" w:color="auto"/>
              <w:bottom w:val="single" w:sz="4" w:space="0" w:color="auto"/>
              <w:right w:val="single" w:sz="4" w:space="0" w:color="auto"/>
            </w:tcBorders>
          </w:tcPr>
          <w:p w:rsidR="00132F5F" w:rsidRPr="00A37801" w:rsidRDefault="00132F5F" w:rsidP="00AA3F9B">
            <w:pPr>
              <w:numPr>
                <w:ilvl w:val="0"/>
                <w:numId w:val="65"/>
              </w:numPr>
              <w:spacing w:line="276" w:lineRule="auto"/>
              <w:rPr>
                <w:u w:val="single"/>
              </w:rPr>
            </w:pPr>
            <w:r w:rsidRPr="00A37801">
              <w:t>využívat základní průpravná, kompenzační, vyrovnávací a relaxační techniky k překonání únavy</w:t>
            </w:r>
          </w:p>
          <w:p w:rsidR="00132F5F" w:rsidRPr="00A37801" w:rsidRDefault="00132F5F" w:rsidP="00AA3F9B">
            <w:pPr>
              <w:numPr>
                <w:ilvl w:val="0"/>
                <w:numId w:val="65"/>
              </w:numPr>
              <w:spacing w:line="276" w:lineRule="auto"/>
              <w:rPr>
                <w:u w:val="single"/>
              </w:rPr>
            </w:pPr>
            <w:r w:rsidRPr="00A37801">
              <w:t>osvojovat si cvičení vedoucí ke správnému držení těla, ke korekci jednostranné zatížení i jinak zdravotně zaměřená cvičení</w:t>
            </w:r>
          </w:p>
          <w:p w:rsidR="00132F5F" w:rsidRPr="00A37801" w:rsidRDefault="00132F5F" w:rsidP="002373D2">
            <w:pPr>
              <w:spacing w:line="276" w:lineRule="auto"/>
            </w:pPr>
          </w:p>
        </w:tc>
        <w:tc>
          <w:tcPr>
            <w:tcW w:w="5087" w:type="dxa"/>
            <w:tcBorders>
              <w:top w:val="nil"/>
              <w:left w:val="single" w:sz="4" w:space="0" w:color="auto"/>
              <w:bottom w:val="single" w:sz="4" w:space="0" w:color="auto"/>
              <w:right w:val="single" w:sz="4" w:space="0" w:color="auto"/>
            </w:tcBorders>
          </w:tcPr>
          <w:p w:rsidR="00132F5F" w:rsidRPr="00A37801" w:rsidRDefault="00132F5F" w:rsidP="002373D2">
            <w:pPr>
              <w:spacing w:line="276" w:lineRule="auto"/>
            </w:pPr>
            <w:r w:rsidRPr="00A37801">
              <w:t>Prevence a korekce jednostranného zatížení a svalových dysbalancí</w:t>
            </w:r>
          </w:p>
          <w:p w:rsidR="00132F5F" w:rsidRPr="00A37801" w:rsidRDefault="00132F5F" w:rsidP="00AA3F9B">
            <w:pPr>
              <w:numPr>
                <w:ilvl w:val="0"/>
                <w:numId w:val="108"/>
              </w:numPr>
              <w:spacing w:line="276" w:lineRule="auto"/>
            </w:pPr>
            <w:r w:rsidRPr="00A37801">
              <w:t>průpravná, koordinační, kompenzační, vyrovnávací, relaxační cvičení</w:t>
            </w:r>
          </w:p>
          <w:p w:rsidR="00132F5F" w:rsidRPr="00A37801" w:rsidRDefault="00132F5F" w:rsidP="00AA3F9B">
            <w:pPr>
              <w:numPr>
                <w:ilvl w:val="0"/>
                <w:numId w:val="108"/>
              </w:numPr>
              <w:spacing w:line="276" w:lineRule="auto"/>
            </w:pPr>
            <w:r w:rsidRPr="00A37801">
              <w:t>cvičení ke správnému držení těla</w:t>
            </w:r>
          </w:p>
          <w:p w:rsidR="00132F5F" w:rsidRPr="00A37801" w:rsidRDefault="00132F5F" w:rsidP="00AA3F9B">
            <w:pPr>
              <w:numPr>
                <w:ilvl w:val="0"/>
                <w:numId w:val="108"/>
              </w:numPr>
              <w:spacing w:line="276" w:lineRule="auto"/>
            </w:pPr>
            <w:r w:rsidRPr="00A37801">
              <w:t>korekce jednostranného zatížení</w:t>
            </w:r>
          </w:p>
          <w:p w:rsidR="00132F5F" w:rsidRPr="00A37801" w:rsidRDefault="00132F5F" w:rsidP="00AA3F9B">
            <w:pPr>
              <w:numPr>
                <w:ilvl w:val="0"/>
                <w:numId w:val="108"/>
              </w:numPr>
              <w:spacing w:line="276" w:lineRule="auto"/>
            </w:pPr>
            <w:r w:rsidRPr="00A37801">
              <w:t>jiná zdravotně zaměřená cvičení</w:t>
            </w:r>
          </w:p>
          <w:p w:rsidR="00132F5F" w:rsidRPr="00A37801" w:rsidRDefault="00132F5F" w:rsidP="002373D2">
            <w:pPr>
              <w:spacing w:line="276" w:lineRule="auto"/>
            </w:pPr>
          </w:p>
        </w:tc>
        <w:tc>
          <w:tcPr>
            <w:tcW w:w="5476" w:type="dxa"/>
            <w:vMerge/>
            <w:tcBorders>
              <w:left w:val="single" w:sz="4" w:space="0" w:color="auto"/>
              <w:bottom w:val="single" w:sz="4" w:space="0" w:color="auto"/>
              <w:right w:val="thickThinSmallGap" w:sz="18" w:space="0" w:color="auto"/>
            </w:tcBorders>
          </w:tcPr>
          <w:p w:rsidR="00132F5F" w:rsidRPr="00A37801" w:rsidRDefault="00132F5F" w:rsidP="002373D2">
            <w:pPr>
              <w:spacing w:line="276" w:lineRule="auto"/>
              <w:jc w:val="both"/>
            </w:pPr>
          </w:p>
        </w:tc>
      </w:tr>
    </w:tbl>
    <w:p w:rsidR="00513B1B" w:rsidRPr="00A37801" w:rsidRDefault="00513B1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132F5F" w:rsidRPr="00A37801" w:rsidTr="00513B1B">
        <w:tc>
          <w:tcPr>
            <w:tcW w:w="5281" w:type="dxa"/>
            <w:tcBorders>
              <w:top w:val="single" w:sz="4" w:space="0" w:color="auto"/>
              <w:left w:val="thinThickSmallGap" w:sz="18" w:space="0" w:color="auto"/>
              <w:bottom w:val="single" w:sz="4" w:space="0" w:color="auto"/>
              <w:right w:val="single" w:sz="4" w:space="0" w:color="auto"/>
            </w:tcBorders>
          </w:tcPr>
          <w:p w:rsidR="00132F5F" w:rsidRPr="00A37801" w:rsidRDefault="00132F5F" w:rsidP="00AA3F9B">
            <w:pPr>
              <w:numPr>
                <w:ilvl w:val="0"/>
                <w:numId w:val="65"/>
              </w:numPr>
              <w:spacing w:line="276" w:lineRule="auto"/>
            </w:pPr>
            <w:r w:rsidRPr="00A37801">
              <w:lastRenderedPageBreak/>
              <w:t>odmítat drogy a jiné návykové látky</w:t>
            </w:r>
          </w:p>
          <w:p w:rsidR="00132F5F" w:rsidRPr="00A37801" w:rsidRDefault="00132F5F" w:rsidP="00AA3F9B">
            <w:pPr>
              <w:numPr>
                <w:ilvl w:val="0"/>
                <w:numId w:val="65"/>
              </w:numPr>
              <w:spacing w:line="276" w:lineRule="auto"/>
            </w:pPr>
            <w:r w:rsidRPr="00A37801">
              <w:t>znát základní zásady poskytování první pomocí</w:t>
            </w:r>
          </w:p>
          <w:p w:rsidR="00132F5F" w:rsidRPr="00A37801" w:rsidRDefault="00132F5F" w:rsidP="00AA3F9B">
            <w:pPr>
              <w:numPr>
                <w:ilvl w:val="0"/>
                <w:numId w:val="65"/>
              </w:numPr>
              <w:spacing w:line="276" w:lineRule="auto"/>
            </w:pPr>
            <w:r w:rsidRPr="00A37801">
              <w:t xml:space="preserve">zvládat zajištění odsunu raněného </w:t>
            </w:r>
          </w:p>
          <w:p w:rsidR="00513B1B" w:rsidRPr="00A37801" w:rsidRDefault="00513B1B" w:rsidP="00AA3F9B">
            <w:pPr>
              <w:numPr>
                <w:ilvl w:val="0"/>
                <w:numId w:val="65"/>
              </w:numPr>
              <w:spacing w:line="276" w:lineRule="auto"/>
            </w:pPr>
            <w:r w:rsidRPr="00A37801">
              <w:t>vhodně reagovat na informace o znečištění ovzduší a tomu přizpůsobit pohybové aktivity</w:t>
            </w:r>
          </w:p>
          <w:p w:rsidR="00132F5F" w:rsidRPr="00A37801" w:rsidRDefault="00132F5F" w:rsidP="00AA3F9B">
            <w:pPr>
              <w:numPr>
                <w:ilvl w:val="0"/>
                <w:numId w:val="65"/>
              </w:numPr>
              <w:spacing w:line="276" w:lineRule="auto"/>
            </w:pPr>
            <w:r w:rsidRPr="00A37801">
              <w:t xml:space="preserve">uplatňovat bezpečné chování v přírodě a v silničním provozu </w:t>
            </w:r>
          </w:p>
          <w:p w:rsidR="00513B1B" w:rsidRPr="00A37801" w:rsidRDefault="00513B1B" w:rsidP="00513B1B">
            <w:pPr>
              <w:spacing w:line="276" w:lineRule="auto"/>
              <w:ind w:left="420"/>
            </w:pPr>
          </w:p>
        </w:tc>
        <w:tc>
          <w:tcPr>
            <w:tcW w:w="5087" w:type="dxa"/>
            <w:tcBorders>
              <w:top w:val="single" w:sz="4" w:space="0" w:color="auto"/>
              <w:left w:val="single" w:sz="4" w:space="0" w:color="auto"/>
              <w:bottom w:val="single" w:sz="4" w:space="0" w:color="auto"/>
              <w:right w:val="single" w:sz="4" w:space="0" w:color="auto"/>
            </w:tcBorders>
          </w:tcPr>
          <w:p w:rsidR="00132F5F" w:rsidRPr="00A37801" w:rsidRDefault="00132F5F" w:rsidP="002373D2">
            <w:pPr>
              <w:spacing w:line="276" w:lineRule="auto"/>
            </w:pPr>
            <w:r w:rsidRPr="00A37801">
              <w:t>Hygiena a bezpečnost při pohybových činnostech</w:t>
            </w:r>
          </w:p>
          <w:p w:rsidR="00132F5F" w:rsidRPr="00A37801" w:rsidRDefault="00132F5F" w:rsidP="002373D2">
            <w:pPr>
              <w:spacing w:line="276" w:lineRule="auto"/>
            </w:pPr>
            <w:r w:rsidRPr="00A37801">
              <w:t>Hygiena, vhodné oblečení a obutí v nestandardním prostředí, improvizované ošetření a odsun raněného</w:t>
            </w:r>
          </w:p>
          <w:p w:rsidR="00132F5F" w:rsidRPr="00A37801" w:rsidRDefault="00132F5F" w:rsidP="002373D2">
            <w:pPr>
              <w:spacing w:line="276" w:lineRule="auto"/>
            </w:pPr>
          </w:p>
        </w:tc>
        <w:tc>
          <w:tcPr>
            <w:tcW w:w="5476" w:type="dxa"/>
            <w:tcBorders>
              <w:top w:val="single" w:sz="4" w:space="0" w:color="auto"/>
              <w:left w:val="single" w:sz="4" w:space="0" w:color="auto"/>
              <w:bottom w:val="single" w:sz="4" w:space="0" w:color="auto"/>
              <w:right w:val="thickThinSmallGap" w:sz="18" w:space="0" w:color="auto"/>
            </w:tcBorders>
          </w:tcPr>
          <w:p w:rsidR="00C52E0F" w:rsidRPr="00A37801" w:rsidRDefault="00C52E0F" w:rsidP="00C52E0F">
            <w:pPr>
              <w:spacing w:line="276" w:lineRule="auto"/>
              <w:rPr>
                <w:sz w:val="23"/>
                <w:szCs w:val="23"/>
              </w:rPr>
            </w:pPr>
            <w:r w:rsidRPr="00A37801">
              <w:rPr>
                <w:sz w:val="23"/>
                <w:szCs w:val="23"/>
              </w:rPr>
              <w:t xml:space="preserve">EV – </w:t>
            </w:r>
            <w:r w:rsidRPr="00A37801">
              <w:t xml:space="preserve">Zdravověda, </w:t>
            </w:r>
            <w:r w:rsidRPr="00A37801">
              <w:rPr>
                <w:sz w:val="23"/>
                <w:szCs w:val="23"/>
              </w:rPr>
              <w:t>Zdravý životní styl (co nám prospívá a co nám škodí)</w:t>
            </w:r>
          </w:p>
          <w:p w:rsidR="00132F5F" w:rsidRPr="00A37801" w:rsidRDefault="00132F5F" w:rsidP="002373D2">
            <w:pPr>
              <w:spacing w:line="276" w:lineRule="auto"/>
              <w:jc w:val="both"/>
            </w:pPr>
          </w:p>
        </w:tc>
      </w:tr>
      <w:tr w:rsidR="00132F5F" w:rsidRPr="00A37801" w:rsidTr="002373D2">
        <w:tc>
          <w:tcPr>
            <w:tcW w:w="5281" w:type="dxa"/>
            <w:tcBorders>
              <w:top w:val="single" w:sz="4" w:space="0" w:color="auto"/>
              <w:left w:val="thinThickSmallGap" w:sz="18" w:space="0" w:color="auto"/>
              <w:bottom w:val="nil"/>
              <w:right w:val="single" w:sz="4" w:space="0" w:color="auto"/>
            </w:tcBorders>
          </w:tcPr>
          <w:p w:rsidR="00132F5F" w:rsidRPr="00A37801" w:rsidRDefault="00132F5F" w:rsidP="002373D2">
            <w:pPr>
              <w:spacing w:line="276" w:lineRule="auto"/>
            </w:pPr>
          </w:p>
          <w:p w:rsidR="00132F5F" w:rsidRPr="00A37801" w:rsidRDefault="00132F5F" w:rsidP="002373D2">
            <w:pPr>
              <w:spacing w:line="276" w:lineRule="auto"/>
            </w:pPr>
          </w:p>
          <w:p w:rsidR="00132F5F" w:rsidRPr="00A37801" w:rsidRDefault="00132F5F" w:rsidP="00AA3F9B">
            <w:pPr>
              <w:numPr>
                <w:ilvl w:val="0"/>
                <w:numId w:val="65"/>
              </w:numPr>
              <w:spacing w:line="276" w:lineRule="auto"/>
            </w:pPr>
            <w:r w:rsidRPr="00A37801">
              <w:t>ovládat vybrané gymnastické prvky</w:t>
            </w:r>
          </w:p>
        </w:tc>
        <w:tc>
          <w:tcPr>
            <w:tcW w:w="5087" w:type="dxa"/>
            <w:tcBorders>
              <w:top w:val="single" w:sz="4" w:space="0" w:color="auto"/>
              <w:left w:val="single" w:sz="4" w:space="0" w:color="auto"/>
              <w:bottom w:val="nil"/>
              <w:right w:val="single" w:sz="4" w:space="0" w:color="auto"/>
            </w:tcBorders>
          </w:tcPr>
          <w:p w:rsidR="00132F5F" w:rsidRPr="00A37801" w:rsidRDefault="00132F5F" w:rsidP="002373D2">
            <w:pPr>
              <w:spacing w:line="276" w:lineRule="auto"/>
              <w:rPr>
                <w:b/>
                <w:u w:val="single"/>
              </w:rPr>
            </w:pPr>
            <w:r w:rsidRPr="00A37801">
              <w:rPr>
                <w:b/>
                <w:u w:val="single"/>
              </w:rPr>
              <w:t>Činnosti ovlivňující úroveň pohybových dovedností</w:t>
            </w:r>
          </w:p>
          <w:p w:rsidR="00132F5F" w:rsidRPr="00A37801" w:rsidRDefault="00132F5F" w:rsidP="002373D2">
            <w:pPr>
              <w:spacing w:line="276" w:lineRule="auto"/>
            </w:pPr>
            <w:r w:rsidRPr="00A37801">
              <w:t>Gymnastika</w:t>
            </w:r>
          </w:p>
          <w:p w:rsidR="00132F5F" w:rsidRPr="00A37801" w:rsidRDefault="00132F5F" w:rsidP="00AA3F9B">
            <w:pPr>
              <w:numPr>
                <w:ilvl w:val="0"/>
                <w:numId w:val="108"/>
              </w:numPr>
              <w:spacing w:line="276" w:lineRule="auto"/>
            </w:pPr>
            <w:r w:rsidRPr="00A37801">
              <w:t>akrobacie</w:t>
            </w:r>
          </w:p>
          <w:p w:rsidR="00132F5F" w:rsidRPr="00A37801" w:rsidRDefault="00132F5F" w:rsidP="00AA3F9B">
            <w:pPr>
              <w:numPr>
                <w:ilvl w:val="0"/>
                <w:numId w:val="108"/>
              </w:numPr>
              <w:spacing w:line="276" w:lineRule="auto"/>
            </w:pPr>
            <w:r w:rsidRPr="00A37801">
              <w:t>přeskoky</w:t>
            </w:r>
          </w:p>
          <w:p w:rsidR="00132F5F" w:rsidRPr="00A37801" w:rsidRDefault="00132F5F" w:rsidP="00AA3F9B">
            <w:pPr>
              <w:numPr>
                <w:ilvl w:val="0"/>
                <w:numId w:val="108"/>
              </w:numPr>
              <w:spacing w:line="276" w:lineRule="auto"/>
            </w:pPr>
            <w:r w:rsidRPr="00A37801">
              <w:t>cvičení s náčiním</w:t>
            </w:r>
          </w:p>
          <w:p w:rsidR="00132F5F" w:rsidRPr="00A37801" w:rsidRDefault="00132F5F" w:rsidP="00AA3F9B">
            <w:pPr>
              <w:numPr>
                <w:ilvl w:val="0"/>
                <w:numId w:val="108"/>
              </w:numPr>
              <w:spacing w:line="276" w:lineRule="auto"/>
            </w:pPr>
            <w:r w:rsidRPr="00A37801">
              <w:t>cvičení na nářadí</w:t>
            </w:r>
          </w:p>
          <w:p w:rsidR="00132F5F" w:rsidRPr="00A37801" w:rsidRDefault="00132F5F" w:rsidP="002373D2">
            <w:pPr>
              <w:spacing w:line="276" w:lineRule="auto"/>
              <w:ind w:left="420"/>
            </w:pPr>
          </w:p>
        </w:tc>
        <w:tc>
          <w:tcPr>
            <w:tcW w:w="5476" w:type="dxa"/>
            <w:vMerge w:val="restart"/>
            <w:tcBorders>
              <w:top w:val="single" w:sz="4" w:space="0" w:color="auto"/>
              <w:left w:val="single" w:sz="4" w:space="0" w:color="auto"/>
              <w:right w:val="thickThinSmallGap" w:sz="18" w:space="0" w:color="auto"/>
            </w:tcBorders>
          </w:tcPr>
          <w:p w:rsidR="00132F5F" w:rsidRPr="00A37801" w:rsidRDefault="00132F5F" w:rsidP="002373D2">
            <w:pPr>
              <w:spacing w:line="276" w:lineRule="auto"/>
              <w:ind w:left="180" w:hanging="180"/>
              <w:jc w:val="both"/>
            </w:pPr>
          </w:p>
          <w:p w:rsidR="00132F5F" w:rsidRPr="00A37801" w:rsidRDefault="00132F5F" w:rsidP="002373D2">
            <w:pPr>
              <w:spacing w:line="276" w:lineRule="auto"/>
              <w:ind w:left="180" w:hanging="180"/>
              <w:jc w:val="both"/>
            </w:pPr>
          </w:p>
          <w:p w:rsidR="00132F5F" w:rsidRPr="00A37801" w:rsidRDefault="00C52E0F" w:rsidP="00C52E0F">
            <w:pPr>
              <w:spacing w:line="276" w:lineRule="auto"/>
              <w:jc w:val="both"/>
            </w:pPr>
            <w:r w:rsidRPr="00A37801">
              <w:t>EV – Zdravověda, Z</w:t>
            </w:r>
            <w:r w:rsidR="00132F5F" w:rsidRPr="00A37801">
              <w:t>dravý životní styl (co nám prospívá a co nám škodí)</w:t>
            </w:r>
          </w:p>
          <w:p w:rsidR="00132F5F" w:rsidRPr="00A37801" w:rsidRDefault="00132F5F" w:rsidP="002373D2">
            <w:pPr>
              <w:spacing w:line="276" w:lineRule="auto"/>
              <w:ind w:left="180" w:hanging="180"/>
              <w:jc w:val="both"/>
            </w:pPr>
          </w:p>
          <w:p w:rsidR="00132F5F" w:rsidRPr="00A37801" w:rsidRDefault="00132F5F" w:rsidP="002373D2">
            <w:pPr>
              <w:spacing w:line="276" w:lineRule="auto"/>
              <w:ind w:left="180" w:hanging="180"/>
              <w:jc w:val="both"/>
            </w:pPr>
            <w:r w:rsidRPr="00A37801">
              <w:t>M – měření času</w:t>
            </w:r>
          </w:p>
          <w:p w:rsidR="00132F5F" w:rsidRPr="00A37801" w:rsidRDefault="00132F5F" w:rsidP="002373D2">
            <w:pPr>
              <w:spacing w:line="276" w:lineRule="auto"/>
              <w:ind w:left="180" w:hanging="180"/>
              <w:jc w:val="both"/>
            </w:pPr>
            <w:r w:rsidRPr="00A37801">
              <w:t xml:space="preserve">Čj – názvosloví, pravidla </w:t>
            </w:r>
          </w:p>
          <w:p w:rsidR="00132F5F" w:rsidRPr="00A37801" w:rsidRDefault="00132F5F" w:rsidP="002373D2">
            <w:pPr>
              <w:spacing w:line="276" w:lineRule="auto"/>
              <w:ind w:left="180" w:hanging="180"/>
              <w:jc w:val="both"/>
            </w:pPr>
            <w:r w:rsidRPr="00A37801">
              <w:t>Hv – využití hudby při rozcvičkách</w:t>
            </w:r>
          </w:p>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108"/>
              </w:numPr>
              <w:spacing w:line="276" w:lineRule="auto"/>
            </w:pPr>
            <w:r w:rsidRPr="00A37801">
              <w:t>ovládat vybrané atletické prvky</w:t>
            </w: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pPr>
            <w:r w:rsidRPr="00A37801">
              <w:t>Atletika</w:t>
            </w:r>
          </w:p>
          <w:p w:rsidR="00132F5F" w:rsidRPr="00A37801" w:rsidRDefault="00132F5F" w:rsidP="00AA3F9B">
            <w:pPr>
              <w:numPr>
                <w:ilvl w:val="0"/>
                <w:numId w:val="108"/>
              </w:numPr>
              <w:spacing w:line="276" w:lineRule="auto"/>
            </w:pPr>
            <w:r w:rsidRPr="00A37801">
              <w:t>starty</w:t>
            </w:r>
          </w:p>
          <w:p w:rsidR="00132F5F" w:rsidRPr="00A37801" w:rsidRDefault="00132F5F" w:rsidP="00AA3F9B">
            <w:pPr>
              <w:numPr>
                <w:ilvl w:val="0"/>
                <w:numId w:val="108"/>
              </w:numPr>
              <w:spacing w:line="276" w:lineRule="auto"/>
            </w:pPr>
            <w:r w:rsidRPr="00A37801">
              <w:t>běh – rychlý, vytrvalý, na dráze a v terénu</w:t>
            </w:r>
          </w:p>
          <w:p w:rsidR="00132F5F" w:rsidRPr="00A37801" w:rsidRDefault="00132F5F" w:rsidP="00AA3F9B">
            <w:pPr>
              <w:numPr>
                <w:ilvl w:val="0"/>
                <w:numId w:val="108"/>
              </w:numPr>
              <w:spacing w:line="276" w:lineRule="auto"/>
            </w:pPr>
            <w:r w:rsidRPr="00A37801">
              <w:t>základy překážkového a štafetového běhu</w:t>
            </w:r>
          </w:p>
          <w:p w:rsidR="00132F5F" w:rsidRPr="00A37801" w:rsidRDefault="00132F5F" w:rsidP="00AA3F9B">
            <w:pPr>
              <w:numPr>
                <w:ilvl w:val="0"/>
                <w:numId w:val="108"/>
              </w:numPr>
              <w:spacing w:line="276" w:lineRule="auto"/>
            </w:pPr>
            <w:r w:rsidRPr="00A37801">
              <w:t>skok do dálky</w:t>
            </w:r>
          </w:p>
          <w:p w:rsidR="00132F5F" w:rsidRPr="00A37801" w:rsidRDefault="00132F5F" w:rsidP="00AA3F9B">
            <w:pPr>
              <w:numPr>
                <w:ilvl w:val="0"/>
                <w:numId w:val="108"/>
              </w:numPr>
              <w:spacing w:line="276" w:lineRule="auto"/>
            </w:pPr>
            <w:r w:rsidRPr="00A37801">
              <w:t>hod míčkem a granátem</w:t>
            </w:r>
          </w:p>
          <w:p w:rsidR="00132F5F" w:rsidRPr="00A37801" w:rsidRDefault="00132F5F" w:rsidP="002373D2">
            <w:pPr>
              <w:spacing w:line="276" w:lineRule="auto"/>
              <w:ind w:left="420"/>
            </w:pPr>
          </w:p>
        </w:tc>
        <w:tc>
          <w:tcPr>
            <w:tcW w:w="5476" w:type="dxa"/>
            <w:vMerge/>
            <w:tcBorders>
              <w:left w:val="single" w:sz="4" w:space="0" w:color="auto"/>
              <w:right w:val="thickThinSmallGap" w:sz="18" w:space="0" w:color="auto"/>
            </w:tcBorders>
          </w:tcPr>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108"/>
              </w:numPr>
              <w:spacing w:line="276" w:lineRule="auto"/>
            </w:pPr>
            <w:r w:rsidRPr="00A37801">
              <w:t>ovládat vybrané prvky sportovních her</w:t>
            </w: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pPr>
            <w:r w:rsidRPr="00A37801">
              <w:t>Sportovní hry</w:t>
            </w:r>
          </w:p>
          <w:p w:rsidR="00132F5F" w:rsidRPr="00A37801" w:rsidRDefault="00132F5F" w:rsidP="00AA3F9B">
            <w:pPr>
              <w:numPr>
                <w:ilvl w:val="0"/>
                <w:numId w:val="108"/>
              </w:numPr>
              <w:spacing w:line="276" w:lineRule="auto"/>
            </w:pPr>
            <w:r w:rsidRPr="00A37801">
              <w:t>herní činnosti jednotlivce</w:t>
            </w:r>
          </w:p>
          <w:p w:rsidR="00132F5F" w:rsidRPr="00A37801" w:rsidRDefault="00132F5F" w:rsidP="00AA3F9B">
            <w:pPr>
              <w:numPr>
                <w:ilvl w:val="0"/>
                <w:numId w:val="108"/>
              </w:numPr>
              <w:spacing w:line="276" w:lineRule="auto"/>
            </w:pPr>
            <w:r w:rsidRPr="00A37801">
              <w:t xml:space="preserve">herní kombinace </w:t>
            </w:r>
          </w:p>
          <w:p w:rsidR="00132F5F" w:rsidRPr="00A37801" w:rsidRDefault="00132F5F" w:rsidP="00AA3F9B">
            <w:pPr>
              <w:numPr>
                <w:ilvl w:val="0"/>
                <w:numId w:val="108"/>
              </w:numPr>
              <w:spacing w:line="276" w:lineRule="auto"/>
            </w:pPr>
            <w:r w:rsidRPr="00A37801">
              <w:t>utkání podle pravidel pro danou kategorii</w:t>
            </w:r>
          </w:p>
          <w:p w:rsidR="00132F5F" w:rsidRPr="00A37801" w:rsidRDefault="00132F5F" w:rsidP="002373D2">
            <w:pPr>
              <w:spacing w:line="276" w:lineRule="auto"/>
              <w:ind w:left="420"/>
            </w:pPr>
          </w:p>
        </w:tc>
        <w:tc>
          <w:tcPr>
            <w:tcW w:w="5476" w:type="dxa"/>
            <w:vMerge/>
            <w:tcBorders>
              <w:left w:val="single" w:sz="4" w:space="0" w:color="auto"/>
              <w:bottom w:val="nil"/>
              <w:right w:val="thickThinSmallGap" w:sz="18" w:space="0" w:color="auto"/>
            </w:tcBorders>
          </w:tcPr>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single" w:sz="4" w:space="0" w:color="auto"/>
              <w:right w:val="single" w:sz="4" w:space="0" w:color="auto"/>
            </w:tcBorders>
          </w:tcPr>
          <w:p w:rsidR="00132F5F" w:rsidRPr="00A37801" w:rsidRDefault="00132F5F" w:rsidP="00AA3F9B">
            <w:pPr>
              <w:numPr>
                <w:ilvl w:val="0"/>
                <w:numId w:val="108"/>
              </w:numPr>
              <w:spacing w:line="276" w:lineRule="auto"/>
            </w:pPr>
            <w:r w:rsidRPr="00A37801">
              <w:t>seznámit se s některými dalšími pohybovými činnostmi a netradičními sporty</w:t>
            </w:r>
          </w:p>
        </w:tc>
        <w:tc>
          <w:tcPr>
            <w:tcW w:w="5087" w:type="dxa"/>
            <w:tcBorders>
              <w:top w:val="nil"/>
              <w:left w:val="single" w:sz="4" w:space="0" w:color="auto"/>
              <w:bottom w:val="single" w:sz="4" w:space="0" w:color="auto"/>
              <w:right w:val="single" w:sz="4" w:space="0" w:color="auto"/>
            </w:tcBorders>
          </w:tcPr>
          <w:p w:rsidR="00132F5F" w:rsidRPr="00A37801" w:rsidRDefault="00132F5F" w:rsidP="002373D2">
            <w:pPr>
              <w:spacing w:line="276" w:lineRule="auto"/>
            </w:pPr>
            <w:r w:rsidRPr="00A37801">
              <w:t>Další pohybové činnosti a netradiční sporty</w:t>
            </w:r>
          </w:p>
          <w:p w:rsidR="00132F5F" w:rsidRPr="00A37801" w:rsidRDefault="00132F5F" w:rsidP="002373D2">
            <w:pPr>
              <w:spacing w:line="276" w:lineRule="auto"/>
            </w:pPr>
          </w:p>
        </w:tc>
        <w:tc>
          <w:tcPr>
            <w:tcW w:w="5476" w:type="dxa"/>
            <w:tcBorders>
              <w:top w:val="nil"/>
              <w:left w:val="single" w:sz="4" w:space="0" w:color="auto"/>
              <w:bottom w:val="single" w:sz="4" w:space="0" w:color="auto"/>
              <w:right w:val="thickThinSmallGap" w:sz="18" w:space="0" w:color="auto"/>
            </w:tcBorders>
          </w:tcPr>
          <w:p w:rsidR="00132F5F" w:rsidRPr="00A37801" w:rsidRDefault="00132F5F" w:rsidP="002373D2">
            <w:pPr>
              <w:spacing w:line="276" w:lineRule="auto"/>
              <w:ind w:left="180" w:hanging="180"/>
              <w:jc w:val="both"/>
            </w:pPr>
          </w:p>
        </w:tc>
      </w:tr>
    </w:tbl>
    <w:p w:rsidR="00132F5F" w:rsidRPr="00A37801" w:rsidRDefault="00132F5F" w:rsidP="00132F5F">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132F5F" w:rsidRPr="00A37801" w:rsidTr="002373D2">
        <w:tc>
          <w:tcPr>
            <w:tcW w:w="5281" w:type="dxa"/>
            <w:tcBorders>
              <w:top w:val="single" w:sz="4" w:space="0" w:color="auto"/>
              <w:left w:val="thinThickSmallGap" w:sz="18" w:space="0" w:color="auto"/>
              <w:bottom w:val="nil"/>
              <w:right w:val="single" w:sz="4" w:space="0" w:color="auto"/>
            </w:tcBorders>
          </w:tcPr>
          <w:p w:rsidR="00132F5F" w:rsidRPr="00A37801" w:rsidRDefault="00132F5F" w:rsidP="002373D2">
            <w:pPr>
              <w:spacing w:line="276" w:lineRule="auto"/>
              <w:ind w:left="60"/>
            </w:pPr>
          </w:p>
          <w:p w:rsidR="00132F5F" w:rsidRPr="00A37801" w:rsidRDefault="00132F5F" w:rsidP="00AA3F9B">
            <w:pPr>
              <w:numPr>
                <w:ilvl w:val="0"/>
                <w:numId w:val="108"/>
              </w:numPr>
              <w:spacing w:line="276" w:lineRule="auto"/>
            </w:pPr>
            <w:r w:rsidRPr="00A37801">
              <w:t>zvládat osvojované pohybové dovednosti a užívat je ve hře a v soutěži</w:t>
            </w:r>
          </w:p>
          <w:p w:rsidR="00132F5F" w:rsidRPr="00A37801" w:rsidRDefault="00132F5F" w:rsidP="00AA3F9B">
            <w:pPr>
              <w:numPr>
                <w:ilvl w:val="0"/>
                <w:numId w:val="108"/>
              </w:numPr>
              <w:spacing w:line="276" w:lineRule="auto"/>
            </w:pPr>
            <w:r w:rsidRPr="00A37801">
              <w:t>posuzovat provedení osvojené činnosti a označovat příčiny nedostatku</w:t>
            </w:r>
          </w:p>
        </w:tc>
        <w:tc>
          <w:tcPr>
            <w:tcW w:w="5087" w:type="dxa"/>
            <w:tcBorders>
              <w:top w:val="single" w:sz="4" w:space="0" w:color="auto"/>
              <w:left w:val="single" w:sz="4" w:space="0" w:color="auto"/>
              <w:bottom w:val="nil"/>
              <w:right w:val="single" w:sz="4" w:space="0" w:color="auto"/>
            </w:tcBorders>
          </w:tcPr>
          <w:p w:rsidR="00132F5F" w:rsidRPr="00A37801" w:rsidRDefault="00132F5F" w:rsidP="002373D2">
            <w:pPr>
              <w:spacing w:line="276" w:lineRule="auto"/>
              <w:rPr>
                <w:b/>
                <w:u w:val="single"/>
              </w:rPr>
            </w:pPr>
            <w:r w:rsidRPr="00A37801">
              <w:rPr>
                <w:b/>
                <w:u w:val="single"/>
              </w:rPr>
              <w:t>Činnosti podporující pohybové učení</w:t>
            </w:r>
          </w:p>
          <w:p w:rsidR="00132F5F" w:rsidRPr="00A37801" w:rsidRDefault="00132F5F" w:rsidP="002373D2">
            <w:pPr>
              <w:spacing w:line="276" w:lineRule="auto"/>
            </w:pPr>
            <w:r w:rsidRPr="00A37801">
              <w:t>Komunikace v Tv</w:t>
            </w:r>
          </w:p>
          <w:p w:rsidR="00132F5F" w:rsidRPr="00A37801" w:rsidRDefault="00132F5F" w:rsidP="00AA3F9B">
            <w:pPr>
              <w:numPr>
                <w:ilvl w:val="0"/>
                <w:numId w:val="108"/>
              </w:numPr>
              <w:spacing w:line="276" w:lineRule="auto"/>
            </w:pPr>
            <w:r w:rsidRPr="00A37801">
              <w:t>odborná tělocvičná terminologie osvojených činností</w:t>
            </w:r>
          </w:p>
          <w:p w:rsidR="00132F5F" w:rsidRPr="00A37801" w:rsidRDefault="00132F5F" w:rsidP="00AA3F9B">
            <w:pPr>
              <w:numPr>
                <w:ilvl w:val="0"/>
                <w:numId w:val="108"/>
              </w:numPr>
              <w:spacing w:line="276" w:lineRule="auto"/>
            </w:pPr>
            <w:r w:rsidRPr="00A37801">
              <w:t>smluvené povely, signály, gesta, značky</w:t>
            </w:r>
          </w:p>
          <w:p w:rsidR="00132F5F" w:rsidRPr="00A37801" w:rsidRDefault="00132F5F" w:rsidP="00AA3F9B">
            <w:pPr>
              <w:numPr>
                <w:ilvl w:val="0"/>
                <w:numId w:val="108"/>
              </w:numPr>
              <w:spacing w:line="276" w:lineRule="auto"/>
            </w:pPr>
            <w:r w:rsidRPr="00A37801">
              <w:t>vzájemná komunikace při osvojovaných pohybových činnostech</w:t>
            </w:r>
          </w:p>
          <w:p w:rsidR="00132F5F" w:rsidRPr="00A37801" w:rsidRDefault="00132F5F" w:rsidP="002373D2">
            <w:pPr>
              <w:spacing w:line="276" w:lineRule="auto"/>
            </w:pPr>
          </w:p>
        </w:tc>
        <w:tc>
          <w:tcPr>
            <w:tcW w:w="5476" w:type="dxa"/>
            <w:vMerge w:val="restart"/>
            <w:tcBorders>
              <w:top w:val="single" w:sz="4" w:space="0" w:color="auto"/>
              <w:left w:val="single" w:sz="4" w:space="0" w:color="auto"/>
              <w:right w:val="thickThinSmallGap" w:sz="18" w:space="0" w:color="auto"/>
            </w:tcBorders>
          </w:tcPr>
          <w:p w:rsidR="00132F5F" w:rsidRPr="00A37801" w:rsidRDefault="00132F5F" w:rsidP="002373D2">
            <w:pPr>
              <w:spacing w:line="276" w:lineRule="auto"/>
              <w:ind w:left="180" w:hanging="180"/>
              <w:jc w:val="both"/>
            </w:pPr>
          </w:p>
          <w:p w:rsidR="00C52E0F" w:rsidRPr="00A37801" w:rsidRDefault="00C52E0F" w:rsidP="00C52E0F">
            <w:pPr>
              <w:spacing w:line="276" w:lineRule="auto"/>
              <w:rPr>
                <w:sz w:val="23"/>
                <w:szCs w:val="23"/>
              </w:rPr>
            </w:pPr>
            <w:r w:rsidRPr="00A37801">
              <w:rPr>
                <w:sz w:val="23"/>
                <w:szCs w:val="23"/>
              </w:rPr>
              <w:t xml:space="preserve">EV – </w:t>
            </w:r>
            <w:r w:rsidRPr="00A37801">
              <w:t xml:space="preserve">Zdravověda, </w:t>
            </w:r>
            <w:r w:rsidRPr="00A37801">
              <w:rPr>
                <w:sz w:val="23"/>
                <w:szCs w:val="23"/>
              </w:rPr>
              <w:t>Zdravý životní styl (co nám prospívá a co nám škodí)</w:t>
            </w:r>
          </w:p>
          <w:p w:rsidR="00132F5F" w:rsidRPr="00A37801" w:rsidRDefault="00132F5F" w:rsidP="002373D2">
            <w:pPr>
              <w:spacing w:line="276" w:lineRule="auto"/>
              <w:ind w:left="180" w:hanging="180"/>
              <w:jc w:val="both"/>
            </w:pPr>
          </w:p>
          <w:p w:rsidR="00132F5F" w:rsidRPr="00A37801" w:rsidRDefault="00132F5F" w:rsidP="002373D2">
            <w:pPr>
              <w:spacing w:line="276" w:lineRule="auto"/>
              <w:ind w:left="180" w:hanging="180"/>
              <w:jc w:val="both"/>
            </w:pPr>
            <w:r w:rsidRPr="00A37801">
              <w:t>Čj – komunikace v Tv, terminologie (názvosloví), pravidla pohybových činností</w:t>
            </w:r>
          </w:p>
          <w:p w:rsidR="00132F5F" w:rsidRPr="00A37801" w:rsidRDefault="00132F5F" w:rsidP="002373D2">
            <w:pPr>
              <w:spacing w:line="276" w:lineRule="auto"/>
              <w:ind w:left="180" w:hanging="180"/>
              <w:jc w:val="both"/>
            </w:pPr>
            <w:r w:rsidRPr="00A37801">
              <w:t xml:space="preserve">Vv, Pv – značky </w:t>
            </w:r>
          </w:p>
          <w:p w:rsidR="00132F5F" w:rsidRPr="00A37801" w:rsidRDefault="00132F5F" w:rsidP="002373D2">
            <w:pPr>
              <w:spacing w:line="276" w:lineRule="auto"/>
              <w:ind w:left="180" w:hanging="180"/>
              <w:jc w:val="both"/>
            </w:pPr>
            <w:r w:rsidRPr="00A37801">
              <w:t>Inf – sportovní videa (televizní přenosy atd.)</w:t>
            </w:r>
          </w:p>
          <w:p w:rsidR="00132F5F" w:rsidRPr="00A37801" w:rsidRDefault="00132F5F" w:rsidP="002373D2">
            <w:pPr>
              <w:spacing w:line="276" w:lineRule="auto"/>
              <w:ind w:left="180" w:hanging="180"/>
              <w:jc w:val="both"/>
            </w:pPr>
            <w:r w:rsidRPr="00A37801">
              <w:t>Ov – chování při sportu</w:t>
            </w:r>
          </w:p>
          <w:p w:rsidR="00132F5F" w:rsidRPr="00A37801" w:rsidRDefault="00132F5F" w:rsidP="002373D2">
            <w:pPr>
              <w:spacing w:line="276" w:lineRule="auto"/>
              <w:ind w:left="180" w:hanging="180"/>
              <w:jc w:val="both"/>
            </w:pPr>
            <w:r w:rsidRPr="00A37801">
              <w:t>M – měření výkonů</w:t>
            </w:r>
          </w:p>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108"/>
              </w:numPr>
              <w:spacing w:line="276" w:lineRule="auto"/>
            </w:pPr>
            <w:r w:rsidRPr="00A37801">
              <w:t>orientovat se v organizaci prostoru a pohybových činnostech v nestandardních podmínkách</w:t>
            </w:r>
          </w:p>
          <w:p w:rsidR="00132F5F" w:rsidRPr="00A37801" w:rsidRDefault="00132F5F" w:rsidP="00AA3F9B">
            <w:pPr>
              <w:numPr>
                <w:ilvl w:val="0"/>
                <w:numId w:val="108"/>
              </w:numPr>
              <w:spacing w:line="276" w:lineRule="auto"/>
            </w:pPr>
            <w:r w:rsidRPr="00A37801">
              <w:t>znát vybranou sportovní výstroj a výzbroj</w:t>
            </w: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pPr>
            <w:r w:rsidRPr="00A37801">
              <w:t>Organizace prostoru a pohybových činností v nestandardních podmínkách, sportovní výstroj a výzbroj</w:t>
            </w:r>
          </w:p>
          <w:p w:rsidR="00132F5F" w:rsidRPr="00A37801" w:rsidRDefault="00132F5F" w:rsidP="002373D2">
            <w:pPr>
              <w:spacing w:line="276" w:lineRule="auto"/>
            </w:pPr>
          </w:p>
        </w:tc>
        <w:tc>
          <w:tcPr>
            <w:tcW w:w="5476" w:type="dxa"/>
            <w:vMerge/>
            <w:tcBorders>
              <w:left w:val="single" w:sz="4" w:space="0" w:color="auto"/>
              <w:right w:val="thickThinSmallGap" w:sz="18" w:space="0" w:color="auto"/>
            </w:tcBorders>
          </w:tcPr>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nil"/>
              <w:right w:val="single" w:sz="4" w:space="0" w:color="auto"/>
            </w:tcBorders>
          </w:tcPr>
          <w:p w:rsidR="00132F5F" w:rsidRPr="00A37801" w:rsidRDefault="00132F5F" w:rsidP="00AA3F9B">
            <w:pPr>
              <w:numPr>
                <w:ilvl w:val="0"/>
                <w:numId w:val="108"/>
              </w:numPr>
              <w:spacing w:line="276" w:lineRule="auto"/>
            </w:pPr>
            <w:r w:rsidRPr="00A37801">
              <w:t>být seznámen s historií a současností sportu (s vybranými sportovními soutěžemi a významnými sportovci)</w:t>
            </w:r>
          </w:p>
        </w:tc>
        <w:tc>
          <w:tcPr>
            <w:tcW w:w="5087" w:type="dxa"/>
            <w:tcBorders>
              <w:top w:val="nil"/>
              <w:left w:val="single" w:sz="4" w:space="0" w:color="auto"/>
              <w:bottom w:val="nil"/>
              <w:right w:val="single" w:sz="4" w:space="0" w:color="auto"/>
            </w:tcBorders>
          </w:tcPr>
          <w:p w:rsidR="00132F5F" w:rsidRPr="00A37801" w:rsidRDefault="00132F5F" w:rsidP="002373D2">
            <w:pPr>
              <w:spacing w:line="276" w:lineRule="auto"/>
            </w:pPr>
            <w:r w:rsidRPr="00A37801">
              <w:t>Historie a současnost sportu</w:t>
            </w:r>
          </w:p>
          <w:p w:rsidR="00132F5F" w:rsidRPr="00A37801" w:rsidRDefault="00132F5F" w:rsidP="00AA3F9B">
            <w:pPr>
              <w:numPr>
                <w:ilvl w:val="0"/>
                <w:numId w:val="108"/>
              </w:numPr>
              <w:spacing w:line="276" w:lineRule="auto"/>
            </w:pPr>
            <w:r w:rsidRPr="00A37801">
              <w:t>významné sportovní soutěže</w:t>
            </w:r>
          </w:p>
          <w:p w:rsidR="00132F5F" w:rsidRPr="00A37801" w:rsidRDefault="00132F5F" w:rsidP="00AA3F9B">
            <w:pPr>
              <w:numPr>
                <w:ilvl w:val="0"/>
                <w:numId w:val="108"/>
              </w:numPr>
              <w:spacing w:line="276" w:lineRule="auto"/>
            </w:pPr>
            <w:r w:rsidRPr="00A37801">
              <w:t>významní sportovci</w:t>
            </w:r>
          </w:p>
          <w:p w:rsidR="00132F5F" w:rsidRPr="00A37801" w:rsidRDefault="00132F5F" w:rsidP="002373D2">
            <w:pPr>
              <w:spacing w:line="276" w:lineRule="auto"/>
              <w:ind w:left="420"/>
            </w:pPr>
          </w:p>
        </w:tc>
        <w:tc>
          <w:tcPr>
            <w:tcW w:w="5476" w:type="dxa"/>
            <w:vMerge/>
            <w:tcBorders>
              <w:left w:val="single" w:sz="4" w:space="0" w:color="auto"/>
              <w:bottom w:val="nil"/>
              <w:right w:val="thickThinSmallGap" w:sz="18" w:space="0" w:color="auto"/>
            </w:tcBorders>
          </w:tcPr>
          <w:p w:rsidR="00132F5F" w:rsidRPr="00A37801" w:rsidRDefault="00132F5F" w:rsidP="002373D2">
            <w:pPr>
              <w:spacing w:line="276" w:lineRule="auto"/>
              <w:ind w:left="180" w:hanging="180"/>
              <w:jc w:val="both"/>
            </w:pPr>
          </w:p>
        </w:tc>
      </w:tr>
      <w:tr w:rsidR="00132F5F" w:rsidRPr="00A37801" w:rsidTr="002373D2">
        <w:tc>
          <w:tcPr>
            <w:tcW w:w="5281" w:type="dxa"/>
            <w:tcBorders>
              <w:top w:val="nil"/>
              <w:left w:val="thinThickSmallGap" w:sz="18" w:space="0" w:color="auto"/>
              <w:bottom w:val="thickThinSmallGap" w:sz="18" w:space="0" w:color="auto"/>
              <w:right w:val="single" w:sz="4" w:space="0" w:color="auto"/>
            </w:tcBorders>
          </w:tcPr>
          <w:p w:rsidR="00132F5F" w:rsidRPr="00A37801" w:rsidRDefault="00132F5F" w:rsidP="00AA3F9B">
            <w:pPr>
              <w:numPr>
                <w:ilvl w:val="0"/>
                <w:numId w:val="108"/>
              </w:numPr>
              <w:spacing w:line="276" w:lineRule="auto"/>
            </w:pPr>
            <w:r w:rsidRPr="00A37801">
              <w:t>užívat odbornou terminologii na úrovni cvičence, rozhodčího a diváka</w:t>
            </w:r>
          </w:p>
          <w:p w:rsidR="00132F5F" w:rsidRPr="00A37801" w:rsidRDefault="00132F5F" w:rsidP="00AA3F9B">
            <w:pPr>
              <w:numPr>
                <w:ilvl w:val="0"/>
                <w:numId w:val="108"/>
              </w:numPr>
              <w:spacing w:line="276" w:lineRule="auto"/>
            </w:pPr>
            <w:r w:rsidRPr="00A37801">
              <w:t>naplňovat základní olympijské myšlenky</w:t>
            </w:r>
          </w:p>
          <w:p w:rsidR="00132F5F" w:rsidRPr="00A37801" w:rsidRDefault="00132F5F" w:rsidP="00AA3F9B">
            <w:pPr>
              <w:numPr>
                <w:ilvl w:val="0"/>
                <w:numId w:val="108"/>
              </w:numPr>
              <w:spacing w:line="276" w:lineRule="auto"/>
            </w:pPr>
            <w:r w:rsidRPr="00A37801">
              <w:t>sledovat určené prvky pohybové činnosti a být schopen je vyhodnotit</w:t>
            </w:r>
          </w:p>
          <w:p w:rsidR="00132F5F" w:rsidRPr="00A37801" w:rsidRDefault="00132F5F" w:rsidP="00AA3F9B">
            <w:pPr>
              <w:numPr>
                <w:ilvl w:val="0"/>
                <w:numId w:val="108"/>
              </w:numPr>
              <w:spacing w:line="276" w:lineRule="auto"/>
            </w:pPr>
            <w:r w:rsidRPr="00A37801">
              <w:t>spolurozhodovat osvojované hry a soutěže</w:t>
            </w:r>
          </w:p>
          <w:p w:rsidR="00132F5F" w:rsidRPr="00A37801" w:rsidRDefault="00132F5F" w:rsidP="00AA3F9B">
            <w:pPr>
              <w:numPr>
                <w:ilvl w:val="0"/>
                <w:numId w:val="108"/>
              </w:numPr>
              <w:spacing w:line="276" w:lineRule="auto"/>
            </w:pPr>
            <w:r w:rsidRPr="00A37801">
              <w:t>dohadovat se na spolupráci a jednoduché taktice vedoucí k úspěchu družstva a dodržovat ji</w:t>
            </w:r>
          </w:p>
          <w:p w:rsidR="00132F5F" w:rsidRPr="00A37801" w:rsidRDefault="00132F5F" w:rsidP="00AA3F9B">
            <w:pPr>
              <w:numPr>
                <w:ilvl w:val="0"/>
                <w:numId w:val="108"/>
              </w:numPr>
              <w:spacing w:line="276" w:lineRule="auto"/>
            </w:pPr>
            <w:r w:rsidRPr="00A37801">
              <w:t>dodržovat základní zásady bezpečnosti při pohybových činnostech a mít osvojeny základní hygienické návyky při pohybových aktivitách</w:t>
            </w:r>
          </w:p>
        </w:tc>
        <w:tc>
          <w:tcPr>
            <w:tcW w:w="5087" w:type="dxa"/>
            <w:tcBorders>
              <w:top w:val="nil"/>
              <w:left w:val="single" w:sz="4" w:space="0" w:color="auto"/>
              <w:bottom w:val="thickThinSmallGap" w:sz="18" w:space="0" w:color="auto"/>
              <w:right w:val="single" w:sz="4" w:space="0" w:color="auto"/>
            </w:tcBorders>
          </w:tcPr>
          <w:p w:rsidR="00132F5F" w:rsidRPr="00A37801" w:rsidRDefault="00132F5F" w:rsidP="002373D2">
            <w:pPr>
              <w:spacing w:line="276" w:lineRule="auto"/>
            </w:pPr>
            <w:r w:rsidRPr="00A37801">
              <w:t>Pravidla osvojovaných pohybových činností – her, závodů, soutěží</w:t>
            </w:r>
          </w:p>
          <w:p w:rsidR="00132F5F" w:rsidRPr="00A37801" w:rsidRDefault="00132F5F" w:rsidP="002373D2">
            <w:pPr>
              <w:spacing w:line="276" w:lineRule="auto"/>
            </w:pPr>
            <w:r w:rsidRPr="00A37801">
              <w:t>Zásady jednání a chování v různém prostředí a při různých činnostech</w:t>
            </w:r>
          </w:p>
          <w:p w:rsidR="00132F5F" w:rsidRPr="00A37801" w:rsidRDefault="00132F5F" w:rsidP="002373D2">
            <w:pPr>
              <w:spacing w:line="276" w:lineRule="auto"/>
            </w:pPr>
            <w:r w:rsidRPr="00A37801">
              <w:t>Měření výkonů, posuzování pohybových dovedností</w:t>
            </w:r>
          </w:p>
        </w:tc>
        <w:tc>
          <w:tcPr>
            <w:tcW w:w="5476" w:type="dxa"/>
            <w:tcBorders>
              <w:top w:val="nil"/>
              <w:left w:val="single" w:sz="4" w:space="0" w:color="auto"/>
              <w:bottom w:val="thickThinSmallGap" w:sz="18" w:space="0" w:color="auto"/>
              <w:right w:val="thickThinSmallGap" w:sz="18" w:space="0" w:color="auto"/>
            </w:tcBorders>
          </w:tcPr>
          <w:p w:rsidR="00132F5F" w:rsidRPr="00A37801" w:rsidRDefault="00132F5F" w:rsidP="002373D2">
            <w:pPr>
              <w:spacing w:line="276" w:lineRule="auto"/>
              <w:ind w:left="180" w:hanging="180"/>
              <w:jc w:val="both"/>
            </w:pPr>
          </w:p>
        </w:tc>
      </w:tr>
    </w:tbl>
    <w:p w:rsidR="00E21852" w:rsidRPr="00A37801" w:rsidRDefault="00E21852" w:rsidP="00132F5F">
      <w:pPr>
        <w:pStyle w:val="Nadpis3"/>
        <w:spacing w:line="276" w:lineRule="auto"/>
      </w:pPr>
    </w:p>
    <w:p w:rsidR="007D7BD3" w:rsidRPr="00A37801" w:rsidRDefault="007D7BD3" w:rsidP="00A64888">
      <w:pPr>
        <w:spacing w:line="276" w:lineRule="auto"/>
      </w:pPr>
    </w:p>
    <w:p w:rsidR="007B2A63" w:rsidRPr="00A37801" w:rsidRDefault="007B2A63" w:rsidP="00A64888">
      <w:pPr>
        <w:pStyle w:val="VP1"/>
        <w:spacing w:before="0" w:after="0" w:line="276" w:lineRule="auto"/>
        <w:rPr>
          <w:rFonts w:cs="Times New Roman"/>
        </w:rPr>
        <w:sectPr w:rsidR="007B2A63" w:rsidRPr="00A37801" w:rsidSect="00EF2ECD">
          <w:pgSz w:w="16838" w:h="11906" w:orient="landscape"/>
          <w:pgMar w:top="567" w:right="567" w:bottom="567" w:left="567" w:header="709" w:footer="709" w:gutter="0"/>
          <w:cols w:space="708"/>
          <w:docGrid w:linePitch="360"/>
        </w:sectPr>
      </w:pPr>
      <w:bookmarkStart w:id="2077" w:name="_Toc213036255"/>
      <w:bookmarkStart w:id="2078" w:name="_Toc214348406"/>
      <w:bookmarkStart w:id="2079" w:name="_Toc214349832"/>
    </w:p>
    <w:p w:rsidR="007D7BD3" w:rsidRPr="00A37801" w:rsidRDefault="007D7BD3" w:rsidP="00AA3F9B">
      <w:pPr>
        <w:pStyle w:val="Nadpis1"/>
        <w:numPr>
          <w:ilvl w:val="0"/>
          <w:numId w:val="187"/>
        </w:numPr>
        <w:spacing w:before="0" w:after="0" w:line="276" w:lineRule="auto"/>
        <w:rPr>
          <w:rFonts w:cs="Times New Roman"/>
        </w:rPr>
      </w:pPr>
      <w:bookmarkStart w:id="2080" w:name="_Toc228719325"/>
      <w:bookmarkStart w:id="2081" w:name="_Toc228720799"/>
      <w:bookmarkStart w:id="2082" w:name="_Toc229996982"/>
      <w:bookmarkStart w:id="2083" w:name="_Toc229997852"/>
      <w:bookmarkStart w:id="2084" w:name="_Toc231098466"/>
      <w:bookmarkStart w:id="2085" w:name="_Toc259472903"/>
      <w:bookmarkStart w:id="2086" w:name="_Toc271019787"/>
      <w:bookmarkStart w:id="2087" w:name="_Toc271621686"/>
      <w:r w:rsidRPr="00A37801">
        <w:rPr>
          <w:rFonts w:cs="Times New Roman"/>
        </w:rPr>
        <w:lastRenderedPageBreak/>
        <w:t>Člověk a svět práce</w:t>
      </w:r>
      <w:bookmarkEnd w:id="2077"/>
      <w:bookmarkEnd w:id="2078"/>
      <w:bookmarkEnd w:id="2079"/>
      <w:bookmarkEnd w:id="2080"/>
      <w:bookmarkEnd w:id="2081"/>
      <w:bookmarkEnd w:id="2082"/>
      <w:bookmarkEnd w:id="2083"/>
      <w:bookmarkEnd w:id="2084"/>
      <w:bookmarkEnd w:id="2085"/>
      <w:bookmarkEnd w:id="2086"/>
      <w:bookmarkEnd w:id="2087"/>
    </w:p>
    <w:p w:rsidR="007D7BD3" w:rsidRPr="00A37801" w:rsidRDefault="007D7BD3" w:rsidP="00A64888">
      <w:pPr>
        <w:spacing w:line="276" w:lineRule="auto"/>
      </w:pPr>
    </w:p>
    <w:p w:rsidR="007D7BD3" w:rsidRPr="00A37801" w:rsidRDefault="007D7BD3" w:rsidP="00AA3F9B">
      <w:pPr>
        <w:pStyle w:val="Nadpis2"/>
        <w:numPr>
          <w:ilvl w:val="1"/>
          <w:numId w:val="187"/>
        </w:numPr>
        <w:spacing w:before="0" w:after="0" w:line="276" w:lineRule="auto"/>
        <w:rPr>
          <w:rFonts w:cs="Times New Roman"/>
        </w:rPr>
      </w:pPr>
      <w:bookmarkStart w:id="2088" w:name="_Toc213036256"/>
      <w:bookmarkStart w:id="2089" w:name="_Toc214348407"/>
      <w:bookmarkStart w:id="2090" w:name="_Toc214349833"/>
      <w:bookmarkStart w:id="2091" w:name="_Toc228719326"/>
      <w:bookmarkStart w:id="2092" w:name="_Toc228720800"/>
      <w:bookmarkStart w:id="2093" w:name="_Toc229996983"/>
      <w:bookmarkStart w:id="2094" w:name="_Toc229997853"/>
      <w:bookmarkStart w:id="2095" w:name="_Toc231098467"/>
      <w:bookmarkStart w:id="2096" w:name="_Toc259472904"/>
      <w:bookmarkStart w:id="2097" w:name="_Toc271019788"/>
      <w:bookmarkStart w:id="2098" w:name="_Toc271621687"/>
      <w:r w:rsidRPr="00A37801">
        <w:rPr>
          <w:rFonts w:cs="Times New Roman"/>
        </w:rPr>
        <w:t>Charakteristika vzdělávací oblasti</w:t>
      </w:r>
      <w:bookmarkEnd w:id="2088"/>
      <w:bookmarkEnd w:id="2089"/>
      <w:bookmarkEnd w:id="2090"/>
      <w:bookmarkEnd w:id="2091"/>
      <w:bookmarkEnd w:id="2092"/>
      <w:bookmarkEnd w:id="2093"/>
      <w:bookmarkEnd w:id="2094"/>
      <w:bookmarkEnd w:id="2095"/>
      <w:bookmarkEnd w:id="2096"/>
      <w:bookmarkEnd w:id="2097"/>
      <w:bookmarkEnd w:id="2098"/>
    </w:p>
    <w:p w:rsidR="007D7BD3" w:rsidRPr="00A37801" w:rsidRDefault="007D7BD3" w:rsidP="00A64888">
      <w:pPr>
        <w:spacing w:line="276" w:lineRule="auto"/>
        <w:ind w:firstLine="360"/>
        <w:jc w:val="both"/>
      </w:pPr>
    </w:p>
    <w:tbl>
      <w:tblPr>
        <w:tblW w:w="0" w:type="auto"/>
        <w:tblLook w:val="01E0" w:firstRow="1" w:lastRow="1" w:firstColumn="1" w:lastColumn="1" w:noHBand="0" w:noVBand="0"/>
      </w:tblPr>
      <w:tblGrid>
        <w:gridCol w:w="3671"/>
        <w:gridCol w:w="7317"/>
      </w:tblGrid>
      <w:tr w:rsidR="007F0D50" w:rsidRPr="00A37801" w:rsidTr="00A43347">
        <w:tc>
          <w:tcPr>
            <w:tcW w:w="0" w:type="auto"/>
          </w:tcPr>
          <w:p w:rsidR="007F0D50" w:rsidRPr="00A37801" w:rsidRDefault="007F0D50" w:rsidP="00A64888">
            <w:pPr>
              <w:autoSpaceDE w:val="0"/>
              <w:autoSpaceDN w:val="0"/>
              <w:adjustRightInd w:val="0"/>
              <w:spacing w:line="276" w:lineRule="auto"/>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96"/>
              <w:gridCol w:w="396"/>
              <w:gridCol w:w="592"/>
              <w:gridCol w:w="592"/>
              <w:gridCol w:w="592"/>
              <w:gridCol w:w="396"/>
              <w:gridCol w:w="396"/>
              <w:gridCol w:w="396"/>
              <w:gridCol w:w="396"/>
              <w:gridCol w:w="1003"/>
            </w:tblGrid>
            <w:tr w:rsidR="007F0D50" w:rsidRPr="00A37801" w:rsidTr="007F0D50">
              <w:tc>
                <w:tcPr>
                  <w:tcW w:w="0" w:type="auto"/>
                </w:tcPr>
                <w:p w:rsidR="007F0D50" w:rsidRPr="00A37801" w:rsidRDefault="007F0D50" w:rsidP="00A64888">
                  <w:pPr>
                    <w:autoSpaceDE w:val="0"/>
                    <w:autoSpaceDN w:val="0"/>
                    <w:adjustRightInd w:val="0"/>
                    <w:spacing w:line="276" w:lineRule="auto"/>
                    <w:jc w:val="center"/>
                    <w:rPr>
                      <w:bCs/>
                    </w:rPr>
                  </w:pPr>
                </w:p>
              </w:tc>
              <w:tc>
                <w:tcPr>
                  <w:tcW w:w="0" w:type="auto"/>
                  <w:gridSpan w:val="9"/>
                </w:tcPr>
                <w:p w:rsidR="007F0D50" w:rsidRPr="00C6702E" w:rsidRDefault="007F0D50" w:rsidP="00A64888">
                  <w:pPr>
                    <w:autoSpaceDE w:val="0"/>
                    <w:autoSpaceDN w:val="0"/>
                    <w:adjustRightInd w:val="0"/>
                    <w:spacing w:line="276" w:lineRule="auto"/>
                    <w:jc w:val="center"/>
                    <w:rPr>
                      <w:b/>
                      <w:bCs/>
                    </w:rPr>
                  </w:pPr>
                  <w:r w:rsidRPr="00C6702E">
                    <w:rPr>
                      <w:b/>
                      <w:bCs/>
                    </w:rPr>
                    <w:t>Ročník</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Celkem</w:t>
                  </w:r>
                </w:p>
              </w:tc>
            </w:tr>
            <w:tr w:rsidR="007F0D50" w:rsidRPr="00A37801" w:rsidTr="007F0D50">
              <w:tc>
                <w:tcPr>
                  <w:tcW w:w="0" w:type="auto"/>
                </w:tcPr>
                <w:p w:rsidR="007F0D50" w:rsidRPr="00A37801" w:rsidRDefault="007F0D50" w:rsidP="00A64888">
                  <w:pPr>
                    <w:autoSpaceDE w:val="0"/>
                    <w:autoSpaceDN w:val="0"/>
                    <w:adjustRightInd w:val="0"/>
                    <w:spacing w:line="276" w:lineRule="auto"/>
                    <w:jc w:val="center"/>
                    <w:rPr>
                      <w:b/>
                      <w:bCs/>
                      <w:i/>
                    </w:rPr>
                  </w:pP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1.</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2.</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3.</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4.</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5</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6.</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7.</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8.</w:t>
                  </w:r>
                </w:p>
              </w:tc>
              <w:tc>
                <w:tcPr>
                  <w:tcW w:w="0" w:type="auto"/>
                </w:tcPr>
                <w:p w:rsidR="007F0D50" w:rsidRPr="00C6702E" w:rsidRDefault="007F0D50" w:rsidP="00A64888">
                  <w:pPr>
                    <w:autoSpaceDE w:val="0"/>
                    <w:autoSpaceDN w:val="0"/>
                    <w:adjustRightInd w:val="0"/>
                    <w:spacing w:line="276" w:lineRule="auto"/>
                    <w:jc w:val="center"/>
                    <w:rPr>
                      <w:b/>
                      <w:bCs/>
                    </w:rPr>
                  </w:pPr>
                  <w:r w:rsidRPr="00C6702E">
                    <w:rPr>
                      <w:b/>
                      <w:bCs/>
                    </w:rPr>
                    <w:t>9.</w:t>
                  </w:r>
                </w:p>
              </w:tc>
              <w:tc>
                <w:tcPr>
                  <w:tcW w:w="0" w:type="auto"/>
                </w:tcPr>
                <w:p w:rsidR="007F0D50" w:rsidRPr="00C6702E" w:rsidRDefault="007F0D50" w:rsidP="00A64888">
                  <w:pPr>
                    <w:autoSpaceDE w:val="0"/>
                    <w:autoSpaceDN w:val="0"/>
                    <w:adjustRightInd w:val="0"/>
                    <w:spacing w:line="276" w:lineRule="auto"/>
                    <w:jc w:val="center"/>
                    <w:rPr>
                      <w:b/>
                      <w:bCs/>
                    </w:rPr>
                  </w:pPr>
                </w:p>
              </w:tc>
            </w:tr>
            <w:tr w:rsidR="007F0D50" w:rsidRPr="00A37801" w:rsidTr="007F0D50">
              <w:tc>
                <w:tcPr>
                  <w:tcW w:w="0" w:type="auto"/>
                </w:tcPr>
                <w:p w:rsidR="007F0D50" w:rsidRPr="00A37801" w:rsidRDefault="007F0D50" w:rsidP="00A64888">
                  <w:pPr>
                    <w:autoSpaceDE w:val="0"/>
                    <w:autoSpaceDN w:val="0"/>
                    <w:adjustRightInd w:val="0"/>
                    <w:spacing w:line="276" w:lineRule="auto"/>
                    <w:jc w:val="center"/>
                    <w:rPr>
                      <w:bCs/>
                    </w:rPr>
                  </w:pPr>
                  <w:r w:rsidRPr="00A37801">
                    <w:rPr>
                      <w:b/>
                      <w:bCs/>
                      <w:i/>
                    </w:rPr>
                    <w:t>Pracovní vyučování</w:t>
                  </w:r>
                </w:p>
              </w:tc>
              <w:tc>
                <w:tcPr>
                  <w:tcW w:w="0" w:type="auto"/>
                </w:tcPr>
                <w:p w:rsidR="007F0D50" w:rsidRPr="00A37801" w:rsidRDefault="007F0D50" w:rsidP="00A64888">
                  <w:pPr>
                    <w:autoSpaceDE w:val="0"/>
                    <w:autoSpaceDN w:val="0"/>
                    <w:adjustRightInd w:val="0"/>
                    <w:spacing w:line="276" w:lineRule="auto"/>
                    <w:jc w:val="center"/>
                    <w:rPr>
                      <w:bCs/>
                    </w:rPr>
                  </w:pPr>
                  <w:r w:rsidRPr="00A37801">
                    <w:rPr>
                      <w:bCs/>
                    </w:rPr>
                    <w:t>3</w:t>
                  </w:r>
                </w:p>
              </w:tc>
              <w:tc>
                <w:tcPr>
                  <w:tcW w:w="0" w:type="auto"/>
                </w:tcPr>
                <w:p w:rsidR="007F0D50" w:rsidRPr="00A37801" w:rsidRDefault="007F0D50" w:rsidP="00A64888">
                  <w:pPr>
                    <w:autoSpaceDE w:val="0"/>
                    <w:autoSpaceDN w:val="0"/>
                    <w:adjustRightInd w:val="0"/>
                    <w:spacing w:line="276" w:lineRule="auto"/>
                    <w:jc w:val="center"/>
                    <w:rPr>
                      <w:bCs/>
                    </w:rPr>
                  </w:pPr>
                  <w:r w:rsidRPr="00A37801">
                    <w:rPr>
                      <w:bCs/>
                    </w:rPr>
                    <w:t>3</w:t>
                  </w:r>
                </w:p>
              </w:tc>
              <w:tc>
                <w:tcPr>
                  <w:tcW w:w="0" w:type="auto"/>
                </w:tcPr>
                <w:p w:rsidR="007F0D50" w:rsidRPr="00A37801" w:rsidRDefault="007F0D50" w:rsidP="00A64888">
                  <w:pPr>
                    <w:autoSpaceDE w:val="0"/>
                    <w:autoSpaceDN w:val="0"/>
                    <w:adjustRightInd w:val="0"/>
                    <w:spacing w:line="276" w:lineRule="auto"/>
                    <w:jc w:val="center"/>
                    <w:rPr>
                      <w:bCs/>
                    </w:rPr>
                  </w:pPr>
                  <w:r w:rsidRPr="00A37801">
                    <w:rPr>
                      <w:bCs/>
                    </w:rPr>
                    <w:t>3+1</w:t>
                  </w:r>
                </w:p>
              </w:tc>
              <w:tc>
                <w:tcPr>
                  <w:tcW w:w="0" w:type="auto"/>
                </w:tcPr>
                <w:p w:rsidR="007F0D50" w:rsidRPr="00A37801" w:rsidRDefault="007F0D50" w:rsidP="00A64888">
                  <w:pPr>
                    <w:autoSpaceDE w:val="0"/>
                    <w:autoSpaceDN w:val="0"/>
                    <w:adjustRightInd w:val="0"/>
                    <w:spacing w:line="276" w:lineRule="auto"/>
                    <w:jc w:val="center"/>
                    <w:rPr>
                      <w:bCs/>
                    </w:rPr>
                  </w:pPr>
                  <w:r w:rsidRPr="00A37801">
                    <w:rPr>
                      <w:bCs/>
                    </w:rPr>
                    <w:t>3+1</w:t>
                  </w:r>
                </w:p>
              </w:tc>
              <w:tc>
                <w:tcPr>
                  <w:tcW w:w="0" w:type="auto"/>
                </w:tcPr>
                <w:p w:rsidR="007F0D50" w:rsidRPr="00A37801" w:rsidRDefault="007F0D50" w:rsidP="00A64888">
                  <w:pPr>
                    <w:autoSpaceDE w:val="0"/>
                    <w:autoSpaceDN w:val="0"/>
                    <w:adjustRightInd w:val="0"/>
                    <w:spacing w:line="276" w:lineRule="auto"/>
                    <w:jc w:val="center"/>
                    <w:rPr>
                      <w:bCs/>
                    </w:rPr>
                  </w:pPr>
                  <w:r w:rsidRPr="00A37801">
                    <w:rPr>
                      <w:bCs/>
                    </w:rPr>
                    <w:t>3+1</w:t>
                  </w:r>
                </w:p>
              </w:tc>
              <w:tc>
                <w:tcPr>
                  <w:tcW w:w="0" w:type="auto"/>
                </w:tcPr>
                <w:p w:rsidR="007F0D50" w:rsidRPr="00A37801" w:rsidRDefault="007F0D50" w:rsidP="007A4BEF">
                  <w:pPr>
                    <w:autoSpaceDE w:val="0"/>
                    <w:autoSpaceDN w:val="0"/>
                    <w:adjustRightInd w:val="0"/>
                    <w:spacing w:line="276" w:lineRule="auto"/>
                    <w:jc w:val="center"/>
                    <w:rPr>
                      <w:bCs/>
                    </w:rPr>
                  </w:pPr>
                  <w:r w:rsidRPr="00A37801">
                    <w:rPr>
                      <w:bCs/>
                    </w:rPr>
                    <w:t>5</w:t>
                  </w:r>
                </w:p>
              </w:tc>
              <w:tc>
                <w:tcPr>
                  <w:tcW w:w="0" w:type="auto"/>
                </w:tcPr>
                <w:p w:rsidR="007F0D50" w:rsidRPr="00A37801" w:rsidRDefault="007F0D50" w:rsidP="007A4BEF">
                  <w:pPr>
                    <w:autoSpaceDE w:val="0"/>
                    <w:autoSpaceDN w:val="0"/>
                    <w:adjustRightInd w:val="0"/>
                    <w:spacing w:line="276" w:lineRule="auto"/>
                    <w:jc w:val="center"/>
                    <w:rPr>
                      <w:bCs/>
                    </w:rPr>
                  </w:pPr>
                  <w:r w:rsidRPr="00A37801">
                    <w:rPr>
                      <w:bCs/>
                    </w:rPr>
                    <w:t>5</w:t>
                  </w:r>
                </w:p>
              </w:tc>
              <w:tc>
                <w:tcPr>
                  <w:tcW w:w="0" w:type="auto"/>
                </w:tcPr>
                <w:p w:rsidR="007F0D50" w:rsidRPr="00A37801" w:rsidRDefault="007F0D50" w:rsidP="007A4BEF">
                  <w:pPr>
                    <w:autoSpaceDE w:val="0"/>
                    <w:autoSpaceDN w:val="0"/>
                    <w:adjustRightInd w:val="0"/>
                    <w:spacing w:line="276" w:lineRule="auto"/>
                    <w:jc w:val="center"/>
                    <w:rPr>
                      <w:bCs/>
                    </w:rPr>
                  </w:pPr>
                  <w:r w:rsidRPr="00A37801">
                    <w:rPr>
                      <w:bCs/>
                    </w:rPr>
                    <w:t>5</w:t>
                  </w:r>
                </w:p>
              </w:tc>
              <w:tc>
                <w:tcPr>
                  <w:tcW w:w="0" w:type="auto"/>
                </w:tcPr>
                <w:p w:rsidR="007F0D50" w:rsidRPr="00A37801" w:rsidRDefault="007F0D50" w:rsidP="007A4BEF">
                  <w:pPr>
                    <w:autoSpaceDE w:val="0"/>
                    <w:autoSpaceDN w:val="0"/>
                    <w:adjustRightInd w:val="0"/>
                    <w:spacing w:line="276" w:lineRule="auto"/>
                    <w:jc w:val="center"/>
                    <w:rPr>
                      <w:bCs/>
                    </w:rPr>
                  </w:pPr>
                  <w:r w:rsidRPr="00A37801">
                    <w:rPr>
                      <w:bCs/>
                    </w:rPr>
                    <w:t>5</w:t>
                  </w:r>
                </w:p>
              </w:tc>
              <w:tc>
                <w:tcPr>
                  <w:tcW w:w="0" w:type="auto"/>
                </w:tcPr>
                <w:p w:rsidR="007F0D50" w:rsidRPr="00A37801" w:rsidRDefault="007A4BEF" w:rsidP="00A64888">
                  <w:pPr>
                    <w:autoSpaceDE w:val="0"/>
                    <w:autoSpaceDN w:val="0"/>
                    <w:adjustRightInd w:val="0"/>
                    <w:spacing w:line="276" w:lineRule="auto"/>
                    <w:jc w:val="center"/>
                    <w:rPr>
                      <w:bCs/>
                    </w:rPr>
                  </w:pPr>
                  <w:r>
                    <w:rPr>
                      <w:bCs/>
                    </w:rPr>
                    <w:t>38</w:t>
                  </w:r>
                </w:p>
              </w:tc>
            </w:tr>
          </w:tbl>
          <w:p w:rsidR="007F0D50" w:rsidRPr="00A37801" w:rsidRDefault="007F0D50" w:rsidP="00A64888">
            <w:pPr>
              <w:autoSpaceDE w:val="0"/>
              <w:autoSpaceDN w:val="0"/>
              <w:adjustRightInd w:val="0"/>
              <w:spacing w:line="276" w:lineRule="auto"/>
              <w:jc w:val="both"/>
              <w:rPr>
                <w:bCs/>
              </w:rPr>
            </w:pPr>
          </w:p>
        </w:tc>
      </w:tr>
    </w:tbl>
    <w:p w:rsidR="007F0D50" w:rsidRPr="00A37801" w:rsidRDefault="007F0D50" w:rsidP="00A64888">
      <w:pPr>
        <w:pStyle w:val="VP4"/>
        <w:spacing w:before="0" w:after="0" w:line="276" w:lineRule="auto"/>
        <w:rPr>
          <w:rFonts w:cs="Times New Roman"/>
          <w:b w:val="0"/>
          <w:i w:val="0"/>
        </w:rPr>
      </w:pPr>
    </w:p>
    <w:p w:rsidR="007F0D50" w:rsidRDefault="007F0D50" w:rsidP="00A64888">
      <w:pPr>
        <w:spacing w:line="276" w:lineRule="auto"/>
        <w:ind w:firstLine="360"/>
        <w:jc w:val="both"/>
      </w:pPr>
      <w:r w:rsidRPr="00A37801">
        <w:t>Byl</w:t>
      </w:r>
      <w:r w:rsidR="007A4BEF">
        <w:t>y</w:t>
      </w:r>
      <w:r w:rsidRPr="00A37801">
        <w:t xml:space="preserve"> využit</w:t>
      </w:r>
      <w:r w:rsidR="007A4BEF">
        <w:t>y</w:t>
      </w:r>
      <w:r w:rsidRPr="00A37801">
        <w:t xml:space="preserve"> </w:t>
      </w:r>
      <w:r w:rsidR="007A4BEF">
        <w:t>3</w:t>
      </w:r>
      <w:r w:rsidRPr="00A37801">
        <w:t xml:space="preserve"> disponibilní hodin</w:t>
      </w:r>
      <w:r w:rsidR="007A4BEF">
        <w:t>y</w:t>
      </w:r>
      <w:r w:rsidRPr="00A37801">
        <w:t xml:space="preserve"> – 1 hodina v 3. ročníku, 1 hodina ve 4. ročníku, 1 hodina v 5. </w:t>
      </w:r>
      <w:r w:rsidR="007A4BEF" w:rsidRPr="00A37801">
        <w:t>R</w:t>
      </w:r>
      <w:r w:rsidRPr="00A37801">
        <w:t>očníku</w:t>
      </w:r>
      <w:r w:rsidR="007A4BEF">
        <w:t>.</w:t>
      </w:r>
    </w:p>
    <w:p w:rsidR="007A4BEF" w:rsidRPr="00A37801" w:rsidRDefault="007A4BEF" w:rsidP="00A64888">
      <w:pPr>
        <w:spacing w:line="276" w:lineRule="auto"/>
        <w:ind w:firstLine="360"/>
        <w:jc w:val="both"/>
      </w:pPr>
    </w:p>
    <w:p w:rsidR="007D7BD3" w:rsidRPr="00A37801" w:rsidRDefault="007D7BD3" w:rsidP="00A64888">
      <w:pPr>
        <w:spacing w:line="276" w:lineRule="auto"/>
        <w:ind w:firstLine="360"/>
        <w:jc w:val="both"/>
      </w:pPr>
      <w:r w:rsidRPr="00A37801">
        <w:t>Vzdělávací oblast Člověk a svět práce patří mezi nejdůležitější vzdělávací oblasti v základním vzdělávání dětí s lehkým mentálním postižením. Pro nácvik běžných dovedností a utváření návyků je zapotřebí delší doba, proto je dobré začít s jejich cvičením co nejdříve. Zahrnuje široké spektrum manuálních činností i činností rozvíjejících klíčové kompetence, které vedou žáky k získání nových vědomostí, základních pracovních dovedností a návyků v různých oblastech.</w:t>
      </w:r>
    </w:p>
    <w:p w:rsidR="007D7BD3" w:rsidRPr="00A37801" w:rsidRDefault="007D7BD3" w:rsidP="00A64888">
      <w:pPr>
        <w:spacing w:line="276" w:lineRule="auto"/>
        <w:ind w:firstLine="360"/>
        <w:jc w:val="both"/>
      </w:pPr>
      <w:r w:rsidRPr="00A37801">
        <w:t xml:space="preserve">Zaměřuje se a postupně ovlivňuje a rozvíjí komunikační, motorické a tvořivé schopnosti a zmírňuje motorické poruchy. Stimuluje řeč a myšlení žáků a postupně zdokonaluje jejich poznávací funkce. Vytváří u žáků kladný vztah k práci a významně přispívá k zaměření na profesní orientaci, a tím i k jejich uplatnění v dalším životě a integraci ve společnosti. </w:t>
      </w:r>
    </w:p>
    <w:p w:rsidR="007D7BD3" w:rsidRPr="00A37801" w:rsidRDefault="007D7BD3" w:rsidP="00A64888">
      <w:pPr>
        <w:spacing w:line="276" w:lineRule="auto"/>
        <w:ind w:firstLine="360"/>
        <w:jc w:val="both"/>
      </w:pPr>
      <w:r w:rsidRPr="00A37801">
        <w:t xml:space="preserve">Žáci se učí pracovat samostatně i v týmu a vážit si práce své i druhých. Seznamují se s různými materiály, s funkcí a užíváním vhodných pomůcek a nářadí. </w:t>
      </w:r>
    </w:p>
    <w:p w:rsidR="007D7BD3" w:rsidRPr="00A37801" w:rsidRDefault="007D7BD3" w:rsidP="00A64888">
      <w:pPr>
        <w:spacing w:line="276" w:lineRule="auto"/>
        <w:ind w:firstLine="360"/>
        <w:jc w:val="both"/>
      </w:pPr>
      <w:r w:rsidRPr="00A37801">
        <w:t>Vzdělávací oblast je realizována v průběhu celého základního vzdělávání od 1. do 9. ročníku.</w:t>
      </w:r>
    </w:p>
    <w:p w:rsidR="007D7BD3" w:rsidRPr="00A37801" w:rsidRDefault="007D7BD3" w:rsidP="00A64888">
      <w:pPr>
        <w:spacing w:line="276" w:lineRule="auto"/>
        <w:ind w:firstLine="360"/>
        <w:jc w:val="both"/>
      </w:pPr>
    </w:p>
    <w:p w:rsidR="007D7BD3" w:rsidRPr="00A37801" w:rsidRDefault="007D7BD3" w:rsidP="00A64888">
      <w:pPr>
        <w:spacing w:line="276" w:lineRule="auto"/>
        <w:ind w:firstLine="360"/>
        <w:jc w:val="both"/>
        <w:rPr>
          <w:bCs/>
        </w:rPr>
      </w:pPr>
      <w:r w:rsidRPr="00A37801">
        <w:rPr>
          <w:bCs/>
        </w:rPr>
        <w:t>V pracovní</w:t>
      </w:r>
      <w:r w:rsidR="005540F8" w:rsidRPr="00A37801">
        <w:rPr>
          <w:bCs/>
        </w:rPr>
        <w:t>m</w:t>
      </w:r>
      <w:r w:rsidRPr="00A37801">
        <w:rPr>
          <w:bCs/>
        </w:rPr>
        <w:t xml:space="preserve"> vyučování získávají žáci zá</w:t>
      </w:r>
      <w:r w:rsidR="005540F8" w:rsidRPr="00A37801">
        <w:rPr>
          <w:bCs/>
        </w:rPr>
        <w:t xml:space="preserve">kladní vědomosti o materiálu, </w:t>
      </w:r>
      <w:r w:rsidRPr="00A37801">
        <w:rPr>
          <w:bCs/>
        </w:rPr>
        <w:t xml:space="preserve">pracovních nástrojích a postupech práce. Učí se správně </w:t>
      </w:r>
      <w:r w:rsidR="005540F8" w:rsidRPr="00A37801">
        <w:rPr>
          <w:bCs/>
        </w:rPr>
        <w:t xml:space="preserve">si </w:t>
      </w:r>
      <w:r w:rsidRPr="00A37801">
        <w:rPr>
          <w:bCs/>
        </w:rPr>
        <w:t>práci organizovat, udržovat pořádek na pracovišti a dbát hy</w:t>
      </w:r>
      <w:r w:rsidR="007B2A63" w:rsidRPr="00A37801">
        <w:rPr>
          <w:bCs/>
        </w:rPr>
        <w:t>gienických a </w:t>
      </w:r>
      <w:r w:rsidRPr="00A37801">
        <w:rPr>
          <w:bCs/>
        </w:rPr>
        <w:t>bezpečnostních pravidel.</w:t>
      </w:r>
    </w:p>
    <w:p w:rsidR="007D7BD3" w:rsidRPr="00A37801" w:rsidRDefault="007D7BD3" w:rsidP="00A64888">
      <w:pPr>
        <w:spacing w:line="276" w:lineRule="auto"/>
        <w:ind w:firstLine="360"/>
        <w:jc w:val="both"/>
      </w:pPr>
    </w:p>
    <w:p w:rsidR="007D7BD3" w:rsidRPr="00A37801" w:rsidRDefault="007D7BD3" w:rsidP="00A64888">
      <w:pPr>
        <w:spacing w:line="276" w:lineRule="auto"/>
        <w:ind w:firstLine="360"/>
        <w:jc w:val="both"/>
      </w:pPr>
    </w:p>
    <w:p w:rsidR="007D7BD3" w:rsidRPr="00A37801" w:rsidRDefault="007D7BD3" w:rsidP="00A64888">
      <w:pPr>
        <w:spacing w:line="276" w:lineRule="auto"/>
      </w:pPr>
    </w:p>
    <w:p w:rsidR="007D7BD3" w:rsidRPr="00A37801" w:rsidRDefault="007D7BD3" w:rsidP="00AA3F9B">
      <w:pPr>
        <w:pStyle w:val="Nadpis2"/>
        <w:numPr>
          <w:ilvl w:val="1"/>
          <w:numId w:val="187"/>
        </w:numPr>
        <w:spacing w:before="0" w:after="0" w:line="276" w:lineRule="auto"/>
        <w:rPr>
          <w:rFonts w:cs="Times New Roman"/>
        </w:rPr>
      </w:pPr>
      <w:r w:rsidRPr="00A37801">
        <w:rPr>
          <w:rFonts w:cs="Times New Roman"/>
          <w:sz w:val="36"/>
        </w:rPr>
        <w:br w:type="page"/>
      </w:r>
      <w:bookmarkStart w:id="2099" w:name="_Toc213036257"/>
      <w:bookmarkStart w:id="2100" w:name="_Toc214348408"/>
      <w:bookmarkStart w:id="2101" w:name="_Toc214349834"/>
      <w:bookmarkStart w:id="2102" w:name="_Toc228719327"/>
      <w:bookmarkStart w:id="2103" w:name="_Toc228720801"/>
      <w:bookmarkStart w:id="2104" w:name="_Toc229996984"/>
      <w:bookmarkStart w:id="2105" w:name="_Toc229997854"/>
      <w:bookmarkStart w:id="2106" w:name="_Toc231098468"/>
      <w:bookmarkStart w:id="2107" w:name="_Toc259472905"/>
      <w:bookmarkStart w:id="2108" w:name="_Toc271019789"/>
      <w:bookmarkStart w:id="2109" w:name="_Toc271621688"/>
      <w:r w:rsidRPr="00A37801">
        <w:rPr>
          <w:rFonts w:cs="Times New Roman"/>
        </w:rPr>
        <w:lastRenderedPageBreak/>
        <w:t>Vyučovací předmět: Pracovní vyučování</w:t>
      </w:r>
      <w:bookmarkEnd w:id="2099"/>
      <w:bookmarkEnd w:id="2100"/>
      <w:bookmarkEnd w:id="2101"/>
      <w:bookmarkEnd w:id="2102"/>
      <w:bookmarkEnd w:id="2103"/>
      <w:bookmarkEnd w:id="2104"/>
      <w:bookmarkEnd w:id="2105"/>
      <w:bookmarkEnd w:id="2106"/>
      <w:bookmarkEnd w:id="2107"/>
      <w:bookmarkEnd w:id="2108"/>
      <w:bookmarkEnd w:id="2109"/>
    </w:p>
    <w:p w:rsidR="005540F8" w:rsidRPr="00A37801" w:rsidRDefault="005540F8" w:rsidP="00A64888">
      <w:pPr>
        <w:pStyle w:val="VP4"/>
        <w:spacing w:before="0" w:after="0" w:line="276" w:lineRule="auto"/>
        <w:rPr>
          <w:rFonts w:cs="Times New Roman"/>
        </w:rPr>
      </w:pPr>
      <w:bookmarkStart w:id="2110" w:name="_Toc214348409"/>
      <w:bookmarkStart w:id="2111" w:name="_Toc214349835"/>
    </w:p>
    <w:p w:rsidR="00160A9B" w:rsidRPr="00A37801" w:rsidRDefault="00160A9B" w:rsidP="00521A9C">
      <w:pPr>
        <w:pStyle w:val="Nadpis3"/>
        <w:spacing w:line="276" w:lineRule="auto"/>
      </w:pPr>
      <w:bookmarkStart w:id="2112" w:name="_Toc229996985"/>
      <w:bookmarkStart w:id="2113" w:name="_Toc229997855"/>
      <w:bookmarkStart w:id="2114" w:name="_Toc231098469"/>
      <w:bookmarkStart w:id="2115" w:name="_Toc231212416"/>
      <w:bookmarkStart w:id="2116" w:name="_Toc259472906"/>
      <w:bookmarkStart w:id="2117" w:name="_Toc271019790"/>
      <w:bookmarkStart w:id="2118" w:name="_Toc271621689"/>
      <w:r w:rsidRPr="00A37801">
        <w:t>Charakteristika vyučovacího předmětu</w:t>
      </w:r>
      <w:r w:rsidR="00E1765F" w:rsidRPr="00A37801">
        <w:t xml:space="preserve"> na 1. a 2. stupni</w:t>
      </w:r>
      <w:bookmarkEnd w:id="2112"/>
      <w:bookmarkEnd w:id="2113"/>
      <w:bookmarkEnd w:id="2114"/>
      <w:bookmarkEnd w:id="2115"/>
      <w:bookmarkEnd w:id="2116"/>
      <w:bookmarkEnd w:id="2117"/>
      <w:bookmarkEnd w:id="2118"/>
    </w:p>
    <w:p w:rsidR="008A2692" w:rsidRPr="00A37801" w:rsidRDefault="008A2692" w:rsidP="00A64888">
      <w:pPr>
        <w:pStyle w:val="VP4"/>
        <w:spacing w:before="0" w:after="0" w:line="276" w:lineRule="auto"/>
        <w:rPr>
          <w:rFonts w:cs="Times New Roman"/>
        </w:rPr>
      </w:pPr>
      <w:bookmarkStart w:id="2119" w:name="_Toc214348410"/>
      <w:bookmarkStart w:id="2120" w:name="_Toc214349836"/>
      <w:bookmarkEnd w:id="2110"/>
      <w:bookmarkEnd w:id="2111"/>
    </w:p>
    <w:p w:rsidR="006C7319" w:rsidRPr="00A37801" w:rsidRDefault="006C7319" w:rsidP="00A64888">
      <w:pPr>
        <w:pStyle w:val="VP4"/>
        <w:spacing w:before="0" w:after="0" w:line="276" w:lineRule="auto"/>
        <w:rPr>
          <w:rFonts w:cs="Times New Roman"/>
        </w:rPr>
      </w:pPr>
      <w:bookmarkStart w:id="2121" w:name="_Toc228719328"/>
      <w:bookmarkStart w:id="2122" w:name="_Toc228720802"/>
      <w:bookmarkStart w:id="2123" w:name="_Toc228725553"/>
      <w:bookmarkStart w:id="2124" w:name="_Toc229996986"/>
      <w:bookmarkStart w:id="2125" w:name="_Toc229997856"/>
      <w:bookmarkStart w:id="2126" w:name="_Toc231098470"/>
      <w:bookmarkStart w:id="2127" w:name="_Toc231212417"/>
      <w:bookmarkStart w:id="2128" w:name="_Toc259472907"/>
      <w:bookmarkStart w:id="2129" w:name="_Toc271019791"/>
      <w:bookmarkStart w:id="2130" w:name="_Toc271621690"/>
      <w:r w:rsidRPr="00A37801">
        <w:rPr>
          <w:rFonts w:cs="Times New Roman"/>
        </w:rPr>
        <w:t>Vzdělávací obsah je rozdělen do oblastí:</w:t>
      </w:r>
      <w:bookmarkEnd w:id="2119"/>
      <w:bookmarkEnd w:id="2120"/>
      <w:bookmarkEnd w:id="2121"/>
      <w:bookmarkEnd w:id="2122"/>
      <w:bookmarkEnd w:id="2123"/>
      <w:bookmarkEnd w:id="2124"/>
      <w:bookmarkEnd w:id="2125"/>
      <w:bookmarkEnd w:id="2126"/>
      <w:bookmarkEnd w:id="2127"/>
      <w:bookmarkEnd w:id="2128"/>
      <w:bookmarkEnd w:id="2129"/>
      <w:bookmarkEnd w:id="2130"/>
      <w:r w:rsidRPr="00A37801">
        <w:rPr>
          <w:rFonts w:cs="Times New Roman"/>
        </w:rPr>
        <w:tab/>
      </w:r>
    </w:p>
    <w:p w:rsidR="006C7319" w:rsidRPr="00A37801" w:rsidRDefault="00B12190" w:rsidP="00AA3F9B">
      <w:pPr>
        <w:numPr>
          <w:ilvl w:val="0"/>
          <w:numId w:val="107"/>
        </w:numPr>
        <w:spacing w:line="276" w:lineRule="auto"/>
      </w:pPr>
      <w:r w:rsidRPr="00A37801">
        <w:t>p</w:t>
      </w:r>
      <w:r w:rsidR="006C7319" w:rsidRPr="00A37801">
        <w:t>ráce s technickými materiály</w:t>
      </w:r>
    </w:p>
    <w:p w:rsidR="006C7319" w:rsidRPr="00A37801" w:rsidRDefault="00B12190" w:rsidP="00AA3F9B">
      <w:pPr>
        <w:numPr>
          <w:ilvl w:val="0"/>
          <w:numId w:val="107"/>
        </w:numPr>
        <w:spacing w:line="276" w:lineRule="auto"/>
      </w:pPr>
      <w:r w:rsidRPr="00A37801">
        <w:t>p</w:t>
      </w:r>
      <w:r w:rsidR="006C7319" w:rsidRPr="00A37801">
        <w:t>ráce s ostatními materiály</w:t>
      </w:r>
    </w:p>
    <w:p w:rsidR="006C7319" w:rsidRPr="00A37801" w:rsidRDefault="00B12190" w:rsidP="00AA3F9B">
      <w:pPr>
        <w:numPr>
          <w:ilvl w:val="0"/>
          <w:numId w:val="107"/>
        </w:numPr>
        <w:spacing w:line="276" w:lineRule="auto"/>
      </w:pPr>
      <w:r w:rsidRPr="00A37801">
        <w:t>p</w:t>
      </w:r>
      <w:r w:rsidR="006C7319" w:rsidRPr="00A37801">
        <w:t>ráce montážní a demontážní</w:t>
      </w:r>
    </w:p>
    <w:p w:rsidR="006C7319" w:rsidRPr="00A37801" w:rsidRDefault="00B12190" w:rsidP="00AA3F9B">
      <w:pPr>
        <w:numPr>
          <w:ilvl w:val="0"/>
          <w:numId w:val="107"/>
        </w:numPr>
        <w:spacing w:line="276" w:lineRule="auto"/>
      </w:pPr>
      <w:r w:rsidRPr="00A37801">
        <w:t>p</w:t>
      </w:r>
      <w:r w:rsidR="006C7319" w:rsidRPr="00A37801">
        <w:t>ěstitelské práce</w:t>
      </w:r>
    </w:p>
    <w:p w:rsidR="006C7319" w:rsidRPr="00A37801" w:rsidRDefault="00B12190" w:rsidP="00AA3F9B">
      <w:pPr>
        <w:numPr>
          <w:ilvl w:val="0"/>
          <w:numId w:val="107"/>
        </w:numPr>
        <w:spacing w:line="276" w:lineRule="auto"/>
      </w:pPr>
      <w:r w:rsidRPr="00A37801">
        <w:t>p</w:t>
      </w:r>
      <w:r w:rsidR="006C7319" w:rsidRPr="00A37801">
        <w:t>rovoz a údržba domácnosti</w:t>
      </w:r>
    </w:p>
    <w:p w:rsidR="006C7319" w:rsidRPr="00A37801" w:rsidRDefault="00B12190" w:rsidP="00AA3F9B">
      <w:pPr>
        <w:numPr>
          <w:ilvl w:val="0"/>
          <w:numId w:val="107"/>
        </w:numPr>
        <w:spacing w:line="276" w:lineRule="auto"/>
      </w:pPr>
      <w:r w:rsidRPr="00A37801">
        <w:t>p</w:t>
      </w:r>
      <w:r w:rsidR="006C7319" w:rsidRPr="00A37801">
        <w:t>říprava pokrmů</w:t>
      </w:r>
    </w:p>
    <w:p w:rsidR="006C7319" w:rsidRDefault="00B12190" w:rsidP="00AA3F9B">
      <w:pPr>
        <w:numPr>
          <w:ilvl w:val="0"/>
          <w:numId w:val="107"/>
        </w:numPr>
        <w:spacing w:line="276" w:lineRule="auto"/>
      </w:pPr>
      <w:r w:rsidRPr="00A37801">
        <w:t>s</w:t>
      </w:r>
      <w:r w:rsidR="006C7319" w:rsidRPr="00A37801">
        <w:t>vět práce (</w:t>
      </w:r>
      <w:smartTag w:uri="urn:schemas-microsoft-com:office:smarttags" w:element="metricconverter">
        <w:smartTagPr>
          <w:attr w:name="ProductID" w:val="8. a"/>
        </w:smartTagPr>
        <w:r w:rsidR="006C7319" w:rsidRPr="00A37801">
          <w:t>8. a</w:t>
        </w:r>
      </w:smartTag>
      <w:r w:rsidR="006C7319" w:rsidRPr="00A37801">
        <w:t xml:space="preserve"> 9. ročník)</w:t>
      </w:r>
    </w:p>
    <w:p w:rsidR="005E1078" w:rsidRDefault="005E1078" w:rsidP="005E1078">
      <w:pPr>
        <w:spacing w:line="276" w:lineRule="auto"/>
        <w:ind w:left="420"/>
      </w:pPr>
    </w:p>
    <w:p w:rsidR="005E1078" w:rsidRDefault="005E1078" w:rsidP="005E1078">
      <w:pPr>
        <w:shd w:val="clear" w:color="auto" w:fill="FFFFFF"/>
        <w:autoSpaceDE w:val="0"/>
        <w:autoSpaceDN w:val="0"/>
        <w:adjustRightInd w:val="0"/>
        <w:spacing w:line="276" w:lineRule="auto"/>
        <w:ind w:firstLine="360"/>
        <w:jc w:val="both"/>
      </w:pPr>
      <w:r>
        <w:t>Součástí předmětu je finanční gramotnost, která prolíná všemi ročníky a tematickými oblastmi vyučovacího předmětu.</w:t>
      </w:r>
    </w:p>
    <w:p w:rsidR="008A2692" w:rsidRPr="00A37801" w:rsidRDefault="008A2692" w:rsidP="00A64888">
      <w:pPr>
        <w:pStyle w:val="VP4"/>
        <w:spacing w:before="0" w:after="0" w:line="276" w:lineRule="auto"/>
        <w:rPr>
          <w:rFonts w:cs="Times New Roman"/>
        </w:rPr>
      </w:pPr>
      <w:bookmarkStart w:id="2131" w:name="_Toc214348411"/>
      <w:bookmarkStart w:id="2132" w:name="_Toc214349837"/>
    </w:p>
    <w:p w:rsidR="006C7319" w:rsidRPr="00A37801" w:rsidRDefault="006C7319" w:rsidP="00A64888">
      <w:pPr>
        <w:pStyle w:val="VP4"/>
        <w:spacing w:before="0" w:after="0" w:line="276" w:lineRule="auto"/>
        <w:rPr>
          <w:rFonts w:cs="Times New Roman"/>
        </w:rPr>
      </w:pPr>
      <w:bookmarkStart w:id="2133" w:name="_Toc228719329"/>
      <w:bookmarkStart w:id="2134" w:name="_Toc228720803"/>
      <w:bookmarkStart w:id="2135" w:name="_Toc228725554"/>
      <w:bookmarkStart w:id="2136" w:name="_Toc229996987"/>
      <w:bookmarkStart w:id="2137" w:name="_Toc229997857"/>
      <w:bookmarkStart w:id="2138" w:name="_Toc231098471"/>
      <w:bookmarkStart w:id="2139" w:name="_Toc231212418"/>
      <w:bookmarkStart w:id="2140" w:name="_Toc259472908"/>
      <w:bookmarkStart w:id="2141" w:name="_Toc271019792"/>
      <w:bookmarkStart w:id="2142" w:name="_Toc271621691"/>
      <w:r w:rsidRPr="00A37801">
        <w:rPr>
          <w:rFonts w:cs="Times New Roman"/>
        </w:rPr>
        <w:t>Cíle</w:t>
      </w:r>
      <w:r w:rsidR="002B376A" w:rsidRPr="00A37801">
        <w:rPr>
          <w:rFonts w:cs="Times New Roman"/>
        </w:rPr>
        <w:t>m v</w:t>
      </w:r>
      <w:r w:rsidR="00A41F61" w:rsidRPr="00A37801">
        <w:rPr>
          <w:rFonts w:cs="Times New Roman"/>
        </w:rPr>
        <w:t> </w:t>
      </w:r>
      <w:r w:rsidR="002B376A" w:rsidRPr="00A37801">
        <w:rPr>
          <w:rFonts w:cs="Times New Roman"/>
        </w:rPr>
        <w:t>oboru</w:t>
      </w:r>
      <w:r w:rsidR="00A41F61" w:rsidRPr="00A37801">
        <w:rPr>
          <w:rFonts w:cs="Times New Roman"/>
        </w:rPr>
        <w:t xml:space="preserve"> </w:t>
      </w:r>
      <w:r w:rsidR="002B376A" w:rsidRPr="00A37801">
        <w:rPr>
          <w:rFonts w:cs="Times New Roman"/>
        </w:rPr>
        <w:t>praktické činnosti je:</w:t>
      </w:r>
      <w:bookmarkEnd w:id="2131"/>
      <w:bookmarkEnd w:id="2132"/>
      <w:bookmarkEnd w:id="2133"/>
      <w:bookmarkEnd w:id="2134"/>
      <w:bookmarkEnd w:id="2135"/>
      <w:bookmarkEnd w:id="2136"/>
      <w:bookmarkEnd w:id="2137"/>
      <w:bookmarkEnd w:id="2138"/>
      <w:bookmarkEnd w:id="2139"/>
      <w:bookmarkEnd w:id="2140"/>
      <w:bookmarkEnd w:id="2141"/>
      <w:bookmarkEnd w:id="2142"/>
    </w:p>
    <w:p w:rsidR="006C7319" w:rsidRPr="00A37801" w:rsidRDefault="006C7319" w:rsidP="00AA3F9B">
      <w:pPr>
        <w:numPr>
          <w:ilvl w:val="0"/>
          <w:numId w:val="108"/>
        </w:numPr>
        <w:spacing w:line="276" w:lineRule="auto"/>
      </w:pPr>
      <w:r w:rsidRPr="00A37801">
        <w:t>rozvoj motoriky, získávání základních manuálních zručností, vytváření pracovních dovedností a návyků z různých pracovních oblastí</w:t>
      </w:r>
    </w:p>
    <w:p w:rsidR="006C7319" w:rsidRPr="00A37801" w:rsidRDefault="006C7319" w:rsidP="00AA3F9B">
      <w:pPr>
        <w:numPr>
          <w:ilvl w:val="0"/>
          <w:numId w:val="108"/>
        </w:numPr>
        <w:spacing w:line="276" w:lineRule="auto"/>
      </w:pPr>
      <w:r w:rsidRPr="00A37801">
        <w:t>pozitivní vztah k práci a jejím výsledkům</w:t>
      </w:r>
    </w:p>
    <w:p w:rsidR="006C7319" w:rsidRPr="00A37801" w:rsidRDefault="006C7319" w:rsidP="00AA3F9B">
      <w:pPr>
        <w:numPr>
          <w:ilvl w:val="0"/>
          <w:numId w:val="108"/>
        </w:numPr>
        <w:spacing w:line="276" w:lineRule="auto"/>
      </w:pPr>
      <w:r w:rsidRPr="00A37801">
        <w:t>porozumění pojmům, návodům, orientaci v jednoduché technické dokumentaci, zvládnutí pracovních postupů a dovednosti řešit různé praktické situace</w:t>
      </w:r>
    </w:p>
    <w:p w:rsidR="006C7319" w:rsidRPr="00A37801" w:rsidRDefault="006C7319" w:rsidP="00AA3F9B">
      <w:pPr>
        <w:numPr>
          <w:ilvl w:val="0"/>
          <w:numId w:val="108"/>
        </w:numPr>
        <w:spacing w:line="276" w:lineRule="auto"/>
      </w:pPr>
      <w:r w:rsidRPr="00A37801">
        <w:t>práce v kolektivu a odpovědnost za své i společné výsledky práce</w:t>
      </w:r>
    </w:p>
    <w:p w:rsidR="006C7319" w:rsidRPr="00A37801" w:rsidRDefault="006C7319" w:rsidP="00AA3F9B">
      <w:pPr>
        <w:numPr>
          <w:ilvl w:val="0"/>
          <w:numId w:val="108"/>
        </w:numPr>
        <w:spacing w:line="276" w:lineRule="auto"/>
      </w:pPr>
      <w:r w:rsidRPr="00A37801">
        <w:t>osvojení dovedností při používání a zacházení s vhodně zvolenými nástroji, pomůckami</w:t>
      </w:r>
      <w:r w:rsidR="006F461E" w:rsidRPr="00A37801">
        <w:t xml:space="preserve"> </w:t>
      </w:r>
      <w:r w:rsidRPr="00A37801">
        <w:t>a drobným nářadím</w:t>
      </w:r>
    </w:p>
    <w:p w:rsidR="006C7319" w:rsidRPr="00A37801" w:rsidRDefault="006C7319" w:rsidP="00AA3F9B">
      <w:pPr>
        <w:numPr>
          <w:ilvl w:val="0"/>
          <w:numId w:val="108"/>
        </w:numPr>
        <w:spacing w:line="276" w:lineRule="auto"/>
      </w:pPr>
      <w:r w:rsidRPr="00A37801">
        <w:t>přesnost, systematičnost a vytrvalost při plnění pracovních úkolů</w:t>
      </w:r>
    </w:p>
    <w:p w:rsidR="006C7319" w:rsidRPr="00A37801" w:rsidRDefault="006C7319" w:rsidP="00AA3F9B">
      <w:pPr>
        <w:numPr>
          <w:ilvl w:val="0"/>
          <w:numId w:val="108"/>
        </w:numPr>
        <w:spacing w:line="276" w:lineRule="auto"/>
      </w:pPr>
      <w:r w:rsidRPr="00A37801">
        <w:t>poznání pracovních činností, které pomáhají vytváření možných zálib a využití volného času</w:t>
      </w:r>
    </w:p>
    <w:p w:rsidR="006C7319" w:rsidRPr="00A37801" w:rsidRDefault="006C7319" w:rsidP="00AA3F9B">
      <w:pPr>
        <w:numPr>
          <w:ilvl w:val="0"/>
          <w:numId w:val="108"/>
        </w:numPr>
        <w:spacing w:line="276" w:lineRule="auto"/>
      </w:pPr>
      <w:r w:rsidRPr="00A37801">
        <w:t>orientace v různých oborech lidské činnosti a osvojení potřebných poznatků</w:t>
      </w:r>
      <w:r w:rsidR="007B2A63" w:rsidRPr="00A37801">
        <w:t xml:space="preserve"> a dovedností pro uplatnění při </w:t>
      </w:r>
      <w:r w:rsidRPr="00A37801">
        <w:t>volbě povolání a společenského uplatnění</w:t>
      </w:r>
    </w:p>
    <w:p w:rsidR="006C7319" w:rsidRPr="00A37801" w:rsidRDefault="006C7319" w:rsidP="00AA3F9B">
      <w:pPr>
        <w:numPr>
          <w:ilvl w:val="0"/>
          <w:numId w:val="108"/>
        </w:numPr>
        <w:spacing w:line="276" w:lineRule="auto"/>
      </w:pPr>
      <w:r w:rsidRPr="00A37801">
        <w:t>dodržování hygienických a bezpečnostních pravidel při práci</w:t>
      </w:r>
    </w:p>
    <w:p w:rsidR="008A2692" w:rsidRPr="00A37801" w:rsidRDefault="008A2692" w:rsidP="00A64888">
      <w:pPr>
        <w:pStyle w:val="VP4"/>
        <w:spacing w:before="0" w:after="0" w:line="276" w:lineRule="auto"/>
        <w:rPr>
          <w:rFonts w:cs="Times New Roman"/>
        </w:rPr>
      </w:pPr>
      <w:bookmarkStart w:id="2143" w:name="_Toc214348412"/>
      <w:bookmarkStart w:id="2144" w:name="_Toc214349838"/>
    </w:p>
    <w:tbl>
      <w:tblPr>
        <w:tblW w:w="0" w:type="auto"/>
        <w:tblLook w:val="01E0" w:firstRow="1" w:lastRow="1" w:firstColumn="1" w:lastColumn="1" w:noHBand="0" w:noVBand="0"/>
      </w:tblPr>
      <w:tblGrid>
        <w:gridCol w:w="4409"/>
        <w:gridCol w:w="5381"/>
      </w:tblGrid>
      <w:tr w:rsidR="00512705" w:rsidRPr="00A37801" w:rsidTr="002E4371">
        <w:tc>
          <w:tcPr>
            <w:tcW w:w="0" w:type="auto"/>
          </w:tcPr>
          <w:bookmarkEnd w:id="2143"/>
          <w:bookmarkEnd w:id="2144"/>
          <w:p w:rsidR="00512705" w:rsidRPr="00A37801" w:rsidRDefault="00512705"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592"/>
              <w:gridCol w:w="592"/>
              <w:gridCol w:w="592"/>
              <w:gridCol w:w="396"/>
              <w:gridCol w:w="396"/>
              <w:gridCol w:w="396"/>
              <w:gridCol w:w="396"/>
              <w:gridCol w:w="1003"/>
            </w:tblGrid>
            <w:tr w:rsidR="007B2A63" w:rsidRPr="00A37801" w:rsidTr="00512705">
              <w:tc>
                <w:tcPr>
                  <w:tcW w:w="0" w:type="auto"/>
                  <w:gridSpan w:val="9"/>
                </w:tcPr>
                <w:p w:rsidR="00512705" w:rsidRPr="00C6702E" w:rsidRDefault="00512705" w:rsidP="00A64888">
                  <w:pPr>
                    <w:autoSpaceDE w:val="0"/>
                    <w:autoSpaceDN w:val="0"/>
                    <w:adjustRightInd w:val="0"/>
                    <w:spacing w:line="276" w:lineRule="auto"/>
                    <w:jc w:val="center"/>
                    <w:rPr>
                      <w:b/>
                      <w:bCs/>
                    </w:rPr>
                  </w:pPr>
                  <w:r w:rsidRPr="00C6702E">
                    <w:rPr>
                      <w:b/>
                      <w:bCs/>
                    </w:rPr>
                    <w:t>Ročník</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Celkem</w:t>
                  </w:r>
                </w:p>
              </w:tc>
            </w:tr>
            <w:tr w:rsidR="00512705" w:rsidRPr="00A37801" w:rsidTr="00512705">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1.</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2.</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3.</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4.</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5</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6.</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7.</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8.</w:t>
                  </w:r>
                </w:p>
              </w:tc>
              <w:tc>
                <w:tcPr>
                  <w:tcW w:w="0" w:type="auto"/>
                </w:tcPr>
                <w:p w:rsidR="00512705" w:rsidRPr="00C6702E" w:rsidRDefault="00512705" w:rsidP="00A64888">
                  <w:pPr>
                    <w:autoSpaceDE w:val="0"/>
                    <w:autoSpaceDN w:val="0"/>
                    <w:adjustRightInd w:val="0"/>
                    <w:spacing w:line="276" w:lineRule="auto"/>
                    <w:jc w:val="center"/>
                    <w:rPr>
                      <w:b/>
                      <w:bCs/>
                    </w:rPr>
                  </w:pPr>
                  <w:r w:rsidRPr="00C6702E">
                    <w:rPr>
                      <w:b/>
                      <w:bCs/>
                    </w:rPr>
                    <w:t>9.</w:t>
                  </w:r>
                </w:p>
              </w:tc>
              <w:tc>
                <w:tcPr>
                  <w:tcW w:w="0" w:type="auto"/>
                </w:tcPr>
                <w:p w:rsidR="00512705" w:rsidRPr="00C6702E" w:rsidRDefault="00512705" w:rsidP="00A64888">
                  <w:pPr>
                    <w:autoSpaceDE w:val="0"/>
                    <w:autoSpaceDN w:val="0"/>
                    <w:adjustRightInd w:val="0"/>
                    <w:spacing w:line="276" w:lineRule="auto"/>
                    <w:jc w:val="center"/>
                    <w:rPr>
                      <w:b/>
                      <w:bCs/>
                    </w:rPr>
                  </w:pPr>
                </w:p>
              </w:tc>
            </w:tr>
            <w:tr w:rsidR="00512705" w:rsidRPr="00A37801" w:rsidTr="00512705">
              <w:tc>
                <w:tcPr>
                  <w:tcW w:w="0" w:type="auto"/>
                </w:tcPr>
                <w:p w:rsidR="00512705" w:rsidRPr="00A37801" w:rsidRDefault="00512705" w:rsidP="00A64888">
                  <w:pPr>
                    <w:autoSpaceDE w:val="0"/>
                    <w:autoSpaceDN w:val="0"/>
                    <w:adjustRightInd w:val="0"/>
                    <w:spacing w:line="276" w:lineRule="auto"/>
                    <w:jc w:val="center"/>
                    <w:rPr>
                      <w:bCs/>
                    </w:rPr>
                  </w:pPr>
                  <w:r w:rsidRPr="00A37801">
                    <w:rPr>
                      <w:bCs/>
                    </w:rPr>
                    <w:t>3</w:t>
                  </w:r>
                </w:p>
              </w:tc>
              <w:tc>
                <w:tcPr>
                  <w:tcW w:w="0" w:type="auto"/>
                </w:tcPr>
                <w:p w:rsidR="00512705" w:rsidRPr="00A37801" w:rsidRDefault="00512705" w:rsidP="00A64888">
                  <w:pPr>
                    <w:autoSpaceDE w:val="0"/>
                    <w:autoSpaceDN w:val="0"/>
                    <w:adjustRightInd w:val="0"/>
                    <w:spacing w:line="276" w:lineRule="auto"/>
                    <w:jc w:val="center"/>
                    <w:rPr>
                      <w:bCs/>
                    </w:rPr>
                  </w:pPr>
                  <w:r w:rsidRPr="00A37801">
                    <w:rPr>
                      <w:bCs/>
                    </w:rPr>
                    <w:t>3</w:t>
                  </w:r>
                </w:p>
              </w:tc>
              <w:tc>
                <w:tcPr>
                  <w:tcW w:w="0" w:type="auto"/>
                </w:tcPr>
                <w:p w:rsidR="00512705" w:rsidRPr="00A37801" w:rsidRDefault="00512705" w:rsidP="00A64888">
                  <w:pPr>
                    <w:autoSpaceDE w:val="0"/>
                    <w:autoSpaceDN w:val="0"/>
                    <w:adjustRightInd w:val="0"/>
                    <w:spacing w:line="276" w:lineRule="auto"/>
                    <w:jc w:val="center"/>
                    <w:rPr>
                      <w:bCs/>
                    </w:rPr>
                  </w:pPr>
                  <w:r w:rsidRPr="00A37801">
                    <w:rPr>
                      <w:bCs/>
                    </w:rPr>
                    <w:t>3+1</w:t>
                  </w:r>
                </w:p>
              </w:tc>
              <w:tc>
                <w:tcPr>
                  <w:tcW w:w="0" w:type="auto"/>
                </w:tcPr>
                <w:p w:rsidR="00512705" w:rsidRPr="00A37801" w:rsidRDefault="00512705" w:rsidP="00A64888">
                  <w:pPr>
                    <w:autoSpaceDE w:val="0"/>
                    <w:autoSpaceDN w:val="0"/>
                    <w:adjustRightInd w:val="0"/>
                    <w:spacing w:line="276" w:lineRule="auto"/>
                    <w:jc w:val="center"/>
                    <w:rPr>
                      <w:bCs/>
                    </w:rPr>
                  </w:pPr>
                  <w:r w:rsidRPr="00A37801">
                    <w:rPr>
                      <w:bCs/>
                    </w:rPr>
                    <w:t>3+1</w:t>
                  </w:r>
                </w:p>
              </w:tc>
              <w:tc>
                <w:tcPr>
                  <w:tcW w:w="0" w:type="auto"/>
                </w:tcPr>
                <w:p w:rsidR="00512705" w:rsidRPr="00A37801" w:rsidRDefault="00512705" w:rsidP="00A64888">
                  <w:pPr>
                    <w:autoSpaceDE w:val="0"/>
                    <w:autoSpaceDN w:val="0"/>
                    <w:adjustRightInd w:val="0"/>
                    <w:spacing w:line="276" w:lineRule="auto"/>
                    <w:jc w:val="center"/>
                    <w:rPr>
                      <w:bCs/>
                    </w:rPr>
                  </w:pPr>
                  <w:r w:rsidRPr="00A37801">
                    <w:rPr>
                      <w:bCs/>
                    </w:rPr>
                    <w:t>3+1</w:t>
                  </w:r>
                </w:p>
              </w:tc>
              <w:tc>
                <w:tcPr>
                  <w:tcW w:w="0" w:type="auto"/>
                </w:tcPr>
                <w:p w:rsidR="00512705" w:rsidRPr="00A37801" w:rsidRDefault="00512705" w:rsidP="007A4BEF">
                  <w:pPr>
                    <w:autoSpaceDE w:val="0"/>
                    <w:autoSpaceDN w:val="0"/>
                    <w:adjustRightInd w:val="0"/>
                    <w:spacing w:line="276" w:lineRule="auto"/>
                    <w:jc w:val="center"/>
                    <w:rPr>
                      <w:bCs/>
                    </w:rPr>
                  </w:pPr>
                  <w:r w:rsidRPr="00A37801">
                    <w:rPr>
                      <w:bCs/>
                    </w:rPr>
                    <w:t>5</w:t>
                  </w:r>
                </w:p>
              </w:tc>
              <w:tc>
                <w:tcPr>
                  <w:tcW w:w="0" w:type="auto"/>
                </w:tcPr>
                <w:p w:rsidR="00512705" w:rsidRPr="00A37801" w:rsidRDefault="00512705" w:rsidP="007A4BEF">
                  <w:pPr>
                    <w:autoSpaceDE w:val="0"/>
                    <w:autoSpaceDN w:val="0"/>
                    <w:adjustRightInd w:val="0"/>
                    <w:spacing w:line="276" w:lineRule="auto"/>
                    <w:jc w:val="center"/>
                    <w:rPr>
                      <w:bCs/>
                    </w:rPr>
                  </w:pPr>
                  <w:r w:rsidRPr="00A37801">
                    <w:rPr>
                      <w:bCs/>
                    </w:rPr>
                    <w:t>5</w:t>
                  </w:r>
                </w:p>
              </w:tc>
              <w:tc>
                <w:tcPr>
                  <w:tcW w:w="0" w:type="auto"/>
                </w:tcPr>
                <w:p w:rsidR="00512705" w:rsidRPr="00A37801" w:rsidRDefault="00512705" w:rsidP="007A4BEF">
                  <w:pPr>
                    <w:autoSpaceDE w:val="0"/>
                    <w:autoSpaceDN w:val="0"/>
                    <w:adjustRightInd w:val="0"/>
                    <w:spacing w:line="276" w:lineRule="auto"/>
                    <w:jc w:val="center"/>
                    <w:rPr>
                      <w:bCs/>
                    </w:rPr>
                  </w:pPr>
                  <w:r w:rsidRPr="00A37801">
                    <w:rPr>
                      <w:bCs/>
                    </w:rPr>
                    <w:t>5</w:t>
                  </w:r>
                </w:p>
              </w:tc>
              <w:tc>
                <w:tcPr>
                  <w:tcW w:w="0" w:type="auto"/>
                </w:tcPr>
                <w:p w:rsidR="00512705" w:rsidRPr="00A37801" w:rsidRDefault="00512705" w:rsidP="007A4BEF">
                  <w:pPr>
                    <w:autoSpaceDE w:val="0"/>
                    <w:autoSpaceDN w:val="0"/>
                    <w:adjustRightInd w:val="0"/>
                    <w:spacing w:line="276" w:lineRule="auto"/>
                    <w:jc w:val="center"/>
                    <w:rPr>
                      <w:bCs/>
                    </w:rPr>
                  </w:pPr>
                  <w:r w:rsidRPr="00A37801">
                    <w:rPr>
                      <w:bCs/>
                    </w:rPr>
                    <w:t>5</w:t>
                  </w:r>
                </w:p>
              </w:tc>
              <w:tc>
                <w:tcPr>
                  <w:tcW w:w="0" w:type="auto"/>
                </w:tcPr>
                <w:p w:rsidR="00512705" w:rsidRPr="00A37801" w:rsidRDefault="007A4BEF" w:rsidP="00A64888">
                  <w:pPr>
                    <w:autoSpaceDE w:val="0"/>
                    <w:autoSpaceDN w:val="0"/>
                    <w:adjustRightInd w:val="0"/>
                    <w:spacing w:line="276" w:lineRule="auto"/>
                    <w:jc w:val="center"/>
                    <w:rPr>
                      <w:bCs/>
                    </w:rPr>
                  </w:pPr>
                  <w:r>
                    <w:rPr>
                      <w:bCs/>
                    </w:rPr>
                    <w:t>38</w:t>
                  </w:r>
                </w:p>
              </w:tc>
            </w:tr>
          </w:tbl>
          <w:p w:rsidR="00512705" w:rsidRPr="00A37801" w:rsidRDefault="00512705" w:rsidP="00A64888">
            <w:pPr>
              <w:autoSpaceDE w:val="0"/>
              <w:autoSpaceDN w:val="0"/>
              <w:adjustRightInd w:val="0"/>
              <w:spacing w:line="276" w:lineRule="auto"/>
              <w:jc w:val="both"/>
              <w:rPr>
                <w:bCs/>
              </w:rPr>
            </w:pPr>
          </w:p>
        </w:tc>
      </w:tr>
    </w:tbl>
    <w:p w:rsidR="00512705" w:rsidRPr="00A37801" w:rsidRDefault="00512705" w:rsidP="00A64888">
      <w:pPr>
        <w:pStyle w:val="VP4"/>
        <w:spacing w:before="0" w:after="0" w:line="276" w:lineRule="auto"/>
        <w:rPr>
          <w:rFonts w:cs="Times New Roman"/>
        </w:rPr>
      </w:pPr>
    </w:p>
    <w:p w:rsidR="00512705" w:rsidRPr="00A37801" w:rsidRDefault="00512705" w:rsidP="00A64888">
      <w:pPr>
        <w:spacing w:line="276" w:lineRule="auto"/>
      </w:pPr>
      <w:r w:rsidRPr="00A37801">
        <w:t>Výuka probíhá:</w:t>
      </w:r>
    </w:p>
    <w:p w:rsidR="00512705" w:rsidRPr="00A37801" w:rsidRDefault="00512705" w:rsidP="00AA3F9B">
      <w:pPr>
        <w:numPr>
          <w:ilvl w:val="0"/>
          <w:numId w:val="108"/>
        </w:numPr>
        <w:spacing w:line="276" w:lineRule="auto"/>
      </w:pPr>
      <w:r w:rsidRPr="00A37801">
        <w:t>odděleně pro skupinu dívek a chlapců</w:t>
      </w:r>
    </w:p>
    <w:p w:rsidR="00512705" w:rsidRPr="00A37801" w:rsidRDefault="00512705" w:rsidP="00AA3F9B">
      <w:pPr>
        <w:numPr>
          <w:ilvl w:val="0"/>
          <w:numId w:val="108"/>
        </w:numPr>
        <w:spacing w:line="276" w:lineRule="auto"/>
      </w:pPr>
      <w:r w:rsidRPr="00A37801">
        <w:t>ve školní dílně</w:t>
      </w:r>
    </w:p>
    <w:p w:rsidR="00512705" w:rsidRPr="00A37801" w:rsidRDefault="00512705" w:rsidP="00AA3F9B">
      <w:pPr>
        <w:numPr>
          <w:ilvl w:val="0"/>
          <w:numId w:val="108"/>
        </w:numPr>
        <w:spacing w:line="276" w:lineRule="auto"/>
      </w:pPr>
      <w:r w:rsidRPr="00A37801">
        <w:t>ve cvičné kuchyňce</w:t>
      </w:r>
    </w:p>
    <w:p w:rsidR="00512705" w:rsidRPr="00A37801" w:rsidRDefault="00512705" w:rsidP="00AA3F9B">
      <w:pPr>
        <w:numPr>
          <w:ilvl w:val="0"/>
          <w:numId w:val="108"/>
        </w:numPr>
        <w:spacing w:line="276" w:lineRule="auto"/>
      </w:pPr>
      <w:r w:rsidRPr="00A37801">
        <w:t>na školní zahradě a přilehlých pozemcích</w:t>
      </w:r>
    </w:p>
    <w:p w:rsidR="00512705" w:rsidRPr="00A37801" w:rsidRDefault="00512705" w:rsidP="00AA3F9B">
      <w:pPr>
        <w:numPr>
          <w:ilvl w:val="0"/>
          <w:numId w:val="108"/>
        </w:numPr>
        <w:spacing w:line="276" w:lineRule="auto"/>
      </w:pPr>
      <w:r w:rsidRPr="00A37801">
        <w:t>veškeré práce probíhají v závislosti na počasí a dostupnosti materiálu</w:t>
      </w:r>
    </w:p>
    <w:p w:rsidR="00AE7863" w:rsidRPr="00A37801" w:rsidRDefault="00AE7863" w:rsidP="00AE7863">
      <w:pPr>
        <w:spacing w:line="276" w:lineRule="auto"/>
      </w:pPr>
    </w:p>
    <w:p w:rsidR="00AE7863" w:rsidRPr="00A37801" w:rsidRDefault="00AE7863" w:rsidP="00AE7863">
      <w:pPr>
        <w:spacing w:line="276" w:lineRule="auto"/>
        <w:ind w:firstLine="426"/>
        <w:jc w:val="both"/>
        <w:rPr>
          <w:bCs/>
        </w:rPr>
      </w:pPr>
      <w:r w:rsidRPr="00A37801">
        <w:rPr>
          <w:bCs/>
        </w:rPr>
        <w:t>Součástí předmětu jsou průřezová témata:</w:t>
      </w:r>
    </w:p>
    <w:p w:rsidR="00AE7863" w:rsidRPr="00A37801" w:rsidRDefault="00AE7863" w:rsidP="00AA3F9B">
      <w:pPr>
        <w:numPr>
          <w:ilvl w:val="0"/>
          <w:numId w:val="172"/>
        </w:numPr>
        <w:spacing w:line="276" w:lineRule="auto"/>
      </w:pPr>
      <w:r w:rsidRPr="00A37801">
        <w:t>EV – Příroda kolem nás a péče o životní prostředí v našem okolí, Zdravý životní styl</w:t>
      </w:r>
    </w:p>
    <w:p w:rsidR="00512705" w:rsidRPr="00A37801" w:rsidRDefault="00AE7863" w:rsidP="00AA3F9B">
      <w:pPr>
        <w:numPr>
          <w:ilvl w:val="0"/>
          <w:numId w:val="172"/>
        </w:numPr>
        <w:spacing w:line="276" w:lineRule="auto"/>
      </w:pPr>
      <w:r w:rsidRPr="00A37801">
        <w:t xml:space="preserve">OSV – Volba </w:t>
      </w:r>
      <w:proofErr w:type="gramStart"/>
      <w:r w:rsidRPr="00A37801">
        <w:t>povolání (7.-9. ročník</w:t>
      </w:r>
      <w:proofErr w:type="gramEnd"/>
      <w:r w:rsidRPr="00A37801">
        <w:t>)</w:t>
      </w:r>
    </w:p>
    <w:p w:rsidR="007B2A63" w:rsidRPr="00A37801" w:rsidRDefault="007B2A63" w:rsidP="00A64888">
      <w:pPr>
        <w:pStyle w:val="VP3"/>
        <w:spacing w:before="0" w:after="0" w:line="276" w:lineRule="auto"/>
        <w:rPr>
          <w:rFonts w:cs="Times New Roman"/>
        </w:rPr>
        <w:sectPr w:rsidR="007B2A63" w:rsidRPr="00A37801" w:rsidSect="007B2A63">
          <w:pgSz w:w="11906" w:h="16838"/>
          <w:pgMar w:top="567" w:right="567" w:bottom="567" w:left="567" w:header="709" w:footer="709" w:gutter="0"/>
          <w:cols w:space="708"/>
          <w:docGrid w:linePitch="360"/>
        </w:sectPr>
      </w:pPr>
    </w:p>
    <w:p w:rsidR="00B165BB" w:rsidRPr="00A37801" w:rsidRDefault="00B165BB" w:rsidP="00B165BB">
      <w:pPr>
        <w:pStyle w:val="Nadpis3"/>
        <w:spacing w:line="276" w:lineRule="auto"/>
      </w:pPr>
      <w:bookmarkStart w:id="2145" w:name="_Toc213036258"/>
      <w:bookmarkStart w:id="2146" w:name="_Toc214348413"/>
      <w:bookmarkStart w:id="2147" w:name="_Toc214349839"/>
      <w:bookmarkStart w:id="2148" w:name="_Toc228719330"/>
      <w:bookmarkStart w:id="2149" w:name="_Toc228720804"/>
      <w:bookmarkStart w:id="2150" w:name="_Toc229996988"/>
      <w:bookmarkStart w:id="2151" w:name="_Toc229997858"/>
      <w:bookmarkStart w:id="2152" w:name="_Toc230186725"/>
      <w:bookmarkStart w:id="2153" w:name="_Toc231098472"/>
      <w:bookmarkStart w:id="2154" w:name="_Toc231212419"/>
      <w:bookmarkStart w:id="2155" w:name="_Toc259472909"/>
      <w:bookmarkStart w:id="2156" w:name="_Toc271019793"/>
      <w:bookmarkStart w:id="2157" w:name="_Toc271621692"/>
      <w:bookmarkStart w:id="2158" w:name="_Toc213036263"/>
      <w:bookmarkStart w:id="2159" w:name="_Toc214348418"/>
      <w:bookmarkStart w:id="2160" w:name="_Toc214349844"/>
      <w:bookmarkStart w:id="2161" w:name="_Toc228719335"/>
      <w:bookmarkStart w:id="2162" w:name="_Toc228720809"/>
      <w:r w:rsidRPr="00A37801">
        <w:lastRenderedPageBreak/>
        <w:t>1. ročník</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bottom w:val="double" w:sz="4" w:space="0" w:color="auto"/>
            </w:tcBorders>
          </w:tcPr>
          <w:p w:rsidR="00B165BB" w:rsidRPr="00A37801" w:rsidRDefault="00B165BB" w:rsidP="007B5A01">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B165BB" w:rsidRPr="00A37801" w:rsidRDefault="00B165BB" w:rsidP="007B5A01">
            <w:pPr>
              <w:spacing w:line="276" w:lineRule="auto"/>
              <w:ind w:left="180" w:hanging="180"/>
              <w:jc w:val="center"/>
            </w:pPr>
            <w:r w:rsidRPr="00A37801">
              <w:t>Učivo</w:t>
            </w:r>
          </w:p>
        </w:tc>
        <w:tc>
          <w:tcPr>
            <w:tcW w:w="5476" w:type="dxa"/>
            <w:tcBorders>
              <w:bottom w:val="double" w:sz="4" w:space="0" w:color="auto"/>
            </w:tcBorders>
          </w:tcPr>
          <w:p w:rsidR="00B165BB" w:rsidRPr="00A37801" w:rsidRDefault="00B165BB" w:rsidP="007B5A01">
            <w:pPr>
              <w:spacing w:line="276" w:lineRule="auto"/>
              <w:ind w:left="180" w:hanging="180"/>
              <w:jc w:val="center"/>
            </w:pPr>
            <w:r w:rsidRPr="00A37801">
              <w:t>Přesahy, vazby, poznámky</w:t>
            </w:r>
          </w:p>
        </w:tc>
      </w:tr>
      <w:tr w:rsidR="00B165BB" w:rsidRPr="00A37801" w:rsidTr="007B5A01">
        <w:tc>
          <w:tcPr>
            <w:tcW w:w="5281" w:type="dxa"/>
            <w:tcBorders>
              <w:top w:val="double" w:sz="4" w:space="0" w:color="auto"/>
              <w:bottom w:val="nil"/>
            </w:tcBorders>
          </w:tcPr>
          <w:p w:rsidR="00B165BB" w:rsidRPr="00A37801" w:rsidRDefault="00B165BB" w:rsidP="007B5A01">
            <w:pPr>
              <w:spacing w:line="276" w:lineRule="auto"/>
              <w:ind w:left="60"/>
              <w:rPr>
                <w:b/>
              </w:rPr>
            </w:pPr>
            <w:r w:rsidRPr="00A37801">
              <w:rPr>
                <w:b/>
              </w:rPr>
              <w:t>Žák by měl:</w:t>
            </w:r>
          </w:p>
        </w:tc>
        <w:tc>
          <w:tcPr>
            <w:tcW w:w="5087" w:type="dxa"/>
            <w:tcBorders>
              <w:top w:val="double" w:sz="4" w:space="0" w:color="auto"/>
              <w:bottom w:val="nil"/>
            </w:tcBorders>
          </w:tcPr>
          <w:p w:rsidR="00B165BB" w:rsidRPr="00A37801" w:rsidRDefault="00B165BB" w:rsidP="007B5A01">
            <w:pPr>
              <w:spacing w:line="276" w:lineRule="auto"/>
              <w:ind w:left="110" w:hanging="110"/>
            </w:pPr>
          </w:p>
        </w:tc>
        <w:tc>
          <w:tcPr>
            <w:tcW w:w="5476" w:type="dxa"/>
            <w:tcBorders>
              <w:top w:val="double" w:sz="4" w:space="0" w:color="auto"/>
              <w:bottom w:val="nil"/>
            </w:tcBorders>
          </w:tcPr>
          <w:p w:rsidR="00B165BB" w:rsidRPr="00A37801" w:rsidRDefault="00B165BB" w:rsidP="007B5A01">
            <w:pPr>
              <w:spacing w:line="276" w:lineRule="auto"/>
            </w:pPr>
          </w:p>
        </w:tc>
      </w:tr>
      <w:tr w:rsidR="00B165BB" w:rsidRPr="00A37801" w:rsidTr="007B5A01">
        <w:tc>
          <w:tcPr>
            <w:tcW w:w="5281" w:type="dxa"/>
            <w:tcBorders>
              <w:top w:val="nil"/>
              <w:bottom w:val="nil"/>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zvládat základní manuální dovednosti při práci s jednoduchými materiály a pomůckami (ohýbat, stříhat, navlékat, svazovat, slepovat, určovat barvu)</w:t>
            </w:r>
          </w:p>
          <w:p w:rsidR="00B165BB" w:rsidRPr="00A37801" w:rsidRDefault="00B165BB" w:rsidP="00AA3F9B">
            <w:pPr>
              <w:numPr>
                <w:ilvl w:val="0"/>
                <w:numId w:val="108"/>
              </w:numPr>
              <w:spacing w:line="276" w:lineRule="auto"/>
              <w:rPr>
                <w:u w:val="single"/>
              </w:rPr>
            </w:pPr>
            <w:r w:rsidRPr="00A37801">
              <w:t xml:space="preserve">třídit drobný materiál podle velikosti, barvy a tvaru </w:t>
            </w:r>
          </w:p>
          <w:p w:rsidR="00B165BB" w:rsidRPr="00A37801" w:rsidRDefault="00B165BB" w:rsidP="00AA3F9B">
            <w:pPr>
              <w:numPr>
                <w:ilvl w:val="0"/>
                <w:numId w:val="108"/>
              </w:numPr>
              <w:spacing w:line="276" w:lineRule="auto"/>
              <w:rPr>
                <w:u w:val="single"/>
              </w:rPr>
            </w:pPr>
            <w:r w:rsidRPr="00A37801">
              <w:t>rozlišovat přírodní a technický materiál</w:t>
            </w:r>
          </w:p>
        </w:tc>
        <w:tc>
          <w:tcPr>
            <w:tcW w:w="5087" w:type="dxa"/>
            <w:tcBorders>
              <w:top w:val="nil"/>
              <w:bottom w:val="nil"/>
            </w:tcBorders>
          </w:tcPr>
          <w:p w:rsidR="00B165BB" w:rsidRPr="00A37801" w:rsidRDefault="00B165BB" w:rsidP="007B5A01">
            <w:pPr>
              <w:spacing w:line="276" w:lineRule="auto"/>
              <w:rPr>
                <w:b/>
              </w:rPr>
            </w:pPr>
            <w:r w:rsidRPr="00A37801">
              <w:rPr>
                <w:b/>
              </w:rPr>
              <w:t>Práce s drobnými materiály</w:t>
            </w:r>
          </w:p>
          <w:p w:rsidR="00B165BB" w:rsidRPr="00A37801" w:rsidRDefault="00B165BB" w:rsidP="00AA3F9B">
            <w:pPr>
              <w:numPr>
                <w:ilvl w:val="0"/>
                <w:numId w:val="108"/>
              </w:numPr>
              <w:spacing w:line="276" w:lineRule="auto"/>
              <w:rPr>
                <w:b/>
                <w:u w:val="single"/>
              </w:rPr>
            </w:pPr>
            <w:r w:rsidRPr="00A37801">
              <w:t>vlastnosti matriálu a jeho užití – přírodniny, modelovací hmota, papír</w:t>
            </w:r>
          </w:p>
          <w:p w:rsidR="00B165BB" w:rsidRPr="00A37801" w:rsidRDefault="00B165BB" w:rsidP="00AA3F9B">
            <w:pPr>
              <w:numPr>
                <w:ilvl w:val="0"/>
                <w:numId w:val="108"/>
              </w:numPr>
              <w:spacing w:line="276" w:lineRule="auto"/>
              <w:rPr>
                <w:b/>
                <w:u w:val="single"/>
              </w:rPr>
            </w:pPr>
            <w:r w:rsidRPr="00A37801">
              <w:t>přírodní materiály (papír, textil, dřevo)</w:t>
            </w:r>
          </w:p>
          <w:p w:rsidR="00B165BB" w:rsidRPr="00A37801" w:rsidRDefault="00B165BB" w:rsidP="00AA3F9B">
            <w:pPr>
              <w:numPr>
                <w:ilvl w:val="0"/>
                <w:numId w:val="108"/>
              </w:numPr>
              <w:spacing w:line="276" w:lineRule="auto"/>
              <w:rPr>
                <w:b/>
                <w:u w:val="single"/>
              </w:rPr>
            </w:pPr>
            <w:r w:rsidRPr="00A37801">
              <w:t xml:space="preserve">pracovní pomůcky a nástroje  funkce a využití (nitě, šňůrky, korálky, lepidlo, nůžky) </w:t>
            </w:r>
          </w:p>
          <w:p w:rsidR="00B165BB" w:rsidRPr="00A37801" w:rsidRDefault="00B165BB" w:rsidP="007B5A01">
            <w:pPr>
              <w:spacing w:line="276" w:lineRule="auto"/>
              <w:rPr>
                <w:b/>
                <w:u w:val="single"/>
              </w:rPr>
            </w:pPr>
          </w:p>
        </w:tc>
        <w:tc>
          <w:tcPr>
            <w:tcW w:w="5476" w:type="dxa"/>
            <w:tcBorders>
              <w:top w:val="nil"/>
              <w:bottom w:val="nil"/>
            </w:tcBorders>
          </w:tcPr>
          <w:p w:rsidR="00B165BB" w:rsidRPr="00A37801" w:rsidRDefault="00B165BB" w:rsidP="007B5A01">
            <w:pPr>
              <w:spacing w:line="276" w:lineRule="auto"/>
              <w:jc w:val="both"/>
            </w:pPr>
            <w:r w:rsidRPr="00A37801">
              <w:t>EV – Příroda kolem nás a péče o životní prostředí v našem okolí, Zdravý životní styl (co nám prospívá a co nám škodí)</w:t>
            </w:r>
          </w:p>
          <w:p w:rsidR="005B5CA4" w:rsidRPr="00A37801" w:rsidRDefault="00B165BB" w:rsidP="005B5CA4">
            <w:pPr>
              <w:spacing w:line="276" w:lineRule="auto"/>
              <w:ind w:left="180" w:hanging="180"/>
              <w:jc w:val="both"/>
            </w:pPr>
            <w:r w:rsidRPr="00A37801">
              <w:t>Vv</w:t>
            </w:r>
            <w:r w:rsidR="005B5CA4" w:rsidRPr="00A37801">
              <w:t xml:space="preserve"> – výtvarné ztvárnění</w:t>
            </w:r>
          </w:p>
          <w:p w:rsidR="00B165BB" w:rsidRPr="00A37801" w:rsidRDefault="00B165BB" w:rsidP="007B5A01">
            <w:pPr>
              <w:spacing w:line="276" w:lineRule="auto"/>
              <w:jc w:val="both"/>
            </w:pPr>
          </w:p>
          <w:p w:rsidR="00B165BB" w:rsidRPr="00A37801" w:rsidRDefault="00B165BB" w:rsidP="007B5A01">
            <w:pPr>
              <w:spacing w:line="276" w:lineRule="auto"/>
              <w:ind w:left="180" w:hanging="180"/>
              <w:jc w:val="both"/>
            </w:pPr>
          </w:p>
        </w:tc>
      </w:tr>
      <w:tr w:rsidR="00B165BB" w:rsidRPr="00A37801" w:rsidTr="007B5A01">
        <w:tc>
          <w:tcPr>
            <w:tcW w:w="5281" w:type="dxa"/>
            <w:tcBorders>
              <w:top w:val="nil"/>
              <w:bottom w:val="nil"/>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hníst, mačkat, válet, koulet, vytahovat, stlačovat, uštipovat, rozdělovat, sušit modelovacího hmotu nebo těsto</w:t>
            </w:r>
          </w:p>
          <w:p w:rsidR="00B165BB" w:rsidRPr="00A37801" w:rsidRDefault="00B165BB" w:rsidP="00AA3F9B">
            <w:pPr>
              <w:numPr>
                <w:ilvl w:val="0"/>
                <w:numId w:val="108"/>
              </w:numPr>
              <w:spacing w:line="276" w:lineRule="auto"/>
              <w:rPr>
                <w:u w:val="single"/>
              </w:rPr>
            </w:pPr>
            <w:r w:rsidRPr="00A37801">
              <w:t>vytvářet základní tvary – válečky, šišky, placičky; vytvářet z nich různé předměty</w:t>
            </w:r>
          </w:p>
        </w:tc>
        <w:tc>
          <w:tcPr>
            <w:tcW w:w="5087" w:type="dxa"/>
            <w:tcBorders>
              <w:top w:val="nil"/>
              <w:bottom w:val="nil"/>
            </w:tcBorders>
          </w:tcPr>
          <w:p w:rsidR="00B165BB" w:rsidRPr="00A37801" w:rsidRDefault="00B165BB" w:rsidP="007B5A01">
            <w:pPr>
              <w:spacing w:line="276" w:lineRule="auto"/>
              <w:ind w:left="60"/>
              <w:rPr>
                <w:b/>
              </w:rPr>
            </w:pPr>
            <w:r w:rsidRPr="00A37801">
              <w:rPr>
                <w:b/>
              </w:rPr>
              <w:t>Práce s modelovací hmotou</w:t>
            </w:r>
          </w:p>
          <w:p w:rsidR="00B165BB" w:rsidRPr="00A37801" w:rsidRDefault="00B165BB" w:rsidP="00AA3F9B">
            <w:pPr>
              <w:numPr>
                <w:ilvl w:val="0"/>
                <w:numId w:val="108"/>
              </w:numPr>
              <w:spacing w:line="276" w:lineRule="auto"/>
            </w:pPr>
            <w:r w:rsidRPr="00A37801">
              <w:t>modelovací hmota, těsto, podložka pro práci s modelovací hmotou</w:t>
            </w:r>
          </w:p>
          <w:p w:rsidR="00B165BB" w:rsidRPr="00A37801" w:rsidRDefault="00B165BB" w:rsidP="007B5A01">
            <w:pPr>
              <w:spacing w:line="276" w:lineRule="auto"/>
              <w:ind w:left="60"/>
              <w:rPr>
                <w:b/>
              </w:rPr>
            </w:pPr>
          </w:p>
        </w:tc>
        <w:tc>
          <w:tcPr>
            <w:tcW w:w="5476" w:type="dxa"/>
            <w:tcBorders>
              <w:top w:val="nil"/>
              <w:bottom w:val="nil"/>
            </w:tcBorders>
          </w:tcPr>
          <w:p w:rsidR="00B165BB" w:rsidRPr="00A37801" w:rsidRDefault="00B165BB" w:rsidP="007B5A01">
            <w:pPr>
              <w:spacing w:line="276" w:lineRule="auto"/>
              <w:ind w:left="180" w:hanging="180"/>
              <w:jc w:val="both"/>
            </w:pPr>
          </w:p>
        </w:tc>
      </w:tr>
      <w:tr w:rsidR="00B165BB" w:rsidRPr="00A37801" w:rsidTr="007B5A01">
        <w:tc>
          <w:tcPr>
            <w:tcW w:w="5281" w:type="dxa"/>
            <w:tcBorders>
              <w:top w:val="nil"/>
              <w:bottom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 xml:space="preserve">překládat, skládat, vytrhávat, stříhat, nalepovat, slepovat papír </w:t>
            </w:r>
          </w:p>
          <w:p w:rsidR="00B165BB" w:rsidRPr="00A37801" w:rsidRDefault="00B165BB" w:rsidP="00AA3F9B">
            <w:pPr>
              <w:numPr>
                <w:ilvl w:val="0"/>
                <w:numId w:val="108"/>
              </w:numPr>
              <w:spacing w:line="276" w:lineRule="auto"/>
              <w:rPr>
                <w:u w:val="single"/>
              </w:rPr>
            </w:pPr>
            <w:r w:rsidRPr="00A37801">
              <w:t>poznávat vlastnosti a druhy papíru</w:t>
            </w:r>
          </w:p>
          <w:p w:rsidR="00B165BB" w:rsidRPr="00A37801" w:rsidRDefault="00B165BB" w:rsidP="007B5A01">
            <w:pPr>
              <w:spacing w:line="276" w:lineRule="auto"/>
              <w:ind w:left="60"/>
            </w:pPr>
          </w:p>
        </w:tc>
        <w:tc>
          <w:tcPr>
            <w:tcW w:w="5087" w:type="dxa"/>
            <w:tcBorders>
              <w:top w:val="nil"/>
              <w:bottom w:val="single" w:sz="4" w:space="0" w:color="auto"/>
            </w:tcBorders>
          </w:tcPr>
          <w:p w:rsidR="00B165BB" w:rsidRPr="00A37801" w:rsidRDefault="00B165BB" w:rsidP="007B5A01">
            <w:pPr>
              <w:spacing w:line="276" w:lineRule="auto"/>
              <w:rPr>
                <w:b/>
              </w:rPr>
            </w:pPr>
            <w:r w:rsidRPr="00A37801">
              <w:rPr>
                <w:b/>
              </w:rPr>
              <w:t>Práce s papírem a kartonem</w:t>
            </w:r>
          </w:p>
          <w:p w:rsidR="00B165BB" w:rsidRPr="00A37801" w:rsidRDefault="00B165BB" w:rsidP="00AA3F9B">
            <w:pPr>
              <w:numPr>
                <w:ilvl w:val="0"/>
                <w:numId w:val="108"/>
              </w:numPr>
              <w:spacing w:line="276" w:lineRule="auto"/>
            </w:pPr>
            <w:r w:rsidRPr="00A37801">
              <w:t>vlastnosti papíru – tloušťka, barva</w:t>
            </w:r>
          </w:p>
          <w:p w:rsidR="00B165BB" w:rsidRPr="00A37801" w:rsidRDefault="00B165BB" w:rsidP="00AA3F9B">
            <w:pPr>
              <w:numPr>
                <w:ilvl w:val="0"/>
                <w:numId w:val="108"/>
              </w:numPr>
              <w:spacing w:line="276" w:lineRule="auto"/>
            </w:pPr>
            <w:r w:rsidRPr="00A37801">
              <w:t>druhy papíru – novinový, barevný, savý</w:t>
            </w:r>
          </w:p>
        </w:tc>
        <w:tc>
          <w:tcPr>
            <w:tcW w:w="5476" w:type="dxa"/>
            <w:tcBorders>
              <w:top w:val="nil"/>
              <w:bottom w:val="single" w:sz="4" w:space="0" w:color="auto"/>
            </w:tcBorders>
          </w:tcPr>
          <w:p w:rsidR="00B165BB" w:rsidRPr="00A37801" w:rsidRDefault="00B165BB" w:rsidP="007B5A01">
            <w:pPr>
              <w:spacing w:line="276" w:lineRule="auto"/>
              <w:ind w:left="180" w:hanging="180"/>
              <w:jc w:val="both"/>
            </w:pP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zvládat jednoduché dovednosti při práci se stavebnicemi</w:t>
            </w:r>
          </w:p>
          <w:p w:rsidR="00B165BB" w:rsidRPr="00A37801" w:rsidRDefault="00B165BB" w:rsidP="00AA3F9B">
            <w:pPr>
              <w:numPr>
                <w:ilvl w:val="0"/>
                <w:numId w:val="108"/>
              </w:numPr>
              <w:spacing w:line="276" w:lineRule="auto"/>
            </w:pPr>
            <w:r w:rsidRPr="00A37801">
              <w:t>pracovat podle vlastní fantazie</w:t>
            </w:r>
          </w:p>
          <w:p w:rsidR="00B165BB" w:rsidRPr="00A37801" w:rsidRDefault="00B165BB" w:rsidP="007B5A01">
            <w:pPr>
              <w:spacing w:line="276" w:lineRule="auto"/>
              <w:ind w:left="60"/>
              <w:rPr>
                <w:u w:val="single"/>
              </w:rPr>
            </w:pP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montážní a demontážní</w:t>
            </w:r>
          </w:p>
          <w:p w:rsidR="00B165BB" w:rsidRPr="00A37801" w:rsidRDefault="00B165BB" w:rsidP="00AA3F9B">
            <w:pPr>
              <w:numPr>
                <w:ilvl w:val="0"/>
                <w:numId w:val="108"/>
              </w:numPr>
              <w:spacing w:line="276" w:lineRule="auto"/>
            </w:pPr>
            <w:r w:rsidRPr="00A37801">
              <w:t xml:space="preserve">stavebnice </w:t>
            </w:r>
          </w:p>
          <w:p w:rsidR="00B165BB" w:rsidRPr="00A37801" w:rsidRDefault="00B165BB" w:rsidP="00AA3F9B">
            <w:pPr>
              <w:numPr>
                <w:ilvl w:val="0"/>
                <w:numId w:val="108"/>
              </w:numPr>
              <w:spacing w:line="276" w:lineRule="auto"/>
            </w:pPr>
            <w:r w:rsidRPr="00A37801">
              <w:t>plošné stavebnice – sestavování jednoduchých modelů</w:t>
            </w:r>
          </w:p>
          <w:p w:rsidR="00B165BB" w:rsidRPr="00A37801" w:rsidRDefault="00B165BB" w:rsidP="007B5A01">
            <w:pPr>
              <w:spacing w:line="276" w:lineRule="auto"/>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Vv</w:t>
            </w:r>
            <w:r w:rsidR="005B5CA4" w:rsidRPr="00A37801">
              <w:t xml:space="preserve"> – výtvarné ztvárnění</w:t>
            </w:r>
          </w:p>
          <w:p w:rsidR="00B165BB" w:rsidRPr="00A37801" w:rsidRDefault="00B165BB" w:rsidP="007B5A01">
            <w:pPr>
              <w:spacing w:line="276" w:lineRule="auto"/>
              <w:ind w:left="180" w:hanging="180"/>
              <w:jc w:val="both"/>
            </w:pPr>
          </w:p>
        </w:tc>
      </w:tr>
    </w:tbl>
    <w:p w:rsidR="00B165BB" w:rsidRPr="00A37801" w:rsidRDefault="00B165BB" w:rsidP="00B165B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08"/>
              </w:numPr>
              <w:spacing w:line="276" w:lineRule="auto"/>
            </w:pPr>
            <w:r w:rsidRPr="00A37801">
              <w:t>pečovat o nenáročné rostliny v bytě i na zahradě</w:t>
            </w:r>
          </w:p>
          <w:p w:rsidR="00B165BB" w:rsidRPr="00A37801" w:rsidRDefault="00B165BB" w:rsidP="00AA3F9B">
            <w:pPr>
              <w:numPr>
                <w:ilvl w:val="0"/>
                <w:numId w:val="108"/>
              </w:numPr>
              <w:spacing w:line="276" w:lineRule="auto"/>
            </w:pPr>
            <w:r w:rsidRPr="00A37801">
              <w:t xml:space="preserve">provádět pozorování přírody v jednotlivých ročních obdobích </w:t>
            </w:r>
          </w:p>
          <w:p w:rsidR="00B165BB" w:rsidRPr="00A37801" w:rsidRDefault="00B165BB" w:rsidP="007B5A01">
            <w:pPr>
              <w:spacing w:line="276" w:lineRule="auto"/>
              <w:ind w:left="60"/>
            </w:pP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Pěstitelské práce</w:t>
            </w:r>
          </w:p>
          <w:p w:rsidR="00B165BB" w:rsidRPr="00A37801" w:rsidRDefault="00B165BB" w:rsidP="00AA3F9B">
            <w:pPr>
              <w:numPr>
                <w:ilvl w:val="0"/>
                <w:numId w:val="108"/>
              </w:numPr>
              <w:spacing w:line="276" w:lineRule="auto"/>
            </w:pPr>
            <w:r w:rsidRPr="00A37801">
              <w:t>zásady bezpečné práce s rostlinami</w:t>
            </w:r>
          </w:p>
          <w:p w:rsidR="00B165BB" w:rsidRPr="00A37801" w:rsidRDefault="00B165BB" w:rsidP="00AA3F9B">
            <w:pPr>
              <w:numPr>
                <w:ilvl w:val="0"/>
                <w:numId w:val="108"/>
              </w:numPr>
              <w:spacing w:line="276" w:lineRule="auto"/>
            </w:pPr>
            <w:r w:rsidRPr="00A37801">
              <w:t>pěstování rostlin – ze semen</w:t>
            </w:r>
          </w:p>
          <w:p w:rsidR="00B165BB" w:rsidRPr="00A37801" w:rsidRDefault="00B165BB" w:rsidP="007B5A01">
            <w:pPr>
              <w:spacing w:line="276" w:lineRule="auto"/>
              <w:ind w:left="60"/>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Prv – příroda v ročních obdobích (práce na zahradě)</w:t>
            </w:r>
          </w:p>
        </w:tc>
      </w:tr>
      <w:tr w:rsidR="00B165BB" w:rsidRPr="00A37801" w:rsidTr="007B5A01">
        <w:tc>
          <w:tcPr>
            <w:tcW w:w="5281" w:type="dxa"/>
            <w:tcBorders>
              <w:top w:val="single" w:sz="4" w:space="0" w:color="auto"/>
              <w:bottom w:val="single" w:sz="4" w:space="0" w:color="auto"/>
              <w:right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upravovat stůl pro jednoduché stolování</w:t>
            </w:r>
          </w:p>
          <w:p w:rsidR="00B165BB" w:rsidRPr="00A37801" w:rsidRDefault="00B165BB" w:rsidP="00AA3F9B">
            <w:pPr>
              <w:numPr>
                <w:ilvl w:val="0"/>
                <w:numId w:val="108"/>
              </w:numPr>
              <w:spacing w:line="276" w:lineRule="auto"/>
            </w:pPr>
            <w:r w:rsidRPr="00A37801">
              <w:t>chovat se vhodně při stolování</w:t>
            </w:r>
          </w:p>
          <w:p w:rsidR="00B165BB" w:rsidRPr="00A37801" w:rsidRDefault="00B165BB" w:rsidP="00AA3F9B">
            <w:pPr>
              <w:numPr>
                <w:ilvl w:val="0"/>
                <w:numId w:val="108"/>
              </w:numPr>
              <w:spacing w:line="276" w:lineRule="auto"/>
            </w:pPr>
            <w:r w:rsidRPr="00A37801">
              <w:t>připravit samostatně jednoduchý pokrm</w:t>
            </w:r>
          </w:p>
          <w:p w:rsidR="00B165BB" w:rsidRPr="00A37801" w:rsidRDefault="00B165BB" w:rsidP="007B5A01">
            <w:pPr>
              <w:spacing w:line="276" w:lineRule="auto"/>
              <w:ind w:left="60"/>
            </w:pPr>
          </w:p>
        </w:tc>
        <w:tc>
          <w:tcPr>
            <w:tcW w:w="5087" w:type="dxa"/>
            <w:tcBorders>
              <w:top w:val="single" w:sz="4" w:space="0" w:color="auto"/>
              <w:left w:val="single" w:sz="4" w:space="0" w:color="auto"/>
              <w:bottom w:val="single" w:sz="4" w:space="0" w:color="auto"/>
              <w:right w:val="single" w:sz="4" w:space="0" w:color="auto"/>
            </w:tcBorders>
          </w:tcPr>
          <w:p w:rsidR="00B165BB" w:rsidRPr="00A37801" w:rsidRDefault="00B165BB" w:rsidP="007B5A01">
            <w:pPr>
              <w:spacing w:line="276" w:lineRule="auto"/>
              <w:ind w:left="60"/>
              <w:rPr>
                <w:b/>
              </w:rPr>
            </w:pPr>
            <w:r w:rsidRPr="00A37801">
              <w:rPr>
                <w:b/>
              </w:rPr>
              <w:t>Příprava pokrmů</w:t>
            </w:r>
          </w:p>
          <w:p w:rsidR="00B165BB" w:rsidRPr="00A37801" w:rsidRDefault="00B165BB" w:rsidP="00AA3F9B">
            <w:pPr>
              <w:numPr>
                <w:ilvl w:val="0"/>
                <w:numId w:val="108"/>
              </w:numPr>
              <w:spacing w:line="276" w:lineRule="auto"/>
            </w:pPr>
            <w:r w:rsidRPr="00A37801">
              <w:t>stolování, jednoduchá úprava stolu, pravidla správného stolování</w:t>
            </w:r>
          </w:p>
          <w:p w:rsidR="00B165BB" w:rsidRPr="00A37801" w:rsidRDefault="00B165BB" w:rsidP="00AA3F9B">
            <w:pPr>
              <w:numPr>
                <w:ilvl w:val="0"/>
                <w:numId w:val="108"/>
              </w:numPr>
              <w:spacing w:line="276" w:lineRule="auto"/>
            </w:pPr>
            <w:r w:rsidRPr="00A37801">
              <w:t>potraviny – výběr potravin pro přípravu jednoduchých pokrmů (např. obložené housky)</w:t>
            </w:r>
          </w:p>
        </w:tc>
        <w:tc>
          <w:tcPr>
            <w:tcW w:w="5476" w:type="dxa"/>
            <w:tcBorders>
              <w:top w:val="single" w:sz="4" w:space="0" w:color="auto"/>
              <w:left w:val="single" w:sz="4" w:space="0" w:color="auto"/>
              <w:bottom w:val="single" w:sz="4" w:space="0" w:color="auto"/>
            </w:tcBorders>
          </w:tcPr>
          <w:p w:rsidR="00B165BB" w:rsidRPr="00A37801" w:rsidRDefault="00B165BB" w:rsidP="007B5A01">
            <w:pPr>
              <w:spacing w:line="276" w:lineRule="auto"/>
              <w:ind w:left="180" w:hanging="180"/>
              <w:jc w:val="both"/>
            </w:pPr>
            <w:r w:rsidRPr="00A37801">
              <w:t>Prv – zelenina, ovoce</w:t>
            </w:r>
          </w:p>
        </w:tc>
      </w:tr>
      <w:tr w:rsidR="00B165BB" w:rsidRPr="00A37801" w:rsidTr="007B5A01">
        <w:tblPrEx>
          <w:tblBorders>
            <w:top w:val="none" w:sz="0" w:space="0" w:color="auto"/>
          </w:tblBorders>
        </w:tblPrEx>
        <w:tc>
          <w:tcPr>
            <w:tcW w:w="15844" w:type="dxa"/>
            <w:gridSpan w:val="3"/>
          </w:tcPr>
          <w:p w:rsidR="00B165BB" w:rsidRPr="00A37801" w:rsidRDefault="00B165BB" w:rsidP="00AA3F9B">
            <w:pPr>
              <w:numPr>
                <w:ilvl w:val="0"/>
                <w:numId w:val="108"/>
              </w:numPr>
              <w:spacing w:line="276" w:lineRule="auto"/>
              <w:rPr>
                <w:u w:val="single"/>
              </w:rPr>
            </w:pPr>
            <w:r w:rsidRPr="00A37801">
              <w:t>při všech výše uvedených činnostech dodržovat technologickou kázeň základy hygieny a BOZP</w:t>
            </w:r>
          </w:p>
          <w:p w:rsidR="00B165BB" w:rsidRPr="00A37801" w:rsidRDefault="00B165BB" w:rsidP="00AA3F9B">
            <w:pPr>
              <w:numPr>
                <w:ilvl w:val="0"/>
                <w:numId w:val="108"/>
              </w:numPr>
              <w:spacing w:line="276" w:lineRule="auto"/>
              <w:jc w:val="both"/>
            </w:pPr>
            <w:r w:rsidRPr="00A37801">
              <w:t>být schopen dle svých schopností poskytnout nebo přivolat pomoc při úrazu</w:t>
            </w:r>
          </w:p>
          <w:p w:rsidR="00B165BB" w:rsidRPr="00A37801" w:rsidRDefault="00B165BB" w:rsidP="007B5A01">
            <w:pPr>
              <w:spacing w:line="276" w:lineRule="auto"/>
              <w:ind w:left="60"/>
              <w:jc w:val="both"/>
            </w:pPr>
          </w:p>
          <w:p w:rsidR="00B165BB" w:rsidRPr="00A37801" w:rsidRDefault="00B165BB" w:rsidP="007B5A01">
            <w:pPr>
              <w:spacing w:line="276" w:lineRule="auto"/>
              <w:ind w:left="60"/>
              <w:jc w:val="both"/>
            </w:pPr>
            <w:r w:rsidRPr="00A37801">
              <w:t>Veškeré činnosti probíhají v závislosti na klimatických podmínkách, dostupnosti materiálu a technickém vybavení školy.</w:t>
            </w:r>
          </w:p>
        </w:tc>
      </w:tr>
    </w:tbl>
    <w:p w:rsidR="00B165BB" w:rsidRPr="00A37801" w:rsidRDefault="00B165BB" w:rsidP="00B165BB">
      <w:pPr>
        <w:spacing w:line="276" w:lineRule="auto"/>
        <w:rPr>
          <w:sz w:val="28"/>
          <w:szCs w:val="28"/>
        </w:rPr>
      </w:pPr>
    </w:p>
    <w:p w:rsidR="00B165BB" w:rsidRPr="00A37801" w:rsidRDefault="00B165BB" w:rsidP="00B165BB">
      <w:pPr>
        <w:pStyle w:val="Nadpis3"/>
        <w:spacing w:line="276" w:lineRule="auto"/>
      </w:pPr>
      <w:bookmarkStart w:id="2163" w:name="_Toc213036259"/>
      <w:bookmarkStart w:id="2164" w:name="_Toc214348414"/>
      <w:bookmarkStart w:id="2165" w:name="_Toc214349840"/>
      <w:bookmarkStart w:id="2166" w:name="_Toc228719331"/>
      <w:bookmarkStart w:id="2167" w:name="_Toc228720805"/>
      <w:bookmarkStart w:id="2168" w:name="_Toc229996989"/>
      <w:bookmarkStart w:id="2169" w:name="_Toc229997859"/>
      <w:r w:rsidRPr="00A37801">
        <w:br w:type="page"/>
      </w:r>
      <w:bookmarkStart w:id="2170" w:name="_Toc230186726"/>
      <w:bookmarkStart w:id="2171" w:name="_Toc231098473"/>
      <w:bookmarkStart w:id="2172" w:name="_Toc231212420"/>
      <w:bookmarkStart w:id="2173" w:name="_Toc259472910"/>
      <w:bookmarkStart w:id="2174" w:name="_Toc271019794"/>
      <w:bookmarkStart w:id="2175" w:name="_Toc271621693"/>
      <w:r w:rsidRPr="00A37801">
        <w:lastRenderedPageBreak/>
        <w:t>2. ročník</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bottom w:val="double" w:sz="4" w:space="0" w:color="auto"/>
            </w:tcBorders>
          </w:tcPr>
          <w:p w:rsidR="00B165BB" w:rsidRPr="00A37801" w:rsidRDefault="00B165BB" w:rsidP="007B5A01">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B165BB" w:rsidRPr="00A37801" w:rsidRDefault="00B165BB" w:rsidP="007B5A01">
            <w:pPr>
              <w:spacing w:line="276" w:lineRule="auto"/>
              <w:ind w:left="180" w:hanging="180"/>
              <w:jc w:val="center"/>
            </w:pPr>
            <w:r w:rsidRPr="00A37801">
              <w:t>Učivo</w:t>
            </w:r>
          </w:p>
        </w:tc>
        <w:tc>
          <w:tcPr>
            <w:tcW w:w="5476" w:type="dxa"/>
            <w:tcBorders>
              <w:bottom w:val="double" w:sz="4" w:space="0" w:color="auto"/>
            </w:tcBorders>
          </w:tcPr>
          <w:p w:rsidR="00B165BB" w:rsidRPr="00A37801" w:rsidRDefault="00B165BB" w:rsidP="007B5A01">
            <w:pPr>
              <w:spacing w:line="276" w:lineRule="auto"/>
              <w:ind w:left="180" w:hanging="180"/>
              <w:jc w:val="center"/>
            </w:pPr>
            <w:r w:rsidRPr="00A37801">
              <w:t>Přesahy, vazby, poznámky</w:t>
            </w:r>
          </w:p>
        </w:tc>
      </w:tr>
      <w:tr w:rsidR="00B165BB" w:rsidRPr="00A37801" w:rsidTr="007B5A01">
        <w:tc>
          <w:tcPr>
            <w:tcW w:w="5281" w:type="dxa"/>
            <w:tcBorders>
              <w:top w:val="double" w:sz="4" w:space="0" w:color="auto"/>
              <w:bottom w:val="nil"/>
            </w:tcBorders>
          </w:tcPr>
          <w:p w:rsidR="00B165BB" w:rsidRPr="00A37801" w:rsidRDefault="00B165BB" w:rsidP="007B5A01">
            <w:pPr>
              <w:spacing w:line="276" w:lineRule="auto"/>
              <w:ind w:left="60"/>
            </w:pPr>
            <w:r w:rsidRPr="00A37801">
              <w:rPr>
                <w:b/>
              </w:rPr>
              <w:t>Žák by měl:</w:t>
            </w:r>
          </w:p>
        </w:tc>
        <w:tc>
          <w:tcPr>
            <w:tcW w:w="5087" w:type="dxa"/>
            <w:tcBorders>
              <w:top w:val="double" w:sz="4" w:space="0" w:color="auto"/>
              <w:bottom w:val="nil"/>
            </w:tcBorders>
          </w:tcPr>
          <w:p w:rsidR="00B165BB" w:rsidRPr="00A37801" w:rsidRDefault="00B165BB" w:rsidP="007B5A01">
            <w:pPr>
              <w:spacing w:line="276" w:lineRule="auto"/>
              <w:ind w:left="110" w:hanging="110"/>
            </w:pPr>
          </w:p>
        </w:tc>
        <w:tc>
          <w:tcPr>
            <w:tcW w:w="5476" w:type="dxa"/>
            <w:tcBorders>
              <w:top w:val="double" w:sz="4" w:space="0" w:color="auto"/>
              <w:bottom w:val="nil"/>
            </w:tcBorders>
          </w:tcPr>
          <w:p w:rsidR="00B165BB" w:rsidRPr="00A37801" w:rsidRDefault="00B165BB" w:rsidP="007B5A01">
            <w:pPr>
              <w:spacing w:line="276" w:lineRule="auto"/>
            </w:pPr>
          </w:p>
        </w:tc>
      </w:tr>
      <w:tr w:rsidR="00B165BB" w:rsidRPr="00A37801" w:rsidTr="007B5A01">
        <w:tc>
          <w:tcPr>
            <w:tcW w:w="5281" w:type="dxa"/>
            <w:tcBorders>
              <w:top w:val="nil"/>
              <w:bottom w:val="nil"/>
            </w:tcBorders>
          </w:tcPr>
          <w:p w:rsidR="00B165BB" w:rsidRPr="00A37801" w:rsidRDefault="00B165BB" w:rsidP="00AA3F9B">
            <w:pPr>
              <w:numPr>
                <w:ilvl w:val="0"/>
                <w:numId w:val="108"/>
              </w:numPr>
              <w:spacing w:line="276" w:lineRule="auto"/>
              <w:rPr>
                <w:u w:val="single"/>
              </w:rPr>
            </w:pPr>
            <w:r w:rsidRPr="00A37801">
              <w:t>vytvářet jednoduchými postupy různé předměty z tradičních i netradičních materiálů – upravovat, ohýbat, stříhat, lisovat, propichovat, navlékat, svazovat, slepovat, určovat barvu</w:t>
            </w:r>
          </w:p>
          <w:p w:rsidR="00B165BB" w:rsidRPr="00A37801" w:rsidRDefault="00B165BB" w:rsidP="00AA3F9B">
            <w:pPr>
              <w:numPr>
                <w:ilvl w:val="0"/>
                <w:numId w:val="108"/>
              </w:numPr>
              <w:spacing w:line="276" w:lineRule="auto"/>
              <w:rPr>
                <w:u w:val="single"/>
              </w:rPr>
            </w:pPr>
            <w:r w:rsidRPr="00A37801">
              <w:t xml:space="preserve">třídit drobný materiál podle velikosti, barvy a tvaru </w:t>
            </w:r>
          </w:p>
          <w:p w:rsidR="00B165BB" w:rsidRPr="00A37801" w:rsidRDefault="00B165BB" w:rsidP="00AA3F9B">
            <w:pPr>
              <w:numPr>
                <w:ilvl w:val="0"/>
                <w:numId w:val="108"/>
              </w:numPr>
              <w:spacing w:line="276" w:lineRule="auto"/>
            </w:pPr>
            <w:r w:rsidRPr="00A37801">
              <w:t>rozlišovat přírodní a technický materiál</w:t>
            </w:r>
          </w:p>
          <w:p w:rsidR="00B165BB" w:rsidRPr="00A37801" w:rsidRDefault="00B165BB" w:rsidP="007B5A01">
            <w:pPr>
              <w:spacing w:line="276" w:lineRule="auto"/>
              <w:rPr>
                <w:u w:val="single"/>
              </w:rPr>
            </w:pPr>
          </w:p>
        </w:tc>
        <w:tc>
          <w:tcPr>
            <w:tcW w:w="5087" w:type="dxa"/>
            <w:tcBorders>
              <w:top w:val="nil"/>
              <w:bottom w:val="nil"/>
            </w:tcBorders>
          </w:tcPr>
          <w:p w:rsidR="00B165BB" w:rsidRPr="00A37801" w:rsidRDefault="00B165BB" w:rsidP="007B5A01">
            <w:pPr>
              <w:spacing w:line="276" w:lineRule="auto"/>
              <w:rPr>
                <w:b/>
              </w:rPr>
            </w:pPr>
            <w:r w:rsidRPr="00A37801">
              <w:rPr>
                <w:b/>
              </w:rPr>
              <w:t>Práce s drobnými materiály</w:t>
            </w:r>
          </w:p>
          <w:p w:rsidR="00B165BB" w:rsidRPr="00A37801" w:rsidRDefault="00B165BB" w:rsidP="00AA3F9B">
            <w:pPr>
              <w:numPr>
                <w:ilvl w:val="0"/>
                <w:numId w:val="108"/>
              </w:numPr>
              <w:spacing w:line="276" w:lineRule="auto"/>
              <w:rPr>
                <w:b/>
                <w:u w:val="single"/>
              </w:rPr>
            </w:pPr>
            <w:r w:rsidRPr="00A37801">
              <w:t>vlastnosti materiálu a jeho užití – přírodniny, modelovací hmota, papír, karton, textil</w:t>
            </w:r>
          </w:p>
          <w:p w:rsidR="00B165BB" w:rsidRPr="00A37801" w:rsidRDefault="00B165BB" w:rsidP="00AA3F9B">
            <w:pPr>
              <w:numPr>
                <w:ilvl w:val="0"/>
                <w:numId w:val="108"/>
              </w:numPr>
              <w:spacing w:line="276" w:lineRule="auto"/>
              <w:rPr>
                <w:b/>
                <w:u w:val="single"/>
              </w:rPr>
            </w:pPr>
            <w:r w:rsidRPr="00A37801">
              <w:t>pracovní pomůcky a nástroje  funkce a využití</w:t>
            </w:r>
          </w:p>
          <w:p w:rsidR="00B165BB" w:rsidRPr="00A37801" w:rsidRDefault="00B165BB" w:rsidP="00AA3F9B">
            <w:pPr>
              <w:numPr>
                <w:ilvl w:val="0"/>
                <w:numId w:val="108"/>
              </w:numPr>
              <w:spacing w:line="276" w:lineRule="auto"/>
              <w:rPr>
                <w:b/>
                <w:u w:val="single"/>
              </w:rPr>
            </w:pPr>
            <w:r w:rsidRPr="00A37801">
              <w:t>jednoduché pracovní operace a postupy, organizace práce</w:t>
            </w:r>
          </w:p>
        </w:tc>
        <w:tc>
          <w:tcPr>
            <w:tcW w:w="5476" w:type="dxa"/>
            <w:tcBorders>
              <w:top w:val="nil"/>
              <w:bottom w:val="nil"/>
            </w:tcBorders>
          </w:tcPr>
          <w:p w:rsidR="00A669ED" w:rsidRPr="00A37801" w:rsidRDefault="00A669ED" w:rsidP="00A669ED">
            <w:pPr>
              <w:spacing w:line="276" w:lineRule="auto"/>
              <w:jc w:val="both"/>
            </w:pPr>
            <w:r w:rsidRPr="00A37801">
              <w:t>EV – Příroda kolem nás a péče o životní prostředí v našem okolí, Zdravý životní styl (co nám prospívá a co nám škodí)</w:t>
            </w:r>
          </w:p>
          <w:p w:rsidR="00A669ED" w:rsidRPr="00A37801" w:rsidRDefault="00A669ED" w:rsidP="007B5A01">
            <w:pPr>
              <w:spacing w:line="276" w:lineRule="auto"/>
              <w:ind w:left="180" w:hanging="180"/>
              <w:jc w:val="both"/>
            </w:pPr>
          </w:p>
          <w:p w:rsidR="00B165BB" w:rsidRPr="00A37801" w:rsidRDefault="00B165BB" w:rsidP="007B5A01">
            <w:pPr>
              <w:spacing w:line="276" w:lineRule="auto"/>
              <w:ind w:left="180" w:hanging="180"/>
              <w:jc w:val="both"/>
            </w:pPr>
            <w:r w:rsidRPr="00A37801">
              <w:t>Prv</w:t>
            </w:r>
            <w:r w:rsidR="00A669ED" w:rsidRPr="00A37801">
              <w:t xml:space="preserve"> – přírodniny </w:t>
            </w:r>
          </w:p>
          <w:p w:rsidR="00B165BB" w:rsidRPr="00A37801" w:rsidRDefault="00B165BB" w:rsidP="007B5A01">
            <w:pPr>
              <w:spacing w:line="276" w:lineRule="auto"/>
              <w:ind w:left="180" w:hanging="180"/>
              <w:jc w:val="both"/>
            </w:pPr>
            <w:r w:rsidRPr="00A37801">
              <w:t>Vv – výtvarné ztvárnění</w:t>
            </w:r>
          </w:p>
          <w:p w:rsidR="00B165BB" w:rsidRPr="00A37801" w:rsidRDefault="00B165BB" w:rsidP="007B5A01">
            <w:pPr>
              <w:spacing w:line="276" w:lineRule="auto"/>
              <w:ind w:left="180" w:hanging="180"/>
              <w:jc w:val="both"/>
            </w:pPr>
          </w:p>
        </w:tc>
      </w:tr>
      <w:tr w:rsidR="00B165BB" w:rsidRPr="00A37801" w:rsidTr="007B5A01">
        <w:tc>
          <w:tcPr>
            <w:tcW w:w="5281" w:type="dxa"/>
            <w:tcBorders>
              <w:top w:val="nil"/>
              <w:bottom w:val="nil"/>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hníst, mačkat, válet, koulet, vytahovat, stlačovat, ubírat, uštipovat, rozdělovat, sušit modelovací hmotu nebo těsto</w:t>
            </w:r>
          </w:p>
          <w:p w:rsidR="00B165BB" w:rsidRPr="00A37801" w:rsidRDefault="00B165BB" w:rsidP="00AA3F9B">
            <w:pPr>
              <w:numPr>
                <w:ilvl w:val="0"/>
                <w:numId w:val="108"/>
              </w:numPr>
              <w:spacing w:line="276" w:lineRule="auto"/>
              <w:rPr>
                <w:u w:val="single"/>
              </w:rPr>
            </w:pPr>
            <w:r w:rsidRPr="00A37801">
              <w:t>poznávat vlastnosti různých modelovacích hmot a porovnávat rozdíly mezi nimi</w:t>
            </w:r>
          </w:p>
          <w:p w:rsidR="00B165BB" w:rsidRPr="00A37801" w:rsidRDefault="00B165BB" w:rsidP="00AA3F9B">
            <w:pPr>
              <w:numPr>
                <w:ilvl w:val="0"/>
                <w:numId w:val="108"/>
              </w:numPr>
              <w:spacing w:line="276" w:lineRule="auto"/>
            </w:pPr>
            <w:r w:rsidRPr="00A37801">
              <w:t>vytvářet základní tvary – válečky, šišky, placičky; vytvářet z nich různé předměty, modelovat krajinu</w:t>
            </w:r>
          </w:p>
        </w:tc>
        <w:tc>
          <w:tcPr>
            <w:tcW w:w="5087" w:type="dxa"/>
            <w:tcBorders>
              <w:top w:val="nil"/>
              <w:bottom w:val="nil"/>
            </w:tcBorders>
          </w:tcPr>
          <w:p w:rsidR="00B165BB" w:rsidRPr="00A37801" w:rsidRDefault="00B165BB" w:rsidP="007B5A01">
            <w:pPr>
              <w:spacing w:line="276" w:lineRule="auto"/>
              <w:ind w:left="60"/>
              <w:rPr>
                <w:b/>
              </w:rPr>
            </w:pPr>
            <w:r w:rsidRPr="00A37801">
              <w:rPr>
                <w:b/>
              </w:rPr>
              <w:t>Práce s modelovací hmotou</w:t>
            </w:r>
          </w:p>
          <w:p w:rsidR="00B165BB" w:rsidRPr="00A37801" w:rsidRDefault="00B165BB" w:rsidP="00AA3F9B">
            <w:pPr>
              <w:numPr>
                <w:ilvl w:val="0"/>
                <w:numId w:val="108"/>
              </w:numPr>
              <w:spacing w:line="276" w:lineRule="auto"/>
            </w:pPr>
            <w:r w:rsidRPr="00A37801">
              <w:t>modelovací hmota, hlína, těsto, podložka pro práci s modelovací hmotou</w:t>
            </w:r>
          </w:p>
          <w:p w:rsidR="00B165BB" w:rsidRPr="00A37801" w:rsidRDefault="00B165BB" w:rsidP="007B5A01">
            <w:pPr>
              <w:spacing w:line="276" w:lineRule="auto"/>
              <w:rPr>
                <w:b/>
              </w:rPr>
            </w:pPr>
          </w:p>
        </w:tc>
        <w:tc>
          <w:tcPr>
            <w:tcW w:w="5476" w:type="dxa"/>
            <w:tcBorders>
              <w:top w:val="nil"/>
              <w:bottom w:val="nil"/>
            </w:tcBorders>
          </w:tcPr>
          <w:p w:rsidR="00B165BB" w:rsidRPr="00A37801" w:rsidRDefault="00B165BB" w:rsidP="007B5A01">
            <w:pPr>
              <w:spacing w:line="276" w:lineRule="auto"/>
              <w:ind w:left="180" w:hanging="180"/>
              <w:jc w:val="both"/>
            </w:pPr>
          </w:p>
        </w:tc>
      </w:tr>
      <w:tr w:rsidR="00B165BB" w:rsidRPr="00A37801" w:rsidTr="007B5A01">
        <w:tc>
          <w:tcPr>
            <w:tcW w:w="5281" w:type="dxa"/>
            <w:tcBorders>
              <w:top w:val="nil"/>
              <w:bottom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upravovat, překládat, skládat, vytrhávat, stříhat a vystřihovat, nalepovat, slepovat, stáčet papír a karton</w:t>
            </w:r>
          </w:p>
          <w:p w:rsidR="00B165BB" w:rsidRPr="00A37801" w:rsidRDefault="00B165BB" w:rsidP="00AA3F9B">
            <w:pPr>
              <w:numPr>
                <w:ilvl w:val="0"/>
                <w:numId w:val="108"/>
              </w:numPr>
              <w:spacing w:line="276" w:lineRule="auto"/>
              <w:rPr>
                <w:u w:val="single"/>
              </w:rPr>
            </w:pPr>
            <w:r w:rsidRPr="00A37801">
              <w:t>poznávat vlastnosti papíru, druhy papíru</w:t>
            </w:r>
          </w:p>
          <w:p w:rsidR="00B165BB" w:rsidRPr="00A37801" w:rsidRDefault="00B165BB" w:rsidP="00AA3F9B">
            <w:pPr>
              <w:numPr>
                <w:ilvl w:val="0"/>
                <w:numId w:val="108"/>
              </w:numPr>
              <w:spacing w:line="276" w:lineRule="auto"/>
            </w:pPr>
            <w:r w:rsidRPr="00A37801">
              <w:t>třídit papír podle vlastností</w:t>
            </w:r>
          </w:p>
          <w:p w:rsidR="00B165BB" w:rsidRPr="00A37801" w:rsidRDefault="00B165BB" w:rsidP="007B5A01">
            <w:pPr>
              <w:spacing w:line="276" w:lineRule="auto"/>
              <w:ind w:left="420"/>
            </w:pPr>
          </w:p>
        </w:tc>
        <w:tc>
          <w:tcPr>
            <w:tcW w:w="5087" w:type="dxa"/>
            <w:tcBorders>
              <w:top w:val="nil"/>
              <w:bottom w:val="single" w:sz="4" w:space="0" w:color="auto"/>
            </w:tcBorders>
          </w:tcPr>
          <w:p w:rsidR="00B165BB" w:rsidRPr="00A37801" w:rsidRDefault="00B165BB" w:rsidP="007B5A01">
            <w:pPr>
              <w:spacing w:line="276" w:lineRule="auto"/>
              <w:rPr>
                <w:b/>
              </w:rPr>
            </w:pPr>
            <w:r w:rsidRPr="00A37801">
              <w:rPr>
                <w:b/>
              </w:rPr>
              <w:t>Práce s papírem a kartonem</w:t>
            </w:r>
          </w:p>
          <w:p w:rsidR="00B165BB" w:rsidRPr="00A37801" w:rsidRDefault="00B165BB" w:rsidP="00AA3F9B">
            <w:pPr>
              <w:numPr>
                <w:ilvl w:val="0"/>
                <w:numId w:val="108"/>
              </w:numPr>
              <w:spacing w:line="276" w:lineRule="auto"/>
            </w:pPr>
            <w:r w:rsidRPr="00A37801">
              <w:t>vlastnosti papíru – tloušťka, barva</w:t>
            </w:r>
          </w:p>
          <w:p w:rsidR="00B165BB" w:rsidRPr="00A37801" w:rsidRDefault="00B165BB" w:rsidP="00AA3F9B">
            <w:pPr>
              <w:numPr>
                <w:ilvl w:val="0"/>
                <w:numId w:val="108"/>
              </w:numPr>
              <w:spacing w:line="276" w:lineRule="auto"/>
            </w:pPr>
            <w:r w:rsidRPr="00A37801">
              <w:t>druhy papíru – novinový, barevný, savý, kreslicí (čtvrtky)</w:t>
            </w:r>
          </w:p>
        </w:tc>
        <w:tc>
          <w:tcPr>
            <w:tcW w:w="5476" w:type="dxa"/>
            <w:tcBorders>
              <w:top w:val="nil"/>
              <w:bottom w:val="single" w:sz="4" w:space="0" w:color="auto"/>
            </w:tcBorders>
          </w:tcPr>
          <w:p w:rsidR="00B165BB" w:rsidRPr="00A37801" w:rsidRDefault="00B165BB" w:rsidP="007B5A01">
            <w:pPr>
              <w:spacing w:line="276" w:lineRule="auto"/>
              <w:ind w:left="180" w:hanging="180"/>
              <w:jc w:val="both"/>
            </w:pPr>
          </w:p>
        </w:tc>
      </w:tr>
    </w:tbl>
    <w:p w:rsidR="00B165BB" w:rsidRPr="00A37801" w:rsidRDefault="00B165BB" w:rsidP="00B165B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top w:val="single" w:sz="4" w:space="0" w:color="auto"/>
              <w:bottom w:val="single" w:sz="4" w:space="0" w:color="auto"/>
            </w:tcBorders>
          </w:tcPr>
          <w:p w:rsidR="00B165BB" w:rsidRPr="00A37801" w:rsidRDefault="00B165BB" w:rsidP="00AA3F9B">
            <w:pPr>
              <w:numPr>
                <w:ilvl w:val="0"/>
                <w:numId w:val="108"/>
              </w:numPr>
              <w:spacing w:line="276" w:lineRule="auto"/>
            </w:pPr>
            <w:r w:rsidRPr="00A37801">
              <w:lastRenderedPageBreak/>
              <w:t>poznávat funkci a užití jednoduchých pracovních nástrojů a pomůcek</w:t>
            </w:r>
          </w:p>
          <w:p w:rsidR="00B165BB" w:rsidRPr="00A37801" w:rsidRDefault="00B165BB" w:rsidP="00AA3F9B">
            <w:pPr>
              <w:numPr>
                <w:ilvl w:val="0"/>
                <w:numId w:val="108"/>
              </w:numPr>
              <w:spacing w:line="276" w:lineRule="auto"/>
            </w:pPr>
            <w:r w:rsidRPr="00A37801">
              <w:t xml:space="preserve">sestavovat jednoduché modely </w:t>
            </w:r>
          </w:p>
          <w:p w:rsidR="00B165BB" w:rsidRPr="00A37801" w:rsidRDefault="00B165BB" w:rsidP="00AA3F9B">
            <w:pPr>
              <w:numPr>
                <w:ilvl w:val="0"/>
                <w:numId w:val="108"/>
              </w:numPr>
              <w:spacing w:line="276" w:lineRule="auto"/>
            </w:pPr>
            <w:r w:rsidRPr="00A37801">
              <w:t>pracovat podle předlohy i podle vlastní fantazie</w:t>
            </w:r>
          </w:p>
          <w:p w:rsidR="00B165BB" w:rsidRPr="00A37801" w:rsidRDefault="00B165BB" w:rsidP="007B5A01">
            <w:pPr>
              <w:spacing w:line="276" w:lineRule="auto"/>
              <w:rPr>
                <w:u w:val="single"/>
              </w:rPr>
            </w:pPr>
          </w:p>
        </w:tc>
        <w:tc>
          <w:tcPr>
            <w:tcW w:w="5087" w:type="dxa"/>
            <w:tcBorders>
              <w:top w:val="single" w:sz="4" w:space="0" w:color="auto"/>
              <w:bottom w:val="single" w:sz="4" w:space="0" w:color="auto"/>
            </w:tcBorders>
          </w:tcPr>
          <w:p w:rsidR="00B165BB" w:rsidRPr="00A37801" w:rsidRDefault="00B165BB" w:rsidP="007B5A01">
            <w:pPr>
              <w:spacing w:line="276" w:lineRule="auto"/>
              <w:rPr>
                <w:b/>
              </w:rPr>
            </w:pPr>
            <w:r w:rsidRPr="00A37801">
              <w:rPr>
                <w:b/>
              </w:rPr>
              <w:t>Práce montážní a demontážní</w:t>
            </w:r>
          </w:p>
          <w:p w:rsidR="00B165BB" w:rsidRPr="00A37801" w:rsidRDefault="00B165BB" w:rsidP="00AA3F9B">
            <w:pPr>
              <w:numPr>
                <w:ilvl w:val="0"/>
                <w:numId w:val="109"/>
              </w:numPr>
              <w:spacing w:line="276" w:lineRule="auto"/>
            </w:pPr>
            <w:r w:rsidRPr="00A37801">
              <w:t>stavebnice (plošné, prostorové) – sestavování jednoduchých modelů</w:t>
            </w:r>
          </w:p>
          <w:p w:rsidR="00B165BB" w:rsidRPr="00A37801" w:rsidRDefault="00B165BB" w:rsidP="00AA3F9B">
            <w:pPr>
              <w:numPr>
                <w:ilvl w:val="0"/>
                <w:numId w:val="109"/>
              </w:numPr>
              <w:spacing w:line="276" w:lineRule="auto"/>
            </w:pPr>
            <w:r w:rsidRPr="00A37801">
              <w:t>montáž a demontáž jednoduchých předmětů</w:t>
            </w:r>
          </w:p>
          <w:p w:rsidR="00B165BB" w:rsidRPr="00A37801" w:rsidRDefault="00B165BB" w:rsidP="00AA3F9B">
            <w:pPr>
              <w:numPr>
                <w:ilvl w:val="0"/>
                <w:numId w:val="109"/>
              </w:numPr>
              <w:spacing w:line="276" w:lineRule="auto"/>
            </w:pPr>
            <w:r w:rsidRPr="00A37801">
              <w:t>práce s návodem, předlohou</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Prv – předcházení úrazu, bezpečnost při práci</w:t>
            </w:r>
          </w:p>
          <w:p w:rsidR="00B165BB" w:rsidRPr="00A37801" w:rsidRDefault="00B165BB" w:rsidP="007B5A01">
            <w:pPr>
              <w:spacing w:line="276" w:lineRule="auto"/>
              <w:ind w:left="180" w:hanging="180"/>
              <w:jc w:val="both"/>
            </w:pPr>
            <w:r w:rsidRPr="00A37801">
              <w:t>Vv</w:t>
            </w:r>
            <w:r w:rsidR="00A669ED" w:rsidRPr="00A37801">
              <w:t xml:space="preserve"> – výtvarné ztvárnění</w:t>
            </w:r>
          </w:p>
        </w:tc>
      </w:tr>
      <w:tr w:rsidR="00B165BB" w:rsidRPr="00A37801" w:rsidTr="007B5A01">
        <w:tc>
          <w:tcPr>
            <w:tcW w:w="5281" w:type="dxa"/>
            <w:tcBorders>
              <w:top w:val="single" w:sz="4" w:space="0" w:color="auto"/>
              <w:bottom w:val="single" w:sz="4" w:space="0" w:color="auto"/>
            </w:tcBorders>
          </w:tcPr>
          <w:p w:rsidR="00B165BB" w:rsidRPr="00A37801" w:rsidRDefault="00B165BB" w:rsidP="00AA3F9B">
            <w:pPr>
              <w:numPr>
                <w:ilvl w:val="0"/>
                <w:numId w:val="108"/>
              </w:numPr>
              <w:spacing w:line="276" w:lineRule="auto"/>
            </w:pPr>
            <w:r w:rsidRPr="00A37801">
              <w:t>provádět pozorování přírody v jednotlivých ročních obdobích</w:t>
            </w:r>
          </w:p>
          <w:p w:rsidR="00B165BB" w:rsidRPr="00A37801" w:rsidRDefault="00B165BB" w:rsidP="00AA3F9B">
            <w:pPr>
              <w:numPr>
                <w:ilvl w:val="0"/>
                <w:numId w:val="108"/>
              </w:numPr>
              <w:spacing w:line="276" w:lineRule="auto"/>
            </w:pPr>
            <w:r w:rsidRPr="00A37801">
              <w:t xml:space="preserve">pečovat o nenáročné rostliny </w:t>
            </w:r>
          </w:p>
        </w:tc>
        <w:tc>
          <w:tcPr>
            <w:tcW w:w="5087" w:type="dxa"/>
            <w:tcBorders>
              <w:top w:val="single" w:sz="4" w:space="0" w:color="auto"/>
              <w:bottom w:val="single" w:sz="4" w:space="0" w:color="auto"/>
            </w:tcBorders>
          </w:tcPr>
          <w:p w:rsidR="00B165BB" w:rsidRPr="00A37801" w:rsidRDefault="00B165BB" w:rsidP="007B5A01">
            <w:pPr>
              <w:spacing w:line="276" w:lineRule="auto"/>
              <w:rPr>
                <w:b/>
              </w:rPr>
            </w:pPr>
            <w:r w:rsidRPr="00A37801">
              <w:rPr>
                <w:b/>
              </w:rPr>
              <w:t>Pěstitelské práce</w:t>
            </w:r>
          </w:p>
          <w:p w:rsidR="00B165BB" w:rsidRPr="00A37801" w:rsidRDefault="00B165BB" w:rsidP="00AA3F9B">
            <w:pPr>
              <w:numPr>
                <w:ilvl w:val="0"/>
                <w:numId w:val="108"/>
              </w:numPr>
              <w:spacing w:line="276" w:lineRule="auto"/>
            </w:pPr>
            <w:r w:rsidRPr="00A37801">
              <w:t>příroda kolem nás</w:t>
            </w:r>
          </w:p>
          <w:p w:rsidR="00B165BB" w:rsidRPr="00A37801" w:rsidRDefault="00B165BB" w:rsidP="00AA3F9B">
            <w:pPr>
              <w:numPr>
                <w:ilvl w:val="0"/>
                <w:numId w:val="108"/>
              </w:numPr>
              <w:spacing w:line="276" w:lineRule="auto"/>
            </w:pPr>
            <w:r w:rsidRPr="00A37801">
              <w:t>základní podmínky pro pěstování rostlin</w:t>
            </w:r>
          </w:p>
          <w:p w:rsidR="00B165BB" w:rsidRPr="00A37801" w:rsidRDefault="00B165BB" w:rsidP="00AA3F9B">
            <w:pPr>
              <w:numPr>
                <w:ilvl w:val="0"/>
                <w:numId w:val="108"/>
              </w:numPr>
              <w:spacing w:line="276" w:lineRule="auto"/>
            </w:pPr>
            <w:r w:rsidRPr="00A37801">
              <w:t>pěstování rostlin – ze semen</w:t>
            </w:r>
          </w:p>
          <w:p w:rsidR="00B165BB" w:rsidRPr="00A37801" w:rsidRDefault="00B165BB" w:rsidP="00AA3F9B">
            <w:pPr>
              <w:numPr>
                <w:ilvl w:val="0"/>
                <w:numId w:val="108"/>
              </w:numPr>
              <w:spacing w:line="276" w:lineRule="auto"/>
            </w:pPr>
            <w:r w:rsidRPr="00A37801">
              <w:t>zásady bezpečné práce s rostlinami</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Prv – zelenina, ovoce; bezpečnost při práci</w:t>
            </w:r>
          </w:p>
        </w:tc>
      </w:tr>
      <w:tr w:rsidR="00B165BB" w:rsidRPr="00A37801" w:rsidTr="007B5A01">
        <w:tc>
          <w:tcPr>
            <w:tcW w:w="5281" w:type="dxa"/>
            <w:tcBorders>
              <w:top w:val="single" w:sz="4" w:space="0" w:color="auto"/>
              <w:bottom w:val="single" w:sz="4" w:space="0" w:color="auto"/>
              <w:right w:val="single" w:sz="4" w:space="0" w:color="auto"/>
            </w:tcBorders>
          </w:tcPr>
          <w:p w:rsidR="00B165BB" w:rsidRPr="00A37801" w:rsidRDefault="00B165BB" w:rsidP="00AA3F9B">
            <w:pPr>
              <w:numPr>
                <w:ilvl w:val="0"/>
                <w:numId w:val="108"/>
              </w:numPr>
              <w:spacing w:line="276" w:lineRule="auto"/>
            </w:pPr>
            <w:r w:rsidRPr="00A37801">
              <w:t>znát základní vybavení kuchyně</w:t>
            </w:r>
          </w:p>
          <w:p w:rsidR="00B165BB" w:rsidRPr="00A37801" w:rsidRDefault="00B165BB" w:rsidP="00AA3F9B">
            <w:pPr>
              <w:numPr>
                <w:ilvl w:val="0"/>
                <w:numId w:val="108"/>
              </w:numPr>
              <w:spacing w:line="276" w:lineRule="auto"/>
            </w:pPr>
            <w:r w:rsidRPr="00A37801">
              <w:t>připravit samostatně jednoduchý pokrm</w:t>
            </w:r>
          </w:p>
          <w:p w:rsidR="00B165BB" w:rsidRPr="00A37801" w:rsidRDefault="00B165BB" w:rsidP="00AA3F9B">
            <w:pPr>
              <w:numPr>
                <w:ilvl w:val="0"/>
                <w:numId w:val="108"/>
              </w:numPr>
              <w:spacing w:line="276" w:lineRule="auto"/>
            </w:pPr>
            <w:r w:rsidRPr="00A37801">
              <w:t>upravit stůl pro jednoduché stolování</w:t>
            </w:r>
          </w:p>
          <w:p w:rsidR="00B165BB" w:rsidRPr="00A37801" w:rsidRDefault="00B165BB" w:rsidP="00AA3F9B">
            <w:pPr>
              <w:numPr>
                <w:ilvl w:val="0"/>
                <w:numId w:val="108"/>
              </w:numPr>
              <w:spacing w:line="276" w:lineRule="auto"/>
            </w:pPr>
            <w:r w:rsidRPr="00A37801">
              <w:t>chovat se vhodně při stolování</w:t>
            </w:r>
          </w:p>
          <w:p w:rsidR="00B165BB" w:rsidRPr="00A37801" w:rsidRDefault="00B165BB" w:rsidP="007B5A01">
            <w:pPr>
              <w:spacing w:line="276" w:lineRule="auto"/>
              <w:ind w:left="420"/>
            </w:pPr>
          </w:p>
        </w:tc>
        <w:tc>
          <w:tcPr>
            <w:tcW w:w="5087" w:type="dxa"/>
            <w:tcBorders>
              <w:top w:val="single" w:sz="4" w:space="0" w:color="auto"/>
              <w:left w:val="single" w:sz="4" w:space="0" w:color="auto"/>
              <w:bottom w:val="single" w:sz="4" w:space="0" w:color="auto"/>
              <w:right w:val="single" w:sz="4" w:space="0" w:color="auto"/>
            </w:tcBorders>
          </w:tcPr>
          <w:p w:rsidR="00B165BB" w:rsidRPr="00A37801" w:rsidRDefault="00B165BB" w:rsidP="007B5A01">
            <w:pPr>
              <w:spacing w:line="276" w:lineRule="auto"/>
              <w:rPr>
                <w:b/>
              </w:rPr>
            </w:pPr>
            <w:r w:rsidRPr="00A37801">
              <w:rPr>
                <w:b/>
              </w:rPr>
              <w:t>Příprava pokrmů</w:t>
            </w:r>
          </w:p>
          <w:p w:rsidR="00B165BB" w:rsidRPr="00A37801" w:rsidRDefault="00B165BB" w:rsidP="00AA3F9B">
            <w:pPr>
              <w:numPr>
                <w:ilvl w:val="0"/>
                <w:numId w:val="110"/>
              </w:numPr>
              <w:spacing w:line="276" w:lineRule="auto"/>
            </w:pPr>
            <w:r w:rsidRPr="00A37801">
              <w:t>základní vybavení kuchyně, kuchyňské náčiní</w:t>
            </w:r>
          </w:p>
          <w:p w:rsidR="00B165BB" w:rsidRPr="00A37801" w:rsidRDefault="00B165BB" w:rsidP="00AA3F9B">
            <w:pPr>
              <w:numPr>
                <w:ilvl w:val="0"/>
                <w:numId w:val="108"/>
              </w:numPr>
              <w:spacing w:line="276" w:lineRule="auto"/>
            </w:pPr>
            <w:r w:rsidRPr="00A37801">
              <w:t>potraviny – výběr potravin pro přípravu jednoduchých pokrmů (studená kuchyně)</w:t>
            </w:r>
          </w:p>
          <w:p w:rsidR="00B165BB" w:rsidRPr="00A37801" w:rsidRDefault="00B165BB" w:rsidP="00AA3F9B">
            <w:pPr>
              <w:numPr>
                <w:ilvl w:val="0"/>
                <w:numId w:val="108"/>
              </w:numPr>
              <w:spacing w:line="276" w:lineRule="auto"/>
            </w:pPr>
            <w:r w:rsidRPr="00A37801">
              <w:t>stolování – jednoduchá úprava stolu, pravidla správného stolování</w:t>
            </w:r>
          </w:p>
        </w:tc>
        <w:tc>
          <w:tcPr>
            <w:tcW w:w="5476" w:type="dxa"/>
            <w:tcBorders>
              <w:top w:val="single" w:sz="4" w:space="0" w:color="auto"/>
              <w:left w:val="single" w:sz="4" w:space="0" w:color="auto"/>
              <w:bottom w:val="single" w:sz="4" w:space="0" w:color="auto"/>
            </w:tcBorders>
          </w:tcPr>
          <w:p w:rsidR="00B165BB" w:rsidRPr="00A37801" w:rsidRDefault="00B165BB" w:rsidP="007B5A01">
            <w:pPr>
              <w:spacing w:line="276" w:lineRule="auto"/>
              <w:ind w:left="180" w:hanging="180"/>
              <w:jc w:val="both"/>
            </w:pPr>
            <w:r w:rsidRPr="00A37801">
              <w:t>Prv – zelenina, ovoce; bezpečnost při práci</w:t>
            </w:r>
          </w:p>
        </w:tc>
      </w:tr>
      <w:tr w:rsidR="00B165BB" w:rsidRPr="00A37801" w:rsidTr="007B5A01">
        <w:tblPrEx>
          <w:tblBorders>
            <w:top w:val="none" w:sz="0" w:space="0" w:color="auto"/>
          </w:tblBorders>
        </w:tblPrEx>
        <w:tc>
          <w:tcPr>
            <w:tcW w:w="15844" w:type="dxa"/>
            <w:gridSpan w:val="3"/>
          </w:tcPr>
          <w:p w:rsidR="00B165BB" w:rsidRPr="00A37801" w:rsidRDefault="00B165BB" w:rsidP="00AA3F9B">
            <w:pPr>
              <w:numPr>
                <w:ilvl w:val="0"/>
                <w:numId w:val="108"/>
              </w:numPr>
              <w:spacing w:line="276" w:lineRule="auto"/>
              <w:rPr>
                <w:u w:val="single"/>
              </w:rPr>
            </w:pPr>
            <w:r w:rsidRPr="00A37801">
              <w:t>při všech výše uvedených činnostech dodržovat technologickou kázeň základy hygieny a BOZP</w:t>
            </w:r>
          </w:p>
          <w:p w:rsidR="00B165BB" w:rsidRPr="00A37801" w:rsidRDefault="00B165BB" w:rsidP="00AA3F9B">
            <w:pPr>
              <w:numPr>
                <w:ilvl w:val="0"/>
                <w:numId w:val="108"/>
              </w:numPr>
              <w:spacing w:line="276" w:lineRule="auto"/>
              <w:jc w:val="both"/>
            </w:pPr>
            <w:r w:rsidRPr="00A37801">
              <w:t>být schopen dle svých schopností poskytnout nebo přivolat pomoc při úrazu</w:t>
            </w:r>
          </w:p>
          <w:p w:rsidR="00B165BB" w:rsidRPr="00A37801" w:rsidRDefault="00B165BB" w:rsidP="007B5A01">
            <w:pPr>
              <w:spacing w:line="276" w:lineRule="auto"/>
              <w:ind w:left="60"/>
              <w:jc w:val="both"/>
            </w:pPr>
          </w:p>
          <w:p w:rsidR="00B165BB" w:rsidRPr="00A37801" w:rsidRDefault="00B165BB" w:rsidP="007B5A01">
            <w:pPr>
              <w:spacing w:line="276" w:lineRule="auto"/>
              <w:ind w:left="180" w:hanging="180"/>
              <w:jc w:val="both"/>
            </w:pPr>
            <w:r w:rsidRPr="00A37801">
              <w:t>Veškeré činnosti probíhají v závislosti na klimatických podmínkách, dostupnosti materiálu a technickém vybavení školy.</w:t>
            </w:r>
          </w:p>
        </w:tc>
      </w:tr>
    </w:tbl>
    <w:p w:rsidR="00B165BB" w:rsidRPr="00A37801" w:rsidRDefault="00B165BB" w:rsidP="00B165BB">
      <w:pPr>
        <w:spacing w:line="276" w:lineRule="auto"/>
        <w:rPr>
          <w:sz w:val="28"/>
          <w:szCs w:val="28"/>
        </w:rPr>
      </w:pPr>
    </w:p>
    <w:p w:rsidR="00B165BB" w:rsidRPr="00A37801" w:rsidRDefault="00B165BB" w:rsidP="00B165BB">
      <w:pPr>
        <w:pStyle w:val="Nadpis3"/>
        <w:spacing w:line="276" w:lineRule="auto"/>
      </w:pPr>
      <w:bookmarkStart w:id="2176" w:name="_Toc213036260"/>
      <w:bookmarkStart w:id="2177" w:name="_Toc214348415"/>
      <w:bookmarkStart w:id="2178" w:name="_Toc214349841"/>
      <w:bookmarkStart w:id="2179" w:name="_Toc228719332"/>
      <w:bookmarkStart w:id="2180" w:name="_Toc228720806"/>
      <w:bookmarkStart w:id="2181" w:name="_Toc229996990"/>
      <w:bookmarkStart w:id="2182" w:name="_Toc229997860"/>
      <w:r w:rsidRPr="00A37801">
        <w:br w:type="page"/>
      </w:r>
      <w:bookmarkStart w:id="2183" w:name="_Toc230186727"/>
      <w:bookmarkStart w:id="2184" w:name="_Toc231098474"/>
      <w:bookmarkStart w:id="2185" w:name="_Toc231212421"/>
      <w:bookmarkStart w:id="2186" w:name="_Toc259472911"/>
      <w:bookmarkStart w:id="2187" w:name="_Toc271019795"/>
      <w:bookmarkStart w:id="2188" w:name="_Toc271621694"/>
      <w:r w:rsidRPr="00A37801">
        <w:lastRenderedPageBreak/>
        <w:t>3. ročník</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bottom w:val="double" w:sz="4" w:space="0" w:color="auto"/>
            </w:tcBorders>
          </w:tcPr>
          <w:p w:rsidR="00B165BB" w:rsidRPr="00A37801" w:rsidRDefault="00B165BB" w:rsidP="007B5A01">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B165BB" w:rsidRPr="00A37801" w:rsidRDefault="00B165BB" w:rsidP="007B5A01">
            <w:pPr>
              <w:spacing w:line="276" w:lineRule="auto"/>
              <w:ind w:left="180" w:hanging="180"/>
              <w:jc w:val="center"/>
            </w:pPr>
            <w:r w:rsidRPr="00A37801">
              <w:t>Učivo</w:t>
            </w:r>
          </w:p>
        </w:tc>
        <w:tc>
          <w:tcPr>
            <w:tcW w:w="5476" w:type="dxa"/>
            <w:tcBorders>
              <w:bottom w:val="double" w:sz="4" w:space="0" w:color="auto"/>
            </w:tcBorders>
          </w:tcPr>
          <w:p w:rsidR="00B165BB" w:rsidRPr="00A37801" w:rsidRDefault="00B165BB" w:rsidP="007B5A01">
            <w:pPr>
              <w:spacing w:line="276" w:lineRule="auto"/>
              <w:ind w:left="180" w:hanging="180"/>
              <w:jc w:val="center"/>
            </w:pPr>
            <w:r w:rsidRPr="00A37801">
              <w:t>Přesahy, vazby, poznámky</w:t>
            </w:r>
          </w:p>
        </w:tc>
      </w:tr>
      <w:tr w:rsidR="00B165BB" w:rsidRPr="00A37801" w:rsidTr="007B5A01">
        <w:tc>
          <w:tcPr>
            <w:tcW w:w="5281" w:type="dxa"/>
            <w:tcBorders>
              <w:top w:val="double" w:sz="4" w:space="0" w:color="auto"/>
              <w:bottom w:val="nil"/>
            </w:tcBorders>
          </w:tcPr>
          <w:p w:rsidR="00B165BB" w:rsidRPr="00A37801" w:rsidRDefault="00B165BB" w:rsidP="007B5A01">
            <w:pPr>
              <w:spacing w:line="276" w:lineRule="auto"/>
              <w:ind w:left="60"/>
            </w:pPr>
            <w:r w:rsidRPr="00A37801">
              <w:rPr>
                <w:b/>
              </w:rPr>
              <w:t>Žák by měl:</w:t>
            </w:r>
          </w:p>
        </w:tc>
        <w:tc>
          <w:tcPr>
            <w:tcW w:w="5087" w:type="dxa"/>
            <w:tcBorders>
              <w:top w:val="double" w:sz="4" w:space="0" w:color="auto"/>
              <w:bottom w:val="nil"/>
            </w:tcBorders>
          </w:tcPr>
          <w:p w:rsidR="00B165BB" w:rsidRPr="00A37801" w:rsidRDefault="00B165BB" w:rsidP="007B5A01">
            <w:pPr>
              <w:spacing w:line="276" w:lineRule="auto"/>
              <w:ind w:left="110" w:hanging="110"/>
            </w:pPr>
          </w:p>
        </w:tc>
        <w:tc>
          <w:tcPr>
            <w:tcW w:w="5476" w:type="dxa"/>
            <w:tcBorders>
              <w:top w:val="double" w:sz="4" w:space="0" w:color="auto"/>
              <w:bottom w:val="nil"/>
            </w:tcBorders>
          </w:tcPr>
          <w:p w:rsidR="00B165BB" w:rsidRPr="00A37801" w:rsidRDefault="00B165BB" w:rsidP="007B5A01">
            <w:pPr>
              <w:spacing w:line="276" w:lineRule="auto"/>
            </w:pPr>
          </w:p>
        </w:tc>
      </w:tr>
      <w:tr w:rsidR="00B165BB" w:rsidRPr="00A37801" w:rsidTr="007B5A01">
        <w:tc>
          <w:tcPr>
            <w:tcW w:w="5281" w:type="dxa"/>
            <w:tcBorders>
              <w:top w:val="nil"/>
              <w:bottom w:val="single" w:sz="4" w:space="0" w:color="auto"/>
            </w:tcBorders>
          </w:tcPr>
          <w:p w:rsidR="00B165BB" w:rsidRPr="00A37801" w:rsidRDefault="00B165BB" w:rsidP="00AA3F9B">
            <w:pPr>
              <w:numPr>
                <w:ilvl w:val="0"/>
                <w:numId w:val="108"/>
              </w:numPr>
              <w:spacing w:line="276" w:lineRule="auto"/>
              <w:rPr>
                <w:u w:val="single"/>
              </w:rPr>
            </w:pPr>
            <w:r w:rsidRPr="00A37801">
              <w:t>pracovat podle slovního návodu a předlohy – upravovat, ohýbat, stříhat, lisovat, spojovat, propichovat navlékat, svazovat, slepovat, určovat barvu</w:t>
            </w:r>
          </w:p>
          <w:p w:rsidR="00B165BB" w:rsidRPr="00A37801" w:rsidRDefault="00B165BB" w:rsidP="00AA3F9B">
            <w:pPr>
              <w:numPr>
                <w:ilvl w:val="0"/>
                <w:numId w:val="108"/>
              </w:numPr>
              <w:spacing w:line="276" w:lineRule="auto"/>
              <w:rPr>
                <w:u w:val="single"/>
              </w:rPr>
            </w:pPr>
            <w:r w:rsidRPr="00A37801">
              <w:t>třídit drobný materiál podle jeho vlastností</w:t>
            </w:r>
          </w:p>
          <w:p w:rsidR="00B165BB" w:rsidRPr="00A37801" w:rsidRDefault="00B165BB" w:rsidP="00AA3F9B">
            <w:pPr>
              <w:numPr>
                <w:ilvl w:val="0"/>
                <w:numId w:val="108"/>
              </w:numPr>
              <w:spacing w:line="276" w:lineRule="auto"/>
            </w:pPr>
            <w:r w:rsidRPr="00A37801">
              <w:t>rozlišovat přírodní a technický materiál</w:t>
            </w:r>
          </w:p>
          <w:p w:rsidR="00B165BB" w:rsidRPr="00A37801" w:rsidRDefault="00B165BB" w:rsidP="007B5A01">
            <w:pPr>
              <w:spacing w:line="276" w:lineRule="auto"/>
              <w:rPr>
                <w:u w:val="single"/>
              </w:rPr>
            </w:pPr>
          </w:p>
        </w:tc>
        <w:tc>
          <w:tcPr>
            <w:tcW w:w="5087" w:type="dxa"/>
            <w:tcBorders>
              <w:top w:val="nil"/>
              <w:bottom w:val="single" w:sz="4" w:space="0" w:color="auto"/>
            </w:tcBorders>
          </w:tcPr>
          <w:p w:rsidR="00B165BB" w:rsidRPr="00A37801" w:rsidRDefault="00B165BB" w:rsidP="007B5A01">
            <w:pPr>
              <w:spacing w:line="276" w:lineRule="auto"/>
              <w:rPr>
                <w:b/>
              </w:rPr>
            </w:pPr>
            <w:r w:rsidRPr="00A37801">
              <w:rPr>
                <w:b/>
              </w:rPr>
              <w:t>Práce s drobnými materiály</w:t>
            </w:r>
          </w:p>
          <w:p w:rsidR="00B165BB" w:rsidRPr="00A37801" w:rsidRDefault="00B165BB" w:rsidP="00AA3F9B">
            <w:pPr>
              <w:numPr>
                <w:ilvl w:val="0"/>
                <w:numId w:val="108"/>
              </w:numPr>
              <w:spacing w:line="276" w:lineRule="auto"/>
              <w:rPr>
                <w:b/>
                <w:u w:val="single"/>
              </w:rPr>
            </w:pPr>
            <w:r w:rsidRPr="00A37801">
              <w:t>pracovní pomůcky a nástroje (funkce a využití)</w:t>
            </w:r>
          </w:p>
          <w:p w:rsidR="00B165BB" w:rsidRPr="00A37801" w:rsidRDefault="00B165BB" w:rsidP="00AA3F9B">
            <w:pPr>
              <w:numPr>
                <w:ilvl w:val="0"/>
                <w:numId w:val="108"/>
              </w:numPr>
              <w:spacing w:line="276" w:lineRule="auto"/>
              <w:rPr>
                <w:b/>
                <w:u w:val="single"/>
              </w:rPr>
            </w:pPr>
            <w:r w:rsidRPr="00A37801">
              <w:t>vlastnosti materiálu a jeho užití – přírodniny, modelovací hmota, papír a karton, textil, drát, suché plody aj.</w:t>
            </w:r>
          </w:p>
          <w:p w:rsidR="00B165BB" w:rsidRPr="00A37801" w:rsidRDefault="00B165BB" w:rsidP="00AA3F9B">
            <w:pPr>
              <w:numPr>
                <w:ilvl w:val="0"/>
                <w:numId w:val="108"/>
              </w:numPr>
              <w:spacing w:line="276" w:lineRule="auto"/>
              <w:rPr>
                <w:b/>
                <w:u w:val="single"/>
              </w:rPr>
            </w:pPr>
            <w:r w:rsidRPr="00A37801">
              <w:t>jednoduché pracovní operace a postupy, organizace práce</w:t>
            </w:r>
          </w:p>
          <w:p w:rsidR="00B165BB" w:rsidRPr="00A37801" w:rsidRDefault="00B165BB" w:rsidP="00AA3F9B">
            <w:pPr>
              <w:numPr>
                <w:ilvl w:val="0"/>
                <w:numId w:val="108"/>
              </w:numPr>
              <w:spacing w:line="276" w:lineRule="auto"/>
              <w:rPr>
                <w:b/>
                <w:u w:val="single"/>
              </w:rPr>
            </w:pPr>
            <w:r w:rsidRPr="00A37801">
              <w:t>lidové zvyky, tradice a řemesla – užití některých jednoduchých technik zpracování vybraných materiálů</w:t>
            </w:r>
          </w:p>
          <w:p w:rsidR="00B165BB" w:rsidRPr="00A37801" w:rsidRDefault="00B165BB" w:rsidP="007B5A01">
            <w:pPr>
              <w:spacing w:line="276" w:lineRule="auto"/>
              <w:rPr>
                <w:b/>
                <w:u w:val="single"/>
              </w:rPr>
            </w:pPr>
          </w:p>
        </w:tc>
        <w:tc>
          <w:tcPr>
            <w:tcW w:w="5476" w:type="dxa"/>
            <w:tcBorders>
              <w:top w:val="nil"/>
              <w:bottom w:val="single" w:sz="4" w:space="0" w:color="auto"/>
            </w:tcBorders>
          </w:tcPr>
          <w:p w:rsidR="00A669ED" w:rsidRPr="00A37801" w:rsidRDefault="00A669ED" w:rsidP="00A669ED">
            <w:pPr>
              <w:spacing w:line="276" w:lineRule="auto"/>
              <w:jc w:val="both"/>
            </w:pPr>
            <w:r w:rsidRPr="00A37801">
              <w:t>EV – Příroda kolem nás a péče o životní prostředí v našem okolí, Zdravý životní styl (co nám prospívá a co nám škodí)</w:t>
            </w:r>
          </w:p>
          <w:p w:rsidR="00A669ED" w:rsidRPr="00A37801" w:rsidRDefault="00A669ED" w:rsidP="007B5A01">
            <w:pPr>
              <w:spacing w:line="276" w:lineRule="auto"/>
              <w:ind w:left="180" w:hanging="180"/>
              <w:jc w:val="both"/>
            </w:pPr>
          </w:p>
          <w:p w:rsidR="00B165BB" w:rsidRPr="00A37801" w:rsidRDefault="00B165BB" w:rsidP="007B5A01">
            <w:pPr>
              <w:spacing w:line="276" w:lineRule="auto"/>
              <w:ind w:left="180" w:hanging="180"/>
              <w:jc w:val="both"/>
            </w:pPr>
            <w:r w:rsidRPr="00A37801">
              <w:t>Čj</w:t>
            </w:r>
            <w:r w:rsidR="00A669ED" w:rsidRPr="00A37801">
              <w:t xml:space="preserve"> – zvyky, tradice, řemesla (literatura)</w:t>
            </w:r>
          </w:p>
          <w:p w:rsidR="00B165BB" w:rsidRPr="00A37801" w:rsidRDefault="00B165BB" w:rsidP="007B5A01">
            <w:pPr>
              <w:spacing w:line="276" w:lineRule="auto"/>
              <w:ind w:left="180" w:hanging="180"/>
              <w:jc w:val="both"/>
            </w:pPr>
            <w:r w:rsidRPr="00A37801">
              <w:t>Vv</w:t>
            </w:r>
            <w:r w:rsidR="00A669ED" w:rsidRPr="00A37801">
              <w:t xml:space="preserve"> – výtvarné ztvárnění</w:t>
            </w:r>
          </w:p>
          <w:p w:rsidR="00B165BB" w:rsidRPr="00A37801" w:rsidRDefault="00B165BB" w:rsidP="007B5A01">
            <w:pPr>
              <w:spacing w:line="276" w:lineRule="auto"/>
              <w:ind w:left="180" w:hanging="180"/>
              <w:jc w:val="both"/>
            </w:pPr>
            <w:r w:rsidRPr="00A37801">
              <w:t>M</w:t>
            </w:r>
            <w:r w:rsidR="00A669ED" w:rsidRPr="00A37801">
              <w:t xml:space="preserve"> – početní řada, jednoduché operace</w:t>
            </w:r>
          </w:p>
          <w:p w:rsidR="00A669ED" w:rsidRPr="00A37801" w:rsidRDefault="00A669ED" w:rsidP="007B5A01">
            <w:pPr>
              <w:spacing w:line="276" w:lineRule="auto"/>
              <w:ind w:left="180" w:hanging="180"/>
              <w:jc w:val="both"/>
            </w:pPr>
            <w:r w:rsidRPr="00A37801">
              <w:t>Prv – vlastnosti materiálu</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hníst, mačkat, válet, koulet, vytahovat, stlačovat, ubírat, uštipovat, rozdělovat, sušit, vařit modelovací hmotu, hlínu nebo těsto</w:t>
            </w:r>
          </w:p>
          <w:p w:rsidR="00B165BB" w:rsidRPr="00A37801" w:rsidRDefault="00B165BB" w:rsidP="00AA3F9B">
            <w:pPr>
              <w:numPr>
                <w:ilvl w:val="0"/>
                <w:numId w:val="108"/>
              </w:numPr>
              <w:spacing w:line="276" w:lineRule="auto"/>
              <w:rPr>
                <w:u w:val="single"/>
              </w:rPr>
            </w:pPr>
            <w:r w:rsidRPr="00A37801">
              <w:t>poznávat vlastnosti různých modelovacích hmot a porovnávat rozdíly mezi nimi</w:t>
            </w:r>
          </w:p>
          <w:p w:rsidR="00B165BB" w:rsidRPr="00A37801" w:rsidRDefault="00B165BB" w:rsidP="00AA3F9B">
            <w:pPr>
              <w:numPr>
                <w:ilvl w:val="0"/>
                <w:numId w:val="108"/>
              </w:numPr>
              <w:spacing w:line="276" w:lineRule="auto"/>
              <w:rPr>
                <w:u w:val="single"/>
              </w:rPr>
            </w:pPr>
            <w:r w:rsidRPr="00A37801">
              <w:t>vytvářet různé jednoduché předměty, modelovat krajinu (základní tvary)</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modelovací hmotou</w:t>
            </w:r>
          </w:p>
          <w:p w:rsidR="00B165BB" w:rsidRPr="00A37801" w:rsidRDefault="00B165BB" w:rsidP="00AA3F9B">
            <w:pPr>
              <w:numPr>
                <w:ilvl w:val="0"/>
                <w:numId w:val="108"/>
              </w:numPr>
              <w:spacing w:line="276" w:lineRule="auto"/>
            </w:pPr>
            <w:r w:rsidRPr="00A37801">
              <w:t>modelovací hmota, hlína, těsto</w:t>
            </w:r>
          </w:p>
          <w:p w:rsidR="00B165BB" w:rsidRPr="00A37801" w:rsidRDefault="00B165BB" w:rsidP="00AA3F9B">
            <w:pPr>
              <w:numPr>
                <w:ilvl w:val="0"/>
                <w:numId w:val="108"/>
              </w:numPr>
              <w:spacing w:line="276" w:lineRule="auto"/>
              <w:rPr>
                <w:b/>
              </w:rPr>
            </w:pPr>
            <w:r w:rsidRPr="00A37801">
              <w:t xml:space="preserve">pomůcky pro modelování – podložka pro práci s modelovací hmotou, špachtle, </w:t>
            </w:r>
            <w:r w:rsidR="005B5CA4" w:rsidRPr="00A37801">
              <w:t>špejle</w:t>
            </w:r>
          </w:p>
        </w:tc>
        <w:tc>
          <w:tcPr>
            <w:tcW w:w="5476" w:type="dxa"/>
            <w:tcBorders>
              <w:top w:val="single" w:sz="4" w:space="0" w:color="auto"/>
              <w:bottom w:val="single" w:sz="4" w:space="0" w:color="auto"/>
            </w:tcBorders>
          </w:tcPr>
          <w:p w:rsidR="00B165BB" w:rsidRPr="00A37801" w:rsidRDefault="00A669ED" w:rsidP="007B5A01">
            <w:pPr>
              <w:spacing w:line="276" w:lineRule="auto"/>
              <w:ind w:left="180" w:hanging="180"/>
              <w:jc w:val="both"/>
            </w:pPr>
            <w:r w:rsidRPr="00A37801">
              <w:t>Vv – výtvarné ztvárnění</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rPr>
                <w:u w:val="single"/>
              </w:rPr>
            </w:pPr>
          </w:p>
          <w:p w:rsidR="00B165BB" w:rsidRPr="00A37801" w:rsidRDefault="00B165BB" w:rsidP="00AA3F9B">
            <w:pPr>
              <w:numPr>
                <w:ilvl w:val="0"/>
                <w:numId w:val="108"/>
              </w:numPr>
              <w:spacing w:line="276" w:lineRule="auto"/>
              <w:rPr>
                <w:u w:val="single"/>
              </w:rPr>
            </w:pPr>
            <w:r w:rsidRPr="00A37801">
              <w:t>upravovat, překládat, skládat, vytrhávat, stříhat a vystřihovat, nalepovat, slepovat, řezat, měřit, stáčet papír a karton</w:t>
            </w:r>
          </w:p>
          <w:p w:rsidR="00B165BB" w:rsidRPr="00A37801" w:rsidRDefault="00B165BB" w:rsidP="00AA3F9B">
            <w:pPr>
              <w:numPr>
                <w:ilvl w:val="0"/>
                <w:numId w:val="108"/>
              </w:numPr>
              <w:spacing w:line="276" w:lineRule="auto"/>
              <w:rPr>
                <w:u w:val="single"/>
              </w:rPr>
            </w:pPr>
            <w:r w:rsidRPr="00A37801">
              <w:t>poznávat vlastnosti a druhy papíru</w:t>
            </w:r>
          </w:p>
          <w:p w:rsidR="00B165BB" w:rsidRPr="00A37801" w:rsidRDefault="00B165BB" w:rsidP="00AA3F9B">
            <w:pPr>
              <w:numPr>
                <w:ilvl w:val="0"/>
                <w:numId w:val="108"/>
              </w:numPr>
              <w:spacing w:line="276" w:lineRule="auto"/>
            </w:pPr>
            <w:r w:rsidRPr="00A37801">
              <w:t>třídit papír podle vlastností</w:t>
            </w:r>
          </w:p>
        </w:tc>
        <w:tc>
          <w:tcPr>
            <w:tcW w:w="5087" w:type="dxa"/>
            <w:tcBorders>
              <w:top w:val="single" w:sz="4" w:space="0" w:color="auto"/>
              <w:bottom w:val="single" w:sz="4" w:space="0" w:color="auto"/>
            </w:tcBorders>
          </w:tcPr>
          <w:p w:rsidR="00B165BB" w:rsidRPr="00A37801" w:rsidRDefault="00B165BB" w:rsidP="007B5A01">
            <w:pPr>
              <w:spacing w:line="276" w:lineRule="auto"/>
              <w:rPr>
                <w:b/>
              </w:rPr>
            </w:pPr>
            <w:r w:rsidRPr="00A37801">
              <w:rPr>
                <w:b/>
              </w:rPr>
              <w:t>Práce s papírem a kartonem</w:t>
            </w:r>
          </w:p>
          <w:p w:rsidR="00B165BB" w:rsidRPr="00A37801" w:rsidRDefault="00B165BB" w:rsidP="00AA3F9B">
            <w:pPr>
              <w:numPr>
                <w:ilvl w:val="0"/>
                <w:numId w:val="108"/>
              </w:numPr>
              <w:spacing w:line="276" w:lineRule="auto"/>
            </w:pPr>
            <w:r w:rsidRPr="00A37801">
              <w:t>vlastnosti papíru – tloušťka, povrch, barva</w:t>
            </w:r>
          </w:p>
          <w:p w:rsidR="00B165BB" w:rsidRPr="00A37801" w:rsidRDefault="00B165BB" w:rsidP="00AA3F9B">
            <w:pPr>
              <w:numPr>
                <w:ilvl w:val="0"/>
                <w:numId w:val="108"/>
              </w:numPr>
              <w:spacing w:line="276" w:lineRule="auto"/>
            </w:pPr>
            <w:r w:rsidRPr="00A37801">
              <w:t>druhy papíru – novinový, balicí, průklepový, kancelářský, barevný, savý, kreslicí (čtvrtky)</w:t>
            </w:r>
          </w:p>
        </w:tc>
        <w:tc>
          <w:tcPr>
            <w:tcW w:w="5476" w:type="dxa"/>
            <w:tcBorders>
              <w:top w:val="single" w:sz="4" w:space="0" w:color="auto"/>
              <w:bottom w:val="single" w:sz="4" w:space="0" w:color="auto"/>
            </w:tcBorders>
          </w:tcPr>
          <w:p w:rsidR="00B165BB" w:rsidRPr="00A37801" w:rsidRDefault="00A669ED" w:rsidP="007B5A01">
            <w:pPr>
              <w:spacing w:line="276" w:lineRule="auto"/>
              <w:ind w:left="180" w:hanging="180"/>
              <w:jc w:val="both"/>
            </w:pPr>
            <w:r w:rsidRPr="00A37801">
              <w:t xml:space="preserve">Vv – barvy </w:t>
            </w:r>
          </w:p>
          <w:p w:rsidR="00A669ED" w:rsidRPr="00A37801" w:rsidRDefault="007A4BEF" w:rsidP="007B5A01">
            <w:pPr>
              <w:spacing w:line="276" w:lineRule="auto"/>
              <w:ind w:left="180" w:hanging="180"/>
              <w:jc w:val="both"/>
            </w:pPr>
            <w:r>
              <w:t>A</w:t>
            </w:r>
            <w:r w:rsidR="00A669ED" w:rsidRPr="00A37801">
              <w:t xml:space="preserve">j – barvy </w:t>
            </w:r>
          </w:p>
        </w:tc>
      </w:tr>
    </w:tbl>
    <w:p w:rsidR="00B165BB" w:rsidRPr="00A37801" w:rsidRDefault="00B165BB" w:rsidP="00B165B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08"/>
              </w:numPr>
              <w:spacing w:line="276" w:lineRule="auto"/>
            </w:pPr>
            <w:r w:rsidRPr="00A37801">
              <w:t>provádět při práci se stavebnicemi jednoduchou montáž a demontáž</w:t>
            </w:r>
          </w:p>
          <w:p w:rsidR="00B165BB" w:rsidRPr="00A37801" w:rsidRDefault="00B165BB" w:rsidP="00AA3F9B">
            <w:pPr>
              <w:numPr>
                <w:ilvl w:val="0"/>
                <w:numId w:val="108"/>
              </w:numPr>
              <w:spacing w:line="276" w:lineRule="auto"/>
            </w:pPr>
            <w:r w:rsidRPr="00A37801">
              <w:t xml:space="preserve">sestavovat jednoduché modely </w:t>
            </w:r>
          </w:p>
          <w:p w:rsidR="00B165BB" w:rsidRPr="00A37801" w:rsidRDefault="00B165BB" w:rsidP="00AA3F9B">
            <w:pPr>
              <w:numPr>
                <w:ilvl w:val="0"/>
                <w:numId w:val="108"/>
              </w:numPr>
              <w:spacing w:line="276" w:lineRule="auto"/>
            </w:pPr>
            <w:r w:rsidRPr="00A37801">
              <w:t>pracovat podle předlohy i podle vlastní fantazie</w:t>
            </w:r>
          </w:p>
          <w:p w:rsidR="00B165BB" w:rsidRPr="00A37801" w:rsidRDefault="00B165BB" w:rsidP="00AA3F9B">
            <w:pPr>
              <w:numPr>
                <w:ilvl w:val="0"/>
                <w:numId w:val="108"/>
              </w:numPr>
              <w:spacing w:line="276" w:lineRule="auto"/>
            </w:pPr>
            <w:r w:rsidRPr="00A37801">
              <w:t>užívat správně názvy nástrojů a součásti stavebnice</w:t>
            </w:r>
          </w:p>
        </w:tc>
        <w:tc>
          <w:tcPr>
            <w:tcW w:w="5087" w:type="dxa"/>
            <w:tcBorders>
              <w:top w:val="single" w:sz="4" w:space="0" w:color="auto"/>
              <w:bottom w:val="single" w:sz="4" w:space="0" w:color="auto"/>
            </w:tcBorders>
          </w:tcPr>
          <w:p w:rsidR="00B165BB" w:rsidRPr="00A37801" w:rsidRDefault="00B165BB" w:rsidP="007B5A01">
            <w:pPr>
              <w:spacing w:line="276" w:lineRule="auto"/>
              <w:rPr>
                <w:b/>
              </w:rPr>
            </w:pPr>
            <w:r w:rsidRPr="00A37801">
              <w:rPr>
                <w:b/>
              </w:rPr>
              <w:t>Práce montážní a demontážní</w:t>
            </w:r>
          </w:p>
          <w:p w:rsidR="00B165BB" w:rsidRPr="00A37801" w:rsidRDefault="00B165BB" w:rsidP="00AA3F9B">
            <w:pPr>
              <w:numPr>
                <w:ilvl w:val="0"/>
                <w:numId w:val="109"/>
              </w:numPr>
              <w:spacing w:line="276" w:lineRule="auto"/>
            </w:pPr>
            <w:r w:rsidRPr="00A37801">
              <w:t>práce s předlohou a jednoduchým náčrtem</w:t>
            </w:r>
          </w:p>
          <w:p w:rsidR="00B165BB" w:rsidRPr="00A37801" w:rsidRDefault="00B165BB" w:rsidP="00AA3F9B">
            <w:pPr>
              <w:numPr>
                <w:ilvl w:val="0"/>
                <w:numId w:val="109"/>
              </w:numPr>
              <w:spacing w:line="276" w:lineRule="auto"/>
            </w:pPr>
            <w:r w:rsidRPr="00A37801">
              <w:t>prostorové stavebnice – sestavování jednoduchých modelů</w:t>
            </w: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Vv</w:t>
            </w:r>
            <w:r w:rsidR="00A669ED" w:rsidRPr="00A37801">
              <w:t xml:space="preserve"> – výtvarné ztvárnění, předloha a náčrt</w:t>
            </w:r>
          </w:p>
        </w:tc>
      </w:tr>
      <w:tr w:rsidR="00B165BB" w:rsidRPr="00A37801" w:rsidTr="007B5A01">
        <w:tc>
          <w:tcPr>
            <w:tcW w:w="5281" w:type="dxa"/>
            <w:tcBorders>
              <w:top w:val="single" w:sz="4" w:space="0" w:color="auto"/>
              <w:bottom w:val="single" w:sz="4" w:space="0" w:color="auto"/>
            </w:tcBorders>
          </w:tcPr>
          <w:p w:rsidR="00B165BB" w:rsidRPr="00A37801" w:rsidRDefault="00B165BB" w:rsidP="00AA3F9B">
            <w:pPr>
              <w:numPr>
                <w:ilvl w:val="0"/>
                <w:numId w:val="108"/>
              </w:numPr>
              <w:spacing w:line="276" w:lineRule="auto"/>
            </w:pPr>
            <w:r w:rsidRPr="00A37801">
              <w:t>poznávat základní podmínky a postupy pro pěstování vybraných rostlin</w:t>
            </w:r>
          </w:p>
          <w:p w:rsidR="00B165BB" w:rsidRPr="00A37801" w:rsidRDefault="00B165BB" w:rsidP="00AA3F9B">
            <w:pPr>
              <w:numPr>
                <w:ilvl w:val="0"/>
                <w:numId w:val="108"/>
              </w:numPr>
              <w:spacing w:line="276" w:lineRule="auto"/>
            </w:pPr>
            <w:r w:rsidRPr="00A37801">
              <w:t>provádět pozorování přírody v jednotlivých ročních obdobích</w:t>
            </w:r>
          </w:p>
          <w:p w:rsidR="00B165BB" w:rsidRPr="00A37801" w:rsidRDefault="00B165BB" w:rsidP="00AA3F9B">
            <w:pPr>
              <w:numPr>
                <w:ilvl w:val="0"/>
                <w:numId w:val="108"/>
              </w:numPr>
              <w:spacing w:line="276" w:lineRule="auto"/>
            </w:pPr>
            <w:r w:rsidRPr="00A37801">
              <w:t xml:space="preserve">pečovat o nenáročné rostliny </w:t>
            </w:r>
          </w:p>
        </w:tc>
        <w:tc>
          <w:tcPr>
            <w:tcW w:w="5087" w:type="dxa"/>
            <w:tcBorders>
              <w:top w:val="single" w:sz="4" w:space="0" w:color="auto"/>
              <w:bottom w:val="single" w:sz="4" w:space="0" w:color="auto"/>
            </w:tcBorders>
          </w:tcPr>
          <w:p w:rsidR="00B165BB" w:rsidRPr="00A37801" w:rsidRDefault="00B165BB" w:rsidP="007B5A01">
            <w:pPr>
              <w:spacing w:line="276" w:lineRule="auto"/>
              <w:rPr>
                <w:b/>
              </w:rPr>
            </w:pPr>
            <w:r w:rsidRPr="00A37801">
              <w:rPr>
                <w:b/>
              </w:rPr>
              <w:t>Pěstitelské práce</w:t>
            </w:r>
          </w:p>
          <w:p w:rsidR="00B165BB" w:rsidRPr="00A37801" w:rsidRDefault="00B165BB" w:rsidP="00AA3F9B">
            <w:pPr>
              <w:numPr>
                <w:ilvl w:val="0"/>
                <w:numId w:val="108"/>
              </w:numPr>
              <w:spacing w:line="276" w:lineRule="auto"/>
            </w:pPr>
            <w:r w:rsidRPr="00A37801">
              <w:t>základní podmínky pro pěstování rostlin (půda, její zpracování, výživa rostlin, osivo)</w:t>
            </w:r>
          </w:p>
          <w:p w:rsidR="00B165BB" w:rsidRPr="00A37801" w:rsidRDefault="00B165BB" w:rsidP="00AA3F9B">
            <w:pPr>
              <w:numPr>
                <w:ilvl w:val="0"/>
                <w:numId w:val="108"/>
              </w:numPr>
              <w:spacing w:line="276" w:lineRule="auto"/>
            </w:pPr>
            <w:r w:rsidRPr="00A37801">
              <w:t>pěstování rostlin ze semen</w:t>
            </w:r>
          </w:p>
          <w:p w:rsidR="00B165BB" w:rsidRPr="00A37801" w:rsidRDefault="00B165BB" w:rsidP="00AA3F9B">
            <w:pPr>
              <w:numPr>
                <w:ilvl w:val="0"/>
                <w:numId w:val="108"/>
              </w:numPr>
              <w:spacing w:line="276" w:lineRule="auto"/>
            </w:pPr>
            <w:r w:rsidRPr="00A37801">
              <w:t>zásady bezpečné práce s rostlinami</w:t>
            </w:r>
          </w:p>
          <w:p w:rsidR="00B165BB" w:rsidRPr="00A37801" w:rsidRDefault="00B165BB" w:rsidP="007B5A01">
            <w:pPr>
              <w:spacing w:line="276" w:lineRule="auto"/>
              <w:ind w:left="60"/>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Prv</w:t>
            </w:r>
            <w:r w:rsidR="00A669ED" w:rsidRPr="00A37801">
              <w:t xml:space="preserve"> – rostliny </w:t>
            </w:r>
          </w:p>
        </w:tc>
      </w:tr>
      <w:tr w:rsidR="00B165BB" w:rsidRPr="00A37801" w:rsidTr="007B5A01">
        <w:tc>
          <w:tcPr>
            <w:tcW w:w="5281" w:type="dxa"/>
            <w:tcBorders>
              <w:top w:val="single" w:sz="4" w:space="0" w:color="auto"/>
              <w:bottom w:val="single" w:sz="4" w:space="0" w:color="auto"/>
              <w:right w:val="single" w:sz="4" w:space="0" w:color="auto"/>
            </w:tcBorders>
          </w:tcPr>
          <w:p w:rsidR="00B165BB" w:rsidRPr="00A37801" w:rsidRDefault="00B165BB" w:rsidP="00AA3F9B">
            <w:pPr>
              <w:numPr>
                <w:ilvl w:val="0"/>
                <w:numId w:val="108"/>
              </w:numPr>
              <w:spacing w:line="276" w:lineRule="auto"/>
            </w:pPr>
            <w:r w:rsidRPr="00A37801">
              <w:t>samostatně připravit jednoduchý pokrm</w:t>
            </w:r>
          </w:p>
          <w:p w:rsidR="00B165BB" w:rsidRPr="00A37801" w:rsidRDefault="00B165BB" w:rsidP="00AA3F9B">
            <w:pPr>
              <w:numPr>
                <w:ilvl w:val="0"/>
                <w:numId w:val="108"/>
              </w:numPr>
              <w:spacing w:line="276" w:lineRule="auto"/>
            </w:pPr>
            <w:r w:rsidRPr="00A37801">
              <w:t>upravit stůl pro jednoduché stolování</w:t>
            </w:r>
          </w:p>
          <w:p w:rsidR="00B165BB" w:rsidRPr="00A37801" w:rsidRDefault="00B165BB" w:rsidP="00AA3F9B">
            <w:pPr>
              <w:numPr>
                <w:ilvl w:val="0"/>
                <w:numId w:val="108"/>
              </w:numPr>
              <w:spacing w:line="276" w:lineRule="auto"/>
            </w:pPr>
            <w:r w:rsidRPr="00A37801">
              <w:t>chovat se vhodně při stolování</w:t>
            </w:r>
          </w:p>
          <w:p w:rsidR="00B165BB" w:rsidRPr="00A37801" w:rsidRDefault="00B165BB" w:rsidP="007B5A01">
            <w:pPr>
              <w:spacing w:line="276" w:lineRule="auto"/>
              <w:ind w:left="420"/>
            </w:pPr>
          </w:p>
        </w:tc>
        <w:tc>
          <w:tcPr>
            <w:tcW w:w="5087" w:type="dxa"/>
            <w:tcBorders>
              <w:top w:val="single" w:sz="4" w:space="0" w:color="auto"/>
              <w:left w:val="single" w:sz="4" w:space="0" w:color="auto"/>
              <w:bottom w:val="single" w:sz="4" w:space="0" w:color="auto"/>
              <w:right w:val="single" w:sz="4" w:space="0" w:color="auto"/>
            </w:tcBorders>
          </w:tcPr>
          <w:p w:rsidR="00B165BB" w:rsidRPr="00A37801" w:rsidRDefault="00B165BB" w:rsidP="007B5A01">
            <w:pPr>
              <w:spacing w:line="276" w:lineRule="auto"/>
              <w:rPr>
                <w:b/>
              </w:rPr>
            </w:pPr>
            <w:r w:rsidRPr="00A37801">
              <w:rPr>
                <w:b/>
              </w:rPr>
              <w:t>Příprava pokrmů</w:t>
            </w:r>
          </w:p>
          <w:p w:rsidR="00B165BB" w:rsidRPr="00A37801" w:rsidRDefault="00B165BB" w:rsidP="00AA3F9B">
            <w:pPr>
              <w:numPr>
                <w:ilvl w:val="0"/>
                <w:numId w:val="110"/>
              </w:numPr>
              <w:spacing w:line="276" w:lineRule="auto"/>
            </w:pPr>
            <w:r w:rsidRPr="00A37801">
              <w:t>potraviny (výběr, nákup, zpracování, skladování)</w:t>
            </w:r>
          </w:p>
          <w:p w:rsidR="00B165BB" w:rsidRPr="00A37801" w:rsidRDefault="00B165BB" w:rsidP="00AA3F9B">
            <w:pPr>
              <w:numPr>
                <w:ilvl w:val="0"/>
                <w:numId w:val="108"/>
              </w:numPr>
              <w:spacing w:line="276" w:lineRule="auto"/>
            </w:pPr>
            <w:r w:rsidRPr="00A37801">
              <w:t>základní vybavení kuchyně</w:t>
            </w:r>
          </w:p>
          <w:p w:rsidR="00B165BB" w:rsidRPr="00A37801" w:rsidRDefault="00B165BB" w:rsidP="00AA3F9B">
            <w:pPr>
              <w:numPr>
                <w:ilvl w:val="0"/>
                <w:numId w:val="108"/>
              </w:numPr>
              <w:spacing w:line="276" w:lineRule="auto"/>
            </w:pPr>
            <w:r w:rsidRPr="00A37801">
              <w:t>stolování – jednoduchá úprava stolu, pravidla správného stolování</w:t>
            </w:r>
          </w:p>
          <w:p w:rsidR="00B165BB" w:rsidRPr="00A37801" w:rsidRDefault="00B165BB" w:rsidP="00AA3F9B">
            <w:pPr>
              <w:numPr>
                <w:ilvl w:val="0"/>
                <w:numId w:val="108"/>
              </w:numPr>
              <w:spacing w:line="276" w:lineRule="auto"/>
            </w:pPr>
            <w:r w:rsidRPr="00A37801">
              <w:t>bezpečná obsluha spotřebičů – základní technika v kuchyni</w:t>
            </w:r>
          </w:p>
          <w:p w:rsidR="00B165BB" w:rsidRPr="00A37801" w:rsidRDefault="00B165BB" w:rsidP="007B5A01">
            <w:pPr>
              <w:spacing w:line="276" w:lineRule="auto"/>
              <w:ind w:left="60"/>
            </w:pPr>
          </w:p>
        </w:tc>
        <w:tc>
          <w:tcPr>
            <w:tcW w:w="5476" w:type="dxa"/>
            <w:tcBorders>
              <w:top w:val="single" w:sz="4" w:space="0" w:color="auto"/>
              <w:left w:val="single" w:sz="4" w:space="0" w:color="auto"/>
              <w:bottom w:val="single" w:sz="4" w:space="0" w:color="auto"/>
            </w:tcBorders>
          </w:tcPr>
          <w:p w:rsidR="00B165BB" w:rsidRPr="00A37801" w:rsidRDefault="00F20753" w:rsidP="007B5A01">
            <w:pPr>
              <w:spacing w:line="276" w:lineRule="auto"/>
              <w:ind w:left="180" w:hanging="180"/>
              <w:jc w:val="both"/>
            </w:pPr>
            <w:r w:rsidRPr="00A37801">
              <w:t>Prv – zásady slušného chování</w:t>
            </w:r>
          </w:p>
          <w:p w:rsidR="00F20753" w:rsidRPr="00A37801" w:rsidRDefault="00F20753" w:rsidP="007B5A01">
            <w:pPr>
              <w:spacing w:line="276" w:lineRule="auto"/>
              <w:ind w:left="180" w:hanging="180"/>
              <w:jc w:val="both"/>
            </w:pPr>
            <w:r w:rsidRPr="00A37801">
              <w:t>Čj – jednoduché recepty</w:t>
            </w:r>
          </w:p>
        </w:tc>
      </w:tr>
      <w:tr w:rsidR="00B165BB" w:rsidRPr="00A37801" w:rsidTr="007B5A01">
        <w:tblPrEx>
          <w:tblBorders>
            <w:top w:val="none" w:sz="0" w:space="0" w:color="auto"/>
          </w:tblBorders>
        </w:tblPrEx>
        <w:tc>
          <w:tcPr>
            <w:tcW w:w="15844" w:type="dxa"/>
            <w:gridSpan w:val="3"/>
          </w:tcPr>
          <w:p w:rsidR="00B165BB" w:rsidRPr="00A37801" w:rsidRDefault="00B165BB" w:rsidP="00AA3F9B">
            <w:pPr>
              <w:numPr>
                <w:ilvl w:val="0"/>
                <w:numId w:val="108"/>
              </w:numPr>
              <w:spacing w:line="276" w:lineRule="auto"/>
              <w:rPr>
                <w:u w:val="single"/>
              </w:rPr>
            </w:pPr>
            <w:r w:rsidRPr="00A37801">
              <w:t>při všech výše uvedených činnostech dodržovat technologickou kázeň základy hygieny a BOZP</w:t>
            </w:r>
          </w:p>
          <w:p w:rsidR="00B165BB" w:rsidRPr="00A37801" w:rsidRDefault="00B165BB" w:rsidP="00AA3F9B">
            <w:pPr>
              <w:numPr>
                <w:ilvl w:val="0"/>
                <w:numId w:val="108"/>
              </w:numPr>
              <w:spacing w:line="276" w:lineRule="auto"/>
              <w:jc w:val="both"/>
            </w:pPr>
            <w:r w:rsidRPr="00A37801">
              <w:t>být schopen dle svých schopností poskytnout nebo přivolat pomoc při úrazu</w:t>
            </w:r>
          </w:p>
          <w:p w:rsidR="00B165BB" w:rsidRPr="00A37801" w:rsidRDefault="00B165BB" w:rsidP="007B5A01">
            <w:pPr>
              <w:spacing w:line="276" w:lineRule="auto"/>
              <w:ind w:left="60"/>
              <w:jc w:val="both"/>
            </w:pPr>
          </w:p>
          <w:p w:rsidR="00B165BB" w:rsidRPr="00A37801" w:rsidRDefault="00B165BB" w:rsidP="007B5A01">
            <w:pPr>
              <w:spacing w:line="276" w:lineRule="auto"/>
              <w:ind w:left="180" w:hanging="180"/>
              <w:jc w:val="both"/>
            </w:pPr>
            <w:r w:rsidRPr="00A37801">
              <w:t>Veškeré činnosti probíhají v závislosti na klimatických podmínkách, dostupnosti materiálu a technickém vybavení školy.</w:t>
            </w:r>
          </w:p>
        </w:tc>
      </w:tr>
    </w:tbl>
    <w:p w:rsidR="00B165BB" w:rsidRPr="00A37801" w:rsidRDefault="00B165BB" w:rsidP="00B165BB">
      <w:pPr>
        <w:pStyle w:val="VP3"/>
        <w:spacing w:before="0" w:after="0" w:line="276" w:lineRule="auto"/>
        <w:rPr>
          <w:rFonts w:cs="Times New Roman"/>
        </w:rPr>
      </w:pPr>
      <w:bookmarkStart w:id="2189" w:name="_Toc213036261"/>
      <w:bookmarkStart w:id="2190" w:name="_Toc214348416"/>
    </w:p>
    <w:p w:rsidR="00B165BB" w:rsidRPr="00A37801" w:rsidRDefault="00B165BB" w:rsidP="00B165BB">
      <w:pPr>
        <w:pStyle w:val="Nadpis3"/>
        <w:spacing w:line="276" w:lineRule="auto"/>
      </w:pPr>
      <w:r w:rsidRPr="00A37801">
        <w:br w:type="page"/>
      </w:r>
      <w:bookmarkStart w:id="2191" w:name="_Toc214349842"/>
      <w:bookmarkStart w:id="2192" w:name="_Toc228719333"/>
      <w:bookmarkStart w:id="2193" w:name="_Toc228720807"/>
      <w:bookmarkStart w:id="2194" w:name="_Toc229996991"/>
      <w:bookmarkStart w:id="2195" w:name="_Toc229997861"/>
      <w:bookmarkStart w:id="2196" w:name="_Toc230186728"/>
      <w:bookmarkStart w:id="2197" w:name="_Toc231098475"/>
      <w:bookmarkStart w:id="2198" w:name="_Toc231212422"/>
      <w:bookmarkStart w:id="2199" w:name="_Toc259472912"/>
      <w:bookmarkStart w:id="2200" w:name="_Toc271019796"/>
      <w:bookmarkStart w:id="2201" w:name="_Toc271621695"/>
      <w:r w:rsidRPr="00A37801">
        <w:lastRenderedPageBreak/>
        <w:t>4. ročník</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bottom w:val="double" w:sz="4" w:space="0" w:color="auto"/>
            </w:tcBorders>
          </w:tcPr>
          <w:p w:rsidR="00B165BB" w:rsidRPr="00A37801" w:rsidRDefault="00B165BB" w:rsidP="007B5A01">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B165BB" w:rsidRPr="00A37801" w:rsidRDefault="00B165BB" w:rsidP="007B5A01">
            <w:pPr>
              <w:spacing w:line="276" w:lineRule="auto"/>
              <w:ind w:left="180" w:hanging="180"/>
              <w:jc w:val="center"/>
            </w:pPr>
            <w:r w:rsidRPr="00A37801">
              <w:t>Učivo</w:t>
            </w:r>
          </w:p>
        </w:tc>
        <w:tc>
          <w:tcPr>
            <w:tcW w:w="5476" w:type="dxa"/>
            <w:tcBorders>
              <w:bottom w:val="double" w:sz="4" w:space="0" w:color="auto"/>
            </w:tcBorders>
          </w:tcPr>
          <w:p w:rsidR="00B165BB" w:rsidRPr="00A37801" w:rsidRDefault="00B165BB" w:rsidP="007B5A01">
            <w:pPr>
              <w:spacing w:line="276" w:lineRule="auto"/>
              <w:ind w:left="180" w:hanging="180"/>
              <w:jc w:val="center"/>
            </w:pPr>
            <w:r w:rsidRPr="00A37801">
              <w:t>Přesahy, vazby, poznámky</w:t>
            </w:r>
          </w:p>
        </w:tc>
      </w:tr>
      <w:tr w:rsidR="00B165BB" w:rsidRPr="00A37801" w:rsidTr="007B5A01">
        <w:tc>
          <w:tcPr>
            <w:tcW w:w="5281" w:type="dxa"/>
            <w:tcBorders>
              <w:top w:val="double" w:sz="4" w:space="0" w:color="auto"/>
              <w:bottom w:val="nil"/>
            </w:tcBorders>
          </w:tcPr>
          <w:p w:rsidR="00B165BB" w:rsidRPr="00A37801" w:rsidRDefault="00B165BB" w:rsidP="007B5A01">
            <w:pPr>
              <w:spacing w:line="276" w:lineRule="auto"/>
              <w:ind w:left="60"/>
            </w:pPr>
            <w:r w:rsidRPr="00A37801">
              <w:rPr>
                <w:b/>
              </w:rPr>
              <w:t>Žák by měl:</w:t>
            </w:r>
          </w:p>
        </w:tc>
        <w:tc>
          <w:tcPr>
            <w:tcW w:w="5087" w:type="dxa"/>
            <w:tcBorders>
              <w:top w:val="double" w:sz="4" w:space="0" w:color="auto"/>
              <w:bottom w:val="nil"/>
            </w:tcBorders>
          </w:tcPr>
          <w:p w:rsidR="00B165BB" w:rsidRPr="00A37801" w:rsidRDefault="00B165BB" w:rsidP="007B5A01">
            <w:pPr>
              <w:spacing w:line="276" w:lineRule="auto"/>
              <w:ind w:left="110" w:hanging="110"/>
            </w:pPr>
          </w:p>
        </w:tc>
        <w:tc>
          <w:tcPr>
            <w:tcW w:w="5476" w:type="dxa"/>
            <w:tcBorders>
              <w:top w:val="double" w:sz="4" w:space="0" w:color="auto"/>
              <w:bottom w:val="nil"/>
            </w:tcBorders>
          </w:tcPr>
          <w:p w:rsidR="00B165BB" w:rsidRPr="00A37801" w:rsidRDefault="00B165BB" w:rsidP="007B5A01">
            <w:pPr>
              <w:spacing w:line="276" w:lineRule="auto"/>
            </w:pPr>
          </w:p>
        </w:tc>
      </w:tr>
      <w:tr w:rsidR="00B165BB" w:rsidRPr="00A37801" w:rsidTr="007B5A01">
        <w:tc>
          <w:tcPr>
            <w:tcW w:w="5281" w:type="dxa"/>
            <w:tcBorders>
              <w:top w:val="nil"/>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vytvářet přiměřenými pracovními postupy různé výrobky z drobných materiálů</w:t>
            </w:r>
          </w:p>
          <w:p w:rsidR="00B165BB" w:rsidRPr="00A37801" w:rsidRDefault="00B165BB" w:rsidP="00AA3F9B">
            <w:pPr>
              <w:numPr>
                <w:ilvl w:val="0"/>
                <w:numId w:val="110"/>
              </w:numPr>
              <w:spacing w:line="276" w:lineRule="auto"/>
            </w:pPr>
            <w:r w:rsidRPr="00A37801">
              <w:t>využívat při tvořivých činnostech s různým materiálem vlastní fantazii</w:t>
            </w:r>
          </w:p>
          <w:p w:rsidR="00B165BB" w:rsidRPr="00A37801" w:rsidRDefault="00B165BB" w:rsidP="00AA3F9B">
            <w:pPr>
              <w:numPr>
                <w:ilvl w:val="0"/>
                <w:numId w:val="110"/>
              </w:numPr>
              <w:spacing w:line="276" w:lineRule="auto"/>
            </w:pPr>
            <w:r w:rsidRPr="00A37801">
              <w:t>volit vhodné pracovní pomůcky, nástroje a náčiní vzhledem k použitému materiálu</w:t>
            </w:r>
          </w:p>
          <w:p w:rsidR="00B165BB" w:rsidRPr="00A37801" w:rsidRDefault="00B165BB" w:rsidP="00AA3F9B">
            <w:pPr>
              <w:numPr>
                <w:ilvl w:val="0"/>
                <w:numId w:val="110"/>
              </w:numPr>
              <w:spacing w:line="276" w:lineRule="auto"/>
            </w:pPr>
            <w:r w:rsidRPr="00A37801">
              <w:t>udržovat pořádek na pracovišti</w:t>
            </w:r>
          </w:p>
        </w:tc>
        <w:tc>
          <w:tcPr>
            <w:tcW w:w="5087" w:type="dxa"/>
            <w:tcBorders>
              <w:top w:val="nil"/>
              <w:bottom w:val="single" w:sz="4" w:space="0" w:color="auto"/>
            </w:tcBorders>
          </w:tcPr>
          <w:p w:rsidR="00B165BB" w:rsidRPr="00A37801" w:rsidRDefault="00B165BB" w:rsidP="007B5A01">
            <w:pPr>
              <w:spacing w:line="276" w:lineRule="auto"/>
              <w:ind w:left="60"/>
              <w:rPr>
                <w:b/>
              </w:rPr>
            </w:pPr>
            <w:r w:rsidRPr="00A37801">
              <w:rPr>
                <w:b/>
              </w:rPr>
              <w:t>Práce s drobnými materiály</w:t>
            </w:r>
          </w:p>
          <w:p w:rsidR="00B165BB" w:rsidRPr="00A37801" w:rsidRDefault="00B165BB" w:rsidP="00AA3F9B">
            <w:pPr>
              <w:numPr>
                <w:ilvl w:val="0"/>
                <w:numId w:val="110"/>
              </w:numPr>
              <w:spacing w:line="276" w:lineRule="auto"/>
              <w:rPr>
                <w:b/>
                <w:u w:val="single"/>
              </w:rPr>
            </w:pPr>
            <w:r w:rsidRPr="00A37801">
              <w:t>lidové zvyky, tradice, řemesla</w:t>
            </w:r>
          </w:p>
          <w:p w:rsidR="00B165BB" w:rsidRPr="00A37801" w:rsidRDefault="00B165BB" w:rsidP="00AA3F9B">
            <w:pPr>
              <w:numPr>
                <w:ilvl w:val="0"/>
                <w:numId w:val="110"/>
              </w:numPr>
              <w:spacing w:line="276" w:lineRule="auto"/>
              <w:rPr>
                <w:b/>
                <w:u w:val="single"/>
              </w:rPr>
            </w:pPr>
            <w:r w:rsidRPr="00A37801">
              <w:t>užití některých jednoduchých technik zpracování vybraných materiálů</w:t>
            </w:r>
          </w:p>
          <w:p w:rsidR="00B165BB" w:rsidRPr="00A37801" w:rsidRDefault="00B165BB" w:rsidP="007B5A01">
            <w:pPr>
              <w:spacing w:line="276" w:lineRule="auto"/>
              <w:ind w:left="420"/>
              <w:rPr>
                <w:b/>
                <w:u w:val="single"/>
              </w:rPr>
            </w:pPr>
          </w:p>
        </w:tc>
        <w:tc>
          <w:tcPr>
            <w:tcW w:w="5476" w:type="dxa"/>
            <w:tcBorders>
              <w:top w:val="nil"/>
              <w:bottom w:val="single" w:sz="4" w:space="0" w:color="auto"/>
            </w:tcBorders>
          </w:tcPr>
          <w:p w:rsidR="00F20753" w:rsidRPr="00A37801" w:rsidRDefault="00F20753" w:rsidP="00F20753">
            <w:pPr>
              <w:spacing w:line="276" w:lineRule="auto"/>
              <w:jc w:val="both"/>
            </w:pPr>
            <w:r w:rsidRPr="00A37801">
              <w:t>EV – Příroda kolem nás a péče o životní prostředí v našem okolí, Zdravý životní styl (co nám prospívá a co nám škodí)</w:t>
            </w:r>
          </w:p>
          <w:p w:rsidR="00F20753" w:rsidRPr="00A37801" w:rsidRDefault="00F20753" w:rsidP="007B5A01">
            <w:pPr>
              <w:spacing w:line="276" w:lineRule="auto"/>
              <w:ind w:left="180" w:hanging="180"/>
              <w:jc w:val="both"/>
            </w:pPr>
          </w:p>
          <w:p w:rsidR="00B165BB" w:rsidRPr="00A37801" w:rsidRDefault="00B165BB" w:rsidP="007B5A01">
            <w:pPr>
              <w:spacing w:line="276" w:lineRule="auto"/>
              <w:ind w:left="180" w:hanging="180"/>
              <w:jc w:val="both"/>
            </w:pPr>
            <w:r w:rsidRPr="00A37801">
              <w:t>Př</w:t>
            </w:r>
            <w:r w:rsidR="00F20753" w:rsidRPr="00A37801">
              <w:t xml:space="preserve"> – přírodniny </w:t>
            </w:r>
          </w:p>
          <w:p w:rsidR="00B165BB" w:rsidRPr="00A37801" w:rsidRDefault="00B165BB" w:rsidP="007B5A01">
            <w:pPr>
              <w:spacing w:line="276" w:lineRule="auto"/>
              <w:ind w:left="180" w:hanging="180"/>
              <w:jc w:val="both"/>
            </w:pPr>
            <w:r w:rsidRPr="00A37801">
              <w:t>Čj</w:t>
            </w:r>
            <w:r w:rsidR="00F20753" w:rsidRPr="00A37801">
              <w:t xml:space="preserve"> – zvyky, tradice, řemesla</w:t>
            </w:r>
          </w:p>
          <w:p w:rsidR="00B165BB" w:rsidRPr="00A37801" w:rsidRDefault="00B165BB" w:rsidP="007B5A01">
            <w:pPr>
              <w:spacing w:line="276" w:lineRule="auto"/>
              <w:ind w:left="180" w:hanging="180"/>
              <w:jc w:val="both"/>
            </w:pPr>
            <w:r w:rsidRPr="00A37801">
              <w:t>M</w:t>
            </w:r>
            <w:r w:rsidR="00F20753" w:rsidRPr="00A37801">
              <w:t xml:space="preserve"> – jednoduché početní operace</w:t>
            </w:r>
          </w:p>
          <w:p w:rsidR="00B165BB" w:rsidRPr="00A37801" w:rsidRDefault="00B165BB" w:rsidP="007B5A01">
            <w:pPr>
              <w:spacing w:line="276" w:lineRule="auto"/>
              <w:ind w:left="180" w:hanging="180"/>
              <w:jc w:val="both"/>
            </w:pPr>
            <w:r w:rsidRPr="00A37801">
              <w:t>Vv</w:t>
            </w:r>
            <w:r w:rsidR="00F20753" w:rsidRPr="00A37801">
              <w:t xml:space="preserve"> – výtvarné ztvárnění</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rozměřovat, stříhat, ohýbat, polepovat papír a karton</w:t>
            </w:r>
          </w:p>
          <w:p w:rsidR="00B165BB" w:rsidRPr="00A37801" w:rsidRDefault="00B165BB" w:rsidP="00AA3F9B">
            <w:pPr>
              <w:numPr>
                <w:ilvl w:val="0"/>
                <w:numId w:val="110"/>
              </w:numPr>
              <w:spacing w:line="276" w:lineRule="auto"/>
            </w:pPr>
            <w:r w:rsidRPr="00A37801">
              <w:t>zhotovovat jednoduché skládanky</w:t>
            </w:r>
          </w:p>
          <w:p w:rsidR="00B165BB" w:rsidRPr="00A37801" w:rsidRDefault="00B165BB" w:rsidP="00AA3F9B">
            <w:pPr>
              <w:numPr>
                <w:ilvl w:val="0"/>
                <w:numId w:val="110"/>
              </w:numPr>
              <w:spacing w:line="276" w:lineRule="auto"/>
            </w:pPr>
            <w:r w:rsidRPr="00A37801">
              <w:t>sešívat listy, vlepovat složky do měkkých desek</w:t>
            </w:r>
          </w:p>
          <w:p w:rsidR="00B165BB" w:rsidRPr="00A37801" w:rsidRDefault="00B165BB" w:rsidP="00AA3F9B">
            <w:pPr>
              <w:numPr>
                <w:ilvl w:val="0"/>
                <w:numId w:val="110"/>
              </w:numPr>
              <w:spacing w:line="276" w:lineRule="auto"/>
            </w:pPr>
            <w:r w:rsidRPr="00A37801">
              <w:t>ořezávat kraje</w:t>
            </w:r>
          </w:p>
          <w:p w:rsidR="00B165BB" w:rsidRPr="00A37801" w:rsidRDefault="00B165BB" w:rsidP="00AA3F9B">
            <w:pPr>
              <w:numPr>
                <w:ilvl w:val="0"/>
                <w:numId w:val="110"/>
              </w:numPr>
              <w:spacing w:line="276" w:lineRule="auto"/>
            </w:pPr>
            <w:r w:rsidRPr="00A37801">
              <w:t>zhotovovat polepové papíry (např. mramorováním olejovými barvami)</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papírem a kartonem</w:t>
            </w:r>
          </w:p>
          <w:p w:rsidR="00B165BB" w:rsidRPr="00A37801" w:rsidRDefault="00B165BB" w:rsidP="00AA3F9B">
            <w:pPr>
              <w:numPr>
                <w:ilvl w:val="0"/>
                <w:numId w:val="110"/>
              </w:numPr>
              <w:spacing w:line="276" w:lineRule="auto"/>
            </w:pPr>
            <w:r w:rsidRPr="00A37801">
              <w:t>jednoduché výrobky</w:t>
            </w:r>
          </w:p>
          <w:p w:rsidR="00B165BB" w:rsidRPr="00A37801" w:rsidRDefault="00B165BB" w:rsidP="00AA3F9B">
            <w:pPr>
              <w:numPr>
                <w:ilvl w:val="0"/>
                <w:numId w:val="110"/>
              </w:numPr>
              <w:spacing w:line="276" w:lineRule="auto"/>
            </w:pPr>
            <w:r w:rsidRPr="00A37801">
              <w:t>funkce a užití nástrojů, nářadí a pomůcek při práci s papírem a kartonem</w:t>
            </w: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M – geometrické tvary, origami</w:t>
            </w:r>
          </w:p>
          <w:p w:rsidR="00B165BB" w:rsidRPr="00A37801" w:rsidRDefault="00B165BB" w:rsidP="007B5A01">
            <w:pPr>
              <w:spacing w:line="276" w:lineRule="auto"/>
              <w:ind w:left="180" w:hanging="180"/>
              <w:jc w:val="both"/>
            </w:pPr>
            <w:r w:rsidRPr="00A37801">
              <w:t xml:space="preserve">Vv – mramorování </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porovnávat vlastnosti modelovacích hmot a rozdíly mezi nimi</w:t>
            </w:r>
          </w:p>
          <w:p w:rsidR="00B165BB" w:rsidRPr="00A37801" w:rsidRDefault="00B165BB" w:rsidP="00AA3F9B">
            <w:pPr>
              <w:numPr>
                <w:ilvl w:val="0"/>
                <w:numId w:val="110"/>
              </w:numPr>
              <w:spacing w:line="276" w:lineRule="auto"/>
            </w:pPr>
            <w:r w:rsidRPr="00A37801">
              <w:t>využívat při práci s modelovacími hmotami různé nástroje</w:t>
            </w:r>
          </w:p>
          <w:p w:rsidR="00B165BB" w:rsidRPr="00A37801" w:rsidRDefault="00B165BB" w:rsidP="00AA3F9B">
            <w:pPr>
              <w:numPr>
                <w:ilvl w:val="0"/>
                <w:numId w:val="110"/>
              </w:numPr>
              <w:spacing w:line="276" w:lineRule="auto"/>
            </w:pPr>
            <w:r w:rsidRPr="00A37801">
              <w:t>vyrobit jednoduchý předmět z vybrané modelovací hmoty</w:t>
            </w:r>
          </w:p>
          <w:p w:rsidR="00B165BB" w:rsidRPr="00A37801" w:rsidRDefault="00B165BB" w:rsidP="00AA3F9B">
            <w:pPr>
              <w:numPr>
                <w:ilvl w:val="0"/>
                <w:numId w:val="110"/>
              </w:numPr>
              <w:spacing w:line="276" w:lineRule="auto"/>
            </w:pPr>
            <w:r w:rsidRPr="00A37801">
              <w:t>zdobit výrobky</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modelovací hmotou</w:t>
            </w:r>
          </w:p>
          <w:p w:rsidR="00B165BB" w:rsidRPr="00A37801" w:rsidRDefault="00B165BB" w:rsidP="00AA3F9B">
            <w:pPr>
              <w:numPr>
                <w:ilvl w:val="0"/>
                <w:numId w:val="110"/>
              </w:numPr>
              <w:spacing w:line="276" w:lineRule="auto"/>
            </w:pPr>
            <w:r w:rsidRPr="00A37801">
              <w:t>vlastnosti různých modelovacích hmot (hlína, těsto, sádra aj.)</w:t>
            </w:r>
          </w:p>
          <w:p w:rsidR="00B165BB" w:rsidRPr="00A37801" w:rsidRDefault="00B165BB" w:rsidP="00AA3F9B">
            <w:pPr>
              <w:numPr>
                <w:ilvl w:val="0"/>
                <w:numId w:val="110"/>
              </w:numPr>
              <w:spacing w:line="276" w:lineRule="auto"/>
            </w:pPr>
            <w:r w:rsidRPr="00A37801">
              <w:t>rozdíly mezi jednotlivými modelovacími hmotami, příp. možnost využití (např. sádra – odlitky, stopy)</w:t>
            </w:r>
          </w:p>
          <w:p w:rsidR="00B165BB" w:rsidRPr="00A37801" w:rsidRDefault="00B165BB" w:rsidP="00AA3F9B">
            <w:pPr>
              <w:numPr>
                <w:ilvl w:val="0"/>
                <w:numId w:val="110"/>
              </w:numPr>
              <w:spacing w:line="276" w:lineRule="auto"/>
            </w:pPr>
            <w:r w:rsidRPr="00A37801">
              <w:t>funkce a užití nástrojů, nářadí a pomůcek při práci s modelovacími hmotami</w:t>
            </w: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Vl – výrobky z hlíny, hliněné nádoby</w:t>
            </w:r>
          </w:p>
          <w:p w:rsidR="00B165BB" w:rsidRPr="00A37801" w:rsidRDefault="00B165BB" w:rsidP="007B5A01">
            <w:pPr>
              <w:spacing w:line="276" w:lineRule="auto"/>
              <w:ind w:left="180" w:hanging="180"/>
              <w:jc w:val="both"/>
            </w:pPr>
            <w:r w:rsidRPr="00A37801">
              <w:t>Př – odlitky stop</w:t>
            </w:r>
          </w:p>
        </w:tc>
      </w:tr>
    </w:tbl>
    <w:p w:rsidR="00B165BB" w:rsidRPr="00A37801" w:rsidRDefault="00B165BB" w:rsidP="00B165B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zkoušet pracovat podle slovního návodu, předlohy nebo jednoduchého náčrtu</w:t>
            </w:r>
          </w:p>
          <w:p w:rsidR="00B165BB" w:rsidRPr="00A37801" w:rsidRDefault="00B165BB" w:rsidP="00AA3F9B">
            <w:pPr>
              <w:numPr>
                <w:ilvl w:val="0"/>
                <w:numId w:val="110"/>
              </w:numPr>
              <w:spacing w:line="276" w:lineRule="auto"/>
            </w:pPr>
            <w:r w:rsidRPr="00A37801">
              <w:t>provádět při práci se stavebnicemi jednoduchou montáž a demontáž</w:t>
            </w:r>
          </w:p>
          <w:p w:rsidR="00B165BB" w:rsidRPr="00A37801" w:rsidRDefault="00B165BB" w:rsidP="00AA3F9B">
            <w:pPr>
              <w:numPr>
                <w:ilvl w:val="0"/>
                <w:numId w:val="110"/>
              </w:numPr>
              <w:spacing w:line="276" w:lineRule="auto"/>
            </w:pPr>
            <w:r w:rsidRPr="00A37801">
              <w:t xml:space="preserve">udržovat pořádek na pracovišti </w:t>
            </w:r>
          </w:p>
          <w:p w:rsidR="00B165BB" w:rsidRPr="00A37801" w:rsidRDefault="00B165BB" w:rsidP="007B5A01">
            <w:pPr>
              <w:spacing w:line="276" w:lineRule="auto"/>
              <w:ind w:left="420"/>
            </w:pP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montážní a demontážní</w:t>
            </w:r>
          </w:p>
          <w:p w:rsidR="00B165BB" w:rsidRPr="00A37801" w:rsidRDefault="00B165BB" w:rsidP="00AA3F9B">
            <w:pPr>
              <w:numPr>
                <w:ilvl w:val="0"/>
                <w:numId w:val="110"/>
              </w:numPr>
              <w:spacing w:line="276" w:lineRule="auto"/>
            </w:pPr>
            <w:r w:rsidRPr="00A37801">
              <w:t>práce s návodem, předlohou, jednoduchým náčrtem</w:t>
            </w:r>
          </w:p>
          <w:p w:rsidR="00B165BB" w:rsidRPr="00A37801" w:rsidRDefault="00B165BB" w:rsidP="00AA3F9B">
            <w:pPr>
              <w:numPr>
                <w:ilvl w:val="0"/>
                <w:numId w:val="110"/>
              </w:numPr>
              <w:spacing w:line="276" w:lineRule="auto"/>
            </w:pPr>
            <w:r w:rsidRPr="00A37801">
              <w:t>výroba modelů ze stavebnic a kartonových vystřihovánek</w:t>
            </w:r>
          </w:p>
          <w:p w:rsidR="00B165BB" w:rsidRPr="00A37801" w:rsidRDefault="00B165BB" w:rsidP="00AA3F9B">
            <w:pPr>
              <w:numPr>
                <w:ilvl w:val="0"/>
                <w:numId w:val="110"/>
              </w:numPr>
              <w:spacing w:line="276" w:lineRule="auto"/>
            </w:pPr>
            <w:r w:rsidRPr="00A37801">
              <w:t>stavebnice</w:t>
            </w:r>
          </w:p>
          <w:p w:rsidR="00B165BB" w:rsidRPr="00A37801" w:rsidRDefault="00B165BB" w:rsidP="00AA3F9B">
            <w:pPr>
              <w:numPr>
                <w:ilvl w:val="0"/>
                <w:numId w:val="110"/>
              </w:numPr>
              <w:spacing w:line="276" w:lineRule="auto"/>
            </w:pPr>
            <w:r w:rsidRPr="00A37801">
              <w:t>funkce a užití nástrojů, nářadí a pomůcek při montážních a demontážních pracích</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Čj</w:t>
            </w:r>
            <w:r w:rsidR="00F20753" w:rsidRPr="00A37801">
              <w:t xml:space="preserve"> – jednoduché návody</w:t>
            </w:r>
          </w:p>
          <w:p w:rsidR="00F20753" w:rsidRPr="00A37801" w:rsidRDefault="00F20753" w:rsidP="007B5A01">
            <w:pPr>
              <w:spacing w:line="276" w:lineRule="auto"/>
              <w:ind w:left="180" w:hanging="180"/>
              <w:jc w:val="both"/>
            </w:pPr>
            <w:r w:rsidRPr="00A37801">
              <w:t>M – jednoduché početní operace</w:t>
            </w:r>
          </w:p>
          <w:p w:rsidR="00B165BB" w:rsidRPr="00A37801" w:rsidRDefault="00B165BB" w:rsidP="007B5A01">
            <w:pPr>
              <w:spacing w:line="276" w:lineRule="auto"/>
              <w:ind w:left="180" w:hanging="180"/>
              <w:jc w:val="both"/>
            </w:pPr>
            <w:r w:rsidRPr="00A37801">
              <w:t>Vv</w:t>
            </w:r>
            <w:r w:rsidR="00F20753" w:rsidRPr="00A37801">
              <w:t xml:space="preserve"> – předlohy, náčrty, vystřihovánky</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učit se dřevo měřit, upínat, řezat, opracovat (brusným papírem, pilníkem)</w:t>
            </w:r>
          </w:p>
          <w:p w:rsidR="00B165BB" w:rsidRPr="00A37801" w:rsidRDefault="00B165BB" w:rsidP="00AA3F9B">
            <w:pPr>
              <w:numPr>
                <w:ilvl w:val="0"/>
                <w:numId w:val="110"/>
              </w:numPr>
              <w:spacing w:line="276" w:lineRule="auto"/>
            </w:pPr>
            <w:r w:rsidRPr="00A37801">
              <w:t>spojovat dřevo (hřebíky)</w:t>
            </w:r>
          </w:p>
          <w:p w:rsidR="00B165BB" w:rsidRPr="00A37801" w:rsidRDefault="00B165BB" w:rsidP="00AA3F9B">
            <w:pPr>
              <w:numPr>
                <w:ilvl w:val="0"/>
                <w:numId w:val="110"/>
              </w:numPr>
              <w:spacing w:line="276" w:lineRule="auto"/>
            </w:pPr>
            <w:r w:rsidRPr="00A37801">
              <w:t>seznámit se s funkcí a užitím některých nástrojů použitelných při práci se dřevem</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se dřevem</w:t>
            </w:r>
          </w:p>
          <w:p w:rsidR="00B165BB" w:rsidRPr="00A37801" w:rsidRDefault="00B165BB" w:rsidP="00AA3F9B">
            <w:pPr>
              <w:numPr>
                <w:ilvl w:val="0"/>
                <w:numId w:val="110"/>
              </w:numPr>
              <w:spacing w:line="276" w:lineRule="auto"/>
            </w:pPr>
            <w:r w:rsidRPr="00A37801">
              <w:t>dřevo tvrdé a měkké</w:t>
            </w:r>
          </w:p>
          <w:p w:rsidR="00B165BB" w:rsidRPr="00A37801" w:rsidRDefault="00B165BB" w:rsidP="00AA3F9B">
            <w:pPr>
              <w:numPr>
                <w:ilvl w:val="0"/>
                <w:numId w:val="110"/>
              </w:numPr>
              <w:spacing w:line="276" w:lineRule="auto"/>
            </w:pPr>
            <w:r w:rsidRPr="00A37801">
              <w:t>struktura dřeva</w:t>
            </w:r>
          </w:p>
          <w:p w:rsidR="00B165BB" w:rsidRPr="00A37801" w:rsidRDefault="00B165BB" w:rsidP="00AA3F9B">
            <w:pPr>
              <w:numPr>
                <w:ilvl w:val="0"/>
                <w:numId w:val="110"/>
              </w:numPr>
              <w:spacing w:line="276" w:lineRule="auto"/>
            </w:pPr>
            <w:r w:rsidRPr="00A37801">
              <w:t>funkce a užití některých nástrojů, nářadí a pomůcek při práci se dřevem</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F20753" w:rsidRPr="00A37801" w:rsidRDefault="00F20753" w:rsidP="00F20753">
            <w:pPr>
              <w:spacing w:line="276" w:lineRule="auto"/>
              <w:jc w:val="both"/>
            </w:pPr>
            <w:r w:rsidRPr="00A37801">
              <w:t>EV – Příroda kolem nás a péče o životní prostředí v našem okolí, Zdravý životní styl (co nám prospívá a co nám škodí)</w:t>
            </w:r>
          </w:p>
          <w:p w:rsidR="00F20753" w:rsidRPr="00A37801" w:rsidRDefault="00F20753" w:rsidP="007B5A01">
            <w:pPr>
              <w:spacing w:line="276" w:lineRule="auto"/>
              <w:ind w:left="180" w:hanging="180"/>
              <w:jc w:val="both"/>
            </w:pPr>
          </w:p>
          <w:p w:rsidR="00B165BB" w:rsidRPr="00A37801" w:rsidRDefault="00F20753" w:rsidP="007B5A01">
            <w:pPr>
              <w:spacing w:line="276" w:lineRule="auto"/>
              <w:ind w:left="180" w:hanging="180"/>
              <w:jc w:val="both"/>
            </w:pPr>
            <w:r w:rsidRPr="00A37801">
              <w:t>Vv – struktura dřeva (frotáž)</w:t>
            </w:r>
          </w:p>
          <w:p w:rsidR="00F20753" w:rsidRPr="00A37801" w:rsidRDefault="00F20753" w:rsidP="007B5A01">
            <w:pPr>
              <w:spacing w:line="276" w:lineRule="auto"/>
              <w:ind w:left="180" w:hanging="180"/>
              <w:jc w:val="both"/>
            </w:pPr>
            <w:r w:rsidRPr="00A37801">
              <w:t xml:space="preserve">Př – přírodniny </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poznávat vlastnosti kovových materiálů (drátu, plechu)</w:t>
            </w:r>
          </w:p>
          <w:p w:rsidR="00B165BB" w:rsidRPr="00A37801" w:rsidRDefault="00B165BB" w:rsidP="00AA3F9B">
            <w:pPr>
              <w:numPr>
                <w:ilvl w:val="0"/>
                <w:numId w:val="110"/>
              </w:numPr>
              <w:spacing w:line="276" w:lineRule="auto"/>
            </w:pPr>
            <w:r w:rsidRPr="00A37801">
              <w:t>seznámit se s funkcí a užitím některých nástrojů použitelných při práci s kovem</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kovem</w:t>
            </w:r>
          </w:p>
          <w:p w:rsidR="00B165BB" w:rsidRPr="00A37801" w:rsidRDefault="00B165BB" w:rsidP="00AA3F9B">
            <w:pPr>
              <w:numPr>
                <w:ilvl w:val="0"/>
                <w:numId w:val="110"/>
              </w:numPr>
              <w:spacing w:line="276" w:lineRule="auto"/>
            </w:pPr>
            <w:r w:rsidRPr="00A37801">
              <w:t>drát, plech – vlastnosti, využití</w:t>
            </w:r>
          </w:p>
          <w:p w:rsidR="00B165BB" w:rsidRPr="00A37801" w:rsidRDefault="00B165BB" w:rsidP="00AA3F9B">
            <w:pPr>
              <w:numPr>
                <w:ilvl w:val="0"/>
                <w:numId w:val="110"/>
              </w:numPr>
              <w:spacing w:line="276" w:lineRule="auto"/>
            </w:pPr>
            <w:r w:rsidRPr="00A37801">
              <w:t>možnosti práce s drátem a plechem – ohýbání, štípání, stříhání, rovnání</w:t>
            </w:r>
          </w:p>
          <w:p w:rsidR="00B165BB" w:rsidRPr="00A37801" w:rsidRDefault="00B165BB" w:rsidP="00AA3F9B">
            <w:pPr>
              <w:numPr>
                <w:ilvl w:val="0"/>
                <w:numId w:val="110"/>
              </w:numPr>
              <w:spacing w:line="276" w:lineRule="auto"/>
            </w:pPr>
            <w:r w:rsidRPr="00A37801">
              <w:t>funkce a užití některých nástrojů, nářadí a pomůcek při práci s kovem</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B165BB" w:rsidRPr="00A37801" w:rsidRDefault="00F20753" w:rsidP="007B5A01">
            <w:pPr>
              <w:spacing w:line="276" w:lineRule="auto"/>
              <w:ind w:left="180" w:hanging="180"/>
              <w:jc w:val="both"/>
            </w:pPr>
            <w:r w:rsidRPr="00A37801">
              <w:t>Př – vlastnosti pevných látek</w:t>
            </w:r>
          </w:p>
          <w:p w:rsidR="00F20753" w:rsidRPr="00A37801" w:rsidRDefault="00F20753" w:rsidP="007B5A01">
            <w:pPr>
              <w:spacing w:line="276" w:lineRule="auto"/>
              <w:ind w:left="180" w:hanging="180"/>
              <w:jc w:val="both"/>
            </w:pP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seznámit se s vybranými druhy plastů</w:t>
            </w:r>
          </w:p>
          <w:p w:rsidR="00B165BB" w:rsidRPr="00A37801" w:rsidRDefault="00B165BB" w:rsidP="007B5A01">
            <w:pPr>
              <w:spacing w:line="276" w:lineRule="auto"/>
              <w:ind w:left="420"/>
            </w:pP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plasty</w:t>
            </w:r>
          </w:p>
          <w:p w:rsidR="00B165BB" w:rsidRPr="00A37801" w:rsidRDefault="00B165BB" w:rsidP="00AA3F9B">
            <w:pPr>
              <w:numPr>
                <w:ilvl w:val="0"/>
                <w:numId w:val="110"/>
              </w:numPr>
              <w:spacing w:line="276" w:lineRule="auto"/>
            </w:pPr>
            <w:r w:rsidRPr="00A37801">
              <w:t>vybrané druhy plastů</w:t>
            </w:r>
          </w:p>
          <w:p w:rsidR="00B165BB" w:rsidRPr="00A37801" w:rsidRDefault="00B165BB" w:rsidP="007B5A01">
            <w:pPr>
              <w:spacing w:line="276" w:lineRule="auto"/>
              <w:ind w:left="60"/>
            </w:pPr>
          </w:p>
        </w:tc>
        <w:tc>
          <w:tcPr>
            <w:tcW w:w="5476" w:type="dxa"/>
            <w:tcBorders>
              <w:top w:val="single" w:sz="4" w:space="0" w:color="auto"/>
              <w:bottom w:val="single" w:sz="4" w:space="0" w:color="auto"/>
            </w:tcBorders>
          </w:tcPr>
          <w:p w:rsidR="00F20753" w:rsidRPr="00A37801" w:rsidRDefault="00F20753" w:rsidP="00F20753">
            <w:pPr>
              <w:spacing w:line="276" w:lineRule="auto"/>
              <w:jc w:val="both"/>
            </w:pPr>
            <w:r w:rsidRPr="00A37801">
              <w:t>EV – Příroda kolem nás a péče o životní prostředí v našem okolí, Zdravý životní styl (co nám prospívá a co nám škodí)</w:t>
            </w:r>
          </w:p>
          <w:p w:rsidR="00B165BB" w:rsidRPr="00A37801" w:rsidRDefault="00B165BB" w:rsidP="007B5A01">
            <w:pPr>
              <w:spacing w:line="276" w:lineRule="auto"/>
              <w:ind w:left="180" w:hanging="180"/>
              <w:jc w:val="both"/>
            </w:pPr>
          </w:p>
        </w:tc>
      </w:tr>
    </w:tbl>
    <w:p w:rsidR="00B165BB" w:rsidRPr="00A37801" w:rsidRDefault="00B165BB" w:rsidP="00B165BB">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ošetřovat a pěstovat podle daných zásad pokojové i jiné rostliny a provádět pěstitelská pozorování</w:t>
            </w:r>
          </w:p>
          <w:p w:rsidR="00B165BB" w:rsidRPr="00A37801" w:rsidRDefault="00B165BB" w:rsidP="00AA3F9B">
            <w:pPr>
              <w:numPr>
                <w:ilvl w:val="0"/>
                <w:numId w:val="110"/>
              </w:numPr>
              <w:spacing w:line="276" w:lineRule="auto"/>
            </w:pPr>
            <w:r w:rsidRPr="00A37801">
              <w:t>volit podle druhu pěstitelských činností správné pomůcky, nástroje a náčiní</w:t>
            </w:r>
          </w:p>
          <w:p w:rsidR="00B165BB" w:rsidRPr="00A37801" w:rsidRDefault="00B165BB" w:rsidP="00AA3F9B">
            <w:pPr>
              <w:numPr>
                <w:ilvl w:val="0"/>
                <w:numId w:val="110"/>
              </w:numPr>
              <w:spacing w:line="276" w:lineRule="auto"/>
            </w:pPr>
            <w:r w:rsidRPr="00A37801">
              <w:t>znát základní podmínky a postupy pro pěstování vybraných rostlin</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Pěstitelské práce</w:t>
            </w:r>
          </w:p>
          <w:p w:rsidR="00B165BB" w:rsidRPr="00A37801" w:rsidRDefault="00B165BB" w:rsidP="00AA3F9B">
            <w:pPr>
              <w:numPr>
                <w:ilvl w:val="0"/>
                <w:numId w:val="110"/>
              </w:numPr>
              <w:spacing w:line="276" w:lineRule="auto"/>
            </w:pPr>
            <w:r w:rsidRPr="00A37801">
              <w:t>pěstování rostlin (podmínky pro pěstování)</w:t>
            </w:r>
          </w:p>
        </w:tc>
        <w:tc>
          <w:tcPr>
            <w:tcW w:w="5476" w:type="dxa"/>
            <w:tcBorders>
              <w:top w:val="single" w:sz="4" w:space="0" w:color="auto"/>
              <w:bottom w:val="single" w:sz="4" w:space="0" w:color="auto"/>
            </w:tcBorders>
          </w:tcPr>
          <w:p w:rsidR="00F20753" w:rsidRPr="00A37801" w:rsidRDefault="00F20753" w:rsidP="00F20753">
            <w:pPr>
              <w:spacing w:line="276" w:lineRule="auto"/>
              <w:jc w:val="both"/>
            </w:pPr>
            <w:r w:rsidRPr="00A37801">
              <w:t>EV – Příroda kolem nás a péče o životní prostředí v našem okolí, Zdravý životní styl (co nám prospívá a co nám škodí)</w:t>
            </w:r>
          </w:p>
          <w:p w:rsidR="00F20753" w:rsidRPr="00A37801" w:rsidRDefault="00F20753" w:rsidP="007B5A01">
            <w:pPr>
              <w:spacing w:line="276" w:lineRule="auto"/>
              <w:ind w:left="180" w:hanging="180"/>
              <w:jc w:val="both"/>
            </w:pPr>
          </w:p>
          <w:p w:rsidR="00B165BB" w:rsidRPr="00A37801" w:rsidRDefault="00B165BB" w:rsidP="007B5A01">
            <w:pPr>
              <w:spacing w:line="276" w:lineRule="auto"/>
              <w:ind w:left="180" w:hanging="180"/>
              <w:jc w:val="both"/>
            </w:pPr>
            <w:r w:rsidRPr="00A37801">
              <w:t>Čj</w:t>
            </w:r>
            <w:r w:rsidR="00F20753" w:rsidRPr="00A37801">
              <w:t xml:space="preserve"> – názvy rostlin</w:t>
            </w:r>
          </w:p>
          <w:p w:rsidR="00B165BB" w:rsidRPr="00A37801" w:rsidRDefault="00B165BB" w:rsidP="007B5A01">
            <w:pPr>
              <w:spacing w:line="276" w:lineRule="auto"/>
              <w:ind w:left="180" w:hanging="180"/>
              <w:jc w:val="both"/>
            </w:pPr>
            <w:r w:rsidRPr="00A37801">
              <w:t>Př</w:t>
            </w:r>
            <w:r w:rsidR="00F20753" w:rsidRPr="00A37801">
              <w:t xml:space="preserve"> – stavba rostliny</w:t>
            </w:r>
          </w:p>
        </w:tc>
      </w:tr>
      <w:tr w:rsidR="00B165BB" w:rsidRPr="00A37801" w:rsidTr="007B5A01">
        <w:tc>
          <w:tcPr>
            <w:tcW w:w="5281" w:type="dxa"/>
            <w:tcBorders>
              <w:top w:val="single" w:sz="4" w:space="0" w:color="auto"/>
              <w:bottom w:val="single" w:sz="4" w:space="0" w:color="auto"/>
              <w:right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připravit samostatně jednoduché pohoštění</w:t>
            </w:r>
          </w:p>
          <w:p w:rsidR="00B165BB" w:rsidRPr="00A37801" w:rsidRDefault="00B165BB" w:rsidP="00AA3F9B">
            <w:pPr>
              <w:numPr>
                <w:ilvl w:val="0"/>
                <w:numId w:val="110"/>
              </w:numPr>
              <w:spacing w:line="276" w:lineRule="auto"/>
            </w:pPr>
            <w:r w:rsidRPr="00A37801">
              <w:t>znát základní vybavení kuchyně</w:t>
            </w:r>
          </w:p>
          <w:p w:rsidR="00B165BB" w:rsidRPr="00A37801" w:rsidRDefault="00B165BB" w:rsidP="00AA3F9B">
            <w:pPr>
              <w:numPr>
                <w:ilvl w:val="0"/>
                <w:numId w:val="110"/>
              </w:numPr>
              <w:spacing w:line="276" w:lineRule="auto"/>
            </w:pPr>
            <w:r w:rsidRPr="00A37801">
              <w:t>uplatňovat zásady správné výživy</w:t>
            </w:r>
          </w:p>
          <w:p w:rsidR="00B165BB" w:rsidRPr="00A37801" w:rsidRDefault="00B165BB" w:rsidP="00AA3F9B">
            <w:pPr>
              <w:numPr>
                <w:ilvl w:val="0"/>
                <w:numId w:val="110"/>
              </w:numPr>
              <w:spacing w:line="276" w:lineRule="auto"/>
            </w:pPr>
            <w:r w:rsidRPr="00A37801">
              <w:t>dodržovat pravidla správného stolování a společenského chování při stolování</w:t>
            </w:r>
          </w:p>
          <w:p w:rsidR="00B165BB" w:rsidRPr="00A37801" w:rsidRDefault="00B165BB" w:rsidP="00AA3F9B">
            <w:pPr>
              <w:numPr>
                <w:ilvl w:val="0"/>
                <w:numId w:val="110"/>
              </w:numPr>
              <w:spacing w:line="276" w:lineRule="auto"/>
            </w:pPr>
            <w:r w:rsidRPr="00A37801">
              <w:t>udržovat pořádek a čistotu pracovní plochy</w:t>
            </w:r>
          </w:p>
        </w:tc>
        <w:tc>
          <w:tcPr>
            <w:tcW w:w="5087" w:type="dxa"/>
            <w:tcBorders>
              <w:top w:val="single" w:sz="4" w:space="0" w:color="auto"/>
              <w:left w:val="single" w:sz="4" w:space="0" w:color="auto"/>
              <w:bottom w:val="single" w:sz="4" w:space="0" w:color="auto"/>
              <w:right w:val="single" w:sz="4" w:space="0" w:color="auto"/>
            </w:tcBorders>
          </w:tcPr>
          <w:p w:rsidR="00B165BB" w:rsidRPr="00A37801" w:rsidRDefault="00B165BB" w:rsidP="007B5A01">
            <w:pPr>
              <w:spacing w:line="276" w:lineRule="auto"/>
              <w:ind w:left="60"/>
              <w:rPr>
                <w:b/>
              </w:rPr>
            </w:pPr>
            <w:r w:rsidRPr="00A37801">
              <w:rPr>
                <w:b/>
              </w:rPr>
              <w:t>Příprava pokrmů</w:t>
            </w:r>
          </w:p>
          <w:p w:rsidR="00B165BB" w:rsidRPr="00A37801" w:rsidRDefault="00B165BB" w:rsidP="00AA3F9B">
            <w:pPr>
              <w:numPr>
                <w:ilvl w:val="0"/>
                <w:numId w:val="110"/>
              </w:numPr>
              <w:spacing w:line="276" w:lineRule="auto"/>
            </w:pPr>
            <w:r w:rsidRPr="00A37801">
              <w:t>stolování</w:t>
            </w:r>
          </w:p>
          <w:p w:rsidR="00B165BB" w:rsidRPr="00A37801" w:rsidRDefault="00B165BB" w:rsidP="00AA3F9B">
            <w:pPr>
              <w:numPr>
                <w:ilvl w:val="0"/>
                <w:numId w:val="110"/>
              </w:numPr>
              <w:spacing w:line="276" w:lineRule="auto"/>
            </w:pPr>
            <w:r w:rsidRPr="00A37801">
              <w:t>bezpečná obsluha spotřebičů</w:t>
            </w:r>
          </w:p>
          <w:p w:rsidR="00B165BB" w:rsidRPr="00A37801" w:rsidRDefault="00B165BB" w:rsidP="00AA3F9B">
            <w:pPr>
              <w:numPr>
                <w:ilvl w:val="0"/>
                <w:numId w:val="110"/>
              </w:numPr>
              <w:spacing w:line="276" w:lineRule="auto"/>
            </w:pPr>
            <w:r w:rsidRPr="00A37801">
              <w:t>základní vybavení kuchyně</w:t>
            </w:r>
          </w:p>
          <w:p w:rsidR="00B165BB" w:rsidRPr="00A37801" w:rsidRDefault="00B165BB" w:rsidP="00AA3F9B">
            <w:pPr>
              <w:numPr>
                <w:ilvl w:val="0"/>
                <w:numId w:val="110"/>
              </w:numPr>
              <w:spacing w:line="276" w:lineRule="auto"/>
            </w:pPr>
            <w:r w:rsidRPr="00A37801">
              <w:t>zdravá výživa</w:t>
            </w:r>
          </w:p>
          <w:p w:rsidR="00B165BB" w:rsidRPr="00A37801" w:rsidRDefault="00B165BB" w:rsidP="007B5A01">
            <w:pPr>
              <w:spacing w:line="276" w:lineRule="auto"/>
              <w:ind w:left="60"/>
            </w:pPr>
          </w:p>
        </w:tc>
        <w:tc>
          <w:tcPr>
            <w:tcW w:w="5476" w:type="dxa"/>
            <w:tcBorders>
              <w:top w:val="single" w:sz="4" w:space="0" w:color="auto"/>
              <w:left w:val="single" w:sz="4" w:space="0" w:color="auto"/>
              <w:bottom w:val="single" w:sz="4" w:space="0" w:color="auto"/>
            </w:tcBorders>
          </w:tcPr>
          <w:p w:rsidR="00161D97" w:rsidRPr="00A37801" w:rsidRDefault="00161D97" w:rsidP="00161D97">
            <w:pPr>
              <w:spacing w:line="276" w:lineRule="auto"/>
              <w:jc w:val="both"/>
            </w:pPr>
            <w:r w:rsidRPr="00A37801">
              <w:t>EV – Příroda kolem nás a péče o životní prostředí v našem okolí, Zdravý životní styl (co nám prospívá a co nám škodí)</w:t>
            </w:r>
          </w:p>
          <w:p w:rsidR="00161D97" w:rsidRPr="00A37801" w:rsidRDefault="00161D97" w:rsidP="007B5A01">
            <w:pPr>
              <w:spacing w:line="276" w:lineRule="auto"/>
              <w:ind w:left="180" w:hanging="180"/>
              <w:jc w:val="both"/>
            </w:pPr>
          </w:p>
          <w:p w:rsidR="00B165BB" w:rsidRPr="00A37801" w:rsidRDefault="00F20753" w:rsidP="007B5A01">
            <w:pPr>
              <w:spacing w:line="276" w:lineRule="auto"/>
              <w:ind w:left="180" w:hanging="180"/>
              <w:jc w:val="both"/>
            </w:pPr>
            <w:r w:rsidRPr="00A37801">
              <w:t>Př – potraviny, zdravá výživa</w:t>
            </w:r>
          </w:p>
          <w:p w:rsidR="00F20753" w:rsidRPr="00A37801" w:rsidRDefault="00F20753" w:rsidP="007B5A01">
            <w:pPr>
              <w:spacing w:line="276" w:lineRule="auto"/>
              <w:ind w:left="180" w:hanging="180"/>
              <w:jc w:val="both"/>
            </w:pPr>
            <w:r w:rsidRPr="00A37801">
              <w:t>Vv – kresba, malba (základní vybavení kuchyně)</w:t>
            </w:r>
          </w:p>
          <w:p w:rsidR="00F20753" w:rsidRPr="00A37801" w:rsidRDefault="00F20753" w:rsidP="007B5A01">
            <w:pPr>
              <w:spacing w:line="276" w:lineRule="auto"/>
              <w:ind w:left="180" w:hanging="180"/>
              <w:jc w:val="both"/>
            </w:pPr>
            <w:r w:rsidRPr="00A37801">
              <w:t>Čj – návod k obsluze spotřebičů</w:t>
            </w:r>
          </w:p>
        </w:tc>
      </w:tr>
      <w:tr w:rsidR="00B165BB" w:rsidRPr="00A37801" w:rsidTr="007B5A01">
        <w:tblPrEx>
          <w:tblBorders>
            <w:top w:val="none" w:sz="0" w:space="0" w:color="auto"/>
          </w:tblBorders>
        </w:tblPrEx>
        <w:tc>
          <w:tcPr>
            <w:tcW w:w="15844" w:type="dxa"/>
            <w:gridSpan w:val="3"/>
          </w:tcPr>
          <w:p w:rsidR="00B165BB" w:rsidRPr="00A37801" w:rsidRDefault="00B165BB" w:rsidP="00AA3F9B">
            <w:pPr>
              <w:numPr>
                <w:ilvl w:val="0"/>
                <w:numId w:val="108"/>
              </w:numPr>
              <w:spacing w:line="276" w:lineRule="auto"/>
              <w:rPr>
                <w:u w:val="single"/>
              </w:rPr>
            </w:pPr>
            <w:r w:rsidRPr="00A37801">
              <w:t>při všech výše uvedených činnostech dodržovat technologickou kázeň základy hygieny a BOZP</w:t>
            </w:r>
          </w:p>
          <w:p w:rsidR="00B165BB" w:rsidRPr="00A37801" w:rsidRDefault="00B165BB" w:rsidP="00AA3F9B">
            <w:pPr>
              <w:numPr>
                <w:ilvl w:val="0"/>
                <w:numId w:val="108"/>
              </w:numPr>
              <w:spacing w:line="276" w:lineRule="auto"/>
              <w:jc w:val="both"/>
            </w:pPr>
            <w:r w:rsidRPr="00A37801">
              <w:t>být schopen dle svých schopností poskytnout nebo přivolat pomoc při úrazu</w:t>
            </w:r>
          </w:p>
          <w:p w:rsidR="00B165BB" w:rsidRPr="00A37801" w:rsidRDefault="00B165BB" w:rsidP="007B5A01">
            <w:pPr>
              <w:spacing w:line="276" w:lineRule="auto"/>
              <w:ind w:left="60"/>
              <w:jc w:val="both"/>
            </w:pPr>
          </w:p>
          <w:p w:rsidR="00B165BB" w:rsidRPr="00A37801" w:rsidRDefault="00B165BB" w:rsidP="007B5A01">
            <w:pPr>
              <w:spacing w:line="276" w:lineRule="auto"/>
              <w:ind w:left="180" w:hanging="180"/>
              <w:jc w:val="both"/>
            </w:pPr>
            <w:r w:rsidRPr="00A37801">
              <w:t>Veškeré činnosti probíhají v závislosti na klimatických podmínkách, dostupnosti materiálu a technickém vybavení školy.</w:t>
            </w:r>
          </w:p>
        </w:tc>
      </w:tr>
    </w:tbl>
    <w:p w:rsidR="00B165BB" w:rsidRPr="00A37801" w:rsidRDefault="00B165BB" w:rsidP="00B165BB">
      <w:pPr>
        <w:spacing w:line="276" w:lineRule="auto"/>
        <w:rPr>
          <w:sz w:val="28"/>
          <w:szCs w:val="28"/>
        </w:rPr>
      </w:pPr>
    </w:p>
    <w:p w:rsidR="00B165BB" w:rsidRPr="00A37801" w:rsidRDefault="00B165BB" w:rsidP="00B165BB">
      <w:pPr>
        <w:pStyle w:val="Nadpis3"/>
        <w:spacing w:line="276" w:lineRule="auto"/>
      </w:pPr>
      <w:bookmarkStart w:id="2202" w:name="_Toc213036262"/>
      <w:bookmarkStart w:id="2203" w:name="_Toc214348417"/>
      <w:r w:rsidRPr="00A37801">
        <w:br w:type="page"/>
      </w:r>
      <w:bookmarkStart w:id="2204" w:name="_Toc214349843"/>
      <w:bookmarkStart w:id="2205" w:name="_Toc228719334"/>
      <w:bookmarkStart w:id="2206" w:name="_Toc228720808"/>
      <w:bookmarkStart w:id="2207" w:name="_Toc229996992"/>
      <w:bookmarkStart w:id="2208" w:name="_Toc229997862"/>
      <w:bookmarkStart w:id="2209" w:name="_Toc230186729"/>
      <w:bookmarkStart w:id="2210" w:name="_Toc231098476"/>
      <w:bookmarkStart w:id="2211" w:name="_Toc231212423"/>
      <w:bookmarkStart w:id="2212" w:name="_Toc259472913"/>
      <w:bookmarkStart w:id="2213" w:name="_Toc271019797"/>
      <w:bookmarkStart w:id="2214" w:name="_Toc271621696"/>
      <w:r w:rsidRPr="00A37801">
        <w:lastRenderedPageBreak/>
        <w:t>5. ročník</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rsidR="00B165BB" w:rsidRPr="00A37801" w:rsidRDefault="00B165BB" w:rsidP="00B165BB">
      <w:pPr>
        <w:spacing w:line="276" w:lineRule="auto"/>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7B5A01">
        <w:tc>
          <w:tcPr>
            <w:tcW w:w="5281" w:type="dxa"/>
            <w:tcBorders>
              <w:bottom w:val="double" w:sz="4" w:space="0" w:color="auto"/>
            </w:tcBorders>
          </w:tcPr>
          <w:p w:rsidR="00B165BB" w:rsidRPr="00A37801" w:rsidRDefault="00B165BB" w:rsidP="007B5A01">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B165BB" w:rsidRPr="00A37801" w:rsidRDefault="00B165BB" w:rsidP="007B5A01">
            <w:pPr>
              <w:spacing w:line="276" w:lineRule="auto"/>
              <w:ind w:left="180" w:hanging="180"/>
              <w:jc w:val="center"/>
            </w:pPr>
            <w:r w:rsidRPr="00A37801">
              <w:t>Učivo</w:t>
            </w:r>
          </w:p>
        </w:tc>
        <w:tc>
          <w:tcPr>
            <w:tcW w:w="5476" w:type="dxa"/>
            <w:tcBorders>
              <w:bottom w:val="double" w:sz="4" w:space="0" w:color="auto"/>
            </w:tcBorders>
          </w:tcPr>
          <w:p w:rsidR="00B165BB" w:rsidRPr="00A37801" w:rsidRDefault="00B165BB" w:rsidP="007B5A01">
            <w:pPr>
              <w:spacing w:line="276" w:lineRule="auto"/>
              <w:ind w:left="180" w:hanging="180"/>
              <w:jc w:val="center"/>
            </w:pPr>
            <w:r w:rsidRPr="00A37801">
              <w:t>Přesahy, vazby, poznámky</w:t>
            </w:r>
          </w:p>
        </w:tc>
      </w:tr>
      <w:tr w:rsidR="00B165BB" w:rsidRPr="00A37801" w:rsidTr="007B5A01">
        <w:tc>
          <w:tcPr>
            <w:tcW w:w="5281" w:type="dxa"/>
            <w:tcBorders>
              <w:top w:val="double" w:sz="4" w:space="0" w:color="auto"/>
              <w:bottom w:val="nil"/>
            </w:tcBorders>
          </w:tcPr>
          <w:p w:rsidR="00B165BB" w:rsidRPr="00A37801" w:rsidRDefault="00B165BB" w:rsidP="007B5A01">
            <w:pPr>
              <w:spacing w:line="276" w:lineRule="auto"/>
              <w:ind w:left="60"/>
            </w:pPr>
            <w:r w:rsidRPr="00A37801">
              <w:rPr>
                <w:b/>
              </w:rPr>
              <w:t>Žák by měl:</w:t>
            </w:r>
          </w:p>
        </w:tc>
        <w:tc>
          <w:tcPr>
            <w:tcW w:w="5087" w:type="dxa"/>
            <w:tcBorders>
              <w:top w:val="double" w:sz="4" w:space="0" w:color="auto"/>
              <w:bottom w:val="nil"/>
            </w:tcBorders>
          </w:tcPr>
          <w:p w:rsidR="00B165BB" w:rsidRPr="00A37801" w:rsidRDefault="00B165BB" w:rsidP="007B5A01">
            <w:pPr>
              <w:spacing w:line="276" w:lineRule="auto"/>
              <w:ind w:left="110" w:hanging="110"/>
            </w:pPr>
          </w:p>
        </w:tc>
        <w:tc>
          <w:tcPr>
            <w:tcW w:w="5476" w:type="dxa"/>
            <w:tcBorders>
              <w:top w:val="double" w:sz="4" w:space="0" w:color="auto"/>
              <w:bottom w:val="nil"/>
            </w:tcBorders>
          </w:tcPr>
          <w:p w:rsidR="00B165BB" w:rsidRPr="00A37801" w:rsidRDefault="00B165BB" w:rsidP="007B5A01">
            <w:pPr>
              <w:spacing w:line="276" w:lineRule="auto"/>
            </w:pPr>
          </w:p>
        </w:tc>
      </w:tr>
      <w:tr w:rsidR="00B165BB" w:rsidRPr="00A37801" w:rsidTr="007B5A01">
        <w:trPr>
          <w:trHeight w:val="1340"/>
        </w:trPr>
        <w:tc>
          <w:tcPr>
            <w:tcW w:w="5281" w:type="dxa"/>
            <w:tcBorders>
              <w:top w:val="nil"/>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volit vhodné pracovní pomůcky, nástroje a náčiní vzhledem k použitému materiálu</w:t>
            </w:r>
          </w:p>
          <w:p w:rsidR="00B165BB" w:rsidRPr="00A37801" w:rsidRDefault="00B165BB" w:rsidP="00AA3F9B">
            <w:pPr>
              <w:numPr>
                <w:ilvl w:val="0"/>
                <w:numId w:val="110"/>
              </w:numPr>
              <w:spacing w:line="276" w:lineRule="auto"/>
            </w:pPr>
            <w:r w:rsidRPr="00A37801">
              <w:t>vytvářet přiměřenými pracovními postupy různé výrobky z daného materiálu</w:t>
            </w:r>
          </w:p>
          <w:p w:rsidR="00B165BB" w:rsidRPr="00A37801" w:rsidRDefault="00B165BB" w:rsidP="00AA3F9B">
            <w:pPr>
              <w:numPr>
                <w:ilvl w:val="0"/>
                <w:numId w:val="110"/>
              </w:numPr>
              <w:spacing w:line="276" w:lineRule="auto"/>
            </w:pPr>
            <w:r w:rsidRPr="00A37801">
              <w:t>využívat při tvořivých činnostech s různým materiálem vlastní fantazii</w:t>
            </w:r>
          </w:p>
          <w:p w:rsidR="00B165BB" w:rsidRPr="00A37801" w:rsidRDefault="00B165BB" w:rsidP="00AA3F9B">
            <w:pPr>
              <w:numPr>
                <w:ilvl w:val="0"/>
                <w:numId w:val="110"/>
              </w:numPr>
              <w:spacing w:line="276" w:lineRule="auto"/>
            </w:pPr>
            <w:r w:rsidRPr="00A37801">
              <w:t>udržovat pořádek na pracovišti</w:t>
            </w:r>
          </w:p>
        </w:tc>
        <w:tc>
          <w:tcPr>
            <w:tcW w:w="5087" w:type="dxa"/>
            <w:tcBorders>
              <w:top w:val="nil"/>
            </w:tcBorders>
          </w:tcPr>
          <w:p w:rsidR="00B165BB" w:rsidRPr="00A37801" w:rsidRDefault="00B165BB" w:rsidP="007B5A01">
            <w:pPr>
              <w:spacing w:line="276" w:lineRule="auto"/>
              <w:ind w:left="60"/>
              <w:rPr>
                <w:b/>
              </w:rPr>
            </w:pPr>
            <w:r w:rsidRPr="00A37801">
              <w:rPr>
                <w:b/>
              </w:rPr>
              <w:t>Práce s drobnými materiály</w:t>
            </w:r>
          </w:p>
          <w:p w:rsidR="00B165BB" w:rsidRPr="00A37801" w:rsidRDefault="00B165BB" w:rsidP="00AA3F9B">
            <w:pPr>
              <w:numPr>
                <w:ilvl w:val="0"/>
                <w:numId w:val="110"/>
              </w:numPr>
              <w:spacing w:line="276" w:lineRule="auto"/>
              <w:rPr>
                <w:b/>
                <w:u w:val="single"/>
              </w:rPr>
            </w:pPr>
            <w:r w:rsidRPr="00A37801">
              <w:t>jednoduché pracovní operace a postupy, organizace práce</w:t>
            </w:r>
          </w:p>
        </w:tc>
        <w:tc>
          <w:tcPr>
            <w:tcW w:w="5476" w:type="dxa"/>
            <w:tcBorders>
              <w:top w:val="nil"/>
            </w:tcBorders>
          </w:tcPr>
          <w:p w:rsidR="00B165BB" w:rsidRPr="00A37801" w:rsidRDefault="00B165BB" w:rsidP="007B5A01">
            <w:pPr>
              <w:spacing w:line="276" w:lineRule="auto"/>
              <w:ind w:left="180" w:hanging="180"/>
              <w:jc w:val="both"/>
            </w:pPr>
            <w:r w:rsidRPr="00A37801">
              <w:t>Př</w:t>
            </w:r>
            <w:r w:rsidR="00131E9E" w:rsidRPr="00A37801">
              <w:t xml:space="preserve"> – vlastnosti pevných látek</w:t>
            </w:r>
          </w:p>
          <w:p w:rsidR="00B165BB" w:rsidRPr="00A37801" w:rsidRDefault="00B165BB" w:rsidP="007B5A01">
            <w:pPr>
              <w:spacing w:line="276" w:lineRule="auto"/>
              <w:ind w:left="180" w:hanging="180"/>
              <w:jc w:val="both"/>
            </w:pPr>
            <w:r w:rsidRPr="00A37801">
              <w:t>Vv</w:t>
            </w:r>
            <w:r w:rsidR="00131E9E" w:rsidRPr="00A37801">
              <w:t xml:space="preserve"> – výtvarné ztvárnění</w:t>
            </w:r>
          </w:p>
          <w:p w:rsidR="00B165BB" w:rsidRPr="00A37801" w:rsidRDefault="00B165BB" w:rsidP="007B5A01">
            <w:pPr>
              <w:spacing w:line="276" w:lineRule="auto"/>
              <w:ind w:left="180" w:hanging="180"/>
              <w:jc w:val="both"/>
            </w:pPr>
            <w:r w:rsidRPr="00A37801">
              <w:t>M</w:t>
            </w:r>
            <w:r w:rsidR="00131E9E" w:rsidRPr="00A37801">
              <w:t xml:space="preserve"> – jednoduché početní operace</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být informován o výrobě papíru</w:t>
            </w:r>
          </w:p>
          <w:p w:rsidR="00B165BB" w:rsidRPr="00A37801" w:rsidRDefault="00B165BB" w:rsidP="00AA3F9B">
            <w:pPr>
              <w:numPr>
                <w:ilvl w:val="0"/>
                <w:numId w:val="110"/>
              </w:numPr>
              <w:spacing w:line="276" w:lineRule="auto"/>
            </w:pPr>
            <w:r w:rsidRPr="00A37801">
              <w:t>rozměřovat, stříhat, ohýbat, polepovat papír a karton</w:t>
            </w:r>
          </w:p>
          <w:p w:rsidR="00B165BB" w:rsidRPr="00A37801" w:rsidRDefault="00B165BB" w:rsidP="00AA3F9B">
            <w:pPr>
              <w:numPr>
                <w:ilvl w:val="0"/>
                <w:numId w:val="110"/>
              </w:numPr>
              <w:spacing w:line="276" w:lineRule="auto"/>
            </w:pPr>
            <w:r w:rsidRPr="00A37801">
              <w:t>zhotovovat obtížnější skládanky</w:t>
            </w:r>
          </w:p>
          <w:p w:rsidR="00B165BB" w:rsidRPr="00A37801" w:rsidRDefault="00B165BB" w:rsidP="00AA3F9B">
            <w:pPr>
              <w:numPr>
                <w:ilvl w:val="0"/>
                <w:numId w:val="110"/>
              </w:numPr>
              <w:spacing w:line="276" w:lineRule="auto"/>
            </w:pPr>
            <w:r w:rsidRPr="00A37801">
              <w:t>sešívat listy, vlepovat složky do měkkých desek</w:t>
            </w:r>
          </w:p>
          <w:p w:rsidR="00B165BB" w:rsidRPr="00A37801" w:rsidRDefault="00B165BB" w:rsidP="00AA3F9B">
            <w:pPr>
              <w:numPr>
                <w:ilvl w:val="0"/>
                <w:numId w:val="110"/>
              </w:numPr>
              <w:spacing w:line="276" w:lineRule="auto"/>
            </w:pPr>
            <w:r w:rsidRPr="00A37801">
              <w:t>ořezávat kraje</w:t>
            </w:r>
          </w:p>
          <w:p w:rsidR="00B165BB" w:rsidRPr="00A37801" w:rsidRDefault="00B165BB" w:rsidP="00AA3F9B">
            <w:pPr>
              <w:numPr>
                <w:ilvl w:val="0"/>
                <w:numId w:val="110"/>
              </w:numPr>
              <w:spacing w:line="276" w:lineRule="auto"/>
            </w:pPr>
            <w:r w:rsidRPr="00A37801">
              <w:t>zhotovovat polepové papíry (např. mramorováním olejovými barvami)</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papírem a kartonem</w:t>
            </w:r>
          </w:p>
          <w:p w:rsidR="00B165BB" w:rsidRPr="00A37801" w:rsidRDefault="00B165BB" w:rsidP="00AA3F9B">
            <w:pPr>
              <w:numPr>
                <w:ilvl w:val="0"/>
                <w:numId w:val="110"/>
              </w:numPr>
              <w:spacing w:line="276" w:lineRule="auto"/>
            </w:pPr>
            <w:r w:rsidRPr="00A37801">
              <w:t>poučení o výrobě papíru, o závislosti kvality na použitém materiálu</w:t>
            </w:r>
          </w:p>
          <w:p w:rsidR="00B165BB" w:rsidRPr="00A37801" w:rsidRDefault="00B165BB" w:rsidP="00AA3F9B">
            <w:pPr>
              <w:numPr>
                <w:ilvl w:val="0"/>
                <w:numId w:val="110"/>
              </w:numPr>
              <w:spacing w:line="276" w:lineRule="auto"/>
            </w:pPr>
            <w:r w:rsidRPr="00A37801">
              <w:t>výrobky z papíru</w:t>
            </w:r>
          </w:p>
          <w:p w:rsidR="00B165BB" w:rsidRPr="00A37801" w:rsidRDefault="00B165BB" w:rsidP="00AA3F9B">
            <w:pPr>
              <w:numPr>
                <w:ilvl w:val="0"/>
                <w:numId w:val="110"/>
              </w:numPr>
              <w:spacing w:line="276" w:lineRule="auto"/>
            </w:pPr>
            <w:r w:rsidRPr="00A37801">
              <w:t>funkce a užití nástrojů, nářadí a pomůcek při práci s papírem a kartonem</w:t>
            </w:r>
          </w:p>
        </w:tc>
        <w:tc>
          <w:tcPr>
            <w:tcW w:w="5476" w:type="dxa"/>
            <w:tcBorders>
              <w:top w:val="single" w:sz="4" w:space="0" w:color="auto"/>
              <w:bottom w:val="single" w:sz="4" w:space="0" w:color="auto"/>
            </w:tcBorders>
          </w:tcPr>
          <w:p w:rsidR="00B165BB" w:rsidRPr="00A37801" w:rsidRDefault="00131E9E" w:rsidP="007B5A01">
            <w:pPr>
              <w:spacing w:line="276" w:lineRule="auto"/>
              <w:ind w:left="180" w:hanging="180"/>
              <w:jc w:val="both"/>
            </w:pPr>
            <w:r w:rsidRPr="00A37801">
              <w:t>Vv – výtvarné ztvárnění</w:t>
            </w:r>
            <w:r w:rsidR="00A124BA" w:rsidRPr="00A37801">
              <w:t>, barvy</w:t>
            </w:r>
          </w:p>
          <w:p w:rsidR="00A124BA" w:rsidRPr="00A37801" w:rsidRDefault="007A4BEF" w:rsidP="007B5A01">
            <w:pPr>
              <w:spacing w:line="276" w:lineRule="auto"/>
              <w:ind w:left="180" w:hanging="180"/>
              <w:jc w:val="both"/>
            </w:pPr>
            <w:r>
              <w:t>A</w:t>
            </w:r>
            <w:r w:rsidR="00A124BA" w:rsidRPr="00A37801">
              <w:t xml:space="preserve">j – barvy </w:t>
            </w:r>
          </w:p>
          <w:p w:rsidR="00131E9E" w:rsidRPr="00A37801" w:rsidRDefault="00131E9E" w:rsidP="007B5A01">
            <w:pPr>
              <w:spacing w:line="276" w:lineRule="auto"/>
              <w:ind w:left="180" w:hanging="180"/>
              <w:jc w:val="both"/>
            </w:pP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porovnávat vlastnosti modelovacích hmot a rozdíly mezi nimi</w:t>
            </w:r>
          </w:p>
          <w:p w:rsidR="00B165BB" w:rsidRPr="00A37801" w:rsidRDefault="00B165BB" w:rsidP="00AA3F9B">
            <w:pPr>
              <w:numPr>
                <w:ilvl w:val="0"/>
                <w:numId w:val="110"/>
              </w:numPr>
              <w:spacing w:line="276" w:lineRule="auto"/>
            </w:pPr>
            <w:r w:rsidRPr="00A37801">
              <w:t>využívat při práci s modelovacími hmotami různé nástroje</w:t>
            </w:r>
          </w:p>
          <w:p w:rsidR="00B165BB" w:rsidRPr="00A37801" w:rsidRDefault="00B165BB" w:rsidP="00AA3F9B">
            <w:pPr>
              <w:numPr>
                <w:ilvl w:val="0"/>
                <w:numId w:val="110"/>
              </w:numPr>
              <w:spacing w:line="276" w:lineRule="auto"/>
            </w:pPr>
            <w:r w:rsidRPr="00A37801">
              <w:t>vyrobit jednoduchý předmět z vybrané modelovací hmoty</w:t>
            </w:r>
          </w:p>
          <w:p w:rsidR="00B165BB" w:rsidRPr="00A37801" w:rsidRDefault="00B165BB" w:rsidP="00AA3F9B">
            <w:pPr>
              <w:numPr>
                <w:ilvl w:val="0"/>
                <w:numId w:val="110"/>
              </w:numPr>
              <w:spacing w:line="276" w:lineRule="auto"/>
            </w:pPr>
            <w:r w:rsidRPr="00A37801">
              <w:t>zdobit výrobky</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modelovací hmotou</w:t>
            </w:r>
          </w:p>
          <w:p w:rsidR="00B165BB" w:rsidRPr="00A37801" w:rsidRDefault="00B165BB" w:rsidP="00AA3F9B">
            <w:pPr>
              <w:numPr>
                <w:ilvl w:val="0"/>
                <w:numId w:val="110"/>
              </w:numPr>
              <w:spacing w:line="276" w:lineRule="auto"/>
            </w:pPr>
            <w:r w:rsidRPr="00A37801">
              <w:t>vlastnosti různých modelovacích hmot (hlína, těsto, sádra aj.)</w:t>
            </w:r>
          </w:p>
          <w:p w:rsidR="00B165BB" w:rsidRPr="00A37801" w:rsidRDefault="00B165BB" w:rsidP="00AA3F9B">
            <w:pPr>
              <w:numPr>
                <w:ilvl w:val="0"/>
                <w:numId w:val="110"/>
              </w:numPr>
              <w:spacing w:line="276" w:lineRule="auto"/>
            </w:pPr>
            <w:r w:rsidRPr="00A37801">
              <w:t>rozdíly mezi jednotlivými modelovacími hmotami, příp. možnost využití (např. sádra – odlitky, stopy)</w:t>
            </w:r>
          </w:p>
          <w:p w:rsidR="00B165BB" w:rsidRPr="00A37801" w:rsidRDefault="00B165BB" w:rsidP="00AA3F9B">
            <w:pPr>
              <w:numPr>
                <w:ilvl w:val="0"/>
                <w:numId w:val="110"/>
              </w:numPr>
              <w:spacing w:line="276" w:lineRule="auto"/>
            </w:pPr>
            <w:r w:rsidRPr="00A37801">
              <w:t>funkce a užití nástrojů, nářadí a pomůcek při práci s modelovacími hmotami</w:t>
            </w:r>
          </w:p>
        </w:tc>
        <w:tc>
          <w:tcPr>
            <w:tcW w:w="5476" w:type="dxa"/>
            <w:tcBorders>
              <w:top w:val="single" w:sz="4" w:space="0" w:color="auto"/>
              <w:bottom w:val="single" w:sz="4" w:space="0" w:color="auto"/>
            </w:tcBorders>
          </w:tcPr>
          <w:p w:rsidR="00B165BB" w:rsidRPr="00A37801" w:rsidRDefault="00131E9E" w:rsidP="007B5A01">
            <w:pPr>
              <w:spacing w:line="276" w:lineRule="auto"/>
              <w:ind w:left="180" w:hanging="180"/>
              <w:jc w:val="both"/>
            </w:pPr>
            <w:r w:rsidRPr="00A37801">
              <w:t>Př – odlitky stop</w:t>
            </w:r>
          </w:p>
          <w:p w:rsidR="00131E9E" w:rsidRPr="00A37801" w:rsidRDefault="00131E9E" w:rsidP="007B5A01">
            <w:pPr>
              <w:spacing w:line="276" w:lineRule="auto"/>
              <w:ind w:left="180" w:hanging="180"/>
              <w:jc w:val="both"/>
            </w:pPr>
            <w:r w:rsidRPr="00A37801">
              <w:t>Vv – výtvarné ztvárnění</w:t>
            </w:r>
          </w:p>
        </w:tc>
      </w:tr>
      <w:tr w:rsidR="00B165BB" w:rsidRPr="00A37801" w:rsidTr="007B5A01">
        <w:trPr>
          <w:trHeight w:val="2171"/>
        </w:trPr>
        <w:tc>
          <w:tcPr>
            <w:tcW w:w="5281" w:type="dxa"/>
            <w:tcBorders>
              <w:top w:val="single" w:sz="4" w:space="0" w:color="auto"/>
              <w:bottom w:val="single" w:sz="4" w:space="0" w:color="auto"/>
            </w:tcBorders>
          </w:tcPr>
          <w:p w:rsidR="00B165BB" w:rsidRPr="00A37801" w:rsidRDefault="00B165BB" w:rsidP="00AA3F9B">
            <w:pPr>
              <w:numPr>
                <w:ilvl w:val="0"/>
                <w:numId w:val="110"/>
              </w:numPr>
              <w:spacing w:line="276" w:lineRule="auto"/>
            </w:pPr>
            <w:r w:rsidRPr="00A37801">
              <w:lastRenderedPageBreak/>
              <w:t>zvládat jednoduché montážní a demontážní práce</w:t>
            </w:r>
          </w:p>
          <w:p w:rsidR="00B165BB" w:rsidRPr="00A37801" w:rsidRDefault="00B165BB" w:rsidP="00AA3F9B">
            <w:pPr>
              <w:numPr>
                <w:ilvl w:val="0"/>
                <w:numId w:val="110"/>
              </w:numPr>
              <w:spacing w:line="276" w:lineRule="auto"/>
            </w:pPr>
            <w:r w:rsidRPr="00A37801">
              <w:t>znát funkci a užití jednoduchých pracovních nástrojů a pomůcek</w:t>
            </w:r>
          </w:p>
          <w:p w:rsidR="00B165BB" w:rsidRPr="00A37801" w:rsidRDefault="00B165BB" w:rsidP="00AA3F9B">
            <w:pPr>
              <w:numPr>
                <w:ilvl w:val="0"/>
                <w:numId w:val="110"/>
              </w:numPr>
              <w:spacing w:line="276" w:lineRule="auto"/>
            </w:pPr>
            <w:r w:rsidRPr="00A37801">
              <w:t>pracovat podle slovního návodu, předlohy, jednoduchého náčrtu</w:t>
            </w:r>
          </w:p>
          <w:p w:rsidR="00B165BB" w:rsidRPr="00A37801" w:rsidRDefault="00B165BB" w:rsidP="00AA3F9B">
            <w:pPr>
              <w:numPr>
                <w:ilvl w:val="0"/>
                <w:numId w:val="110"/>
              </w:numPr>
              <w:spacing w:line="276" w:lineRule="auto"/>
            </w:pPr>
            <w:r w:rsidRPr="00A37801">
              <w:t xml:space="preserve">udržovat pořádek na pracovišti </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montážní a demontážní</w:t>
            </w:r>
          </w:p>
          <w:p w:rsidR="00B165BB" w:rsidRPr="00A37801" w:rsidRDefault="00B165BB" w:rsidP="00AA3F9B">
            <w:pPr>
              <w:numPr>
                <w:ilvl w:val="0"/>
                <w:numId w:val="110"/>
              </w:numPr>
              <w:spacing w:line="276" w:lineRule="auto"/>
            </w:pPr>
            <w:r w:rsidRPr="00A37801">
              <w:t>montáž a demontáž jednoduchých předmětů</w:t>
            </w:r>
          </w:p>
          <w:p w:rsidR="00B165BB" w:rsidRPr="00A37801" w:rsidRDefault="00B165BB" w:rsidP="00AA3F9B">
            <w:pPr>
              <w:numPr>
                <w:ilvl w:val="0"/>
                <w:numId w:val="110"/>
              </w:numPr>
              <w:spacing w:line="276" w:lineRule="auto"/>
            </w:pPr>
            <w:r w:rsidRPr="00A37801">
              <w:t>práce s návodem</w:t>
            </w:r>
          </w:p>
          <w:p w:rsidR="00B165BB" w:rsidRPr="00A37801" w:rsidRDefault="00B165BB" w:rsidP="00AA3F9B">
            <w:pPr>
              <w:numPr>
                <w:ilvl w:val="0"/>
                <w:numId w:val="110"/>
              </w:numPr>
              <w:spacing w:line="276" w:lineRule="auto"/>
            </w:pPr>
            <w:r w:rsidRPr="00A37801">
              <w:t>funkce a užití nástrojů, nářadí a pomůcek při montážních a demontážních pracích</w:t>
            </w:r>
          </w:p>
        </w:tc>
        <w:tc>
          <w:tcPr>
            <w:tcW w:w="5476" w:type="dxa"/>
            <w:tcBorders>
              <w:top w:val="single" w:sz="4" w:space="0" w:color="auto"/>
              <w:bottom w:val="single" w:sz="4" w:space="0" w:color="auto"/>
            </w:tcBorders>
          </w:tcPr>
          <w:p w:rsidR="00B165BB" w:rsidRPr="00A37801" w:rsidRDefault="00B165BB" w:rsidP="007B5A01">
            <w:pPr>
              <w:spacing w:line="276" w:lineRule="auto"/>
              <w:ind w:left="180" w:hanging="180"/>
              <w:jc w:val="both"/>
            </w:pPr>
            <w:r w:rsidRPr="00A37801">
              <w:t>Př</w:t>
            </w:r>
            <w:r w:rsidR="008A7AFD" w:rsidRPr="00A37801">
              <w:t xml:space="preserve"> – vlastnosti pevných látek</w:t>
            </w:r>
          </w:p>
          <w:p w:rsidR="00B165BB" w:rsidRPr="00A37801" w:rsidRDefault="00B165BB" w:rsidP="007B5A01">
            <w:pPr>
              <w:spacing w:line="276" w:lineRule="auto"/>
              <w:ind w:left="180" w:hanging="180"/>
              <w:jc w:val="both"/>
            </w:pPr>
            <w:r w:rsidRPr="00A37801">
              <w:t>Vv</w:t>
            </w:r>
            <w:r w:rsidR="00C52FCE" w:rsidRPr="00A37801">
              <w:t xml:space="preserve"> – výtvarné ztvárnění</w:t>
            </w:r>
          </w:p>
          <w:p w:rsidR="00B165BB" w:rsidRPr="00A37801" w:rsidRDefault="00B165BB" w:rsidP="007B5A01">
            <w:pPr>
              <w:spacing w:line="276" w:lineRule="auto"/>
              <w:ind w:left="180" w:hanging="180"/>
              <w:jc w:val="both"/>
            </w:pPr>
            <w:r w:rsidRPr="00A37801">
              <w:t>M</w:t>
            </w:r>
            <w:r w:rsidR="00C52FCE" w:rsidRPr="00A37801">
              <w:t xml:space="preserve"> – jednoduché početní operace</w:t>
            </w:r>
          </w:p>
          <w:p w:rsidR="00B165BB" w:rsidRPr="00A37801" w:rsidRDefault="00B165BB" w:rsidP="007B5A01">
            <w:pPr>
              <w:spacing w:line="276" w:lineRule="auto"/>
              <w:ind w:left="180" w:hanging="180"/>
              <w:jc w:val="both"/>
            </w:pPr>
            <w:r w:rsidRPr="00A37801">
              <w:t>Čj</w:t>
            </w:r>
            <w:r w:rsidR="00C52FCE" w:rsidRPr="00A37801">
              <w:t xml:space="preserve"> – práce s návodem</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učit se dřevo měřit, upínat, řezat, opracovat (brusným papírem, pilníkem)</w:t>
            </w:r>
          </w:p>
          <w:p w:rsidR="00B165BB" w:rsidRPr="00A37801" w:rsidRDefault="00B165BB" w:rsidP="00AA3F9B">
            <w:pPr>
              <w:numPr>
                <w:ilvl w:val="0"/>
                <w:numId w:val="110"/>
              </w:numPr>
              <w:spacing w:line="276" w:lineRule="auto"/>
            </w:pPr>
            <w:r w:rsidRPr="00A37801">
              <w:t>seznámit se s různými druhy povrchové úpravy dřeva</w:t>
            </w:r>
          </w:p>
          <w:p w:rsidR="00B165BB" w:rsidRPr="00A37801" w:rsidRDefault="00B165BB" w:rsidP="00AA3F9B">
            <w:pPr>
              <w:numPr>
                <w:ilvl w:val="0"/>
                <w:numId w:val="110"/>
              </w:numPr>
              <w:spacing w:line="276" w:lineRule="auto"/>
            </w:pPr>
            <w:r w:rsidRPr="00A37801">
              <w:t>spojovat dřevo (hřebíky)</w:t>
            </w:r>
          </w:p>
          <w:p w:rsidR="00B165BB" w:rsidRPr="00A37801" w:rsidRDefault="00B165BB" w:rsidP="00AA3F9B">
            <w:pPr>
              <w:numPr>
                <w:ilvl w:val="0"/>
                <w:numId w:val="110"/>
              </w:numPr>
              <w:spacing w:line="276" w:lineRule="auto"/>
            </w:pPr>
            <w:r w:rsidRPr="00A37801">
              <w:t xml:space="preserve">být seznámen s druhy řeziva </w:t>
            </w:r>
          </w:p>
          <w:p w:rsidR="00B165BB" w:rsidRPr="00A37801" w:rsidRDefault="00B165BB" w:rsidP="00AA3F9B">
            <w:pPr>
              <w:numPr>
                <w:ilvl w:val="0"/>
                <w:numId w:val="110"/>
              </w:numPr>
              <w:spacing w:line="276" w:lineRule="auto"/>
            </w:pPr>
            <w:r w:rsidRPr="00A37801">
              <w:t>seznámit se s funkcí a užitím nástrojů použitelných při práci se dřevem</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se dřevem</w:t>
            </w:r>
          </w:p>
          <w:p w:rsidR="00B165BB" w:rsidRPr="00A37801" w:rsidRDefault="00B165BB" w:rsidP="00AA3F9B">
            <w:pPr>
              <w:numPr>
                <w:ilvl w:val="0"/>
                <w:numId w:val="110"/>
              </w:numPr>
              <w:spacing w:line="276" w:lineRule="auto"/>
            </w:pPr>
            <w:r w:rsidRPr="00A37801">
              <w:t>dřevo tvrdé a měkké</w:t>
            </w:r>
          </w:p>
          <w:p w:rsidR="00B165BB" w:rsidRPr="00A37801" w:rsidRDefault="00B165BB" w:rsidP="00AA3F9B">
            <w:pPr>
              <w:numPr>
                <w:ilvl w:val="0"/>
                <w:numId w:val="110"/>
              </w:numPr>
              <w:spacing w:line="276" w:lineRule="auto"/>
            </w:pPr>
            <w:r w:rsidRPr="00A37801">
              <w:t>struktura dřeva</w:t>
            </w:r>
          </w:p>
          <w:p w:rsidR="00B165BB" w:rsidRPr="00A37801" w:rsidRDefault="00B165BB" w:rsidP="00AA3F9B">
            <w:pPr>
              <w:numPr>
                <w:ilvl w:val="0"/>
                <w:numId w:val="110"/>
              </w:numPr>
              <w:spacing w:line="276" w:lineRule="auto"/>
            </w:pPr>
            <w:r w:rsidRPr="00A37801">
              <w:t>druhy řeziva – prkno, fošna, lať, hranol, dýha</w:t>
            </w:r>
          </w:p>
          <w:p w:rsidR="00B165BB" w:rsidRPr="00A37801" w:rsidRDefault="00B165BB" w:rsidP="00AA3F9B">
            <w:pPr>
              <w:numPr>
                <w:ilvl w:val="0"/>
                <w:numId w:val="110"/>
              </w:numPr>
              <w:spacing w:line="276" w:lineRule="auto"/>
            </w:pPr>
            <w:r w:rsidRPr="00A37801">
              <w:t>funkce a užití nástrojů, nářadí a pomůcek při práci se dřevem</w:t>
            </w:r>
          </w:p>
        </w:tc>
        <w:tc>
          <w:tcPr>
            <w:tcW w:w="5476" w:type="dxa"/>
            <w:tcBorders>
              <w:top w:val="single" w:sz="4" w:space="0" w:color="auto"/>
              <w:bottom w:val="single" w:sz="4" w:space="0" w:color="auto"/>
            </w:tcBorders>
          </w:tcPr>
          <w:p w:rsidR="00C52FCE" w:rsidRPr="00A37801" w:rsidRDefault="00C52FCE" w:rsidP="00C52FCE">
            <w:pPr>
              <w:spacing w:line="276" w:lineRule="auto"/>
              <w:jc w:val="both"/>
            </w:pPr>
            <w:r w:rsidRPr="00A37801">
              <w:t>EV – Příroda kolem nás a péče o životní prostředí v našem okolí, Zdravý životní styl (co nám prospívá a co nám škodí)</w:t>
            </w:r>
          </w:p>
          <w:p w:rsidR="00C52FCE" w:rsidRPr="00A37801" w:rsidRDefault="00C52FCE" w:rsidP="00C52FCE">
            <w:pPr>
              <w:spacing w:line="276" w:lineRule="auto"/>
              <w:ind w:left="180" w:hanging="180"/>
              <w:jc w:val="both"/>
            </w:pPr>
          </w:p>
          <w:p w:rsidR="00C52FCE" w:rsidRPr="00A37801" w:rsidRDefault="00C52FCE" w:rsidP="00C52FCE">
            <w:pPr>
              <w:spacing w:line="276" w:lineRule="auto"/>
              <w:ind w:left="180" w:hanging="180"/>
              <w:jc w:val="both"/>
            </w:pPr>
            <w:r w:rsidRPr="00A37801">
              <w:t>Vv – struktura dřeva (frotáž)</w:t>
            </w:r>
          </w:p>
          <w:p w:rsidR="00B165BB" w:rsidRPr="00A37801" w:rsidRDefault="00C52FCE" w:rsidP="00C52FCE">
            <w:pPr>
              <w:spacing w:line="276" w:lineRule="auto"/>
              <w:ind w:left="180" w:hanging="180"/>
              <w:jc w:val="both"/>
            </w:pPr>
            <w:r w:rsidRPr="00A37801">
              <w:t>Př – přírodniny</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seznámit se s funkcí a užitím nástrojů použitelných při práci s kovem</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kovem</w:t>
            </w:r>
          </w:p>
          <w:p w:rsidR="00B165BB" w:rsidRPr="00A37801" w:rsidRDefault="00B165BB" w:rsidP="00AA3F9B">
            <w:pPr>
              <w:numPr>
                <w:ilvl w:val="0"/>
                <w:numId w:val="110"/>
              </w:numPr>
              <w:spacing w:line="276" w:lineRule="auto"/>
            </w:pPr>
            <w:r w:rsidRPr="00A37801">
              <w:t>drát, plech – vlastnosti, využití</w:t>
            </w:r>
          </w:p>
          <w:p w:rsidR="00B165BB" w:rsidRPr="00A37801" w:rsidRDefault="00B165BB" w:rsidP="00AA3F9B">
            <w:pPr>
              <w:numPr>
                <w:ilvl w:val="0"/>
                <w:numId w:val="110"/>
              </w:numPr>
              <w:spacing w:line="276" w:lineRule="auto"/>
            </w:pPr>
            <w:r w:rsidRPr="00A37801">
              <w:t>možnosti práce s drátem a plechem – orýsování, ohýbání, štípání, pilování, rovnání</w:t>
            </w:r>
          </w:p>
          <w:p w:rsidR="00B165BB" w:rsidRPr="00A37801" w:rsidRDefault="00B165BB" w:rsidP="00AA3F9B">
            <w:pPr>
              <w:numPr>
                <w:ilvl w:val="0"/>
                <w:numId w:val="110"/>
              </w:numPr>
              <w:spacing w:line="276" w:lineRule="auto"/>
            </w:pPr>
            <w:r w:rsidRPr="00A37801">
              <w:t>funkce a užití nástrojů, nářadí a pomůcek při práci s kovem</w:t>
            </w:r>
          </w:p>
          <w:p w:rsidR="00B165BB" w:rsidRPr="00A37801" w:rsidRDefault="00B165BB" w:rsidP="007B5A01">
            <w:pPr>
              <w:spacing w:line="276" w:lineRule="auto"/>
              <w:ind w:left="420"/>
            </w:pPr>
          </w:p>
        </w:tc>
        <w:tc>
          <w:tcPr>
            <w:tcW w:w="5476" w:type="dxa"/>
            <w:tcBorders>
              <w:top w:val="single" w:sz="4" w:space="0" w:color="auto"/>
              <w:bottom w:val="single" w:sz="4" w:space="0" w:color="auto"/>
            </w:tcBorders>
          </w:tcPr>
          <w:p w:rsidR="00C022A7" w:rsidRPr="00A37801" w:rsidRDefault="00C022A7" w:rsidP="00C022A7">
            <w:pPr>
              <w:spacing w:line="276" w:lineRule="auto"/>
              <w:ind w:left="180" w:hanging="180"/>
              <w:jc w:val="both"/>
            </w:pPr>
            <w:r w:rsidRPr="00A37801">
              <w:t>Př – vlastnosti pevných látek</w:t>
            </w:r>
          </w:p>
          <w:p w:rsidR="00B165BB" w:rsidRPr="00A37801" w:rsidRDefault="00B24DC5" w:rsidP="007B5A01">
            <w:pPr>
              <w:spacing w:line="276" w:lineRule="auto"/>
              <w:ind w:left="180" w:hanging="180"/>
              <w:jc w:val="both"/>
            </w:pPr>
            <w:r w:rsidRPr="00A37801">
              <w:t>M – rýsování (geometrie)</w:t>
            </w:r>
          </w:p>
          <w:p w:rsidR="00B24DC5" w:rsidRPr="00A37801" w:rsidRDefault="00B24DC5" w:rsidP="007B5A01">
            <w:pPr>
              <w:spacing w:line="276" w:lineRule="auto"/>
              <w:ind w:left="180" w:hanging="180"/>
              <w:jc w:val="both"/>
            </w:pPr>
            <w:r w:rsidRPr="00A37801">
              <w:t>Vv – výtvarné ztvárnění</w:t>
            </w:r>
          </w:p>
        </w:tc>
      </w:tr>
      <w:tr w:rsidR="00B165BB" w:rsidRPr="00A37801" w:rsidTr="007B5A01">
        <w:tc>
          <w:tcPr>
            <w:tcW w:w="5281" w:type="dxa"/>
            <w:tcBorders>
              <w:top w:val="single" w:sz="4" w:space="0" w:color="auto"/>
              <w:bottom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poznat některé způsoby opracování plastů</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Práce s plasty</w:t>
            </w:r>
          </w:p>
          <w:p w:rsidR="00B165BB" w:rsidRPr="00A37801" w:rsidRDefault="00B165BB" w:rsidP="00AA3F9B">
            <w:pPr>
              <w:numPr>
                <w:ilvl w:val="0"/>
                <w:numId w:val="110"/>
              </w:numPr>
              <w:spacing w:line="276" w:lineRule="auto"/>
            </w:pPr>
            <w:r w:rsidRPr="00A37801">
              <w:t>opracování plastů – řezání, pilování, broušení, leštění, stříhání</w:t>
            </w:r>
          </w:p>
        </w:tc>
        <w:tc>
          <w:tcPr>
            <w:tcW w:w="5476" w:type="dxa"/>
            <w:tcBorders>
              <w:top w:val="single" w:sz="4" w:space="0" w:color="auto"/>
              <w:bottom w:val="single" w:sz="4" w:space="0" w:color="auto"/>
            </w:tcBorders>
          </w:tcPr>
          <w:p w:rsidR="00710B81" w:rsidRPr="00A37801" w:rsidRDefault="00710B81" w:rsidP="00710B81">
            <w:pPr>
              <w:spacing w:line="276" w:lineRule="auto"/>
              <w:jc w:val="both"/>
            </w:pPr>
            <w:r w:rsidRPr="00A37801">
              <w:t>EV – Příroda kolem nás a péče o životní prostředí v našem okolí, Zdravý životní styl (co nám prospívá a co nám škodí)</w:t>
            </w:r>
          </w:p>
          <w:p w:rsidR="00B165BB" w:rsidRPr="00A37801" w:rsidRDefault="00B165BB" w:rsidP="007B5A01">
            <w:pPr>
              <w:spacing w:line="276" w:lineRule="auto"/>
              <w:ind w:left="180" w:hanging="180"/>
              <w:jc w:val="both"/>
            </w:pPr>
          </w:p>
        </w:tc>
      </w:tr>
    </w:tbl>
    <w:p w:rsidR="00A124BA" w:rsidRPr="00A37801" w:rsidRDefault="00A124BA">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B165BB" w:rsidRPr="00A37801" w:rsidTr="008A7AFD">
        <w:trPr>
          <w:trHeight w:val="328"/>
        </w:trPr>
        <w:tc>
          <w:tcPr>
            <w:tcW w:w="5281" w:type="dxa"/>
            <w:tcBorders>
              <w:top w:val="single" w:sz="4" w:space="0" w:color="auto"/>
              <w:bottom w:val="single" w:sz="4" w:space="0" w:color="auto"/>
            </w:tcBorders>
          </w:tcPr>
          <w:p w:rsidR="00B165BB" w:rsidRPr="00A37801" w:rsidRDefault="00B165BB" w:rsidP="00AA3F9B">
            <w:pPr>
              <w:numPr>
                <w:ilvl w:val="0"/>
                <w:numId w:val="110"/>
              </w:numPr>
              <w:spacing w:line="276" w:lineRule="auto"/>
            </w:pPr>
            <w:r w:rsidRPr="00A37801">
              <w:lastRenderedPageBreak/>
              <w:t>volit podle druhu pěstitelských činností správné pomůcky, nástroje a náčiní</w:t>
            </w:r>
          </w:p>
          <w:p w:rsidR="00B165BB" w:rsidRPr="00A37801" w:rsidRDefault="00B165BB" w:rsidP="00AA3F9B">
            <w:pPr>
              <w:numPr>
                <w:ilvl w:val="0"/>
                <w:numId w:val="110"/>
              </w:numPr>
              <w:spacing w:line="276" w:lineRule="auto"/>
            </w:pPr>
            <w:r w:rsidRPr="00A37801">
              <w:t>znát základní podmínky a postupy pro pěstování vybraných rostlin</w:t>
            </w:r>
          </w:p>
        </w:tc>
        <w:tc>
          <w:tcPr>
            <w:tcW w:w="5087" w:type="dxa"/>
            <w:tcBorders>
              <w:top w:val="single" w:sz="4" w:space="0" w:color="auto"/>
              <w:bottom w:val="single" w:sz="4" w:space="0" w:color="auto"/>
            </w:tcBorders>
          </w:tcPr>
          <w:p w:rsidR="00B165BB" w:rsidRPr="00A37801" w:rsidRDefault="00B165BB" w:rsidP="007B5A01">
            <w:pPr>
              <w:spacing w:line="276" w:lineRule="auto"/>
              <w:ind w:left="60"/>
              <w:rPr>
                <w:b/>
              </w:rPr>
            </w:pPr>
            <w:r w:rsidRPr="00A37801">
              <w:rPr>
                <w:b/>
              </w:rPr>
              <w:t>Pěstitelské práce</w:t>
            </w:r>
          </w:p>
          <w:p w:rsidR="00B165BB" w:rsidRPr="00A37801" w:rsidRDefault="00B165BB" w:rsidP="00AA3F9B">
            <w:pPr>
              <w:numPr>
                <w:ilvl w:val="0"/>
                <w:numId w:val="110"/>
              </w:numPr>
              <w:spacing w:line="276" w:lineRule="auto"/>
            </w:pPr>
            <w:r w:rsidRPr="00A37801">
              <w:t>péče o zahradu</w:t>
            </w:r>
          </w:p>
          <w:p w:rsidR="00B165BB" w:rsidRPr="00A37801" w:rsidRDefault="00B165BB" w:rsidP="00AA3F9B">
            <w:pPr>
              <w:numPr>
                <w:ilvl w:val="0"/>
                <w:numId w:val="110"/>
              </w:numPr>
              <w:spacing w:line="276" w:lineRule="auto"/>
            </w:pPr>
            <w:r w:rsidRPr="00A37801">
              <w:t>výživa a ochrana rostlin</w:t>
            </w:r>
          </w:p>
          <w:p w:rsidR="00B165BB" w:rsidRPr="00A37801" w:rsidRDefault="00B165BB" w:rsidP="007B5A01">
            <w:pPr>
              <w:spacing w:line="276" w:lineRule="auto"/>
              <w:ind w:left="60"/>
              <w:rPr>
                <w:b/>
              </w:rPr>
            </w:pPr>
          </w:p>
        </w:tc>
        <w:tc>
          <w:tcPr>
            <w:tcW w:w="5476" w:type="dxa"/>
            <w:tcBorders>
              <w:top w:val="single" w:sz="4" w:space="0" w:color="auto"/>
              <w:bottom w:val="single" w:sz="4" w:space="0" w:color="auto"/>
            </w:tcBorders>
          </w:tcPr>
          <w:p w:rsidR="00C52FCE" w:rsidRPr="00A37801" w:rsidRDefault="00C52FCE" w:rsidP="00C52FCE">
            <w:pPr>
              <w:spacing w:line="276" w:lineRule="auto"/>
              <w:jc w:val="both"/>
            </w:pPr>
            <w:r w:rsidRPr="00A37801">
              <w:t>EV – Příroda kolem nás a péče o životní prostředí v našem okolí, Zdravý životní styl (co nám prospívá a co nám škodí)</w:t>
            </w:r>
          </w:p>
          <w:p w:rsidR="008402F5" w:rsidRPr="00A37801" w:rsidRDefault="008402F5" w:rsidP="00C52FCE">
            <w:pPr>
              <w:spacing w:line="276" w:lineRule="auto"/>
              <w:jc w:val="both"/>
            </w:pPr>
          </w:p>
          <w:p w:rsidR="00B165BB" w:rsidRPr="00A37801" w:rsidRDefault="00B165BB" w:rsidP="008402F5">
            <w:pPr>
              <w:spacing w:line="276" w:lineRule="auto"/>
              <w:ind w:left="180" w:hanging="180"/>
              <w:jc w:val="both"/>
            </w:pPr>
            <w:r w:rsidRPr="00A37801">
              <w:t>Př</w:t>
            </w:r>
            <w:r w:rsidR="008A7AFD" w:rsidRPr="00A37801">
              <w:t xml:space="preserve"> – rostliny, stavba rostlin</w:t>
            </w:r>
          </w:p>
          <w:p w:rsidR="00B165BB" w:rsidRPr="00A37801" w:rsidRDefault="00B165BB" w:rsidP="008402F5">
            <w:pPr>
              <w:spacing w:line="276" w:lineRule="auto"/>
              <w:ind w:left="180" w:hanging="180"/>
              <w:jc w:val="both"/>
            </w:pPr>
            <w:r w:rsidRPr="00A37801">
              <w:t>M</w:t>
            </w:r>
            <w:r w:rsidR="008A7AFD" w:rsidRPr="00A37801">
              <w:t xml:space="preserve"> – jednoduché početní operace</w:t>
            </w:r>
          </w:p>
          <w:p w:rsidR="00A124BA" w:rsidRPr="00A37801" w:rsidRDefault="007A4BEF" w:rsidP="008402F5">
            <w:pPr>
              <w:spacing w:line="276" w:lineRule="auto"/>
              <w:ind w:left="180" w:hanging="180"/>
              <w:jc w:val="both"/>
            </w:pPr>
            <w:r>
              <w:t>A</w:t>
            </w:r>
            <w:r w:rsidR="00A124BA" w:rsidRPr="00A37801">
              <w:t>j – barvy rostlin</w:t>
            </w:r>
          </w:p>
          <w:p w:rsidR="00B24DC5" w:rsidRPr="00A37801" w:rsidRDefault="00B24DC5" w:rsidP="008402F5">
            <w:pPr>
              <w:spacing w:line="276" w:lineRule="auto"/>
              <w:ind w:left="180" w:hanging="180"/>
              <w:jc w:val="both"/>
            </w:pPr>
          </w:p>
        </w:tc>
      </w:tr>
      <w:tr w:rsidR="00B165BB" w:rsidRPr="00A37801" w:rsidTr="007B5A01">
        <w:trPr>
          <w:trHeight w:val="2733"/>
        </w:trPr>
        <w:tc>
          <w:tcPr>
            <w:tcW w:w="5281" w:type="dxa"/>
            <w:tcBorders>
              <w:top w:val="single" w:sz="4" w:space="0" w:color="auto"/>
            </w:tcBorders>
          </w:tcPr>
          <w:p w:rsidR="00B165BB" w:rsidRPr="00A37801" w:rsidRDefault="00B165BB" w:rsidP="007B5A01">
            <w:pPr>
              <w:spacing w:line="276" w:lineRule="auto"/>
              <w:ind w:left="420"/>
            </w:pPr>
          </w:p>
          <w:p w:rsidR="00B165BB" w:rsidRPr="00A37801" w:rsidRDefault="00B165BB" w:rsidP="00AA3F9B">
            <w:pPr>
              <w:numPr>
                <w:ilvl w:val="0"/>
                <w:numId w:val="110"/>
              </w:numPr>
              <w:spacing w:line="276" w:lineRule="auto"/>
            </w:pPr>
            <w:r w:rsidRPr="00A37801">
              <w:t>uplatňovat zásady správné výživy</w:t>
            </w:r>
          </w:p>
          <w:p w:rsidR="00B165BB" w:rsidRPr="00A37801" w:rsidRDefault="00B165BB" w:rsidP="00AA3F9B">
            <w:pPr>
              <w:numPr>
                <w:ilvl w:val="0"/>
                <w:numId w:val="110"/>
              </w:numPr>
              <w:spacing w:line="276" w:lineRule="auto"/>
            </w:pPr>
            <w:r w:rsidRPr="00A37801">
              <w:t>znát a používat základní vybavení kuchyně</w:t>
            </w:r>
          </w:p>
          <w:p w:rsidR="00B165BB" w:rsidRPr="00A37801" w:rsidRDefault="00B165BB" w:rsidP="00AA3F9B">
            <w:pPr>
              <w:numPr>
                <w:ilvl w:val="0"/>
                <w:numId w:val="110"/>
              </w:numPr>
              <w:spacing w:line="276" w:lineRule="auto"/>
            </w:pPr>
            <w:r w:rsidRPr="00A37801">
              <w:t>připravit samostatně jednoduché pohoštění</w:t>
            </w:r>
          </w:p>
          <w:p w:rsidR="00B165BB" w:rsidRPr="00A37801" w:rsidRDefault="00B165BB" w:rsidP="00AA3F9B">
            <w:pPr>
              <w:numPr>
                <w:ilvl w:val="0"/>
                <w:numId w:val="110"/>
              </w:numPr>
              <w:spacing w:line="276" w:lineRule="auto"/>
            </w:pPr>
            <w:r w:rsidRPr="00A37801">
              <w:t>dodržovat pravidla správného stolování a společenského chování při stolování</w:t>
            </w:r>
          </w:p>
          <w:p w:rsidR="00B165BB" w:rsidRPr="00A37801" w:rsidRDefault="00B165BB" w:rsidP="00AA3F9B">
            <w:pPr>
              <w:numPr>
                <w:ilvl w:val="0"/>
                <w:numId w:val="110"/>
              </w:numPr>
              <w:spacing w:line="276" w:lineRule="auto"/>
            </w:pPr>
            <w:r w:rsidRPr="00A37801">
              <w:t>udržovat pořádek a čistotu pracovní plochy</w:t>
            </w:r>
          </w:p>
        </w:tc>
        <w:tc>
          <w:tcPr>
            <w:tcW w:w="5087" w:type="dxa"/>
            <w:tcBorders>
              <w:top w:val="single" w:sz="4" w:space="0" w:color="auto"/>
            </w:tcBorders>
          </w:tcPr>
          <w:p w:rsidR="00B165BB" w:rsidRPr="00A37801" w:rsidRDefault="00B165BB" w:rsidP="007B5A01">
            <w:pPr>
              <w:spacing w:line="276" w:lineRule="auto"/>
              <w:ind w:left="60"/>
              <w:rPr>
                <w:b/>
              </w:rPr>
            </w:pPr>
            <w:r w:rsidRPr="00A37801">
              <w:rPr>
                <w:b/>
              </w:rPr>
              <w:t>Příprava pokrmů</w:t>
            </w:r>
          </w:p>
          <w:p w:rsidR="00B165BB" w:rsidRPr="00A37801" w:rsidRDefault="00B165BB" w:rsidP="00AA3F9B">
            <w:pPr>
              <w:numPr>
                <w:ilvl w:val="0"/>
                <w:numId w:val="110"/>
              </w:numPr>
              <w:spacing w:line="276" w:lineRule="auto"/>
            </w:pPr>
            <w:r w:rsidRPr="00A37801">
              <w:t>bezpečná obsluha spotřebičů</w:t>
            </w:r>
          </w:p>
          <w:p w:rsidR="00B165BB" w:rsidRPr="00A37801" w:rsidRDefault="00B165BB" w:rsidP="00AA3F9B">
            <w:pPr>
              <w:numPr>
                <w:ilvl w:val="0"/>
                <w:numId w:val="110"/>
              </w:numPr>
              <w:spacing w:line="276" w:lineRule="auto"/>
            </w:pPr>
            <w:r w:rsidRPr="00A37801">
              <w:t>základní technika v kuchyni</w:t>
            </w:r>
          </w:p>
          <w:p w:rsidR="00B165BB" w:rsidRPr="00A37801" w:rsidRDefault="00B165BB" w:rsidP="00AA3F9B">
            <w:pPr>
              <w:numPr>
                <w:ilvl w:val="0"/>
                <w:numId w:val="110"/>
              </w:numPr>
              <w:spacing w:line="276" w:lineRule="auto"/>
            </w:pPr>
            <w:r w:rsidRPr="00A37801">
              <w:t>příprava jednoduchého pohoštění</w:t>
            </w:r>
          </w:p>
          <w:p w:rsidR="00B165BB" w:rsidRPr="00A37801" w:rsidRDefault="00B165BB" w:rsidP="00AA3F9B">
            <w:pPr>
              <w:numPr>
                <w:ilvl w:val="0"/>
                <w:numId w:val="110"/>
              </w:numPr>
              <w:spacing w:line="276" w:lineRule="auto"/>
            </w:pPr>
            <w:r w:rsidRPr="00A37801">
              <w:t>stolování</w:t>
            </w:r>
          </w:p>
          <w:p w:rsidR="00B165BB" w:rsidRPr="00A37801" w:rsidRDefault="00B165BB" w:rsidP="00AA3F9B">
            <w:pPr>
              <w:numPr>
                <w:ilvl w:val="0"/>
                <w:numId w:val="110"/>
              </w:numPr>
              <w:spacing w:line="276" w:lineRule="auto"/>
            </w:pPr>
            <w:r w:rsidRPr="00A37801">
              <w:t>zdravá výživa</w:t>
            </w:r>
          </w:p>
          <w:p w:rsidR="00B165BB" w:rsidRPr="00A37801" w:rsidRDefault="00B165BB" w:rsidP="007B5A01">
            <w:pPr>
              <w:spacing w:line="276" w:lineRule="auto"/>
              <w:ind w:left="60"/>
              <w:rPr>
                <w:b/>
              </w:rPr>
            </w:pPr>
          </w:p>
        </w:tc>
        <w:tc>
          <w:tcPr>
            <w:tcW w:w="5476" w:type="dxa"/>
            <w:tcBorders>
              <w:top w:val="single" w:sz="4" w:space="0" w:color="auto"/>
            </w:tcBorders>
          </w:tcPr>
          <w:p w:rsidR="00B165BB" w:rsidRPr="00A37801" w:rsidRDefault="008A7AFD" w:rsidP="007B5A01">
            <w:pPr>
              <w:spacing w:line="276" w:lineRule="auto"/>
              <w:ind w:left="180" w:hanging="180"/>
              <w:jc w:val="both"/>
            </w:pPr>
            <w:r w:rsidRPr="00A37801">
              <w:t>Čj – jednoduché recepty, návody k obsluze spotřebičů</w:t>
            </w:r>
          </w:p>
          <w:p w:rsidR="008A7AFD" w:rsidRPr="00A37801" w:rsidRDefault="008A7AFD" w:rsidP="007B5A01">
            <w:pPr>
              <w:spacing w:line="276" w:lineRule="auto"/>
              <w:ind w:left="180" w:hanging="180"/>
              <w:jc w:val="both"/>
            </w:pPr>
            <w:r w:rsidRPr="00A37801">
              <w:t>Př – zdravá výživa</w:t>
            </w:r>
          </w:p>
          <w:p w:rsidR="008A7AFD" w:rsidRPr="00A37801" w:rsidRDefault="008A7AFD" w:rsidP="007B5A01">
            <w:pPr>
              <w:spacing w:line="276" w:lineRule="auto"/>
              <w:ind w:left="180" w:hanging="180"/>
              <w:jc w:val="both"/>
            </w:pPr>
            <w:r w:rsidRPr="00A37801">
              <w:t>Vv – výtvarné ztvárnění</w:t>
            </w:r>
          </w:p>
          <w:p w:rsidR="008A7AFD" w:rsidRPr="00A37801" w:rsidRDefault="007A4BEF" w:rsidP="007B5A01">
            <w:pPr>
              <w:spacing w:line="276" w:lineRule="auto"/>
              <w:ind w:left="180" w:hanging="180"/>
              <w:jc w:val="both"/>
            </w:pPr>
            <w:r>
              <w:t>A</w:t>
            </w:r>
            <w:r w:rsidR="008A7AFD" w:rsidRPr="00A37801">
              <w:t>j – názvy potravin</w:t>
            </w:r>
          </w:p>
        </w:tc>
      </w:tr>
      <w:tr w:rsidR="00B165BB" w:rsidRPr="00A37801" w:rsidTr="007B5A01">
        <w:tblPrEx>
          <w:tblBorders>
            <w:top w:val="none" w:sz="0" w:space="0" w:color="auto"/>
          </w:tblBorders>
        </w:tblPrEx>
        <w:tc>
          <w:tcPr>
            <w:tcW w:w="15844" w:type="dxa"/>
            <w:gridSpan w:val="3"/>
          </w:tcPr>
          <w:p w:rsidR="00B165BB" w:rsidRPr="00A37801" w:rsidRDefault="00B165BB" w:rsidP="00AA3F9B">
            <w:pPr>
              <w:numPr>
                <w:ilvl w:val="0"/>
                <w:numId w:val="108"/>
              </w:numPr>
              <w:spacing w:line="276" w:lineRule="auto"/>
              <w:rPr>
                <w:u w:val="single"/>
              </w:rPr>
            </w:pPr>
            <w:r w:rsidRPr="00A37801">
              <w:t>při všech výše uvedených činnostech dodržovat technologickou kázeň základy hygieny a BOZP</w:t>
            </w:r>
          </w:p>
          <w:p w:rsidR="00B165BB" w:rsidRPr="00A37801" w:rsidRDefault="00B165BB" w:rsidP="00AA3F9B">
            <w:pPr>
              <w:numPr>
                <w:ilvl w:val="0"/>
                <w:numId w:val="108"/>
              </w:numPr>
              <w:spacing w:line="276" w:lineRule="auto"/>
              <w:jc w:val="both"/>
            </w:pPr>
            <w:r w:rsidRPr="00A37801">
              <w:t>být schopen dle svých schopností poskytnout nebo přivolat pomoc při úrazu</w:t>
            </w:r>
          </w:p>
          <w:p w:rsidR="00B165BB" w:rsidRPr="00A37801" w:rsidRDefault="00B165BB" w:rsidP="007B5A01">
            <w:pPr>
              <w:spacing w:line="276" w:lineRule="auto"/>
              <w:ind w:left="60"/>
              <w:jc w:val="both"/>
            </w:pPr>
          </w:p>
          <w:p w:rsidR="00B165BB" w:rsidRPr="00A37801" w:rsidRDefault="00B165BB" w:rsidP="007B5A01">
            <w:pPr>
              <w:spacing w:line="276" w:lineRule="auto"/>
              <w:ind w:left="180" w:hanging="180"/>
              <w:jc w:val="both"/>
            </w:pPr>
            <w:r w:rsidRPr="00A37801">
              <w:t>Veškeré činnosti probíhají v závislosti na klimatických podmínkách, dostupnosti materiálu a technickém vybavení školy.</w:t>
            </w:r>
          </w:p>
        </w:tc>
      </w:tr>
    </w:tbl>
    <w:p w:rsidR="00B165BB" w:rsidRPr="00A37801" w:rsidRDefault="00B165BB" w:rsidP="00B165BB">
      <w:pPr>
        <w:spacing w:line="276" w:lineRule="auto"/>
        <w:rPr>
          <w:sz w:val="28"/>
          <w:szCs w:val="28"/>
        </w:rPr>
      </w:pPr>
    </w:p>
    <w:p w:rsidR="0088595E" w:rsidRPr="00A37801" w:rsidRDefault="00B155B5" w:rsidP="00A64888">
      <w:pPr>
        <w:pStyle w:val="Nadpis3"/>
        <w:spacing w:line="276" w:lineRule="auto"/>
      </w:pPr>
      <w:r w:rsidRPr="00A37801">
        <w:br w:type="page"/>
      </w:r>
      <w:bookmarkStart w:id="2215" w:name="_Toc229996993"/>
      <w:bookmarkStart w:id="2216" w:name="_Toc229997863"/>
      <w:bookmarkStart w:id="2217" w:name="_Toc231098477"/>
      <w:bookmarkStart w:id="2218" w:name="_Toc231212424"/>
      <w:bookmarkStart w:id="2219" w:name="_Toc259472914"/>
      <w:bookmarkStart w:id="2220" w:name="_Toc271019798"/>
      <w:bookmarkStart w:id="2221" w:name="_Toc271621697"/>
      <w:r w:rsidR="0088595E" w:rsidRPr="00A37801">
        <w:lastRenderedPageBreak/>
        <w:t>6. ročník</w:t>
      </w:r>
      <w:bookmarkEnd w:id="2158"/>
      <w:bookmarkEnd w:id="2159"/>
      <w:bookmarkEnd w:id="2160"/>
      <w:bookmarkEnd w:id="2161"/>
      <w:bookmarkEnd w:id="2162"/>
      <w:bookmarkEnd w:id="2215"/>
      <w:bookmarkEnd w:id="2216"/>
      <w:bookmarkEnd w:id="2217"/>
      <w:bookmarkEnd w:id="2218"/>
      <w:bookmarkEnd w:id="2219"/>
      <w:bookmarkEnd w:id="2220"/>
      <w:bookmarkEnd w:id="2221"/>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9054E0" w:rsidRPr="00A37801" w:rsidTr="001E62C4">
        <w:tc>
          <w:tcPr>
            <w:tcW w:w="5281" w:type="dxa"/>
            <w:tcBorders>
              <w:top w:val="thinThickSmallGap" w:sz="18" w:space="0" w:color="auto"/>
              <w:left w:val="thinThickSmallGap" w:sz="18" w:space="0" w:color="auto"/>
              <w:bottom w:val="double" w:sz="4" w:space="0" w:color="auto"/>
              <w:right w:val="single" w:sz="4" w:space="0" w:color="auto"/>
            </w:tcBorders>
          </w:tcPr>
          <w:p w:rsidR="009054E0" w:rsidRPr="00A37801" w:rsidRDefault="009054E0" w:rsidP="001E62C4">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9054E0" w:rsidRPr="00A37801" w:rsidRDefault="009054E0" w:rsidP="001E62C4">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9054E0" w:rsidRPr="00A37801" w:rsidRDefault="009054E0" w:rsidP="001E62C4">
            <w:pPr>
              <w:spacing w:line="276" w:lineRule="auto"/>
              <w:ind w:left="180" w:hanging="180"/>
              <w:jc w:val="center"/>
            </w:pPr>
            <w:r w:rsidRPr="00A37801">
              <w:t>Přesahy, vazby, poznámky</w:t>
            </w:r>
          </w:p>
        </w:tc>
      </w:tr>
      <w:tr w:rsidR="009054E0" w:rsidRPr="00A37801" w:rsidTr="001E62C4">
        <w:tc>
          <w:tcPr>
            <w:tcW w:w="5281" w:type="dxa"/>
            <w:tcBorders>
              <w:top w:val="double" w:sz="4" w:space="0" w:color="auto"/>
              <w:left w:val="thinThickSmallGap" w:sz="18" w:space="0" w:color="auto"/>
              <w:bottom w:val="nil"/>
              <w:right w:val="single" w:sz="4" w:space="0" w:color="auto"/>
            </w:tcBorders>
          </w:tcPr>
          <w:p w:rsidR="009054E0" w:rsidRPr="00A37801" w:rsidRDefault="009054E0" w:rsidP="001E62C4">
            <w:pPr>
              <w:spacing w:line="276" w:lineRule="auto"/>
              <w:rPr>
                <w:b/>
              </w:rPr>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9054E0" w:rsidRPr="00A37801" w:rsidRDefault="009054E0" w:rsidP="001E62C4">
            <w:pPr>
              <w:spacing w:line="276" w:lineRule="auto"/>
              <w:rPr>
                <w:b/>
              </w:rPr>
            </w:pPr>
          </w:p>
        </w:tc>
        <w:tc>
          <w:tcPr>
            <w:tcW w:w="5476" w:type="dxa"/>
            <w:tcBorders>
              <w:top w:val="double" w:sz="4" w:space="0" w:color="auto"/>
              <w:left w:val="single" w:sz="4" w:space="0" w:color="auto"/>
              <w:bottom w:val="nil"/>
              <w:right w:val="thickThinSmallGap" w:sz="18" w:space="0" w:color="auto"/>
            </w:tcBorders>
          </w:tcPr>
          <w:p w:rsidR="009054E0" w:rsidRPr="00A37801" w:rsidRDefault="009054E0" w:rsidP="001E62C4">
            <w:pPr>
              <w:spacing w:line="276" w:lineRule="auto"/>
            </w:pPr>
          </w:p>
        </w:tc>
      </w:tr>
      <w:tr w:rsidR="009054E0" w:rsidRPr="00A37801" w:rsidTr="009054E0">
        <w:tc>
          <w:tcPr>
            <w:tcW w:w="5281" w:type="dxa"/>
            <w:tcBorders>
              <w:top w:val="nil"/>
              <w:left w:val="thinThickSmallGap" w:sz="18" w:space="0" w:color="auto"/>
              <w:bottom w:val="nil"/>
              <w:right w:val="single" w:sz="4" w:space="0" w:color="auto"/>
            </w:tcBorders>
          </w:tcPr>
          <w:p w:rsidR="009054E0" w:rsidRPr="00A37801" w:rsidRDefault="009054E0" w:rsidP="001E62C4">
            <w:pPr>
              <w:spacing w:line="276" w:lineRule="auto"/>
              <w:rPr>
                <w:b/>
              </w:rPr>
            </w:pPr>
          </w:p>
          <w:p w:rsidR="009054E0" w:rsidRPr="00A37801" w:rsidRDefault="009054E0" w:rsidP="00AA3F9B">
            <w:pPr>
              <w:numPr>
                <w:ilvl w:val="0"/>
                <w:numId w:val="108"/>
              </w:numPr>
              <w:spacing w:line="276" w:lineRule="auto"/>
            </w:pPr>
            <w:r w:rsidRPr="00A37801">
              <w:t>získávat základní vědomosti o materiálech, nástrojích a pracovních postupech</w:t>
            </w:r>
          </w:p>
        </w:tc>
        <w:tc>
          <w:tcPr>
            <w:tcW w:w="5087" w:type="dxa"/>
            <w:tcBorders>
              <w:top w:val="nil"/>
              <w:left w:val="single" w:sz="4" w:space="0" w:color="auto"/>
              <w:bottom w:val="nil"/>
              <w:right w:val="single" w:sz="4" w:space="0" w:color="auto"/>
            </w:tcBorders>
          </w:tcPr>
          <w:p w:rsidR="009054E0" w:rsidRPr="00A37801" w:rsidRDefault="009054E0" w:rsidP="001E62C4">
            <w:pPr>
              <w:spacing w:line="276" w:lineRule="auto"/>
              <w:rPr>
                <w:b/>
              </w:rPr>
            </w:pPr>
            <w:r w:rsidRPr="00A37801">
              <w:rPr>
                <w:b/>
              </w:rPr>
              <w:t>Práce s </w:t>
            </w:r>
            <w:r w:rsidR="007B5A01" w:rsidRPr="00A37801">
              <w:rPr>
                <w:b/>
              </w:rPr>
              <w:t>technickými</w:t>
            </w:r>
            <w:r w:rsidRPr="00A37801">
              <w:rPr>
                <w:b/>
              </w:rPr>
              <w:t xml:space="preserve"> materiály</w:t>
            </w:r>
          </w:p>
          <w:p w:rsidR="009054E0" w:rsidRPr="00A37801" w:rsidRDefault="009054E0" w:rsidP="00AA3F9B">
            <w:pPr>
              <w:numPr>
                <w:ilvl w:val="0"/>
                <w:numId w:val="108"/>
              </w:numPr>
              <w:spacing w:line="276" w:lineRule="auto"/>
            </w:pPr>
            <w:r w:rsidRPr="00A37801">
              <w:t>nauka o materiálech</w:t>
            </w:r>
          </w:p>
          <w:p w:rsidR="009054E0" w:rsidRPr="00A37801" w:rsidRDefault="009054E0" w:rsidP="00AA3F9B">
            <w:pPr>
              <w:numPr>
                <w:ilvl w:val="0"/>
                <w:numId w:val="108"/>
              </w:numPr>
              <w:spacing w:line="276" w:lineRule="auto"/>
            </w:pPr>
            <w:r w:rsidRPr="00A37801">
              <w:t>jednoduché pracovní postupy</w:t>
            </w:r>
          </w:p>
          <w:p w:rsidR="009054E0" w:rsidRPr="00A37801" w:rsidRDefault="009054E0" w:rsidP="00AA3F9B">
            <w:pPr>
              <w:numPr>
                <w:ilvl w:val="0"/>
                <w:numId w:val="108"/>
              </w:numPr>
              <w:spacing w:line="276" w:lineRule="auto"/>
            </w:pPr>
            <w:r w:rsidRPr="00A37801">
              <w:t>organizace práce</w:t>
            </w:r>
          </w:p>
          <w:p w:rsidR="009054E0" w:rsidRPr="00A37801" w:rsidRDefault="009054E0" w:rsidP="00AA3F9B">
            <w:pPr>
              <w:numPr>
                <w:ilvl w:val="0"/>
                <w:numId w:val="108"/>
              </w:numPr>
              <w:spacing w:line="276" w:lineRule="auto"/>
            </w:pPr>
            <w:r w:rsidRPr="00A37801">
              <w:t>řemesla a tradice</w:t>
            </w:r>
          </w:p>
          <w:p w:rsidR="009054E0" w:rsidRPr="00A37801" w:rsidRDefault="009054E0" w:rsidP="009054E0">
            <w:pPr>
              <w:spacing w:line="276" w:lineRule="auto"/>
              <w:ind w:left="420"/>
            </w:pPr>
          </w:p>
        </w:tc>
        <w:tc>
          <w:tcPr>
            <w:tcW w:w="5476" w:type="dxa"/>
            <w:tcBorders>
              <w:top w:val="nil"/>
              <w:left w:val="single" w:sz="4" w:space="0" w:color="auto"/>
              <w:bottom w:val="nil"/>
              <w:right w:val="thickThinSmallGap" w:sz="18" w:space="0" w:color="auto"/>
            </w:tcBorders>
          </w:tcPr>
          <w:p w:rsidR="009054E0" w:rsidRPr="00A37801" w:rsidRDefault="009054E0" w:rsidP="001E62C4">
            <w:pPr>
              <w:spacing w:line="276" w:lineRule="auto"/>
            </w:pPr>
            <w:r w:rsidRPr="00A37801">
              <w:t>M</w:t>
            </w:r>
            <w:r w:rsidR="007B5A01" w:rsidRPr="00A37801">
              <w:t xml:space="preserve"> – početní operace</w:t>
            </w:r>
          </w:p>
          <w:p w:rsidR="007B5A01" w:rsidRPr="00A37801" w:rsidRDefault="007B5A01" w:rsidP="001E62C4">
            <w:pPr>
              <w:spacing w:line="276" w:lineRule="auto"/>
            </w:pPr>
            <w:r w:rsidRPr="00A37801">
              <w:t>Čj – řemesla, tradice; pracovní postupy</w:t>
            </w:r>
          </w:p>
        </w:tc>
      </w:tr>
      <w:tr w:rsidR="009054E0" w:rsidRPr="00A37801" w:rsidTr="009054E0">
        <w:tc>
          <w:tcPr>
            <w:tcW w:w="5281" w:type="dxa"/>
            <w:tcBorders>
              <w:top w:val="nil"/>
              <w:left w:val="thinThickSmallGap" w:sz="18" w:space="0" w:color="auto"/>
              <w:bottom w:val="nil"/>
              <w:right w:val="single" w:sz="4" w:space="0" w:color="auto"/>
            </w:tcBorders>
          </w:tcPr>
          <w:p w:rsidR="009054E0" w:rsidRPr="00A37801" w:rsidRDefault="009054E0" w:rsidP="009054E0">
            <w:pPr>
              <w:spacing w:line="276" w:lineRule="auto"/>
              <w:ind w:left="420"/>
            </w:pPr>
          </w:p>
          <w:p w:rsidR="009054E0" w:rsidRPr="00A37801" w:rsidRDefault="009054E0" w:rsidP="00AA3F9B">
            <w:pPr>
              <w:numPr>
                <w:ilvl w:val="0"/>
                <w:numId w:val="95"/>
              </w:numPr>
              <w:spacing w:line="276" w:lineRule="auto"/>
            </w:pPr>
            <w:r w:rsidRPr="00A37801">
              <w:t>rozlišovat různé druhy materiálů</w:t>
            </w:r>
          </w:p>
          <w:p w:rsidR="009054E0" w:rsidRPr="00A37801" w:rsidRDefault="009054E0" w:rsidP="00AA3F9B">
            <w:pPr>
              <w:numPr>
                <w:ilvl w:val="0"/>
                <w:numId w:val="95"/>
              </w:numPr>
              <w:spacing w:line="276" w:lineRule="auto"/>
            </w:pPr>
            <w:r w:rsidRPr="00A37801">
              <w:t>znát jejich vlastnosti</w:t>
            </w:r>
          </w:p>
        </w:tc>
        <w:tc>
          <w:tcPr>
            <w:tcW w:w="5087" w:type="dxa"/>
            <w:tcBorders>
              <w:top w:val="nil"/>
              <w:left w:val="single" w:sz="4" w:space="0" w:color="auto"/>
              <w:bottom w:val="nil"/>
              <w:right w:val="single" w:sz="4" w:space="0" w:color="auto"/>
            </w:tcBorders>
          </w:tcPr>
          <w:p w:rsidR="009054E0" w:rsidRPr="00A37801" w:rsidRDefault="009054E0" w:rsidP="001E62C4">
            <w:pPr>
              <w:tabs>
                <w:tab w:val="num" w:pos="479"/>
              </w:tabs>
              <w:spacing w:line="276" w:lineRule="auto"/>
              <w:rPr>
                <w:b/>
              </w:rPr>
            </w:pPr>
            <w:r w:rsidRPr="00A37801">
              <w:rPr>
                <w:b/>
              </w:rPr>
              <w:t>Práce s ostatními materiály</w:t>
            </w:r>
          </w:p>
          <w:p w:rsidR="009054E0" w:rsidRPr="00A37801" w:rsidRDefault="009054E0" w:rsidP="00AA3F9B">
            <w:pPr>
              <w:numPr>
                <w:ilvl w:val="0"/>
                <w:numId w:val="95"/>
              </w:numPr>
              <w:spacing w:line="276" w:lineRule="auto"/>
            </w:pPr>
            <w:r w:rsidRPr="00A37801">
              <w:t>základní dovednosti ručních prací (stříhání, řezání, broušení)</w:t>
            </w:r>
          </w:p>
          <w:p w:rsidR="009054E0" w:rsidRPr="00A37801" w:rsidRDefault="009054E0" w:rsidP="009054E0">
            <w:pPr>
              <w:spacing w:line="276" w:lineRule="auto"/>
              <w:ind w:left="420"/>
            </w:pPr>
          </w:p>
        </w:tc>
        <w:tc>
          <w:tcPr>
            <w:tcW w:w="5476" w:type="dxa"/>
            <w:tcBorders>
              <w:top w:val="nil"/>
              <w:left w:val="single" w:sz="4" w:space="0" w:color="auto"/>
              <w:bottom w:val="nil"/>
              <w:right w:val="thickThinSmallGap" w:sz="18" w:space="0" w:color="auto"/>
            </w:tcBorders>
          </w:tcPr>
          <w:p w:rsidR="009054E0" w:rsidRPr="00A37801" w:rsidRDefault="009054E0" w:rsidP="001E62C4">
            <w:pPr>
              <w:spacing w:line="276" w:lineRule="auto"/>
            </w:pPr>
            <w:r w:rsidRPr="00A37801">
              <w:t>Čj</w:t>
            </w:r>
            <w:r w:rsidR="007B5A01" w:rsidRPr="00A37801">
              <w:t xml:space="preserve"> – názvy, sestavení pracovního postupu</w:t>
            </w:r>
          </w:p>
          <w:p w:rsidR="009054E0" w:rsidRPr="00A37801" w:rsidRDefault="009054E0" w:rsidP="001E62C4">
            <w:pPr>
              <w:spacing w:line="276" w:lineRule="auto"/>
            </w:pPr>
            <w:r w:rsidRPr="00A37801">
              <w:t>M</w:t>
            </w:r>
            <w:r w:rsidR="007B5A01" w:rsidRPr="00A37801">
              <w:t xml:space="preserve"> – početní operace</w:t>
            </w:r>
          </w:p>
        </w:tc>
      </w:tr>
      <w:tr w:rsidR="009054E0" w:rsidRPr="00A37801" w:rsidTr="009054E0">
        <w:tc>
          <w:tcPr>
            <w:tcW w:w="5281" w:type="dxa"/>
            <w:tcBorders>
              <w:top w:val="nil"/>
              <w:left w:val="thinThickSmallGap" w:sz="18" w:space="0" w:color="auto"/>
              <w:bottom w:val="nil"/>
              <w:right w:val="single" w:sz="4" w:space="0" w:color="auto"/>
            </w:tcBorders>
          </w:tcPr>
          <w:p w:rsidR="009054E0" w:rsidRPr="00A37801" w:rsidRDefault="009054E0" w:rsidP="009054E0">
            <w:pPr>
              <w:spacing w:line="276" w:lineRule="auto"/>
              <w:ind w:left="420"/>
            </w:pPr>
          </w:p>
          <w:p w:rsidR="009054E0" w:rsidRPr="00A37801" w:rsidRDefault="009054E0" w:rsidP="00AA3F9B">
            <w:pPr>
              <w:numPr>
                <w:ilvl w:val="0"/>
                <w:numId w:val="95"/>
              </w:numPr>
              <w:spacing w:line="276" w:lineRule="auto"/>
            </w:pPr>
            <w:r w:rsidRPr="00A37801">
              <w:t>sestavit podle návodu, náčrtu, plánu daný model</w:t>
            </w:r>
          </w:p>
        </w:tc>
        <w:tc>
          <w:tcPr>
            <w:tcW w:w="5087" w:type="dxa"/>
            <w:tcBorders>
              <w:top w:val="nil"/>
              <w:left w:val="single" w:sz="4" w:space="0" w:color="auto"/>
              <w:bottom w:val="nil"/>
              <w:right w:val="single" w:sz="4" w:space="0" w:color="auto"/>
            </w:tcBorders>
          </w:tcPr>
          <w:p w:rsidR="009054E0" w:rsidRPr="00A37801" w:rsidRDefault="009054E0" w:rsidP="009054E0">
            <w:pPr>
              <w:spacing w:line="276" w:lineRule="auto"/>
              <w:rPr>
                <w:b/>
              </w:rPr>
            </w:pPr>
            <w:r w:rsidRPr="00A37801">
              <w:rPr>
                <w:b/>
              </w:rPr>
              <w:t>Práce montážní a demontážní</w:t>
            </w:r>
          </w:p>
          <w:p w:rsidR="009054E0" w:rsidRPr="00A37801" w:rsidRDefault="009054E0" w:rsidP="00AA3F9B">
            <w:pPr>
              <w:numPr>
                <w:ilvl w:val="0"/>
                <w:numId w:val="95"/>
              </w:numPr>
              <w:spacing w:line="276" w:lineRule="auto"/>
            </w:pPr>
            <w:r w:rsidRPr="00A37801">
              <w:t xml:space="preserve">konstrukční stavebnice </w:t>
            </w:r>
          </w:p>
          <w:p w:rsidR="009054E0" w:rsidRPr="00A37801" w:rsidRDefault="009054E0" w:rsidP="00AA3F9B">
            <w:pPr>
              <w:numPr>
                <w:ilvl w:val="0"/>
                <w:numId w:val="95"/>
              </w:numPr>
              <w:spacing w:line="276" w:lineRule="auto"/>
            </w:pPr>
            <w:r w:rsidRPr="00A37801">
              <w:t>práce s předlohou (Merkur)</w:t>
            </w:r>
          </w:p>
          <w:p w:rsidR="009054E0" w:rsidRPr="00A37801" w:rsidRDefault="009054E0" w:rsidP="009054E0">
            <w:pPr>
              <w:spacing w:line="276" w:lineRule="auto"/>
              <w:ind w:left="420"/>
            </w:pPr>
          </w:p>
        </w:tc>
        <w:tc>
          <w:tcPr>
            <w:tcW w:w="5476" w:type="dxa"/>
            <w:tcBorders>
              <w:top w:val="nil"/>
              <w:left w:val="single" w:sz="4" w:space="0" w:color="auto"/>
              <w:bottom w:val="nil"/>
              <w:right w:val="thickThinSmallGap" w:sz="18" w:space="0" w:color="auto"/>
            </w:tcBorders>
          </w:tcPr>
          <w:p w:rsidR="009054E0" w:rsidRPr="00A37801" w:rsidRDefault="009054E0" w:rsidP="001E62C4">
            <w:pPr>
              <w:spacing w:line="276" w:lineRule="auto"/>
            </w:pPr>
            <w:r w:rsidRPr="00A37801">
              <w:t>M</w:t>
            </w:r>
            <w:r w:rsidR="007B5A01" w:rsidRPr="00A37801">
              <w:t xml:space="preserve"> – početní operace</w:t>
            </w:r>
          </w:p>
          <w:p w:rsidR="009054E0" w:rsidRPr="00A37801" w:rsidRDefault="009054E0" w:rsidP="001E62C4">
            <w:pPr>
              <w:spacing w:line="276" w:lineRule="auto"/>
            </w:pPr>
            <w:r w:rsidRPr="00A37801">
              <w:t>Vv</w:t>
            </w:r>
            <w:r w:rsidR="007B5A01" w:rsidRPr="00A37801">
              <w:t xml:space="preserve"> – výtvarné ztvárnění</w:t>
            </w:r>
          </w:p>
        </w:tc>
      </w:tr>
      <w:tr w:rsidR="009054E0" w:rsidRPr="00A37801" w:rsidTr="009054E0">
        <w:tc>
          <w:tcPr>
            <w:tcW w:w="5281" w:type="dxa"/>
            <w:tcBorders>
              <w:top w:val="nil"/>
              <w:left w:val="thinThickSmallGap" w:sz="18" w:space="0" w:color="auto"/>
              <w:bottom w:val="nil"/>
              <w:right w:val="single" w:sz="4" w:space="0" w:color="auto"/>
            </w:tcBorders>
          </w:tcPr>
          <w:p w:rsidR="009054E0" w:rsidRPr="00A37801" w:rsidRDefault="009054E0" w:rsidP="009054E0">
            <w:pPr>
              <w:spacing w:line="276" w:lineRule="auto"/>
            </w:pPr>
          </w:p>
          <w:p w:rsidR="009054E0" w:rsidRPr="00A37801" w:rsidRDefault="009054E0" w:rsidP="00AA3F9B">
            <w:pPr>
              <w:numPr>
                <w:ilvl w:val="0"/>
                <w:numId w:val="95"/>
              </w:numPr>
              <w:spacing w:line="276" w:lineRule="auto"/>
            </w:pPr>
            <w:r w:rsidRPr="00A37801">
              <w:t>volit vhodné pracovní postupy při pěstování rostlin</w:t>
            </w:r>
          </w:p>
        </w:tc>
        <w:tc>
          <w:tcPr>
            <w:tcW w:w="5087" w:type="dxa"/>
            <w:tcBorders>
              <w:top w:val="nil"/>
              <w:left w:val="single" w:sz="4" w:space="0" w:color="auto"/>
              <w:bottom w:val="nil"/>
              <w:right w:val="single" w:sz="4" w:space="0" w:color="auto"/>
            </w:tcBorders>
          </w:tcPr>
          <w:p w:rsidR="009054E0" w:rsidRPr="00A37801" w:rsidRDefault="009054E0" w:rsidP="001E62C4">
            <w:pPr>
              <w:tabs>
                <w:tab w:val="num" w:pos="479"/>
              </w:tabs>
              <w:spacing w:line="276" w:lineRule="auto"/>
              <w:rPr>
                <w:b/>
              </w:rPr>
            </w:pPr>
            <w:r w:rsidRPr="00A37801">
              <w:rPr>
                <w:b/>
              </w:rPr>
              <w:t>Pěstitelské práce</w:t>
            </w:r>
          </w:p>
          <w:p w:rsidR="009054E0" w:rsidRPr="00A37801" w:rsidRDefault="009054E0" w:rsidP="00AA3F9B">
            <w:pPr>
              <w:numPr>
                <w:ilvl w:val="0"/>
                <w:numId w:val="95"/>
              </w:numPr>
              <w:spacing w:line="276" w:lineRule="auto"/>
            </w:pPr>
            <w:r w:rsidRPr="00A37801">
              <w:t>základní podmínky pro pěstování rostlin</w:t>
            </w:r>
          </w:p>
          <w:p w:rsidR="009054E0" w:rsidRPr="00A37801" w:rsidRDefault="009054E0" w:rsidP="00AA3F9B">
            <w:pPr>
              <w:numPr>
                <w:ilvl w:val="0"/>
                <w:numId w:val="95"/>
              </w:numPr>
              <w:spacing w:line="276" w:lineRule="auto"/>
            </w:pPr>
            <w:r w:rsidRPr="00A37801">
              <w:t>zelenina, okrasné rostliny</w:t>
            </w:r>
          </w:p>
          <w:p w:rsidR="009054E0" w:rsidRPr="00A37801" w:rsidRDefault="009054E0" w:rsidP="009054E0">
            <w:pPr>
              <w:spacing w:line="276" w:lineRule="auto"/>
              <w:ind w:left="420"/>
            </w:pPr>
          </w:p>
        </w:tc>
        <w:tc>
          <w:tcPr>
            <w:tcW w:w="5476" w:type="dxa"/>
            <w:tcBorders>
              <w:top w:val="nil"/>
              <w:left w:val="single" w:sz="4" w:space="0" w:color="auto"/>
              <w:bottom w:val="nil"/>
              <w:right w:val="thickThinSmallGap" w:sz="18" w:space="0" w:color="auto"/>
            </w:tcBorders>
          </w:tcPr>
          <w:p w:rsidR="009054E0" w:rsidRPr="00A37801" w:rsidRDefault="009054E0" w:rsidP="001E62C4">
            <w:pPr>
              <w:spacing w:line="276" w:lineRule="auto"/>
            </w:pPr>
            <w:r w:rsidRPr="00A37801">
              <w:t>Čj</w:t>
            </w:r>
            <w:r w:rsidR="007B5A01" w:rsidRPr="00A37801">
              <w:t xml:space="preserve"> – názvosloví (názvy rostlin)</w:t>
            </w:r>
          </w:p>
          <w:p w:rsidR="009054E0" w:rsidRPr="00A37801" w:rsidRDefault="009054E0" w:rsidP="001E62C4">
            <w:pPr>
              <w:spacing w:line="276" w:lineRule="auto"/>
            </w:pPr>
            <w:r w:rsidRPr="00A37801">
              <w:t>Vv</w:t>
            </w:r>
            <w:r w:rsidR="007B5A01" w:rsidRPr="00A37801">
              <w:t xml:space="preserve"> – výtvarné ztvárnění</w:t>
            </w:r>
          </w:p>
          <w:p w:rsidR="009054E0" w:rsidRPr="00A37801" w:rsidRDefault="009054E0" w:rsidP="001E62C4">
            <w:pPr>
              <w:spacing w:line="276" w:lineRule="auto"/>
            </w:pPr>
            <w:r w:rsidRPr="00A37801">
              <w:t>P</w:t>
            </w:r>
            <w:r w:rsidR="007B5A01" w:rsidRPr="00A37801">
              <w:t xml:space="preserve"> – stavba rostlin, keře, stromy</w:t>
            </w:r>
          </w:p>
        </w:tc>
      </w:tr>
      <w:tr w:rsidR="009054E0" w:rsidRPr="00A37801" w:rsidTr="009054E0">
        <w:tc>
          <w:tcPr>
            <w:tcW w:w="5281" w:type="dxa"/>
            <w:tcBorders>
              <w:top w:val="nil"/>
              <w:left w:val="thinThickSmallGap" w:sz="18" w:space="0" w:color="auto"/>
              <w:bottom w:val="nil"/>
              <w:right w:val="single" w:sz="4" w:space="0" w:color="auto"/>
            </w:tcBorders>
          </w:tcPr>
          <w:p w:rsidR="009054E0" w:rsidRPr="00A37801" w:rsidRDefault="009054E0" w:rsidP="001E62C4">
            <w:pPr>
              <w:spacing w:line="276" w:lineRule="auto"/>
            </w:pPr>
          </w:p>
          <w:p w:rsidR="009054E0" w:rsidRPr="00A37801" w:rsidRDefault="009054E0" w:rsidP="00AA3F9B">
            <w:pPr>
              <w:numPr>
                <w:ilvl w:val="0"/>
                <w:numId w:val="95"/>
              </w:numPr>
              <w:spacing w:line="276" w:lineRule="auto"/>
            </w:pPr>
            <w:r w:rsidRPr="00A37801">
              <w:t>provádět jednoduché operace platebního styku</w:t>
            </w:r>
          </w:p>
          <w:p w:rsidR="009054E0" w:rsidRPr="00A37801" w:rsidRDefault="009054E0" w:rsidP="00AA3F9B">
            <w:pPr>
              <w:numPr>
                <w:ilvl w:val="0"/>
                <w:numId w:val="95"/>
              </w:numPr>
              <w:spacing w:line="276" w:lineRule="auto"/>
            </w:pPr>
            <w:r w:rsidRPr="00A37801">
              <w:t>ovládat je</w:t>
            </w:r>
            <w:r w:rsidR="00D93FE0" w:rsidRPr="00A37801">
              <w:t>dnoduché pracovní postupy v péči</w:t>
            </w:r>
            <w:r w:rsidRPr="00A37801">
              <w:t xml:space="preserve"> o domácnost</w:t>
            </w:r>
          </w:p>
        </w:tc>
        <w:tc>
          <w:tcPr>
            <w:tcW w:w="5087" w:type="dxa"/>
            <w:tcBorders>
              <w:top w:val="nil"/>
              <w:left w:val="single" w:sz="4" w:space="0" w:color="auto"/>
              <w:bottom w:val="nil"/>
              <w:right w:val="single" w:sz="4" w:space="0" w:color="auto"/>
            </w:tcBorders>
          </w:tcPr>
          <w:p w:rsidR="009054E0" w:rsidRPr="00A37801" w:rsidRDefault="009054E0" w:rsidP="001E62C4">
            <w:pPr>
              <w:spacing w:line="276" w:lineRule="auto"/>
              <w:rPr>
                <w:b/>
              </w:rPr>
            </w:pPr>
            <w:r w:rsidRPr="00A37801">
              <w:rPr>
                <w:b/>
              </w:rPr>
              <w:t>Provoz a údržba domácnosti</w:t>
            </w:r>
          </w:p>
          <w:p w:rsidR="009054E0" w:rsidRPr="00A37801" w:rsidRDefault="009054E0" w:rsidP="00AA3F9B">
            <w:pPr>
              <w:numPr>
                <w:ilvl w:val="0"/>
                <w:numId w:val="95"/>
              </w:numPr>
              <w:spacing w:line="276" w:lineRule="auto"/>
            </w:pPr>
            <w:r w:rsidRPr="00A37801">
              <w:t>příjmy a výdaje</w:t>
            </w:r>
          </w:p>
          <w:p w:rsidR="009054E0" w:rsidRPr="00A37801" w:rsidRDefault="009054E0" w:rsidP="00AA3F9B">
            <w:pPr>
              <w:numPr>
                <w:ilvl w:val="0"/>
                <w:numId w:val="95"/>
              </w:numPr>
              <w:spacing w:line="276" w:lineRule="auto"/>
            </w:pPr>
            <w:r w:rsidRPr="00A37801">
              <w:t>úklid a úklidové prostředky</w:t>
            </w:r>
          </w:p>
          <w:p w:rsidR="009054E0" w:rsidRPr="00A37801" w:rsidRDefault="009054E0" w:rsidP="009054E0">
            <w:pPr>
              <w:spacing w:line="276" w:lineRule="auto"/>
              <w:ind w:left="420"/>
            </w:pPr>
          </w:p>
        </w:tc>
        <w:tc>
          <w:tcPr>
            <w:tcW w:w="5476" w:type="dxa"/>
            <w:tcBorders>
              <w:top w:val="nil"/>
              <w:left w:val="single" w:sz="4" w:space="0" w:color="auto"/>
              <w:bottom w:val="nil"/>
              <w:right w:val="thickThinSmallGap" w:sz="18" w:space="0" w:color="auto"/>
            </w:tcBorders>
          </w:tcPr>
          <w:p w:rsidR="009054E0" w:rsidRPr="00A37801" w:rsidRDefault="009054E0" w:rsidP="001E62C4">
            <w:pPr>
              <w:spacing w:line="276" w:lineRule="auto"/>
              <w:ind w:left="180" w:hanging="180"/>
              <w:jc w:val="both"/>
            </w:pPr>
            <w:r w:rsidRPr="00A37801">
              <w:t>M</w:t>
            </w:r>
            <w:r w:rsidR="007B5A01" w:rsidRPr="00A37801">
              <w:t xml:space="preserve"> – početní operace (slovní úlohy)</w:t>
            </w:r>
          </w:p>
          <w:p w:rsidR="009054E0" w:rsidRPr="00A37801" w:rsidRDefault="009054E0" w:rsidP="001E62C4">
            <w:pPr>
              <w:spacing w:line="276" w:lineRule="auto"/>
              <w:ind w:left="180" w:hanging="180"/>
              <w:jc w:val="both"/>
            </w:pPr>
            <w:r w:rsidRPr="00A37801">
              <w:t>Čj</w:t>
            </w:r>
            <w:r w:rsidR="007B5A01" w:rsidRPr="00A37801">
              <w:t xml:space="preserve"> – práce s textem (zadání slovní úlohy)</w:t>
            </w:r>
          </w:p>
          <w:p w:rsidR="009054E0" w:rsidRPr="00A37801" w:rsidRDefault="009054E0" w:rsidP="001E62C4">
            <w:pPr>
              <w:spacing w:line="276" w:lineRule="auto"/>
              <w:ind w:left="180" w:hanging="180"/>
              <w:jc w:val="both"/>
            </w:pPr>
          </w:p>
        </w:tc>
      </w:tr>
      <w:tr w:rsidR="009054E0" w:rsidRPr="00A37801" w:rsidTr="009054E0">
        <w:tc>
          <w:tcPr>
            <w:tcW w:w="5281" w:type="dxa"/>
            <w:tcBorders>
              <w:top w:val="nil"/>
              <w:left w:val="thinThickSmallGap" w:sz="18" w:space="0" w:color="auto"/>
              <w:bottom w:val="single" w:sz="4" w:space="0" w:color="auto"/>
              <w:right w:val="single" w:sz="4" w:space="0" w:color="auto"/>
            </w:tcBorders>
          </w:tcPr>
          <w:p w:rsidR="009054E0" w:rsidRPr="00A37801" w:rsidRDefault="009054E0" w:rsidP="001E62C4">
            <w:pPr>
              <w:spacing w:line="276" w:lineRule="auto"/>
            </w:pPr>
          </w:p>
          <w:p w:rsidR="009054E0" w:rsidRPr="00A37801" w:rsidRDefault="009054E0" w:rsidP="00AA3F9B">
            <w:pPr>
              <w:numPr>
                <w:ilvl w:val="0"/>
                <w:numId w:val="95"/>
              </w:numPr>
              <w:spacing w:line="276" w:lineRule="auto"/>
            </w:pPr>
            <w:r w:rsidRPr="00A37801">
              <w:t xml:space="preserve">používat základní kuchyňský inventář </w:t>
            </w:r>
          </w:p>
          <w:p w:rsidR="009054E0" w:rsidRPr="00A37801" w:rsidRDefault="009054E0" w:rsidP="00AA3F9B">
            <w:pPr>
              <w:numPr>
                <w:ilvl w:val="0"/>
                <w:numId w:val="95"/>
              </w:numPr>
              <w:spacing w:line="276" w:lineRule="auto"/>
            </w:pPr>
            <w:r w:rsidRPr="00A37801">
              <w:t>obsluhovat bezpečně některé kuchyňské spotřebiče</w:t>
            </w:r>
          </w:p>
        </w:tc>
        <w:tc>
          <w:tcPr>
            <w:tcW w:w="5087" w:type="dxa"/>
            <w:tcBorders>
              <w:top w:val="nil"/>
              <w:left w:val="single" w:sz="4" w:space="0" w:color="auto"/>
              <w:bottom w:val="single" w:sz="4" w:space="0" w:color="auto"/>
              <w:right w:val="single" w:sz="4" w:space="0" w:color="auto"/>
            </w:tcBorders>
          </w:tcPr>
          <w:p w:rsidR="009054E0" w:rsidRPr="00A37801" w:rsidRDefault="009054E0" w:rsidP="001E62C4">
            <w:pPr>
              <w:spacing w:line="276" w:lineRule="auto"/>
              <w:rPr>
                <w:b/>
              </w:rPr>
            </w:pPr>
            <w:r w:rsidRPr="00A37801">
              <w:rPr>
                <w:b/>
              </w:rPr>
              <w:t>Příprava pokrmů</w:t>
            </w:r>
          </w:p>
          <w:p w:rsidR="009054E0" w:rsidRPr="00A37801" w:rsidRDefault="009054E0" w:rsidP="00AA3F9B">
            <w:pPr>
              <w:numPr>
                <w:ilvl w:val="0"/>
                <w:numId w:val="95"/>
              </w:numPr>
              <w:spacing w:line="276" w:lineRule="auto"/>
            </w:pPr>
            <w:r w:rsidRPr="00A37801">
              <w:t>základní vybavení kuchyně</w:t>
            </w:r>
          </w:p>
          <w:p w:rsidR="009054E0" w:rsidRPr="00A37801" w:rsidRDefault="009054E0" w:rsidP="00AA3F9B">
            <w:pPr>
              <w:numPr>
                <w:ilvl w:val="0"/>
                <w:numId w:val="95"/>
              </w:numPr>
              <w:spacing w:line="276" w:lineRule="auto"/>
            </w:pPr>
            <w:r w:rsidRPr="00A37801">
              <w:t>úprava stolu a stolování</w:t>
            </w:r>
          </w:p>
          <w:p w:rsidR="009054E0" w:rsidRPr="00A37801" w:rsidRDefault="009054E0" w:rsidP="00AA3F9B">
            <w:pPr>
              <w:numPr>
                <w:ilvl w:val="0"/>
                <w:numId w:val="95"/>
              </w:numPr>
              <w:spacing w:line="276" w:lineRule="auto"/>
            </w:pPr>
            <w:r w:rsidRPr="00A37801">
              <w:t>potraviny</w:t>
            </w:r>
          </w:p>
        </w:tc>
        <w:tc>
          <w:tcPr>
            <w:tcW w:w="5476" w:type="dxa"/>
            <w:tcBorders>
              <w:top w:val="nil"/>
              <w:left w:val="single" w:sz="4" w:space="0" w:color="auto"/>
              <w:bottom w:val="single" w:sz="4" w:space="0" w:color="auto"/>
              <w:right w:val="thickThinSmallGap" w:sz="18" w:space="0" w:color="auto"/>
            </w:tcBorders>
          </w:tcPr>
          <w:p w:rsidR="00677CD9" w:rsidRPr="00A37801" w:rsidRDefault="00677CD9" w:rsidP="00677CD9">
            <w:pPr>
              <w:spacing w:line="276" w:lineRule="auto"/>
              <w:jc w:val="both"/>
            </w:pPr>
            <w:r w:rsidRPr="00A37801">
              <w:t>EV – Příroda kolem nás a péče o životní prostředí v našem okolí, Zdravý životní styl (co nám prospívá a co nám škodí)</w:t>
            </w:r>
          </w:p>
          <w:p w:rsidR="009054E0" w:rsidRPr="00A37801" w:rsidRDefault="009054E0" w:rsidP="001E62C4">
            <w:pPr>
              <w:spacing w:line="276" w:lineRule="auto"/>
              <w:ind w:left="180" w:hanging="180"/>
              <w:jc w:val="both"/>
            </w:pPr>
          </w:p>
        </w:tc>
      </w:tr>
    </w:tbl>
    <w:p w:rsidR="005A04EE" w:rsidRPr="00A37801" w:rsidRDefault="005A04EE">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5844"/>
      </w:tblGrid>
      <w:tr w:rsidR="009054E0" w:rsidRPr="00A37801" w:rsidTr="001E62C4">
        <w:tc>
          <w:tcPr>
            <w:tcW w:w="15844" w:type="dxa"/>
            <w:tcBorders>
              <w:top w:val="single" w:sz="4" w:space="0" w:color="auto"/>
              <w:left w:val="thinThickSmallGap" w:sz="18" w:space="0" w:color="auto"/>
              <w:bottom w:val="thickThinSmallGap" w:sz="18" w:space="0" w:color="auto"/>
              <w:right w:val="thickThinSmallGap" w:sz="18" w:space="0" w:color="auto"/>
            </w:tcBorders>
          </w:tcPr>
          <w:p w:rsidR="009054E0" w:rsidRPr="00A37801" w:rsidRDefault="009054E0" w:rsidP="00AA3F9B">
            <w:pPr>
              <w:numPr>
                <w:ilvl w:val="0"/>
                <w:numId w:val="108"/>
              </w:numPr>
              <w:spacing w:line="276" w:lineRule="auto"/>
              <w:rPr>
                <w:u w:val="single"/>
              </w:rPr>
            </w:pPr>
            <w:r w:rsidRPr="00A37801">
              <w:lastRenderedPageBreak/>
              <w:t>při všech výše uvedených činnostech dodržovat technologickou kázeň základy hygieny a BOZP</w:t>
            </w:r>
          </w:p>
          <w:p w:rsidR="009054E0" w:rsidRPr="00A37801" w:rsidRDefault="009054E0" w:rsidP="00AA3F9B">
            <w:pPr>
              <w:numPr>
                <w:ilvl w:val="0"/>
                <w:numId w:val="108"/>
              </w:numPr>
              <w:spacing w:line="276" w:lineRule="auto"/>
              <w:jc w:val="both"/>
            </w:pPr>
            <w:r w:rsidRPr="00A37801">
              <w:t>být schopen dle svých schopností poskytnout nebo přivolat pomoc při úrazu</w:t>
            </w:r>
          </w:p>
          <w:p w:rsidR="009054E0" w:rsidRPr="00A37801" w:rsidRDefault="009054E0" w:rsidP="009054E0">
            <w:pPr>
              <w:spacing w:line="276" w:lineRule="auto"/>
              <w:ind w:left="60"/>
              <w:jc w:val="both"/>
            </w:pPr>
          </w:p>
          <w:p w:rsidR="009054E0" w:rsidRPr="00A37801" w:rsidRDefault="009054E0" w:rsidP="009054E0">
            <w:pPr>
              <w:spacing w:line="276" w:lineRule="auto"/>
              <w:ind w:left="180" w:hanging="180"/>
              <w:jc w:val="both"/>
            </w:pPr>
            <w:r w:rsidRPr="00A37801">
              <w:t>Veškeré činnosti probíhají v závislosti na klimatických podmínkách, dostupnosti materiálu a technickém vybavení školy.</w:t>
            </w:r>
          </w:p>
        </w:tc>
      </w:tr>
    </w:tbl>
    <w:p w:rsidR="005A04EE" w:rsidRPr="00A37801" w:rsidRDefault="005A04EE" w:rsidP="00A64888">
      <w:pPr>
        <w:pStyle w:val="Nadpis3"/>
        <w:spacing w:line="276" w:lineRule="auto"/>
      </w:pPr>
    </w:p>
    <w:p w:rsidR="006E78E4" w:rsidRPr="00A37801" w:rsidRDefault="006E78E4" w:rsidP="00A64888">
      <w:pPr>
        <w:pStyle w:val="Nadpis3"/>
        <w:spacing w:line="276" w:lineRule="auto"/>
      </w:pPr>
      <w:bookmarkStart w:id="2222" w:name="_Toc213036264"/>
      <w:bookmarkStart w:id="2223" w:name="_Toc214348419"/>
      <w:bookmarkStart w:id="2224" w:name="_Toc214349845"/>
      <w:bookmarkStart w:id="2225" w:name="_Toc228719336"/>
      <w:bookmarkStart w:id="2226" w:name="_Toc228720810"/>
      <w:bookmarkStart w:id="2227" w:name="_Toc229996994"/>
      <w:bookmarkStart w:id="2228" w:name="_Toc229997864"/>
      <w:bookmarkStart w:id="2229" w:name="_Toc231098478"/>
      <w:bookmarkStart w:id="2230" w:name="_Toc231212425"/>
      <w:bookmarkStart w:id="2231" w:name="_Toc259472915"/>
      <w:bookmarkStart w:id="2232" w:name="_Toc271019799"/>
      <w:bookmarkStart w:id="2233" w:name="_Toc271621698"/>
      <w:r w:rsidRPr="00A37801">
        <w:t>7. ročník</w:t>
      </w:r>
      <w:bookmarkEnd w:id="2222"/>
      <w:bookmarkEnd w:id="2223"/>
      <w:bookmarkEnd w:id="2224"/>
      <w:bookmarkEnd w:id="2225"/>
      <w:bookmarkEnd w:id="2226"/>
      <w:bookmarkEnd w:id="2227"/>
      <w:bookmarkEnd w:id="2228"/>
      <w:bookmarkEnd w:id="2229"/>
      <w:bookmarkEnd w:id="2230"/>
      <w:bookmarkEnd w:id="2231"/>
      <w:bookmarkEnd w:id="2232"/>
      <w:bookmarkEnd w:id="2233"/>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4E0815" w:rsidRPr="00A37801" w:rsidTr="001E62C4">
        <w:tc>
          <w:tcPr>
            <w:tcW w:w="5281" w:type="dxa"/>
            <w:tcBorders>
              <w:top w:val="thinThickSmallGap" w:sz="18" w:space="0" w:color="auto"/>
              <w:left w:val="thinThickSmallGap" w:sz="18" w:space="0" w:color="auto"/>
              <w:bottom w:val="double" w:sz="4" w:space="0" w:color="auto"/>
              <w:right w:val="single" w:sz="4" w:space="0" w:color="auto"/>
            </w:tcBorders>
          </w:tcPr>
          <w:p w:rsidR="004E0815" w:rsidRPr="00A37801" w:rsidRDefault="004E0815" w:rsidP="001E62C4">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4E0815" w:rsidRPr="00A37801" w:rsidRDefault="004E0815" w:rsidP="001E62C4">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4E0815" w:rsidRPr="00A37801" w:rsidRDefault="004E0815" w:rsidP="001E62C4">
            <w:pPr>
              <w:spacing w:line="276" w:lineRule="auto"/>
              <w:ind w:left="180" w:hanging="180"/>
              <w:jc w:val="center"/>
            </w:pPr>
            <w:r w:rsidRPr="00A37801">
              <w:t>Přesahy, vazby, poznámky</w:t>
            </w:r>
          </w:p>
        </w:tc>
      </w:tr>
      <w:tr w:rsidR="004E0815" w:rsidRPr="00A37801" w:rsidTr="001E62C4">
        <w:tc>
          <w:tcPr>
            <w:tcW w:w="5281" w:type="dxa"/>
            <w:tcBorders>
              <w:top w:val="double" w:sz="4" w:space="0" w:color="auto"/>
              <w:left w:val="thinThickSmallGap" w:sz="18" w:space="0" w:color="auto"/>
              <w:bottom w:val="nil"/>
              <w:right w:val="single" w:sz="4" w:space="0" w:color="auto"/>
            </w:tcBorders>
          </w:tcPr>
          <w:p w:rsidR="004E0815" w:rsidRPr="00A37801" w:rsidRDefault="004E0815" w:rsidP="001E62C4">
            <w:pPr>
              <w:spacing w:line="276" w:lineRule="auto"/>
              <w:rPr>
                <w:b/>
              </w:rPr>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4E0815" w:rsidRPr="00A37801" w:rsidRDefault="004E0815" w:rsidP="001E62C4">
            <w:pPr>
              <w:spacing w:line="276" w:lineRule="auto"/>
              <w:rPr>
                <w:b/>
              </w:rPr>
            </w:pPr>
          </w:p>
        </w:tc>
        <w:tc>
          <w:tcPr>
            <w:tcW w:w="5476" w:type="dxa"/>
            <w:tcBorders>
              <w:top w:val="double" w:sz="4" w:space="0" w:color="auto"/>
              <w:left w:val="single" w:sz="4" w:space="0" w:color="auto"/>
              <w:bottom w:val="nil"/>
              <w:right w:val="thickThinSmallGap" w:sz="18" w:space="0" w:color="auto"/>
            </w:tcBorders>
          </w:tcPr>
          <w:p w:rsidR="004E0815" w:rsidRPr="00A37801" w:rsidRDefault="004E0815" w:rsidP="001E62C4">
            <w:pPr>
              <w:spacing w:line="276" w:lineRule="auto"/>
            </w:pPr>
          </w:p>
        </w:tc>
      </w:tr>
      <w:tr w:rsidR="004E0815" w:rsidRPr="00A37801" w:rsidTr="001E62C4">
        <w:tc>
          <w:tcPr>
            <w:tcW w:w="5281" w:type="dxa"/>
            <w:tcBorders>
              <w:top w:val="nil"/>
              <w:left w:val="thinThickSmallGap" w:sz="18" w:space="0" w:color="auto"/>
              <w:bottom w:val="nil"/>
              <w:right w:val="single" w:sz="4" w:space="0" w:color="auto"/>
            </w:tcBorders>
          </w:tcPr>
          <w:p w:rsidR="004E0815" w:rsidRPr="00A37801" w:rsidRDefault="004E0815" w:rsidP="001E62C4">
            <w:pPr>
              <w:spacing w:line="276" w:lineRule="auto"/>
              <w:rPr>
                <w:b/>
              </w:rPr>
            </w:pPr>
          </w:p>
          <w:p w:rsidR="004E0815" w:rsidRPr="00A37801" w:rsidRDefault="004E0815" w:rsidP="00AA3F9B">
            <w:pPr>
              <w:numPr>
                <w:ilvl w:val="0"/>
                <w:numId w:val="108"/>
              </w:numPr>
              <w:spacing w:line="276" w:lineRule="auto"/>
            </w:pPr>
            <w:r w:rsidRPr="00A37801">
              <w:t>provádět jednoduché práce s technickými materiály</w:t>
            </w:r>
          </w:p>
          <w:p w:rsidR="004E0815" w:rsidRPr="00A37801" w:rsidRDefault="004E0815" w:rsidP="00AA3F9B">
            <w:pPr>
              <w:numPr>
                <w:ilvl w:val="0"/>
                <w:numId w:val="108"/>
              </w:numPr>
              <w:spacing w:line="276" w:lineRule="auto"/>
            </w:pPr>
            <w:r w:rsidRPr="00A37801">
              <w:t>dodržovat technologickou kázeň</w:t>
            </w:r>
          </w:p>
        </w:tc>
        <w:tc>
          <w:tcPr>
            <w:tcW w:w="5087" w:type="dxa"/>
            <w:tcBorders>
              <w:top w:val="nil"/>
              <w:left w:val="single" w:sz="4" w:space="0" w:color="auto"/>
              <w:bottom w:val="nil"/>
              <w:right w:val="single" w:sz="4" w:space="0" w:color="auto"/>
            </w:tcBorders>
          </w:tcPr>
          <w:p w:rsidR="004E0815" w:rsidRPr="00A37801" w:rsidRDefault="004E0815" w:rsidP="001E62C4">
            <w:pPr>
              <w:spacing w:line="276" w:lineRule="auto"/>
              <w:rPr>
                <w:b/>
              </w:rPr>
            </w:pPr>
            <w:r w:rsidRPr="00A37801">
              <w:rPr>
                <w:b/>
              </w:rPr>
              <w:t>Práce s</w:t>
            </w:r>
            <w:r w:rsidR="00D16CAD" w:rsidRPr="00A37801">
              <w:rPr>
                <w:b/>
              </w:rPr>
              <w:t xml:space="preserve"> technickými </w:t>
            </w:r>
            <w:r w:rsidRPr="00A37801">
              <w:rPr>
                <w:b/>
              </w:rPr>
              <w:t>materiály</w:t>
            </w:r>
          </w:p>
          <w:p w:rsidR="004E0815" w:rsidRPr="00A37801" w:rsidRDefault="004E0815" w:rsidP="00AA3F9B">
            <w:pPr>
              <w:numPr>
                <w:ilvl w:val="0"/>
                <w:numId w:val="108"/>
              </w:numPr>
              <w:spacing w:line="276" w:lineRule="auto"/>
            </w:pPr>
            <w:r w:rsidRPr="00A37801">
              <w:t>jednoduché pracovní operace a postupy</w:t>
            </w:r>
          </w:p>
          <w:p w:rsidR="004E0815" w:rsidRPr="00A37801" w:rsidRDefault="004E0815" w:rsidP="00AA3F9B">
            <w:pPr>
              <w:numPr>
                <w:ilvl w:val="0"/>
                <w:numId w:val="108"/>
              </w:numPr>
              <w:spacing w:line="276" w:lineRule="auto"/>
            </w:pPr>
            <w:r w:rsidRPr="00A37801">
              <w:t>organizace práce</w:t>
            </w:r>
          </w:p>
          <w:p w:rsidR="004E0815" w:rsidRPr="00A37801" w:rsidRDefault="004E0815" w:rsidP="00AA3F9B">
            <w:pPr>
              <w:numPr>
                <w:ilvl w:val="0"/>
                <w:numId w:val="108"/>
              </w:numPr>
              <w:spacing w:line="276" w:lineRule="auto"/>
            </w:pPr>
            <w:r w:rsidRPr="00A37801">
              <w:t>náčrtky a návody</w:t>
            </w:r>
          </w:p>
          <w:p w:rsidR="004E0815" w:rsidRPr="00A37801" w:rsidRDefault="004E0815" w:rsidP="00AA3F9B">
            <w:pPr>
              <w:numPr>
                <w:ilvl w:val="0"/>
                <w:numId w:val="108"/>
              </w:numPr>
              <w:spacing w:line="276" w:lineRule="auto"/>
            </w:pPr>
            <w:r w:rsidRPr="00A37801">
              <w:t>základní dovednosti v ručních pracích</w:t>
            </w:r>
          </w:p>
          <w:p w:rsidR="004E0815" w:rsidRPr="00A37801" w:rsidRDefault="004E0815" w:rsidP="00AA3F9B">
            <w:pPr>
              <w:numPr>
                <w:ilvl w:val="0"/>
                <w:numId w:val="108"/>
              </w:numPr>
              <w:spacing w:line="276" w:lineRule="auto"/>
            </w:pPr>
            <w:r w:rsidRPr="00A37801">
              <w:t>úloha techniky v životě člověka – zneužití techniky, technika a životní prostředí</w:t>
            </w:r>
          </w:p>
          <w:p w:rsidR="004E0815" w:rsidRPr="00A37801" w:rsidRDefault="004E0815" w:rsidP="001E62C4">
            <w:pPr>
              <w:spacing w:line="276" w:lineRule="auto"/>
              <w:ind w:left="420"/>
            </w:pPr>
          </w:p>
        </w:tc>
        <w:tc>
          <w:tcPr>
            <w:tcW w:w="5476" w:type="dxa"/>
            <w:tcBorders>
              <w:top w:val="nil"/>
              <w:left w:val="single" w:sz="4" w:space="0" w:color="auto"/>
              <w:bottom w:val="nil"/>
              <w:right w:val="thickThinSmallGap" w:sz="18" w:space="0" w:color="auto"/>
            </w:tcBorders>
          </w:tcPr>
          <w:p w:rsidR="00677CD9" w:rsidRPr="00A37801" w:rsidRDefault="00677CD9" w:rsidP="001E62C4">
            <w:pPr>
              <w:spacing w:line="276" w:lineRule="auto"/>
            </w:pPr>
            <w:r w:rsidRPr="00A37801">
              <w:t>OSV – Volba povolání</w:t>
            </w:r>
          </w:p>
          <w:p w:rsidR="00677CD9" w:rsidRPr="00A37801" w:rsidRDefault="00677CD9" w:rsidP="001E62C4">
            <w:pPr>
              <w:spacing w:line="276" w:lineRule="auto"/>
            </w:pPr>
            <w:r w:rsidRPr="00A37801">
              <w:t>EV – Příroda kolem nás a péče o životní prostředí v našem okolí</w:t>
            </w:r>
          </w:p>
          <w:p w:rsidR="00677CD9" w:rsidRPr="00A37801" w:rsidRDefault="00677CD9" w:rsidP="001E62C4">
            <w:pPr>
              <w:spacing w:line="276" w:lineRule="auto"/>
            </w:pPr>
          </w:p>
          <w:p w:rsidR="004E0815" w:rsidRPr="00A37801" w:rsidRDefault="004E0815" w:rsidP="001E62C4">
            <w:pPr>
              <w:spacing w:line="276" w:lineRule="auto"/>
            </w:pPr>
            <w:r w:rsidRPr="00A37801">
              <w:t>P</w:t>
            </w:r>
            <w:r w:rsidR="00677CD9" w:rsidRPr="00A37801">
              <w:t xml:space="preserve"> – přírodniny, rostliny</w:t>
            </w:r>
          </w:p>
          <w:p w:rsidR="004E0815" w:rsidRPr="00A37801" w:rsidRDefault="004E0815" w:rsidP="001E62C4">
            <w:pPr>
              <w:spacing w:line="276" w:lineRule="auto"/>
            </w:pPr>
            <w:r w:rsidRPr="00A37801">
              <w:t>M (geometrie)</w:t>
            </w:r>
          </w:p>
          <w:p w:rsidR="004E0815" w:rsidRPr="00A37801" w:rsidRDefault="004E0815" w:rsidP="001E62C4">
            <w:pPr>
              <w:spacing w:line="276" w:lineRule="auto"/>
            </w:pPr>
            <w:r w:rsidRPr="00A37801">
              <w:t>F</w:t>
            </w:r>
            <w:r w:rsidR="00677CD9" w:rsidRPr="00A37801">
              <w:t xml:space="preserve"> – látky a jejich vlastnosti</w:t>
            </w:r>
          </w:p>
          <w:p w:rsidR="004E0815" w:rsidRPr="00A37801" w:rsidRDefault="004E0815" w:rsidP="001E62C4">
            <w:pPr>
              <w:spacing w:line="276" w:lineRule="auto"/>
            </w:pPr>
            <w:r w:rsidRPr="00A37801">
              <w:t>D</w:t>
            </w:r>
            <w:r w:rsidR="00677CD9" w:rsidRPr="00A37801">
              <w:t xml:space="preserve"> – vývoj techniky, život lidí od pradávna</w:t>
            </w:r>
          </w:p>
          <w:p w:rsidR="00677CD9" w:rsidRPr="00A37801" w:rsidRDefault="00677CD9" w:rsidP="001E62C4">
            <w:pPr>
              <w:spacing w:line="276" w:lineRule="auto"/>
            </w:pPr>
          </w:p>
        </w:tc>
      </w:tr>
      <w:tr w:rsidR="004E0815" w:rsidRPr="00A37801" w:rsidTr="005A04EE">
        <w:tc>
          <w:tcPr>
            <w:tcW w:w="5281" w:type="dxa"/>
            <w:tcBorders>
              <w:top w:val="nil"/>
              <w:left w:val="thinThickSmallGap" w:sz="18" w:space="0" w:color="auto"/>
              <w:bottom w:val="nil"/>
              <w:right w:val="single" w:sz="4" w:space="0" w:color="auto"/>
            </w:tcBorders>
          </w:tcPr>
          <w:p w:rsidR="004E0815" w:rsidRPr="00A37801" w:rsidRDefault="004E0815" w:rsidP="001E62C4">
            <w:pPr>
              <w:spacing w:line="276" w:lineRule="auto"/>
              <w:ind w:left="420"/>
            </w:pPr>
          </w:p>
          <w:p w:rsidR="004E0815" w:rsidRPr="00A37801" w:rsidRDefault="004E0815" w:rsidP="00AA3F9B">
            <w:pPr>
              <w:numPr>
                <w:ilvl w:val="0"/>
                <w:numId w:val="95"/>
              </w:numPr>
              <w:spacing w:line="276" w:lineRule="auto"/>
            </w:pPr>
            <w:r w:rsidRPr="00A37801">
              <w:t>volit vhodný pracovní postup v souladu s druhem zpracovávaného materiálu</w:t>
            </w:r>
          </w:p>
        </w:tc>
        <w:tc>
          <w:tcPr>
            <w:tcW w:w="5087" w:type="dxa"/>
            <w:tcBorders>
              <w:top w:val="nil"/>
              <w:left w:val="single" w:sz="4" w:space="0" w:color="auto"/>
              <w:bottom w:val="nil"/>
              <w:right w:val="single" w:sz="4" w:space="0" w:color="auto"/>
            </w:tcBorders>
          </w:tcPr>
          <w:p w:rsidR="004E0815" w:rsidRPr="00A37801" w:rsidRDefault="004E0815" w:rsidP="001E62C4">
            <w:pPr>
              <w:tabs>
                <w:tab w:val="num" w:pos="479"/>
              </w:tabs>
              <w:spacing w:line="276" w:lineRule="auto"/>
              <w:rPr>
                <w:b/>
              </w:rPr>
            </w:pPr>
            <w:r w:rsidRPr="00A37801">
              <w:rPr>
                <w:b/>
              </w:rPr>
              <w:t>Práce s ostatními materiály</w:t>
            </w:r>
          </w:p>
          <w:p w:rsidR="004E0815" w:rsidRPr="00A37801" w:rsidRDefault="004E0815" w:rsidP="00AA3F9B">
            <w:pPr>
              <w:numPr>
                <w:ilvl w:val="0"/>
                <w:numId w:val="95"/>
              </w:numPr>
              <w:spacing w:line="276" w:lineRule="auto"/>
            </w:pPr>
            <w:r w:rsidRPr="00A37801">
              <w:t>technologické vlastnosti zvoleného materiálu</w:t>
            </w:r>
          </w:p>
          <w:p w:rsidR="004E0815" w:rsidRPr="00A37801" w:rsidRDefault="004E0815" w:rsidP="00AA3F9B">
            <w:pPr>
              <w:numPr>
                <w:ilvl w:val="0"/>
                <w:numId w:val="95"/>
              </w:numPr>
              <w:spacing w:line="276" w:lineRule="auto"/>
            </w:pPr>
            <w:r w:rsidRPr="00A37801">
              <w:t>práce s návodem</w:t>
            </w:r>
          </w:p>
          <w:p w:rsidR="004E0815" w:rsidRPr="00A37801" w:rsidRDefault="004E0815" w:rsidP="00AA3F9B">
            <w:pPr>
              <w:numPr>
                <w:ilvl w:val="0"/>
                <w:numId w:val="95"/>
              </w:numPr>
              <w:spacing w:line="276" w:lineRule="auto"/>
            </w:pPr>
            <w:r w:rsidRPr="00A37801">
              <w:t>základní dovednosti v ručních pracích</w:t>
            </w:r>
          </w:p>
          <w:p w:rsidR="004E0815" w:rsidRPr="00A37801" w:rsidRDefault="004E0815" w:rsidP="001E62C4">
            <w:pPr>
              <w:spacing w:line="276" w:lineRule="auto"/>
              <w:ind w:left="420"/>
            </w:pPr>
          </w:p>
        </w:tc>
        <w:tc>
          <w:tcPr>
            <w:tcW w:w="5476" w:type="dxa"/>
            <w:tcBorders>
              <w:top w:val="nil"/>
              <w:left w:val="single" w:sz="4" w:space="0" w:color="auto"/>
              <w:bottom w:val="nil"/>
              <w:right w:val="thickThinSmallGap" w:sz="18" w:space="0" w:color="auto"/>
            </w:tcBorders>
          </w:tcPr>
          <w:p w:rsidR="004E0815" w:rsidRPr="00A37801" w:rsidRDefault="004E0815" w:rsidP="001E62C4">
            <w:pPr>
              <w:spacing w:line="276" w:lineRule="auto"/>
            </w:pPr>
            <w:r w:rsidRPr="00A37801">
              <w:t>F</w:t>
            </w:r>
            <w:r w:rsidR="00601CF2" w:rsidRPr="00A37801">
              <w:t xml:space="preserve"> – látky a jejich vlastnosti</w:t>
            </w:r>
          </w:p>
          <w:p w:rsidR="004E0815" w:rsidRPr="00A37801" w:rsidRDefault="004E0815" w:rsidP="001E62C4">
            <w:pPr>
              <w:spacing w:line="276" w:lineRule="auto"/>
            </w:pPr>
            <w:r w:rsidRPr="00A37801">
              <w:t>M (geometrie)</w:t>
            </w:r>
          </w:p>
          <w:p w:rsidR="00601CF2" w:rsidRPr="00A37801" w:rsidRDefault="00601CF2" w:rsidP="001E62C4">
            <w:pPr>
              <w:spacing w:line="276" w:lineRule="auto"/>
            </w:pPr>
            <w:r w:rsidRPr="00A37801">
              <w:t>Čj – práce s návodem</w:t>
            </w:r>
          </w:p>
        </w:tc>
      </w:tr>
      <w:tr w:rsidR="004E0815" w:rsidRPr="00A37801" w:rsidTr="005A04EE">
        <w:tc>
          <w:tcPr>
            <w:tcW w:w="5281" w:type="dxa"/>
            <w:tcBorders>
              <w:top w:val="nil"/>
              <w:left w:val="thinThickSmallGap" w:sz="18" w:space="0" w:color="auto"/>
              <w:bottom w:val="single" w:sz="4" w:space="0" w:color="auto"/>
              <w:right w:val="single" w:sz="4" w:space="0" w:color="auto"/>
            </w:tcBorders>
          </w:tcPr>
          <w:p w:rsidR="004E0815" w:rsidRPr="00A37801" w:rsidRDefault="004E0815" w:rsidP="001E62C4">
            <w:pPr>
              <w:spacing w:line="276" w:lineRule="auto"/>
              <w:ind w:left="420"/>
            </w:pPr>
          </w:p>
          <w:p w:rsidR="004E0815" w:rsidRPr="00A37801" w:rsidRDefault="004E0815" w:rsidP="00AA3F9B">
            <w:pPr>
              <w:numPr>
                <w:ilvl w:val="0"/>
                <w:numId w:val="95"/>
              </w:numPr>
              <w:spacing w:line="276" w:lineRule="auto"/>
            </w:pPr>
            <w:r w:rsidRPr="00A37801">
              <w:t>ovládat montáž a demontáž jednoduchého zařízení</w:t>
            </w:r>
          </w:p>
        </w:tc>
        <w:tc>
          <w:tcPr>
            <w:tcW w:w="5087" w:type="dxa"/>
            <w:tcBorders>
              <w:top w:val="nil"/>
              <w:left w:val="single" w:sz="4" w:space="0" w:color="auto"/>
              <w:bottom w:val="single" w:sz="4" w:space="0" w:color="auto"/>
              <w:right w:val="single" w:sz="4" w:space="0" w:color="auto"/>
            </w:tcBorders>
          </w:tcPr>
          <w:p w:rsidR="004E0815" w:rsidRPr="00A37801" w:rsidRDefault="004E0815" w:rsidP="001E62C4">
            <w:pPr>
              <w:spacing w:line="276" w:lineRule="auto"/>
              <w:rPr>
                <w:b/>
              </w:rPr>
            </w:pPr>
            <w:r w:rsidRPr="00A37801">
              <w:rPr>
                <w:b/>
              </w:rPr>
              <w:t>Práce montážní a demontážní</w:t>
            </w:r>
          </w:p>
          <w:p w:rsidR="004E0815" w:rsidRPr="00A37801" w:rsidRDefault="004E0815" w:rsidP="00AA3F9B">
            <w:pPr>
              <w:numPr>
                <w:ilvl w:val="0"/>
                <w:numId w:val="95"/>
              </w:numPr>
              <w:spacing w:line="276" w:lineRule="auto"/>
            </w:pPr>
            <w:r w:rsidRPr="00A37801">
              <w:t>montáž a demontáž</w:t>
            </w:r>
          </w:p>
          <w:p w:rsidR="004E0815" w:rsidRPr="00A37801" w:rsidRDefault="004E0815" w:rsidP="00AA3F9B">
            <w:pPr>
              <w:numPr>
                <w:ilvl w:val="0"/>
                <w:numId w:val="95"/>
              </w:numPr>
              <w:spacing w:line="276" w:lineRule="auto"/>
            </w:pPr>
            <w:r w:rsidRPr="00A37801">
              <w:t xml:space="preserve">stavebnice – Merkur </w:t>
            </w:r>
          </w:p>
          <w:p w:rsidR="004E0815" w:rsidRPr="00A37801" w:rsidRDefault="004E0815" w:rsidP="001E62C4">
            <w:pPr>
              <w:spacing w:line="276" w:lineRule="auto"/>
              <w:ind w:left="420"/>
            </w:pPr>
          </w:p>
        </w:tc>
        <w:tc>
          <w:tcPr>
            <w:tcW w:w="5476" w:type="dxa"/>
            <w:tcBorders>
              <w:top w:val="nil"/>
              <w:left w:val="single" w:sz="4" w:space="0" w:color="auto"/>
              <w:bottom w:val="single" w:sz="4" w:space="0" w:color="auto"/>
              <w:right w:val="thickThinSmallGap" w:sz="18" w:space="0" w:color="auto"/>
            </w:tcBorders>
          </w:tcPr>
          <w:p w:rsidR="00601CF2" w:rsidRPr="00A37801" w:rsidRDefault="00601CF2" w:rsidP="00601CF2">
            <w:pPr>
              <w:spacing w:line="276" w:lineRule="auto"/>
            </w:pPr>
            <w:r w:rsidRPr="00A37801">
              <w:t>OSV – Volba povolání</w:t>
            </w:r>
          </w:p>
          <w:p w:rsidR="004E0815" w:rsidRPr="00A37801" w:rsidRDefault="004E0815" w:rsidP="001E62C4">
            <w:pPr>
              <w:spacing w:line="276" w:lineRule="auto"/>
            </w:pPr>
            <w:r w:rsidRPr="00A37801">
              <w:t>M (geometrie)</w:t>
            </w:r>
          </w:p>
          <w:p w:rsidR="004E0815" w:rsidRPr="00A37801" w:rsidRDefault="004E0815" w:rsidP="001E62C4">
            <w:pPr>
              <w:spacing w:line="276" w:lineRule="auto"/>
            </w:pPr>
            <w:r w:rsidRPr="00A37801">
              <w:t>F</w:t>
            </w:r>
            <w:r w:rsidR="00601CF2" w:rsidRPr="00A37801">
              <w:t xml:space="preserve"> – látky a jejich vlastnosti</w:t>
            </w:r>
          </w:p>
        </w:tc>
      </w:tr>
    </w:tbl>
    <w:p w:rsidR="005A04EE" w:rsidRPr="00A37801" w:rsidRDefault="005A04EE">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4E0815" w:rsidRPr="00A37801" w:rsidTr="005A04EE">
        <w:tc>
          <w:tcPr>
            <w:tcW w:w="5281" w:type="dxa"/>
            <w:tcBorders>
              <w:top w:val="single" w:sz="4" w:space="0" w:color="auto"/>
              <w:left w:val="thinThickSmallGap" w:sz="18" w:space="0" w:color="auto"/>
              <w:bottom w:val="single" w:sz="4" w:space="0" w:color="auto"/>
              <w:right w:val="single" w:sz="4" w:space="0" w:color="auto"/>
            </w:tcBorders>
          </w:tcPr>
          <w:p w:rsidR="004E0815" w:rsidRPr="00A37801" w:rsidRDefault="004E0815" w:rsidP="001E62C4">
            <w:pPr>
              <w:spacing w:line="276" w:lineRule="auto"/>
            </w:pPr>
          </w:p>
          <w:p w:rsidR="004E0815" w:rsidRPr="00A37801" w:rsidRDefault="004E0815" w:rsidP="00AA3F9B">
            <w:pPr>
              <w:numPr>
                <w:ilvl w:val="0"/>
                <w:numId w:val="95"/>
              </w:numPr>
              <w:spacing w:line="276" w:lineRule="auto"/>
            </w:pPr>
            <w:r w:rsidRPr="00A37801">
              <w:t>dokázat pěstovat a ošetřovat květiny v interiéru</w:t>
            </w:r>
          </w:p>
          <w:p w:rsidR="004E0815" w:rsidRPr="00A37801" w:rsidRDefault="004E0815" w:rsidP="00AA3F9B">
            <w:pPr>
              <w:numPr>
                <w:ilvl w:val="0"/>
                <w:numId w:val="95"/>
              </w:numPr>
              <w:spacing w:line="276" w:lineRule="auto"/>
            </w:pPr>
            <w:r w:rsidRPr="00A37801">
              <w:t>využívat je k výzdobě</w:t>
            </w:r>
          </w:p>
        </w:tc>
        <w:tc>
          <w:tcPr>
            <w:tcW w:w="5087" w:type="dxa"/>
            <w:tcBorders>
              <w:top w:val="single" w:sz="4" w:space="0" w:color="auto"/>
              <w:left w:val="single" w:sz="4" w:space="0" w:color="auto"/>
              <w:bottom w:val="single" w:sz="4" w:space="0" w:color="auto"/>
              <w:right w:val="single" w:sz="4" w:space="0" w:color="auto"/>
            </w:tcBorders>
          </w:tcPr>
          <w:p w:rsidR="004E0815" w:rsidRPr="00A37801" w:rsidRDefault="004E0815" w:rsidP="001E62C4">
            <w:pPr>
              <w:tabs>
                <w:tab w:val="num" w:pos="479"/>
              </w:tabs>
              <w:spacing w:line="276" w:lineRule="auto"/>
              <w:rPr>
                <w:b/>
              </w:rPr>
            </w:pPr>
            <w:r w:rsidRPr="00A37801">
              <w:rPr>
                <w:b/>
              </w:rPr>
              <w:t>Pěstitelské práce</w:t>
            </w:r>
          </w:p>
          <w:p w:rsidR="004E0815" w:rsidRPr="00A37801" w:rsidRDefault="004E0815" w:rsidP="00AA3F9B">
            <w:pPr>
              <w:numPr>
                <w:ilvl w:val="0"/>
                <w:numId w:val="95"/>
              </w:numPr>
              <w:spacing w:line="276" w:lineRule="auto"/>
            </w:pPr>
            <w:r w:rsidRPr="00A37801">
              <w:t>podmínky a zásady při pěstování rostliny</w:t>
            </w:r>
          </w:p>
          <w:p w:rsidR="004E0815" w:rsidRPr="00A37801" w:rsidRDefault="004E0815" w:rsidP="00AA3F9B">
            <w:pPr>
              <w:numPr>
                <w:ilvl w:val="0"/>
                <w:numId w:val="95"/>
              </w:numPr>
              <w:spacing w:line="276" w:lineRule="auto"/>
            </w:pPr>
            <w:r w:rsidRPr="00A37801">
              <w:t>osivo, výpěstky</w:t>
            </w:r>
          </w:p>
          <w:p w:rsidR="004E0815" w:rsidRPr="00A37801" w:rsidRDefault="004E0815" w:rsidP="00AA3F9B">
            <w:pPr>
              <w:numPr>
                <w:ilvl w:val="0"/>
                <w:numId w:val="95"/>
              </w:numPr>
              <w:spacing w:line="276" w:lineRule="auto"/>
            </w:pPr>
            <w:r w:rsidRPr="00A37801">
              <w:t>okrasné rostliny – pěstování okrasných květin</w:t>
            </w:r>
          </w:p>
          <w:p w:rsidR="004E0815" w:rsidRPr="00A37801" w:rsidRDefault="004E0815" w:rsidP="00AA3F9B">
            <w:pPr>
              <w:numPr>
                <w:ilvl w:val="0"/>
                <w:numId w:val="95"/>
              </w:numPr>
              <w:spacing w:line="276" w:lineRule="auto"/>
            </w:pPr>
            <w:r w:rsidRPr="00A37801">
              <w:t>využití květin v exteriéru a interiéru</w:t>
            </w:r>
          </w:p>
          <w:p w:rsidR="004E0815" w:rsidRPr="00A37801" w:rsidRDefault="004E0815" w:rsidP="001E62C4">
            <w:pPr>
              <w:spacing w:line="276" w:lineRule="auto"/>
              <w:ind w:left="420"/>
            </w:pPr>
          </w:p>
        </w:tc>
        <w:tc>
          <w:tcPr>
            <w:tcW w:w="5476" w:type="dxa"/>
            <w:tcBorders>
              <w:top w:val="single" w:sz="4" w:space="0" w:color="auto"/>
              <w:left w:val="single" w:sz="4" w:space="0" w:color="auto"/>
              <w:bottom w:val="single" w:sz="4" w:space="0" w:color="auto"/>
              <w:right w:val="thickThinSmallGap" w:sz="18" w:space="0" w:color="auto"/>
            </w:tcBorders>
          </w:tcPr>
          <w:p w:rsidR="00601CF2" w:rsidRPr="00A37801" w:rsidRDefault="00601CF2" w:rsidP="00601CF2">
            <w:pPr>
              <w:spacing w:line="276" w:lineRule="auto"/>
            </w:pPr>
            <w:r w:rsidRPr="00A37801">
              <w:t>OSV – Volba povolání</w:t>
            </w:r>
          </w:p>
          <w:p w:rsidR="00601CF2" w:rsidRPr="00A37801" w:rsidRDefault="00601CF2" w:rsidP="00601CF2">
            <w:pPr>
              <w:spacing w:line="276" w:lineRule="auto"/>
              <w:jc w:val="both"/>
            </w:pPr>
            <w:r w:rsidRPr="00A37801">
              <w:t>EV – Příroda kolem nás a péče o životní prostředí v našem okolí, Zdravý životní styl (co nám prospívá a co nám škodí)</w:t>
            </w:r>
          </w:p>
          <w:p w:rsidR="005A04EE" w:rsidRPr="00A37801" w:rsidRDefault="005A04EE" w:rsidP="005A04EE">
            <w:pPr>
              <w:spacing w:line="276" w:lineRule="auto"/>
            </w:pPr>
            <w:r w:rsidRPr="00A37801">
              <w:t xml:space="preserve">EV – Zdravověda </w:t>
            </w:r>
          </w:p>
          <w:p w:rsidR="00601CF2" w:rsidRPr="00A37801" w:rsidRDefault="00601CF2" w:rsidP="001E62C4">
            <w:pPr>
              <w:spacing w:line="276" w:lineRule="auto"/>
            </w:pPr>
          </w:p>
          <w:p w:rsidR="004E0815" w:rsidRPr="00A37801" w:rsidRDefault="004E0815" w:rsidP="001E62C4">
            <w:pPr>
              <w:spacing w:line="276" w:lineRule="auto"/>
            </w:pPr>
            <w:r w:rsidRPr="00A37801">
              <w:t>P</w:t>
            </w:r>
          </w:p>
          <w:p w:rsidR="004E0815" w:rsidRPr="00A37801" w:rsidRDefault="004E0815" w:rsidP="001E62C4">
            <w:pPr>
              <w:spacing w:line="276" w:lineRule="auto"/>
            </w:pPr>
            <w:r w:rsidRPr="00A37801">
              <w:t>Vv</w:t>
            </w:r>
            <w:r w:rsidR="00601CF2" w:rsidRPr="00A37801">
              <w:t xml:space="preserve"> – výtvarné ztvárnění</w:t>
            </w:r>
          </w:p>
          <w:p w:rsidR="00601CF2" w:rsidRPr="00A37801" w:rsidRDefault="00601CF2" w:rsidP="001E62C4">
            <w:pPr>
              <w:spacing w:line="276" w:lineRule="auto"/>
            </w:pPr>
          </w:p>
        </w:tc>
      </w:tr>
      <w:tr w:rsidR="004E0815" w:rsidRPr="00A37801" w:rsidTr="00601CF2">
        <w:tc>
          <w:tcPr>
            <w:tcW w:w="5281" w:type="dxa"/>
            <w:tcBorders>
              <w:top w:val="single" w:sz="4" w:space="0" w:color="auto"/>
              <w:left w:val="thinThickSmallGap" w:sz="18" w:space="0" w:color="auto"/>
              <w:bottom w:val="single" w:sz="4" w:space="0" w:color="auto"/>
              <w:right w:val="single" w:sz="4" w:space="0" w:color="auto"/>
            </w:tcBorders>
          </w:tcPr>
          <w:p w:rsidR="004E0815" w:rsidRPr="00A37801" w:rsidRDefault="004E0815" w:rsidP="001E62C4">
            <w:pPr>
              <w:spacing w:line="276" w:lineRule="auto"/>
            </w:pPr>
          </w:p>
          <w:p w:rsidR="004E0815" w:rsidRPr="00A37801" w:rsidRDefault="004E0815" w:rsidP="00AA3F9B">
            <w:pPr>
              <w:numPr>
                <w:ilvl w:val="0"/>
                <w:numId w:val="95"/>
              </w:numPr>
              <w:spacing w:line="276" w:lineRule="auto"/>
            </w:pPr>
            <w:r w:rsidRPr="00A37801">
              <w:t>ovládat jednoduché pracovní postupy při základních činnostech v domácnosti</w:t>
            </w:r>
          </w:p>
          <w:p w:rsidR="004E0815" w:rsidRPr="00A37801" w:rsidRDefault="004E0815" w:rsidP="00AA3F9B">
            <w:pPr>
              <w:numPr>
                <w:ilvl w:val="0"/>
                <w:numId w:val="95"/>
              </w:numPr>
              <w:spacing w:line="276" w:lineRule="auto"/>
            </w:pPr>
            <w:r w:rsidRPr="00A37801">
              <w:t>orientovat se v návodech k obsluze běžných spotřebičů používaných v domácnosti</w:t>
            </w:r>
          </w:p>
        </w:tc>
        <w:tc>
          <w:tcPr>
            <w:tcW w:w="5087" w:type="dxa"/>
            <w:tcBorders>
              <w:top w:val="single" w:sz="4" w:space="0" w:color="auto"/>
              <w:left w:val="single" w:sz="4" w:space="0" w:color="auto"/>
              <w:bottom w:val="single" w:sz="4" w:space="0" w:color="auto"/>
              <w:right w:val="single" w:sz="4" w:space="0" w:color="auto"/>
            </w:tcBorders>
          </w:tcPr>
          <w:p w:rsidR="004E0815" w:rsidRPr="00A37801" w:rsidRDefault="004E0815" w:rsidP="001E62C4">
            <w:pPr>
              <w:spacing w:line="276" w:lineRule="auto"/>
              <w:rPr>
                <w:b/>
              </w:rPr>
            </w:pPr>
            <w:r w:rsidRPr="00A37801">
              <w:rPr>
                <w:b/>
              </w:rPr>
              <w:t>Provoz a údržba domácnosti</w:t>
            </w:r>
          </w:p>
          <w:p w:rsidR="004E0815" w:rsidRPr="00A37801" w:rsidRDefault="004E0815" w:rsidP="00AA3F9B">
            <w:pPr>
              <w:numPr>
                <w:ilvl w:val="0"/>
                <w:numId w:val="95"/>
              </w:numPr>
              <w:spacing w:line="276" w:lineRule="auto"/>
            </w:pPr>
            <w:r w:rsidRPr="00A37801">
              <w:t>ovládání, ochrana a údržba spotřebičů</w:t>
            </w:r>
          </w:p>
          <w:p w:rsidR="004E0815" w:rsidRPr="00A37801" w:rsidRDefault="004E0815" w:rsidP="00AA3F9B">
            <w:pPr>
              <w:numPr>
                <w:ilvl w:val="0"/>
                <w:numId w:val="95"/>
              </w:numPr>
              <w:spacing w:line="276" w:lineRule="auto"/>
            </w:pPr>
            <w:r w:rsidRPr="00A37801">
              <w:t>bezpečnost při práci v domácnosti</w:t>
            </w:r>
          </w:p>
          <w:p w:rsidR="004E0815" w:rsidRPr="00A37801" w:rsidRDefault="004E0815" w:rsidP="00AA3F9B">
            <w:pPr>
              <w:numPr>
                <w:ilvl w:val="0"/>
                <w:numId w:val="95"/>
              </w:numPr>
              <w:spacing w:line="276" w:lineRule="auto"/>
            </w:pPr>
            <w:r w:rsidRPr="00A37801">
              <w:t>potraviny – skupiny potravin, jídelníček</w:t>
            </w:r>
          </w:p>
          <w:p w:rsidR="004E0815" w:rsidRPr="00A37801" w:rsidRDefault="004E0815" w:rsidP="00AA3F9B">
            <w:pPr>
              <w:numPr>
                <w:ilvl w:val="0"/>
                <w:numId w:val="95"/>
              </w:numPr>
              <w:spacing w:line="276" w:lineRule="auto"/>
            </w:pPr>
            <w:r w:rsidRPr="00A37801">
              <w:t>funkce a využití spotřebičů</w:t>
            </w:r>
          </w:p>
          <w:p w:rsidR="00601CF2" w:rsidRPr="00A37801" w:rsidRDefault="00601CF2" w:rsidP="00601CF2">
            <w:pPr>
              <w:spacing w:line="276" w:lineRule="auto"/>
              <w:ind w:left="420"/>
            </w:pPr>
          </w:p>
        </w:tc>
        <w:tc>
          <w:tcPr>
            <w:tcW w:w="5476" w:type="dxa"/>
            <w:tcBorders>
              <w:top w:val="single" w:sz="4" w:space="0" w:color="auto"/>
              <w:left w:val="single" w:sz="4" w:space="0" w:color="auto"/>
              <w:bottom w:val="single" w:sz="4" w:space="0" w:color="auto"/>
              <w:right w:val="thickThinSmallGap" w:sz="18" w:space="0" w:color="auto"/>
            </w:tcBorders>
          </w:tcPr>
          <w:p w:rsidR="00601CF2" w:rsidRPr="00A37801" w:rsidRDefault="00601CF2" w:rsidP="00601CF2">
            <w:pPr>
              <w:spacing w:line="276" w:lineRule="auto"/>
            </w:pPr>
            <w:r w:rsidRPr="00A37801">
              <w:t>OSV – Volba povolání</w:t>
            </w:r>
          </w:p>
          <w:p w:rsidR="00601CF2" w:rsidRPr="00A37801" w:rsidRDefault="00601CF2" w:rsidP="00601CF2">
            <w:pPr>
              <w:spacing w:line="276" w:lineRule="auto"/>
              <w:jc w:val="both"/>
            </w:pPr>
            <w:r w:rsidRPr="00A37801">
              <w:t>EV – Příroda kolem nás a péče o životní prostředí v našem okolí, Zdravý životní styl (co nám prospívá a co nám škodí)</w:t>
            </w:r>
          </w:p>
          <w:p w:rsidR="00601CF2" w:rsidRPr="00A37801" w:rsidRDefault="00601CF2" w:rsidP="001E62C4">
            <w:pPr>
              <w:spacing w:line="276" w:lineRule="auto"/>
              <w:ind w:left="180" w:hanging="180"/>
              <w:jc w:val="both"/>
            </w:pPr>
          </w:p>
          <w:p w:rsidR="004E0815" w:rsidRPr="00A37801" w:rsidRDefault="004E0815" w:rsidP="001E62C4">
            <w:pPr>
              <w:spacing w:line="276" w:lineRule="auto"/>
              <w:ind w:left="180" w:hanging="180"/>
              <w:jc w:val="both"/>
            </w:pPr>
            <w:r w:rsidRPr="00A37801">
              <w:t>P</w:t>
            </w:r>
            <w:r w:rsidR="00601CF2" w:rsidRPr="00A37801">
              <w:t xml:space="preserve"> – potraviny </w:t>
            </w:r>
          </w:p>
          <w:p w:rsidR="004E0815" w:rsidRPr="00A37801" w:rsidRDefault="004E0815" w:rsidP="001E62C4">
            <w:pPr>
              <w:spacing w:line="276" w:lineRule="auto"/>
              <w:ind w:left="180" w:hanging="180"/>
              <w:jc w:val="both"/>
            </w:pPr>
            <w:r w:rsidRPr="00A37801">
              <w:t>F</w:t>
            </w:r>
            <w:r w:rsidR="00601CF2" w:rsidRPr="00A37801">
              <w:t xml:space="preserve"> – jednoduché stroje</w:t>
            </w:r>
          </w:p>
          <w:p w:rsidR="00601CF2" w:rsidRPr="00A37801" w:rsidRDefault="00601CF2" w:rsidP="001E62C4">
            <w:pPr>
              <w:spacing w:line="276" w:lineRule="auto"/>
              <w:ind w:left="180" w:hanging="180"/>
              <w:jc w:val="both"/>
            </w:pPr>
            <w:r w:rsidRPr="00A37801">
              <w:t>Čj – sestavování jídelníčku</w:t>
            </w:r>
          </w:p>
          <w:p w:rsidR="004E0815" w:rsidRPr="00A37801" w:rsidRDefault="004E0815" w:rsidP="001E62C4">
            <w:pPr>
              <w:spacing w:line="276" w:lineRule="auto"/>
              <w:ind w:left="180" w:hanging="180"/>
              <w:jc w:val="both"/>
            </w:pPr>
          </w:p>
        </w:tc>
      </w:tr>
      <w:tr w:rsidR="004E0815" w:rsidRPr="00A37801" w:rsidTr="004E0815">
        <w:tc>
          <w:tcPr>
            <w:tcW w:w="5281" w:type="dxa"/>
            <w:tcBorders>
              <w:top w:val="single" w:sz="4" w:space="0" w:color="auto"/>
              <w:left w:val="thinThickSmallGap" w:sz="18" w:space="0" w:color="auto"/>
              <w:bottom w:val="single" w:sz="4" w:space="0" w:color="auto"/>
              <w:right w:val="single" w:sz="4" w:space="0" w:color="auto"/>
            </w:tcBorders>
          </w:tcPr>
          <w:p w:rsidR="004E0815" w:rsidRPr="00A37801" w:rsidRDefault="004E0815" w:rsidP="001E62C4">
            <w:pPr>
              <w:spacing w:line="276" w:lineRule="auto"/>
            </w:pPr>
          </w:p>
          <w:p w:rsidR="004E0815" w:rsidRPr="00A37801" w:rsidRDefault="004E0815" w:rsidP="00AA3F9B">
            <w:pPr>
              <w:numPr>
                <w:ilvl w:val="0"/>
                <w:numId w:val="95"/>
              </w:numPr>
              <w:spacing w:line="276" w:lineRule="auto"/>
            </w:pPr>
            <w:r w:rsidRPr="00A37801">
              <w:t>připravit jednoduché pokrmy podle daných postupů</w:t>
            </w:r>
          </w:p>
          <w:p w:rsidR="004E0815" w:rsidRPr="00A37801" w:rsidRDefault="004E0815" w:rsidP="00AA3F9B">
            <w:pPr>
              <w:numPr>
                <w:ilvl w:val="0"/>
                <w:numId w:val="95"/>
              </w:numPr>
              <w:spacing w:line="276" w:lineRule="auto"/>
            </w:pPr>
            <w:r w:rsidRPr="00A37801">
              <w:t>dodržovat základní principy stolování</w:t>
            </w:r>
          </w:p>
        </w:tc>
        <w:tc>
          <w:tcPr>
            <w:tcW w:w="5087" w:type="dxa"/>
            <w:tcBorders>
              <w:top w:val="single" w:sz="4" w:space="0" w:color="auto"/>
              <w:left w:val="single" w:sz="4" w:space="0" w:color="auto"/>
              <w:bottom w:val="single" w:sz="4" w:space="0" w:color="auto"/>
              <w:right w:val="single" w:sz="4" w:space="0" w:color="auto"/>
            </w:tcBorders>
          </w:tcPr>
          <w:p w:rsidR="004E0815" w:rsidRPr="00A37801" w:rsidRDefault="004E0815" w:rsidP="001E62C4">
            <w:pPr>
              <w:spacing w:line="276" w:lineRule="auto"/>
              <w:rPr>
                <w:b/>
              </w:rPr>
            </w:pPr>
            <w:r w:rsidRPr="00A37801">
              <w:rPr>
                <w:b/>
              </w:rPr>
              <w:t>Příprava pokrmů</w:t>
            </w:r>
          </w:p>
          <w:p w:rsidR="004E0815" w:rsidRPr="00A37801" w:rsidRDefault="004E0815" w:rsidP="00AA3F9B">
            <w:pPr>
              <w:numPr>
                <w:ilvl w:val="0"/>
                <w:numId w:val="95"/>
              </w:numPr>
              <w:spacing w:line="276" w:lineRule="auto"/>
            </w:pPr>
            <w:r w:rsidRPr="00A37801">
              <w:t xml:space="preserve">příprava pokrmů – úprava pokrmů za studena a základní způsoby tepelné úpravy </w:t>
            </w:r>
          </w:p>
          <w:p w:rsidR="004E0815" w:rsidRPr="00A37801" w:rsidRDefault="004E0815" w:rsidP="00AA3F9B">
            <w:pPr>
              <w:numPr>
                <w:ilvl w:val="0"/>
                <w:numId w:val="95"/>
              </w:numPr>
              <w:spacing w:line="276" w:lineRule="auto"/>
            </w:pPr>
            <w:r w:rsidRPr="00A37801">
              <w:t>úprava stolu, stolování</w:t>
            </w:r>
          </w:p>
        </w:tc>
        <w:tc>
          <w:tcPr>
            <w:tcW w:w="5476" w:type="dxa"/>
            <w:tcBorders>
              <w:top w:val="single" w:sz="4" w:space="0" w:color="auto"/>
              <w:left w:val="single" w:sz="4" w:space="0" w:color="auto"/>
              <w:bottom w:val="single" w:sz="4" w:space="0" w:color="auto"/>
              <w:right w:val="thickThinSmallGap" w:sz="18" w:space="0" w:color="auto"/>
            </w:tcBorders>
          </w:tcPr>
          <w:p w:rsidR="00081128" w:rsidRPr="00A37801" w:rsidRDefault="00081128" w:rsidP="00081128">
            <w:pPr>
              <w:spacing w:line="276" w:lineRule="auto"/>
            </w:pPr>
            <w:r w:rsidRPr="00A37801">
              <w:t>OSV – Volba povolání</w:t>
            </w:r>
          </w:p>
          <w:p w:rsidR="00081128" w:rsidRPr="00A37801" w:rsidRDefault="00081128" w:rsidP="00081128">
            <w:pPr>
              <w:spacing w:line="276" w:lineRule="auto"/>
              <w:jc w:val="both"/>
            </w:pPr>
            <w:r w:rsidRPr="00A37801">
              <w:t>EV – Příroda kolem nás a péče o životní prostředí v našem okolí, Zdravý životní styl (co nám prospívá a co nám škodí)</w:t>
            </w:r>
          </w:p>
          <w:p w:rsidR="005A04EE" w:rsidRPr="00A37801" w:rsidRDefault="005A04EE" w:rsidP="005A04EE">
            <w:pPr>
              <w:spacing w:line="276" w:lineRule="auto"/>
            </w:pPr>
            <w:r w:rsidRPr="00A37801">
              <w:t xml:space="preserve">EV – Zdravověda </w:t>
            </w:r>
          </w:p>
          <w:p w:rsidR="00081128" w:rsidRPr="00A37801" w:rsidRDefault="00081128" w:rsidP="001E62C4">
            <w:pPr>
              <w:spacing w:line="276" w:lineRule="auto"/>
              <w:ind w:left="180" w:hanging="180"/>
              <w:jc w:val="both"/>
            </w:pPr>
          </w:p>
          <w:p w:rsidR="004E0815" w:rsidRPr="00A37801" w:rsidRDefault="004E0815" w:rsidP="001E62C4">
            <w:pPr>
              <w:spacing w:line="276" w:lineRule="auto"/>
              <w:ind w:left="180" w:hanging="180"/>
              <w:jc w:val="both"/>
            </w:pPr>
            <w:r w:rsidRPr="00A37801">
              <w:t>M</w:t>
            </w:r>
            <w:r w:rsidR="00601CF2" w:rsidRPr="00A37801">
              <w:t xml:space="preserve"> – jednoduché početní operace</w:t>
            </w:r>
          </w:p>
          <w:p w:rsidR="00601CF2" w:rsidRPr="00A37801" w:rsidRDefault="00601CF2" w:rsidP="001E62C4">
            <w:pPr>
              <w:spacing w:line="276" w:lineRule="auto"/>
              <w:ind w:left="180" w:hanging="180"/>
              <w:jc w:val="both"/>
            </w:pPr>
            <w:r w:rsidRPr="00A37801">
              <w:t>F – jednotky hmotnosti</w:t>
            </w:r>
          </w:p>
          <w:p w:rsidR="004E0815" w:rsidRPr="00A37801" w:rsidRDefault="004E0815" w:rsidP="001E62C4">
            <w:pPr>
              <w:spacing w:line="276" w:lineRule="auto"/>
              <w:ind w:left="180" w:hanging="180"/>
              <w:jc w:val="both"/>
            </w:pPr>
            <w:r w:rsidRPr="00A37801">
              <w:t>P</w:t>
            </w:r>
            <w:r w:rsidR="00601CF2" w:rsidRPr="00A37801">
              <w:t xml:space="preserve"> – potraviny k přípravě pokrmů</w:t>
            </w:r>
          </w:p>
          <w:p w:rsidR="004E0815" w:rsidRPr="00A37801" w:rsidRDefault="004E0815" w:rsidP="001E62C4">
            <w:pPr>
              <w:spacing w:line="276" w:lineRule="auto"/>
              <w:ind w:left="180" w:hanging="180"/>
              <w:jc w:val="both"/>
            </w:pPr>
            <w:r w:rsidRPr="00A37801">
              <w:t>Čj</w:t>
            </w:r>
            <w:r w:rsidR="00601CF2" w:rsidRPr="00A37801">
              <w:t xml:space="preserve"> – jednoduché recepty</w:t>
            </w:r>
          </w:p>
          <w:p w:rsidR="00601CF2" w:rsidRPr="00A37801" w:rsidRDefault="00601CF2" w:rsidP="001E62C4">
            <w:pPr>
              <w:spacing w:line="276" w:lineRule="auto"/>
              <w:ind w:left="180" w:hanging="180"/>
              <w:jc w:val="both"/>
            </w:pPr>
          </w:p>
        </w:tc>
      </w:tr>
    </w:tbl>
    <w:p w:rsidR="005A04EE" w:rsidRPr="00A37801" w:rsidRDefault="005A04EE">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5844"/>
      </w:tblGrid>
      <w:tr w:rsidR="004E0815" w:rsidRPr="00A37801" w:rsidTr="001E62C4">
        <w:tc>
          <w:tcPr>
            <w:tcW w:w="15844" w:type="dxa"/>
            <w:tcBorders>
              <w:top w:val="single" w:sz="4" w:space="0" w:color="auto"/>
              <w:left w:val="thinThickSmallGap" w:sz="18" w:space="0" w:color="auto"/>
              <w:bottom w:val="thickThinSmallGap" w:sz="18" w:space="0" w:color="auto"/>
              <w:right w:val="thickThinSmallGap" w:sz="18" w:space="0" w:color="auto"/>
            </w:tcBorders>
          </w:tcPr>
          <w:p w:rsidR="004E0815" w:rsidRPr="00A37801" w:rsidRDefault="004E0815" w:rsidP="00AA3F9B">
            <w:pPr>
              <w:numPr>
                <w:ilvl w:val="0"/>
                <w:numId w:val="108"/>
              </w:numPr>
              <w:spacing w:line="276" w:lineRule="auto"/>
              <w:rPr>
                <w:u w:val="single"/>
              </w:rPr>
            </w:pPr>
            <w:r w:rsidRPr="00A37801">
              <w:lastRenderedPageBreak/>
              <w:t>při všech výše uvedených činnostech dodržovat technologickou kázeň základy hygieny a BOZP</w:t>
            </w:r>
          </w:p>
          <w:p w:rsidR="004E0815" w:rsidRPr="00A37801" w:rsidRDefault="004E0815" w:rsidP="00AA3F9B">
            <w:pPr>
              <w:numPr>
                <w:ilvl w:val="0"/>
                <w:numId w:val="108"/>
              </w:numPr>
              <w:spacing w:line="276" w:lineRule="auto"/>
              <w:jc w:val="both"/>
            </w:pPr>
            <w:r w:rsidRPr="00A37801">
              <w:t>být schopen dle svých schopností poskytnout nebo přivolat pomoc při úrazu</w:t>
            </w:r>
          </w:p>
          <w:p w:rsidR="004E0815" w:rsidRPr="00A37801" w:rsidRDefault="004E0815" w:rsidP="001E62C4">
            <w:pPr>
              <w:spacing w:line="276" w:lineRule="auto"/>
              <w:ind w:left="60"/>
              <w:jc w:val="both"/>
            </w:pPr>
          </w:p>
          <w:p w:rsidR="004E0815" w:rsidRPr="00A37801" w:rsidRDefault="004E0815" w:rsidP="001E62C4">
            <w:pPr>
              <w:spacing w:line="276" w:lineRule="auto"/>
              <w:ind w:left="180" w:hanging="180"/>
              <w:jc w:val="both"/>
            </w:pPr>
            <w:r w:rsidRPr="00A37801">
              <w:t>Veškeré činnosti probíhají v závislosti na klimatických podmínkách, dostupnosti materiálu a technickém vybavení školy.</w:t>
            </w:r>
          </w:p>
        </w:tc>
      </w:tr>
    </w:tbl>
    <w:p w:rsidR="006E78E4" w:rsidRPr="00A37801" w:rsidRDefault="006E78E4" w:rsidP="00A64888">
      <w:pPr>
        <w:spacing w:line="276" w:lineRule="auto"/>
        <w:rPr>
          <w:sz w:val="28"/>
          <w:szCs w:val="28"/>
        </w:rPr>
      </w:pPr>
    </w:p>
    <w:p w:rsidR="007B5A70" w:rsidRPr="00A37801" w:rsidRDefault="007B5A70" w:rsidP="00A64888">
      <w:pPr>
        <w:pStyle w:val="Nadpis3"/>
        <w:spacing w:line="276" w:lineRule="auto"/>
      </w:pPr>
      <w:bookmarkStart w:id="2234" w:name="_Toc213036265"/>
      <w:bookmarkStart w:id="2235" w:name="_Toc214348420"/>
      <w:bookmarkStart w:id="2236" w:name="_Toc214349846"/>
      <w:bookmarkStart w:id="2237" w:name="_Toc228719337"/>
      <w:bookmarkStart w:id="2238" w:name="_Toc228720811"/>
      <w:bookmarkStart w:id="2239" w:name="_Toc229996995"/>
      <w:bookmarkStart w:id="2240" w:name="_Toc229997865"/>
      <w:bookmarkStart w:id="2241" w:name="_Toc231098479"/>
      <w:bookmarkStart w:id="2242" w:name="_Toc231212426"/>
      <w:bookmarkStart w:id="2243" w:name="_Toc259472916"/>
      <w:bookmarkStart w:id="2244" w:name="_Toc271019800"/>
      <w:bookmarkStart w:id="2245" w:name="_Toc271621699"/>
      <w:r w:rsidRPr="00A37801">
        <w:t>8. ročník</w:t>
      </w:r>
      <w:bookmarkEnd w:id="2234"/>
      <w:bookmarkEnd w:id="2235"/>
      <w:bookmarkEnd w:id="2236"/>
      <w:bookmarkEnd w:id="2237"/>
      <w:bookmarkEnd w:id="2238"/>
      <w:bookmarkEnd w:id="2239"/>
      <w:bookmarkEnd w:id="2240"/>
      <w:bookmarkEnd w:id="2241"/>
      <w:bookmarkEnd w:id="2242"/>
      <w:bookmarkEnd w:id="2243"/>
      <w:bookmarkEnd w:id="2244"/>
      <w:bookmarkEnd w:id="2245"/>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575B9" w:rsidRPr="00A37801" w:rsidTr="001E62C4">
        <w:tc>
          <w:tcPr>
            <w:tcW w:w="5281" w:type="dxa"/>
            <w:tcBorders>
              <w:top w:val="thinThickSmallGap" w:sz="18" w:space="0" w:color="auto"/>
              <w:left w:val="thinThickSmallGap" w:sz="18" w:space="0" w:color="auto"/>
              <w:bottom w:val="double" w:sz="4" w:space="0" w:color="auto"/>
              <w:right w:val="single" w:sz="4" w:space="0" w:color="auto"/>
            </w:tcBorders>
          </w:tcPr>
          <w:p w:rsidR="005575B9" w:rsidRPr="00A37801" w:rsidRDefault="005575B9" w:rsidP="001E62C4">
            <w:pPr>
              <w:spacing w:line="276" w:lineRule="auto"/>
              <w:ind w:left="180" w:hanging="180"/>
              <w:jc w:val="center"/>
            </w:pPr>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5575B9" w:rsidRPr="00A37801" w:rsidRDefault="005575B9" w:rsidP="001E62C4">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5575B9" w:rsidRPr="00A37801" w:rsidRDefault="005575B9" w:rsidP="001E62C4">
            <w:pPr>
              <w:spacing w:line="276" w:lineRule="auto"/>
              <w:ind w:left="180" w:hanging="180"/>
              <w:jc w:val="center"/>
            </w:pPr>
            <w:r w:rsidRPr="00A37801">
              <w:t>Přesahy, vazby, poznámky</w:t>
            </w:r>
          </w:p>
        </w:tc>
      </w:tr>
      <w:tr w:rsidR="005575B9" w:rsidRPr="00A37801" w:rsidTr="001E62C4">
        <w:tc>
          <w:tcPr>
            <w:tcW w:w="5281" w:type="dxa"/>
            <w:tcBorders>
              <w:top w:val="double" w:sz="4" w:space="0" w:color="auto"/>
              <w:left w:val="thinThickSmallGap" w:sz="18" w:space="0" w:color="auto"/>
              <w:bottom w:val="nil"/>
              <w:right w:val="single" w:sz="4" w:space="0" w:color="auto"/>
            </w:tcBorders>
          </w:tcPr>
          <w:p w:rsidR="005575B9" w:rsidRPr="00A37801" w:rsidRDefault="005575B9" w:rsidP="001E62C4">
            <w:pPr>
              <w:spacing w:line="276" w:lineRule="auto"/>
              <w:rPr>
                <w:b/>
              </w:rPr>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5575B9" w:rsidRPr="00A37801" w:rsidRDefault="005575B9" w:rsidP="001E62C4">
            <w:pPr>
              <w:spacing w:line="276" w:lineRule="auto"/>
              <w:rPr>
                <w:b/>
              </w:rPr>
            </w:pPr>
          </w:p>
        </w:tc>
        <w:tc>
          <w:tcPr>
            <w:tcW w:w="5476" w:type="dxa"/>
            <w:tcBorders>
              <w:top w:val="double" w:sz="4" w:space="0" w:color="auto"/>
              <w:left w:val="single" w:sz="4" w:space="0" w:color="auto"/>
              <w:bottom w:val="nil"/>
              <w:right w:val="thickThinSmallGap" w:sz="18" w:space="0" w:color="auto"/>
            </w:tcBorders>
          </w:tcPr>
          <w:p w:rsidR="005575B9" w:rsidRPr="00A37801" w:rsidRDefault="005575B9" w:rsidP="001E62C4">
            <w:pPr>
              <w:spacing w:line="276" w:lineRule="auto"/>
            </w:pPr>
          </w:p>
        </w:tc>
      </w:tr>
      <w:tr w:rsidR="005575B9" w:rsidRPr="00A37801" w:rsidTr="001E62C4">
        <w:tc>
          <w:tcPr>
            <w:tcW w:w="5281" w:type="dxa"/>
            <w:tcBorders>
              <w:top w:val="nil"/>
              <w:left w:val="thinThickSmallGap" w:sz="18" w:space="0" w:color="auto"/>
              <w:bottom w:val="nil"/>
              <w:right w:val="single" w:sz="4" w:space="0" w:color="auto"/>
            </w:tcBorders>
          </w:tcPr>
          <w:p w:rsidR="005575B9" w:rsidRPr="00A37801" w:rsidRDefault="005575B9" w:rsidP="001E62C4">
            <w:pPr>
              <w:spacing w:line="276" w:lineRule="auto"/>
              <w:rPr>
                <w:b/>
              </w:rPr>
            </w:pPr>
          </w:p>
          <w:p w:rsidR="005575B9" w:rsidRPr="00A37801" w:rsidRDefault="0026220C" w:rsidP="00AA3F9B">
            <w:pPr>
              <w:numPr>
                <w:ilvl w:val="0"/>
                <w:numId w:val="108"/>
              </w:numPr>
              <w:spacing w:line="276" w:lineRule="auto"/>
            </w:pPr>
            <w:r w:rsidRPr="00A37801">
              <w:t>řešit jednoduché technické úkoly s vhodným výběrem materiálů, pracovních nástrojů a nářadí</w:t>
            </w:r>
          </w:p>
        </w:tc>
        <w:tc>
          <w:tcPr>
            <w:tcW w:w="5087" w:type="dxa"/>
            <w:tcBorders>
              <w:top w:val="nil"/>
              <w:left w:val="single" w:sz="4" w:space="0" w:color="auto"/>
              <w:bottom w:val="nil"/>
              <w:right w:val="single" w:sz="4" w:space="0" w:color="auto"/>
            </w:tcBorders>
          </w:tcPr>
          <w:p w:rsidR="005575B9" w:rsidRPr="00A37801" w:rsidRDefault="005575B9" w:rsidP="001E62C4">
            <w:pPr>
              <w:spacing w:line="276" w:lineRule="auto"/>
              <w:rPr>
                <w:b/>
              </w:rPr>
            </w:pPr>
            <w:r w:rsidRPr="00A37801">
              <w:rPr>
                <w:b/>
              </w:rPr>
              <w:t>Práce s</w:t>
            </w:r>
            <w:r w:rsidR="00D16CAD" w:rsidRPr="00A37801">
              <w:rPr>
                <w:b/>
              </w:rPr>
              <w:t xml:space="preserve"> technickými </w:t>
            </w:r>
            <w:r w:rsidRPr="00A37801">
              <w:rPr>
                <w:b/>
              </w:rPr>
              <w:t>materiály</w:t>
            </w:r>
          </w:p>
          <w:p w:rsidR="005575B9" w:rsidRPr="00A37801" w:rsidRDefault="0026220C" w:rsidP="00AA3F9B">
            <w:pPr>
              <w:numPr>
                <w:ilvl w:val="0"/>
                <w:numId w:val="108"/>
              </w:numPr>
              <w:spacing w:line="276" w:lineRule="auto"/>
            </w:pPr>
            <w:r w:rsidRPr="00A37801">
              <w:t>technologické postupy, náčrty a výkresy</w:t>
            </w:r>
          </w:p>
          <w:p w:rsidR="0026220C" w:rsidRPr="00A37801" w:rsidRDefault="0026220C" w:rsidP="00AA3F9B">
            <w:pPr>
              <w:numPr>
                <w:ilvl w:val="0"/>
                <w:numId w:val="108"/>
              </w:numPr>
              <w:spacing w:line="276" w:lineRule="auto"/>
            </w:pPr>
            <w:r w:rsidRPr="00A37801">
              <w:t>úloha techniky v životě člověka</w:t>
            </w:r>
          </w:p>
          <w:p w:rsidR="005575B9" w:rsidRPr="00A37801" w:rsidRDefault="005575B9" w:rsidP="001E62C4">
            <w:pPr>
              <w:spacing w:line="276" w:lineRule="auto"/>
              <w:ind w:left="420"/>
            </w:pPr>
          </w:p>
        </w:tc>
        <w:tc>
          <w:tcPr>
            <w:tcW w:w="5476" w:type="dxa"/>
            <w:tcBorders>
              <w:top w:val="nil"/>
              <w:left w:val="single" w:sz="4" w:space="0" w:color="auto"/>
              <w:bottom w:val="nil"/>
              <w:right w:val="thickThinSmallGap" w:sz="18" w:space="0" w:color="auto"/>
            </w:tcBorders>
          </w:tcPr>
          <w:p w:rsidR="008C1C66" w:rsidRPr="00A37801" w:rsidRDefault="008C1C66" w:rsidP="008C1C66">
            <w:pPr>
              <w:spacing w:line="276" w:lineRule="auto"/>
            </w:pPr>
            <w:r w:rsidRPr="00A37801">
              <w:t>OSV – Volba povolání</w:t>
            </w:r>
          </w:p>
          <w:p w:rsidR="008C1C66" w:rsidRPr="00A37801" w:rsidRDefault="008C1C66" w:rsidP="008C1C66">
            <w:pPr>
              <w:spacing w:line="276" w:lineRule="auto"/>
              <w:jc w:val="both"/>
            </w:pPr>
            <w:r w:rsidRPr="00A37801">
              <w:t>EV – Příroda kolem nás a péče o životní prostředí v našem okolí, Zdravý životní styl (co nám prospívá a co nám škodí)</w:t>
            </w:r>
          </w:p>
          <w:p w:rsidR="008C1C66" w:rsidRPr="00A37801" w:rsidRDefault="008C1C66" w:rsidP="001E62C4">
            <w:pPr>
              <w:spacing w:line="276" w:lineRule="auto"/>
            </w:pPr>
          </w:p>
          <w:p w:rsidR="005575B9" w:rsidRPr="00A37801" w:rsidRDefault="0026220C" w:rsidP="001E62C4">
            <w:pPr>
              <w:spacing w:line="276" w:lineRule="auto"/>
            </w:pPr>
            <w:r w:rsidRPr="00A37801">
              <w:t>M</w:t>
            </w:r>
            <w:r w:rsidR="008C1C66" w:rsidRPr="00A37801">
              <w:t xml:space="preserve"> – početní operace, jednotky délky</w:t>
            </w:r>
          </w:p>
          <w:p w:rsidR="0026220C" w:rsidRPr="00A37801" w:rsidRDefault="0026220C" w:rsidP="001E62C4">
            <w:pPr>
              <w:spacing w:line="276" w:lineRule="auto"/>
            </w:pPr>
            <w:r w:rsidRPr="00A37801">
              <w:t>R</w:t>
            </w:r>
            <w:r w:rsidR="008C1C66" w:rsidRPr="00A37801">
              <w:t xml:space="preserve"> – posuvné měřítko</w:t>
            </w:r>
          </w:p>
          <w:p w:rsidR="0026220C" w:rsidRPr="00A37801" w:rsidRDefault="0026220C" w:rsidP="001E62C4">
            <w:pPr>
              <w:spacing w:line="276" w:lineRule="auto"/>
            </w:pPr>
            <w:r w:rsidRPr="00A37801">
              <w:t>F</w:t>
            </w:r>
            <w:r w:rsidR="008C1C66" w:rsidRPr="00A37801">
              <w:t xml:space="preserve"> –</w:t>
            </w:r>
            <w:r w:rsidR="00756C28" w:rsidRPr="00A37801">
              <w:t xml:space="preserve"> bezpečnost a zacházení s elektrickými spotřebiči</w:t>
            </w:r>
          </w:p>
          <w:p w:rsidR="00756C28" w:rsidRPr="00A37801" w:rsidRDefault="00756C28" w:rsidP="001E62C4">
            <w:pPr>
              <w:spacing w:line="276" w:lineRule="auto"/>
            </w:pPr>
            <w:r w:rsidRPr="00A37801">
              <w:t xml:space="preserve">Čj – postupy práce </w:t>
            </w:r>
          </w:p>
          <w:p w:rsidR="0026220C" w:rsidRPr="00A37801" w:rsidRDefault="0026220C" w:rsidP="001E62C4">
            <w:pPr>
              <w:spacing w:line="276" w:lineRule="auto"/>
            </w:pPr>
          </w:p>
        </w:tc>
      </w:tr>
      <w:tr w:rsidR="005575B9" w:rsidRPr="00A37801" w:rsidTr="005A04EE">
        <w:tc>
          <w:tcPr>
            <w:tcW w:w="5281" w:type="dxa"/>
            <w:tcBorders>
              <w:top w:val="nil"/>
              <w:left w:val="thinThickSmallGap" w:sz="18" w:space="0" w:color="auto"/>
              <w:bottom w:val="nil"/>
              <w:right w:val="single" w:sz="4" w:space="0" w:color="auto"/>
            </w:tcBorders>
          </w:tcPr>
          <w:p w:rsidR="005575B9" w:rsidRPr="00A37801" w:rsidRDefault="005575B9" w:rsidP="001E62C4">
            <w:pPr>
              <w:spacing w:line="276" w:lineRule="auto"/>
              <w:ind w:left="420"/>
            </w:pPr>
          </w:p>
          <w:p w:rsidR="005575B9" w:rsidRPr="00A37801" w:rsidRDefault="0026220C" w:rsidP="00AA3F9B">
            <w:pPr>
              <w:numPr>
                <w:ilvl w:val="0"/>
                <w:numId w:val="95"/>
              </w:numPr>
              <w:spacing w:line="276" w:lineRule="auto"/>
            </w:pPr>
            <w:r w:rsidRPr="00A37801">
              <w:t>vybírat a používat vhodné pracovní nástroje a pomůcky</w:t>
            </w:r>
          </w:p>
        </w:tc>
        <w:tc>
          <w:tcPr>
            <w:tcW w:w="5087" w:type="dxa"/>
            <w:tcBorders>
              <w:top w:val="nil"/>
              <w:left w:val="single" w:sz="4" w:space="0" w:color="auto"/>
              <w:bottom w:val="nil"/>
              <w:right w:val="single" w:sz="4" w:space="0" w:color="auto"/>
            </w:tcBorders>
          </w:tcPr>
          <w:p w:rsidR="005575B9" w:rsidRPr="00A37801" w:rsidRDefault="005575B9" w:rsidP="001E62C4">
            <w:pPr>
              <w:tabs>
                <w:tab w:val="num" w:pos="479"/>
              </w:tabs>
              <w:spacing w:line="276" w:lineRule="auto"/>
              <w:rPr>
                <w:b/>
              </w:rPr>
            </w:pPr>
            <w:r w:rsidRPr="00A37801">
              <w:rPr>
                <w:b/>
              </w:rPr>
              <w:t>Práce s ostatními materiály</w:t>
            </w:r>
          </w:p>
          <w:p w:rsidR="005575B9" w:rsidRPr="00A37801" w:rsidRDefault="0026220C" w:rsidP="00AA3F9B">
            <w:pPr>
              <w:numPr>
                <w:ilvl w:val="0"/>
                <w:numId w:val="95"/>
              </w:numPr>
              <w:spacing w:line="276" w:lineRule="auto"/>
            </w:pPr>
            <w:r w:rsidRPr="00A37801">
              <w:t>výroba drobných bytových a dekoračních předmětů</w:t>
            </w:r>
          </w:p>
          <w:p w:rsidR="005575B9" w:rsidRPr="00A37801" w:rsidRDefault="005575B9" w:rsidP="001E62C4">
            <w:pPr>
              <w:spacing w:line="276" w:lineRule="auto"/>
              <w:ind w:left="420"/>
            </w:pPr>
          </w:p>
        </w:tc>
        <w:tc>
          <w:tcPr>
            <w:tcW w:w="5476" w:type="dxa"/>
            <w:tcBorders>
              <w:top w:val="nil"/>
              <w:left w:val="single" w:sz="4" w:space="0" w:color="auto"/>
              <w:bottom w:val="nil"/>
              <w:right w:val="thickThinSmallGap" w:sz="18" w:space="0" w:color="auto"/>
            </w:tcBorders>
          </w:tcPr>
          <w:p w:rsidR="005575B9" w:rsidRPr="00A37801" w:rsidRDefault="0026220C" w:rsidP="001E62C4">
            <w:pPr>
              <w:spacing w:line="276" w:lineRule="auto"/>
            </w:pPr>
            <w:r w:rsidRPr="00A37801">
              <w:t>F</w:t>
            </w:r>
            <w:r w:rsidR="00756C28" w:rsidRPr="00A37801">
              <w:t xml:space="preserve"> – bezpečnost a zacházení s elektrickými spotřebiči</w:t>
            </w:r>
          </w:p>
          <w:p w:rsidR="0026220C" w:rsidRPr="00A37801" w:rsidRDefault="0026220C" w:rsidP="001E62C4">
            <w:pPr>
              <w:spacing w:line="276" w:lineRule="auto"/>
            </w:pPr>
            <w:r w:rsidRPr="00A37801">
              <w:t>M</w:t>
            </w:r>
            <w:r w:rsidR="00756C28" w:rsidRPr="00A37801">
              <w:t xml:space="preserve"> – početní operace</w:t>
            </w:r>
          </w:p>
        </w:tc>
      </w:tr>
      <w:tr w:rsidR="005575B9" w:rsidRPr="00A37801" w:rsidTr="005A04EE">
        <w:tc>
          <w:tcPr>
            <w:tcW w:w="5281" w:type="dxa"/>
            <w:tcBorders>
              <w:top w:val="nil"/>
              <w:left w:val="thinThickSmallGap" w:sz="18" w:space="0" w:color="auto"/>
              <w:bottom w:val="single" w:sz="4" w:space="0" w:color="auto"/>
              <w:right w:val="single" w:sz="4" w:space="0" w:color="auto"/>
            </w:tcBorders>
          </w:tcPr>
          <w:p w:rsidR="005575B9" w:rsidRPr="00A37801" w:rsidRDefault="005575B9" w:rsidP="001E62C4">
            <w:pPr>
              <w:spacing w:line="276" w:lineRule="auto"/>
              <w:ind w:left="420"/>
            </w:pPr>
          </w:p>
          <w:p w:rsidR="005575B9" w:rsidRPr="00A37801" w:rsidRDefault="0026220C" w:rsidP="00AA3F9B">
            <w:pPr>
              <w:numPr>
                <w:ilvl w:val="0"/>
                <w:numId w:val="95"/>
              </w:numPr>
              <w:spacing w:line="276" w:lineRule="auto"/>
            </w:pPr>
            <w:r w:rsidRPr="00A37801">
              <w:t>provádět údržbu jednoduchých předmětů a zařízení</w:t>
            </w:r>
          </w:p>
        </w:tc>
        <w:tc>
          <w:tcPr>
            <w:tcW w:w="5087" w:type="dxa"/>
            <w:tcBorders>
              <w:top w:val="nil"/>
              <w:left w:val="single" w:sz="4" w:space="0" w:color="auto"/>
              <w:bottom w:val="single" w:sz="4" w:space="0" w:color="auto"/>
              <w:right w:val="single" w:sz="4" w:space="0" w:color="auto"/>
            </w:tcBorders>
          </w:tcPr>
          <w:p w:rsidR="005575B9" w:rsidRPr="00A37801" w:rsidRDefault="005575B9" w:rsidP="001E62C4">
            <w:pPr>
              <w:spacing w:line="276" w:lineRule="auto"/>
              <w:rPr>
                <w:b/>
              </w:rPr>
            </w:pPr>
            <w:r w:rsidRPr="00A37801">
              <w:rPr>
                <w:b/>
              </w:rPr>
              <w:t>Práce montážní a demontážní</w:t>
            </w:r>
          </w:p>
          <w:p w:rsidR="005575B9" w:rsidRPr="00A37801" w:rsidRDefault="0026220C" w:rsidP="00AA3F9B">
            <w:pPr>
              <w:numPr>
                <w:ilvl w:val="0"/>
                <w:numId w:val="95"/>
              </w:numPr>
              <w:spacing w:line="276" w:lineRule="auto"/>
            </w:pPr>
            <w:r w:rsidRPr="00A37801">
              <w:t>práce s plánem</w:t>
            </w:r>
          </w:p>
          <w:p w:rsidR="005575B9" w:rsidRPr="00A37801" w:rsidRDefault="005575B9" w:rsidP="001E62C4">
            <w:pPr>
              <w:spacing w:line="276" w:lineRule="auto"/>
              <w:ind w:left="420"/>
            </w:pPr>
          </w:p>
        </w:tc>
        <w:tc>
          <w:tcPr>
            <w:tcW w:w="5476" w:type="dxa"/>
            <w:tcBorders>
              <w:top w:val="nil"/>
              <w:left w:val="single" w:sz="4" w:space="0" w:color="auto"/>
              <w:bottom w:val="single" w:sz="4" w:space="0" w:color="auto"/>
              <w:right w:val="thickThinSmallGap" w:sz="18" w:space="0" w:color="auto"/>
            </w:tcBorders>
          </w:tcPr>
          <w:p w:rsidR="00756C28" w:rsidRPr="00A37801" w:rsidRDefault="00756C28" w:rsidP="00756C28">
            <w:pPr>
              <w:spacing w:line="276" w:lineRule="auto"/>
            </w:pPr>
            <w:r w:rsidRPr="00A37801">
              <w:t>R – posuvné měřítko</w:t>
            </w:r>
          </w:p>
          <w:p w:rsidR="005575B9" w:rsidRPr="00A37801" w:rsidRDefault="005575B9" w:rsidP="001E62C4">
            <w:pPr>
              <w:spacing w:line="276" w:lineRule="auto"/>
            </w:pPr>
          </w:p>
        </w:tc>
      </w:tr>
    </w:tbl>
    <w:p w:rsidR="005A04EE" w:rsidRPr="00A37801" w:rsidRDefault="005A04EE">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5575B9" w:rsidRPr="00A37801" w:rsidTr="005A04EE">
        <w:tc>
          <w:tcPr>
            <w:tcW w:w="5281" w:type="dxa"/>
            <w:tcBorders>
              <w:top w:val="single" w:sz="4" w:space="0" w:color="auto"/>
              <w:left w:val="thinThickSmallGap" w:sz="18" w:space="0" w:color="auto"/>
              <w:bottom w:val="nil"/>
              <w:right w:val="single" w:sz="4" w:space="0" w:color="auto"/>
            </w:tcBorders>
          </w:tcPr>
          <w:p w:rsidR="005575B9" w:rsidRPr="00A37801" w:rsidRDefault="005575B9" w:rsidP="001E62C4">
            <w:pPr>
              <w:spacing w:line="276" w:lineRule="auto"/>
            </w:pPr>
          </w:p>
          <w:p w:rsidR="005575B9" w:rsidRPr="00A37801" w:rsidRDefault="0026220C" w:rsidP="00AA3F9B">
            <w:pPr>
              <w:numPr>
                <w:ilvl w:val="0"/>
                <w:numId w:val="95"/>
              </w:numPr>
              <w:spacing w:line="276" w:lineRule="auto"/>
            </w:pPr>
            <w:r w:rsidRPr="00A37801">
              <w:t>pěstovat o květiny v interiéru, ošetřovat je a využívat je k výzdobě</w:t>
            </w:r>
          </w:p>
          <w:p w:rsidR="0026220C" w:rsidRPr="00A37801" w:rsidRDefault="0026220C" w:rsidP="00AA3F9B">
            <w:pPr>
              <w:numPr>
                <w:ilvl w:val="0"/>
                <w:numId w:val="95"/>
              </w:numPr>
              <w:spacing w:line="276" w:lineRule="auto"/>
            </w:pPr>
            <w:r w:rsidRPr="00A37801">
              <w:t>používat vhodné pracovní pomůcky a provádět jejich údržbu</w:t>
            </w:r>
          </w:p>
        </w:tc>
        <w:tc>
          <w:tcPr>
            <w:tcW w:w="5087" w:type="dxa"/>
            <w:tcBorders>
              <w:top w:val="single" w:sz="4" w:space="0" w:color="auto"/>
              <w:left w:val="single" w:sz="4" w:space="0" w:color="auto"/>
              <w:bottom w:val="nil"/>
              <w:right w:val="single" w:sz="4" w:space="0" w:color="auto"/>
            </w:tcBorders>
          </w:tcPr>
          <w:p w:rsidR="005575B9" w:rsidRPr="00A37801" w:rsidRDefault="005575B9" w:rsidP="001E62C4">
            <w:pPr>
              <w:tabs>
                <w:tab w:val="num" w:pos="479"/>
              </w:tabs>
              <w:spacing w:line="276" w:lineRule="auto"/>
              <w:rPr>
                <w:b/>
              </w:rPr>
            </w:pPr>
            <w:r w:rsidRPr="00A37801">
              <w:rPr>
                <w:b/>
              </w:rPr>
              <w:t>Pěstitelské práce</w:t>
            </w:r>
          </w:p>
          <w:p w:rsidR="005575B9" w:rsidRPr="00A37801" w:rsidRDefault="0026220C" w:rsidP="00AA3F9B">
            <w:pPr>
              <w:numPr>
                <w:ilvl w:val="0"/>
                <w:numId w:val="95"/>
              </w:numPr>
              <w:spacing w:line="276" w:lineRule="auto"/>
            </w:pPr>
            <w:r w:rsidRPr="00A37801">
              <w:t>ovocné rostliny – druhy a způsob pěstování</w:t>
            </w:r>
          </w:p>
          <w:p w:rsidR="0026220C" w:rsidRPr="00A37801" w:rsidRDefault="0026220C" w:rsidP="00AA3F9B">
            <w:pPr>
              <w:numPr>
                <w:ilvl w:val="0"/>
                <w:numId w:val="95"/>
              </w:numPr>
              <w:spacing w:line="276" w:lineRule="auto"/>
            </w:pPr>
            <w:r w:rsidRPr="00A37801">
              <w:t>okrasné rostliny – aranžování a jednoduchá vazba květin</w:t>
            </w:r>
          </w:p>
          <w:p w:rsidR="0026220C" w:rsidRPr="00A37801" w:rsidRDefault="0026220C" w:rsidP="00AA3F9B">
            <w:pPr>
              <w:numPr>
                <w:ilvl w:val="0"/>
                <w:numId w:val="95"/>
              </w:numPr>
              <w:spacing w:line="276" w:lineRule="auto"/>
            </w:pPr>
            <w:r w:rsidRPr="00A37801">
              <w:t>pokojové a venkovní rostliny – léčivé a jedovaté rostliny</w:t>
            </w:r>
          </w:p>
          <w:p w:rsidR="005575B9" w:rsidRPr="00A37801" w:rsidRDefault="005575B9" w:rsidP="001E62C4">
            <w:pPr>
              <w:spacing w:line="276" w:lineRule="auto"/>
              <w:ind w:left="420"/>
            </w:pPr>
          </w:p>
        </w:tc>
        <w:tc>
          <w:tcPr>
            <w:tcW w:w="5476" w:type="dxa"/>
            <w:tcBorders>
              <w:top w:val="single" w:sz="4" w:space="0" w:color="auto"/>
              <w:left w:val="single" w:sz="4" w:space="0" w:color="auto"/>
              <w:bottom w:val="nil"/>
              <w:right w:val="thickThinSmallGap" w:sz="18" w:space="0" w:color="auto"/>
            </w:tcBorders>
          </w:tcPr>
          <w:p w:rsidR="00756C28" w:rsidRPr="00A37801" w:rsidRDefault="00756C28" w:rsidP="00756C28">
            <w:pPr>
              <w:spacing w:line="276" w:lineRule="auto"/>
            </w:pPr>
            <w:r w:rsidRPr="00A37801">
              <w:t>OSV – Volba povolání</w:t>
            </w:r>
          </w:p>
          <w:p w:rsidR="00756C28" w:rsidRPr="00A37801" w:rsidRDefault="00756C28" w:rsidP="00756C28">
            <w:pPr>
              <w:spacing w:line="276" w:lineRule="auto"/>
              <w:jc w:val="both"/>
            </w:pPr>
            <w:r w:rsidRPr="00A37801">
              <w:t>EV – Příroda kolem nás a péče o životní prostředí v našem okolí, Zdravý životní styl (co nám prospívá a co nám škodí)</w:t>
            </w:r>
          </w:p>
          <w:p w:rsidR="005A04EE" w:rsidRPr="00A37801" w:rsidRDefault="005A04EE" w:rsidP="005A04EE">
            <w:pPr>
              <w:spacing w:line="276" w:lineRule="auto"/>
            </w:pPr>
            <w:r w:rsidRPr="00A37801">
              <w:t xml:space="preserve">EV – Zdravověda </w:t>
            </w:r>
          </w:p>
          <w:p w:rsidR="00756C28" w:rsidRPr="00A37801" w:rsidRDefault="00756C28" w:rsidP="001E62C4">
            <w:pPr>
              <w:spacing w:line="276" w:lineRule="auto"/>
            </w:pPr>
          </w:p>
          <w:p w:rsidR="005575B9" w:rsidRPr="00A37801" w:rsidRDefault="0026220C" w:rsidP="001E62C4">
            <w:pPr>
              <w:spacing w:line="276" w:lineRule="auto"/>
            </w:pPr>
            <w:r w:rsidRPr="00A37801">
              <w:t>P</w:t>
            </w:r>
            <w:r w:rsidR="004A49F4" w:rsidRPr="00A37801">
              <w:t xml:space="preserve"> – péče o rostliny</w:t>
            </w:r>
          </w:p>
          <w:p w:rsidR="0026220C" w:rsidRPr="00A37801" w:rsidRDefault="0026220C" w:rsidP="001E62C4">
            <w:pPr>
              <w:spacing w:line="276" w:lineRule="auto"/>
            </w:pPr>
            <w:r w:rsidRPr="00A37801">
              <w:t>Čj</w:t>
            </w:r>
            <w:r w:rsidR="004A49F4" w:rsidRPr="00A37801">
              <w:t xml:space="preserve"> – názvy rostlin</w:t>
            </w:r>
          </w:p>
          <w:p w:rsidR="00756C28" w:rsidRPr="00A37801" w:rsidRDefault="00756C28" w:rsidP="001E62C4">
            <w:pPr>
              <w:spacing w:line="276" w:lineRule="auto"/>
            </w:pPr>
          </w:p>
        </w:tc>
      </w:tr>
      <w:tr w:rsidR="005575B9" w:rsidRPr="00A37801" w:rsidTr="004A49F4">
        <w:tc>
          <w:tcPr>
            <w:tcW w:w="5281" w:type="dxa"/>
            <w:tcBorders>
              <w:top w:val="nil"/>
              <w:left w:val="thinThickSmallGap" w:sz="18" w:space="0" w:color="auto"/>
              <w:bottom w:val="single" w:sz="4" w:space="0" w:color="auto"/>
              <w:right w:val="single" w:sz="4" w:space="0" w:color="auto"/>
            </w:tcBorders>
          </w:tcPr>
          <w:p w:rsidR="005575B9" w:rsidRPr="00A37801" w:rsidRDefault="005575B9" w:rsidP="001E62C4">
            <w:pPr>
              <w:spacing w:line="276" w:lineRule="auto"/>
            </w:pPr>
          </w:p>
          <w:p w:rsidR="005575B9" w:rsidRPr="00A37801" w:rsidRDefault="0026220C" w:rsidP="00AA3F9B">
            <w:pPr>
              <w:numPr>
                <w:ilvl w:val="0"/>
                <w:numId w:val="95"/>
              </w:numPr>
              <w:spacing w:line="276" w:lineRule="auto"/>
            </w:pPr>
            <w:r w:rsidRPr="00A37801">
              <w:t>používat vhodné prostředky při práci v domácnosti</w:t>
            </w:r>
          </w:p>
        </w:tc>
        <w:tc>
          <w:tcPr>
            <w:tcW w:w="5087" w:type="dxa"/>
            <w:tcBorders>
              <w:top w:val="nil"/>
              <w:left w:val="single" w:sz="4" w:space="0" w:color="auto"/>
              <w:bottom w:val="single" w:sz="4" w:space="0" w:color="auto"/>
              <w:right w:val="single" w:sz="4" w:space="0" w:color="auto"/>
            </w:tcBorders>
          </w:tcPr>
          <w:p w:rsidR="005575B9" w:rsidRPr="00A37801" w:rsidRDefault="005575B9" w:rsidP="001E62C4">
            <w:pPr>
              <w:spacing w:line="276" w:lineRule="auto"/>
              <w:rPr>
                <w:b/>
              </w:rPr>
            </w:pPr>
            <w:r w:rsidRPr="00A37801">
              <w:rPr>
                <w:b/>
              </w:rPr>
              <w:t>Provoz a údržba domácnosti</w:t>
            </w:r>
          </w:p>
          <w:p w:rsidR="005575B9" w:rsidRPr="00A37801" w:rsidRDefault="0026220C" w:rsidP="00AA3F9B">
            <w:pPr>
              <w:numPr>
                <w:ilvl w:val="0"/>
                <w:numId w:val="95"/>
              </w:numPr>
              <w:spacing w:line="276" w:lineRule="auto"/>
            </w:pPr>
            <w:r w:rsidRPr="00A37801">
              <w:t>údržba domácnosti – údržba oděvů a textilií</w:t>
            </w:r>
          </w:p>
          <w:p w:rsidR="005575B9" w:rsidRPr="00A37801" w:rsidRDefault="0026220C" w:rsidP="00AA3F9B">
            <w:pPr>
              <w:numPr>
                <w:ilvl w:val="0"/>
                <w:numId w:val="95"/>
              </w:numPr>
              <w:spacing w:line="276" w:lineRule="auto"/>
            </w:pPr>
            <w:r w:rsidRPr="00A37801">
              <w:t>prací a čisticí prostředky</w:t>
            </w:r>
          </w:p>
        </w:tc>
        <w:tc>
          <w:tcPr>
            <w:tcW w:w="5476" w:type="dxa"/>
            <w:tcBorders>
              <w:top w:val="nil"/>
              <w:left w:val="single" w:sz="4" w:space="0" w:color="auto"/>
              <w:bottom w:val="single" w:sz="4" w:space="0" w:color="auto"/>
              <w:right w:val="thickThinSmallGap" w:sz="18" w:space="0" w:color="auto"/>
            </w:tcBorders>
          </w:tcPr>
          <w:p w:rsidR="005575B9" w:rsidRPr="00A37801" w:rsidRDefault="0026220C" w:rsidP="001E62C4">
            <w:pPr>
              <w:spacing w:line="276" w:lineRule="auto"/>
              <w:ind w:left="180" w:hanging="180"/>
              <w:jc w:val="both"/>
            </w:pPr>
            <w:r w:rsidRPr="00A37801">
              <w:t>F</w:t>
            </w:r>
            <w:r w:rsidR="004A49F4" w:rsidRPr="00A37801">
              <w:t xml:space="preserve"> – bezpečnost a zacházení s elektrickými spotřebiči</w:t>
            </w:r>
          </w:p>
          <w:p w:rsidR="0026220C" w:rsidRPr="00A37801" w:rsidRDefault="0026220C" w:rsidP="001E62C4">
            <w:pPr>
              <w:spacing w:line="276" w:lineRule="auto"/>
              <w:ind w:left="180" w:hanging="180"/>
              <w:jc w:val="both"/>
            </w:pPr>
            <w:r w:rsidRPr="00A37801">
              <w:t>Čj</w:t>
            </w:r>
            <w:r w:rsidR="004A49F4" w:rsidRPr="00A37801">
              <w:t xml:space="preserve"> – návody k použití pracích a čisticích prostředků</w:t>
            </w:r>
          </w:p>
          <w:p w:rsidR="005575B9" w:rsidRPr="00A37801" w:rsidRDefault="005575B9" w:rsidP="004A49F4">
            <w:pPr>
              <w:spacing w:line="276" w:lineRule="auto"/>
              <w:jc w:val="both"/>
            </w:pPr>
          </w:p>
        </w:tc>
      </w:tr>
      <w:tr w:rsidR="005575B9" w:rsidRPr="00A37801" w:rsidTr="004A49F4">
        <w:tc>
          <w:tcPr>
            <w:tcW w:w="5281" w:type="dxa"/>
            <w:tcBorders>
              <w:top w:val="single" w:sz="4" w:space="0" w:color="auto"/>
              <w:left w:val="thinThickSmallGap" w:sz="18" w:space="0" w:color="auto"/>
              <w:bottom w:val="single" w:sz="4" w:space="0" w:color="auto"/>
              <w:right w:val="single" w:sz="4" w:space="0" w:color="auto"/>
            </w:tcBorders>
          </w:tcPr>
          <w:p w:rsidR="005575B9" w:rsidRPr="00A37801" w:rsidRDefault="005575B9" w:rsidP="001E62C4">
            <w:pPr>
              <w:spacing w:line="276" w:lineRule="auto"/>
            </w:pPr>
          </w:p>
          <w:p w:rsidR="005575B9" w:rsidRPr="00A37801" w:rsidRDefault="0026220C" w:rsidP="00AA3F9B">
            <w:pPr>
              <w:numPr>
                <w:ilvl w:val="0"/>
                <w:numId w:val="95"/>
              </w:numPr>
              <w:spacing w:line="276" w:lineRule="auto"/>
            </w:pPr>
            <w:r w:rsidRPr="00A37801">
              <w:t>umět připravit pokrmy podle daných postupů v souladu se zásadami zdravé výživy</w:t>
            </w:r>
          </w:p>
          <w:p w:rsidR="0026220C" w:rsidRPr="00A37801" w:rsidRDefault="0026220C" w:rsidP="0026220C">
            <w:pPr>
              <w:spacing w:line="276" w:lineRule="auto"/>
              <w:ind w:left="420"/>
            </w:pPr>
          </w:p>
        </w:tc>
        <w:tc>
          <w:tcPr>
            <w:tcW w:w="5087" w:type="dxa"/>
            <w:tcBorders>
              <w:top w:val="single" w:sz="4" w:space="0" w:color="auto"/>
              <w:left w:val="single" w:sz="4" w:space="0" w:color="auto"/>
              <w:bottom w:val="single" w:sz="4" w:space="0" w:color="auto"/>
              <w:right w:val="single" w:sz="4" w:space="0" w:color="auto"/>
            </w:tcBorders>
          </w:tcPr>
          <w:p w:rsidR="005575B9" w:rsidRPr="00A37801" w:rsidRDefault="005575B9" w:rsidP="001E62C4">
            <w:pPr>
              <w:spacing w:line="276" w:lineRule="auto"/>
              <w:rPr>
                <w:b/>
              </w:rPr>
            </w:pPr>
            <w:r w:rsidRPr="00A37801">
              <w:rPr>
                <w:b/>
              </w:rPr>
              <w:t>Příprava pokrmů</w:t>
            </w:r>
          </w:p>
          <w:p w:rsidR="005575B9" w:rsidRPr="00A37801" w:rsidRDefault="0026220C" w:rsidP="00AA3F9B">
            <w:pPr>
              <w:numPr>
                <w:ilvl w:val="0"/>
                <w:numId w:val="95"/>
              </w:numPr>
              <w:spacing w:line="276" w:lineRule="auto"/>
            </w:pPr>
            <w:r w:rsidRPr="00A37801">
              <w:t>příprav</w:t>
            </w:r>
            <w:r w:rsidR="004A49F4" w:rsidRPr="00A37801">
              <w:t>a pokrmů – základní postupy při </w:t>
            </w:r>
            <w:r w:rsidRPr="00A37801">
              <w:t>přípravě pokrmů a nápojů</w:t>
            </w:r>
          </w:p>
        </w:tc>
        <w:tc>
          <w:tcPr>
            <w:tcW w:w="5476" w:type="dxa"/>
            <w:tcBorders>
              <w:top w:val="single" w:sz="4" w:space="0" w:color="auto"/>
              <w:left w:val="single" w:sz="4" w:space="0" w:color="auto"/>
              <w:bottom w:val="single" w:sz="4" w:space="0" w:color="auto"/>
              <w:right w:val="thickThinSmallGap" w:sz="18" w:space="0" w:color="auto"/>
            </w:tcBorders>
          </w:tcPr>
          <w:p w:rsidR="004A49F4" w:rsidRPr="00A37801" w:rsidRDefault="004A49F4" w:rsidP="004A49F4">
            <w:pPr>
              <w:spacing w:line="276" w:lineRule="auto"/>
            </w:pPr>
            <w:r w:rsidRPr="00A37801">
              <w:t>OSV – Volba povolání</w:t>
            </w:r>
          </w:p>
          <w:p w:rsidR="004A49F4" w:rsidRPr="00A37801" w:rsidRDefault="004A49F4" w:rsidP="004A49F4">
            <w:pPr>
              <w:spacing w:line="276" w:lineRule="auto"/>
              <w:jc w:val="both"/>
            </w:pPr>
            <w:r w:rsidRPr="00A37801">
              <w:t>EV – Příroda kolem nás a péče o životní prostředí v našem okolí, Zdravý životní styl (co nám prospívá a co nám škodí)</w:t>
            </w:r>
          </w:p>
          <w:p w:rsidR="005A04EE" w:rsidRPr="00A37801" w:rsidRDefault="005A04EE" w:rsidP="005A04EE">
            <w:pPr>
              <w:spacing w:line="276" w:lineRule="auto"/>
            </w:pPr>
            <w:r w:rsidRPr="00A37801">
              <w:t xml:space="preserve">EV – Zdravověda </w:t>
            </w:r>
          </w:p>
          <w:p w:rsidR="004A49F4" w:rsidRPr="00A37801" w:rsidRDefault="004A49F4" w:rsidP="001E62C4">
            <w:pPr>
              <w:spacing w:line="276" w:lineRule="auto"/>
              <w:ind w:left="180" w:hanging="180"/>
              <w:jc w:val="both"/>
            </w:pPr>
          </w:p>
          <w:p w:rsidR="0026220C" w:rsidRPr="00A37801" w:rsidRDefault="0026220C" w:rsidP="001E62C4">
            <w:pPr>
              <w:spacing w:line="276" w:lineRule="auto"/>
              <w:ind w:left="180" w:hanging="180"/>
              <w:jc w:val="both"/>
            </w:pPr>
            <w:r w:rsidRPr="00A37801">
              <w:t>Čj</w:t>
            </w:r>
            <w:r w:rsidR="004A49F4" w:rsidRPr="00A37801">
              <w:t xml:space="preserve"> – recepty </w:t>
            </w:r>
          </w:p>
          <w:p w:rsidR="004A49F4" w:rsidRPr="00A37801" w:rsidRDefault="004A49F4" w:rsidP="001E62C4">
            <w:pPr>
              <w:spacing w:line="276" w:lineRule="auto"/>
              <w:ind w:left="180" w:hanging="180"/>
              <w:jc w:val="both"/>
            </w:pPr>
          </w:p>
        </w:tc>
      </w:tr>
      <w:tr w:rsidR="0026220C" w:rsidRPr="00A37801" w:rsidTr="0026220C">
        <w:tc>
          <w:tcPr>
            <w:tcW w:w="5281" w:type="dxa"/>
            <w:tcBorders>
              <w:top w:val="single" w:sz="4" w:space="0" w:color="auto"/>
              <w:left w:val="thinThickSmallGap" w:sz="18" w:space="0" w:color="auto"/>
              <w:bottom w:val="single" w:sz="4" w:space="0" w:color="auto"/>
              <w:right w:val="single" w:sz="4" w:space="0" w:color="auto"/>
            </w:tcBorders>
          </w:tcPr>
          <w:p w:rsidR="0026220C" w:rsidRPr="00A37801" w:rsidRDefault="0026220C" w:rsidP="001E62C4">
            <w:pPr>
              <w:spacing w:line="276" w:lineRule="auto"/>
            </w:pPr>
          </w:p>
          <w:p w:rsidR="0026220C" w:rsidRPr="00A37801" w:rsidRDefault="0026220C" w:rsidP="00AA3F9B">
            <w:pPr>
              <w:numPr>
                <w:ilvl w:val="0"/>
                <w:numId w:val="95"/>
              </w:numPr>
              <w:spacing w:line="276" w:lineRule="auto"/>
            </w:pPr>
            <w:r w:rsidRPr="00A37801">
              <w:t>posuzovat své schopnosti a dovednosti</w:t>
            </w:r>
          </w:p>
          <w:p w:rsidR="0026220C" w:rsidRPr="00A37801" w:rsidRDefault="0026220C" w:rsidP="00AA3F9B">
            <w:pPr>
              <w:numPr>
                <w:ilvl w:val="0"/>
                <w:numId w:val="95"/>
              </w:numPr>
              <w:spacing w:line="276" w:lineRule="auto"/>
            </w:pPr>
            <w:r w:rsidRPr="00A37801">
              <w:t>znát pracovní činnosti vybraných profesí</w:t>
            </w:r>
          </w:p>
        </w:tc>
        <w:tc>
          <w:tcPr>
            <w:tcW w:w="5087" w:type="dxa"/>
            <w:tcBorders>
              <w:top w:val="single" w:sz="4" w:space="0" w:color="auto"/>
              <w:left w:val="single" w:sz="4" w:space="0" w:color="auto"/>
              <w:bottom w:val="single" w:sz="4" w:space="0" w:color="auto"/>
              <w:right w:val="single" w:sz="4" w:space="0" w:color="auto"/>
            </w:tcBorders>
          </w:tcPr>
          <w:p w:rsidR="0026220C" w:rsidRPr="00A37801" w:rsidRDefault="0026220C" w:rsidP="001E62C4">
            <w:pPr>
              <w:spacing w:line="276" w:lineRule="auto"/>
              <w:rPr>
                <w:b/>
              </w:rPr>
            </w:pPr>
            <w:r w:rsidRPr="00A37801">
              <w:rPr>
                <w:b/>
              </w:rPr>
              <w:t>Svět práce</w:t>
            </w:r>
          </w:p>
          <w:p w:rsidR="0026220C" w:rsidRPr="00A37801" w:rsidRDefault="0026220C" w:rsidP="00AA3F9B">
            <w:pPr>
              <w:numPr>
                <w:ilvl w:val="0"/>
                <w:numId w:val="95"/>
              </w:numPr>
              <w:spacing w:line="276" w:lineRule="auto"/>
            </w:pPr>
            <w:r w:rsidRPr="00A37801">
              <w:t>volba prof</w:t>
            </w:r>
            <w:r w:rsidR="00EF39AC" w:rsidRPr="00A37801">
              <w:t>esní orientace – osobní zájmy a </w:t>
            </w:r>
            <w:r w:rsidRPr="00A37801">
              <w:t>cíle, tělesný a zdravotní stav, osobní vlastnosti a schopnosti, vlivy na volbu profesní orientace</w:t>
            </w:r>
          </w:p>
        </w:tc>
        <w:tc>
          <w:tcPr>
            <w:tcW w:w="5476" w:type="dxa"/>
            <w:tcBorders>
              <w:top w:val="single" w:sz="4" w:space="0" w:color="auto"/>
              <w:left w:val="single" w:sz="4" w:space="0" w:color="auto"/>
              <w:bottom w:val="single" w:sz="4" w:space="0" w:color="auto"/>
              <w:right w:val="thickThinSmallGap" w:sz="18" w:space="0" w:color="auto"/>
            </w:tcBorders>
          </w:tcPr>
          <w:p w:rsidR="004A49F4" w:rsidRPr="00A37801" w:rsidRDefault="004A49F4" w:rsidP="004A49F4">
            <w:pPr>
              <w:spacing w:line="276" w:lineRule="auto"/>
            </w:pPr>
            <w:r w:rsidRPr="00A37801">
              <w:t>OSV – Volba povolání</w:t>
            </w:r>
          </w:p>
          <w:p w:rsidR="00EF39AC" w:rsidRPr="00A37801" w:rsidRDefault="005A04EE" w:rsidP="004A49F4">
            <w:pPr>
              <w:spacing w:line="276" w:lineRule="auto"/>
            </w:pPr>
            <w:r w:rsidRPr="00A37801">
              <w:t>EV</w:t>
            </w:r>
            <w:r w:rsidR="00EF39AC" w:rsidRPr="00A37801">
              <w:t xml:space="preserve"> – Zdravověda </w:t>
            </w:r>
          </w:p>
          <w:p w:rsidR="004A49F4" w:rsidRPr="00A37801" w:rsidRDefault="004A49F4" w:rsidP="001E62C4">
            <w:pPr>
              <w:spacing w:line="276" w:lineRule="auto"/>
              <w:ind w:left="180" w:hanging="180"/>
              <w:jc w:val="both"/>
            </w:pPr>
          </w:p>
          <w:p w:rsidR="0026220C" w:rsidRPr="00A37801" w:rsidRDefault="0026220C" w:rsidP="001E62C4">
            <w:pPr>
              <w:spacing w:line="276" w:lineRule="auto"/>
              <w:ind w:left="180" w:hanging="180"/>
              <w:jc w:val="both"/>
            </w:pPr>
            <w:r w:rsidRPr="00A37801">
              <w:t>Čj</w:t>
            </w:r>
            <w:r w:rsidR="00EF39AC" w:rsidRPr="00A37801">
              <w:t xml:space="preserve"> – charakteristika vybraného povolání</w:t>
            </w:r>
          </w:p>
          <w:p w:rsidR="00EF39AC" w:rsidRPr="00A37801" w:rsidRDefault="00EF39AC" w:rsidP="001E62C4">
            <w:pPr>
              <w:spacing w:line="276" w:lineRule="auto"/>
              <w:ind w:left="180" w:hanging="180"/>
              <w:jc w:val="both"/>
            </w:pPr>
            <w:r w:rsidRPr="00A37801">
              <w:t>Inf – vyhledávání informací o budoucím povolání</w:t>
            </w:r>
          </w:p>
          <w:p w:rsidR="0026220C" w:rsidRPr="00A37801" w:rsidRDefault="0026220C" w:rsidP="005A04EE">
            <w:pPr>
              <w:spacing w:line="276" w:lineRule="auto"/>
              <w:jc w:val="both"/>
            </w:pPr>
          </w:p>
        </w:tc>
      </w:tr>
    </w:tbl>
    <w:p w:rsidR="005A04EE" w:rsidRPr="00A37801" w:rsidRDefault="005A04EE">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5844"/>
      </w:tblGrid>
      <w:tr w:rsidR="005575B9" w:rsidRPr="00A37801" w:rsidTr="001E62C4">
        <w:tc>
          <w:tcPr>
            <w:tcW w:w="15844" w:type="dxa"/>
            <w:tcBorders>
              <w:top w:val="single" w:sz="4" w:space="0" w:color="auto"/>
              <w:left w:val="thinThickSmallGap" w:sz="18" w:space="0" w:color="auto"/>
              <w:bottom w:val="thickThinSmallGap" w:sz="18" w:space="0" w:color="auto"/>
              <w:right w:val="thickThinSmallGap" w:sz="18" w:space="0" w:color="auto"/>
            </w:tcBorders>
          </w:tcPr>
          <w:p w:rsidR="005575B9" w:rsidRPr="00A37801" w:rsidRDefault="005575B9" w:rsidP="00AA3F9B">
            <w:pPr>
              <w:numPr>
                <w:ilvl w:val="0"/>
                <w:numId w:val="108"/>
              </w:numPr>
              <w:spacing w:line="276" w:lineRule="auto"/>
              <w:rPr>
                <w:u w:val="single"/>
              </w:rPr>
            </w:pPr>
            <w:r w:rsidRPr="00A37801">
              <w:lastRenderedPageBreak/>
              <w:t>při všech výše uvedených činnostech dodržovat technologickou kázeň základy hygieny a BOZP</w:t>
            </w:r>
          </w:p>
          <w:p w:rsidR="005575B9" w:rsidRPr="00A37801" w:rsidRDefault="005575B9" w:rsidP="00AA3F9B">
            <w:pPr>
              <w:numPr>
                <w:ilvl w:val="0"/>
                <w:numId w:val="108"/>
              </w:numPr>
              <w:spacing w:line="276" w:lineRule="auto"/>
              <w:jc w:val="both"/>
            </w:pPr>
            <w:r w:rsidRPr="00A37801">
              <w:t>být schopen dle svých schopností poskytnout nebo přivolat pomoc při úrazu</w:t>
            </w:r>
          </w:p>
          <w:p w:rsidR="005575B9" w:rsidRPr="00A37801" w:rsidRDefault="005575B9" w:rsidP="001E62C4">
            <w:pPr>
              <w:spacing w:line="276" w:lineRule="auto"/>
              <w:ind w:left="60"/>
              <w:jc w:val="both"/>
            </w:pPr>
          </w:p>
          <w:p w:rsidR="005575B9" w:rsidRPr="00A37801" w:rsidRDefault="005575B9" w:rsidP="001E62C4">
            <w:pPr>
              <w:spacing w:line="276" w:lineRule="auto"/>
              <w:ind w:left="180" w:hanging="180"/>
              <w:jc w:val="both"/>
            </w:pPr>
            <w:r w:rsidRPr="00A37801">
              <w:t>Veškeré činnosti probíhají v závislosti na klimatických podmínkách, dostupnosti materiálu a technickém vybavení školy.</w:t>
            </w:r>
          </w:p>
        </w:tc>
      </w:tr>
    </w:tbl>
    <w:p w:rsidR="00B14D00" w:rsidRPr="00A37801" w:rsidRDefault="00B14D00" w:rsidP="00A64888">
      <w:pPr>
        <w:pStyle w:val="Nadpis3"/>
        <w:spacing w:line="276" w:lineRule="auto"/>
      </w:pPr>
      <w:bookmarkStart w:id="2246" w:name="_Toc213036266"/>
      <w:bookmarkStart w:id="2247" w:name="_Toc214348421"/>
      <w:bookmarkStart w:id="2248" w:name="_Toc214349847"/>
      <w:bookmarkStart w:id="2249" w:name="_Toc228719338"/>
      <w:bookmarkStart w:id="2250" w:name="_Toc228720812"/>
      <w:bookmarkStart w:id="2251" w:name="_Toc229996996"/>
      <w:bookmarkStart w:id="2252" w:name="_Toc229997866"/>
    </w:p>
    <w:p w:rsidR="003C3B64" w:rsidRPr="00A37801" w:rsidRDefault="003C3B64" w:rsidP="00A64888">
      <w:pPr>
        <w:pStyle w:val="Nadpis3"/>
        <w:spacing w:line="276" w:lineRule="auto"/>
      </w:pPr>
      <w:bookmarkStart w:id="2253" w:name="_Toc231098480"/>
      <w:bookmarkStart w:id="2254" w:name="_Toc231212427"/>
      <w:bookmarkStart w:id="2255" w:name="_Toc259472917"/>
      <w:bookmarkStart w:id="2256" w:name="_Toc271019801"/>
      <w:bookmarkStart w:id="2257" w:name="_Toc271621700"/>
      <w:r w:rsidRPr="00A37801">
        <w:t>9. ročník</w:t>
      </w:r>
      <w:bookmarkEnd w:id="2246"/>
      <w:bookmarkEnd w:id="2247"/>
      <w:bookmarkEnd w:id="2248"/>
      <w:bookmarkEnd w:id="2249"/>
      <w:bookmarkEnd w:id="2250"/>
      <w:bookmarkEnd w:id="2251"/>
      <w:bookmarkEnd w:id="2252"/>
      <w:bookmarkEnd w:id="2253"/>
      <w:bookmarkEnd w:id="2254"/>
      <w:bookmarkEnd w:id="2255"/>
      <w:bookmarkEnd w:id="2256"/>
      <w:bookmarkEnd w:id="2257"/>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47EC1" w:rsidRPr="00A37801" w:rsidTr="001E62C4">
        <w:tc>
          <w:tcPr>
            <w:tcW w:w="5281" w:type="dxa"/>
            <w:tcBorders>
              <w:top w:val="thinThickSmallGap" w:sz="18" w:space="0" w:color="auto"/>
              <w:left w:val="thinThickSmallGap" w:sz="18" w:space="0" w:color="auto"/>
              <w:bottom w:val="double" w:sz="4" w:space="0" w:color="auto"/>
              <w:right w:val="single" w:sz="4" w:space="0" w:color="auto"/>
            </w:tcBorders>
          </w:tcPr>
          <w:p w:rsidR="00D47EC1" w:rsidRPr="00A37801" w:rsidRDefault="00D47EC1" w:rsidP="001E62C4">
            <w:pPr>
              <w:spacing w:line="276" w:lineRule="auto"/>
              <w:ind w:left="180" w:hanging="180"/>
              <w:jc w:val="center"/>
            </w:pPr>
            <w:bookmarkStart w:id="2258" w:name="_Toc213036267"/>
            <w:bookmarkStart w:id="2259" w:name="_Toc214348422"/>
            <w:bookmarkStart w:id="2260" w:name="_Toc214349848"/>
            <w:r w:rsidRPr="00A37801">
              <w:t>Očekávané výstupy</w:t>
            </w:r>
          </w:p>
        </w:tc>
        <w:tc>
          <w:tcPr>
            <w:tcW w:w="5087" w:type="dxa"/>
            <w:tcBorders>
              <w:top w:val="thinThickSmallGap" w:sz="18" w:space="0" w:color="auto"/>
              <w:left w:val="single" w:sz="4" w:space="0" w:color="auto"/>
              <w:bottom w:val="double" w:sz="4" w:space="0" w:color="auto"/>
              <w:right w:val="single" w:sz="4" w:space="0" w:color="auto"/>
            </w:tcBorders>
          </w:tcPr>
          <w:p w:rsidR="00D47EC1" w:rsidRPr="00A37801" w:rsidRDefault="00D47EC1" w:rsidP="001E62C4">
            <w:pPr>
              <w:spacing w:line="276" w:lineRule="auto"/>
              <w:ind w:left="180" w:hanging="180"/>
              <w:jc w:val="center"/>
            </w:pPr>
            <w:r w:rsidRPr="00A37801">
              <w:t>Učivo</w:t>
            </w:r>
          </w:p>
        </w:tc>
        <w:tc>
          <w:tcPr>
            <w:tcW w:w="5476" w:type="dxa"/>
            <w:tcBorders>
              <w:top w:val="thinThickSmallGap" w:sz="18" w:space="0" w:color="auto"/>
              <w:left w:val="single" w:sz="4" w:space="0" w:color="auto"/>
              <w:bottom w:val="double" w:sz="4" w:space="0" w:color="auto"/>
              <w:right w:val="thickThinSmallGap" w:sz="18" w:space="0" w:color="auto"/>
            </w:tcBorders>
          </w:tcPr>
          <w:p w:rsidR="00D47EC1" w:rsidRPr="00A37801" w:rsidRDefault="00D47EC1" w:rsidP="001E62C4">
            <w:pPr>
              <w:spacing w:line="276" w:lineRule="auto"/>
              <w:ind w:left="180" w:hanging="180"/>
              <w:jc w:val="center"/>
            </w:pPr>
            <w:r w:rsidRPr="00A37801">
              <w:t>Přesahy, vazby, poznámky</w:t>
            </w:r>
          </w:p>
        </w:tc>
      </w:tr>
      <w:tr w:rsidR="00D47EC1" w:rsidRPr="00A37801" w:rsidTr="001E62C4">
        <w:tc>
          <w:tcPr>
            <w:tcW w:w="5281" w:type="dxa"/>
            <w:tcBorders>
              <w:top w:val="double" w:sz="4" w:space="0" w:color="auto"/>
              <w:left w:val="thinThickSmallGap" w:sz="18" w:space="0" w:color="auto"/>
              <w:bottom w:val="nil"/>
              <w:right w:val="single" w:sz="4" w:space="0" w:color="auto"/>
            </w:tcBorders>
          </w:tcPr>
          <w:p w:rsidR="00D47EC1" w:rsidRPr="00A37801" w:rsidRDefault="00D47EC1" w:rsidP="001E62C4">
            <w:pPr>
              <w:spacing w:line="276" w:lineRule="auto"/>
              <w:rPr>
                <w:b/>
              </w:rPr>
            </w:pPr>
            <w:r w:rsidRPr="00A37801">
              <w:rPr>
                <w:b/>
              </w:rPr>
              <w:t>Žák by měl:</w:t>
            </w:r>
            <w:r w:rsidRPr="00A37801">
              <w:t xml:space="preserve">    </w:t>
            </w:r>
          </w:p>
        </w:tc>
        <w:tc>
          <w:tcPr>
            <w:tcW w:w="5087" w:type="dxa"/>
            <w:tcBorders>
              <w:top w:val="double" w:sz="4" w:space="0" w:color="auto"/>
              <w:left w:val="single" w:sz="4" w:space="0" w:color="auto"/>
              <w:bottom w:val="nil"/>
              <w:right w:val="single" w:sz="4" w:space="0" w:color="auto"/>
            </w:tcBorders>
          </w:tcPr>
          <w:p w:rsidR="00D47EC1" w:rsidRPr="00A37801" w:rsidRDefault="00D47EC1" w:rsidP="001E62C4">
            <w:pPr>
              <w:spacing w:line="276" w:lineRule="auto"/>
              <w:rPr>
                <w:b/>
              </w:rPr>
            </w:pPr>
          </w:p>
        </w:tc>
        <w:tc>
          <w:tcPr>
            <w:tcW w:w="5476" w:type="dxa"/>
            <w:tcBorders>
              <w:top w:val="double" w:sz="4" w:space="0" w:color="auto"/>
              <w:left w:val="single" w:sz="4" w:space="0" w:color="auto"/>
              <w:bottom w:val="nil"/>
              <w:right w:val="thickThinSmallGap" w:sz="18" w:space="0" w:color="auto"/>
            </w:tcBorders>
          </w:tcPr>
          <w:p w:rsidR="00D47EC1" w:rsidRPr="00A37801" w:rsidRDefault="00D47EC1" w:rsidP="001E62C4">
            <w:pPr>
              <w:spacing w:line="276" w:lineRule="auto"/>
            </w:pPr>
          </w:p>
        </w:tc>
      </w:tr>
      <w:tr w:rsidR="00D47EC1" w:rsidRPr="00A37801" w:rsidTr="00B473B4">
        <w:tc>
          <w:tcPr>
            <w:tcW w:w="5281" w:type="dxa"/>
            <w:tcBorders>
              <w:top w:val="nil"/>
              <w:left w:val="thinThickSmallGap" w:sz="18" w:space="0" w:color="auto"/>
              <w:bottom w:val="nil"/>
              <w:right w:val="single" w:sz="4" w:space="0" w:color="auto"/>
            </w:tcBorders>
          </w:tcPr>
          <w:p w:rsidR="00D47EC1" w:rsidRPr="00A37801" w:rsidRDefault="00D47EC1" w:rsidP="001E62C4">
            <w:pPr>
              <w:spacing w:line="276" w:lineRule="auto"/>
              <w:rPr>
                <w:b/>
              </w:rPr>
            </w:pPr>
          </w:p>
          <w:p w:rsidR="00D47EC1" w:rsidRPr="00A37801" w:rsidRDefault="001E62C4" w:rsidP="00AA3F9B">
            <w:pPr>
              <w:numPr>
                <w:ilvl w:val="0"/>
                <w:numId w:val="108"/>
              </w:numPr>
              <w:spacing w:line="276" w:lineRule="auto"/>
            </w:pPr>
            <w:r w:rsidRPr="00A37801">
              <w:t>organizovat svoji pracovní činnost</w:t>
            </w:r>
          </w:p>
          <w:p w:rsidR="001E62C4" w:rsidRPr="00A37801" w:rsidRDefault="001E62C4" w:rsidP="00AA3F9B">
            <w:pPr>
              <w:numPr>
                <w:ilvl w:val="0"/>
                <w:numId w:val="108"/>
              </w:numPr>
              <w:spacing w:line="276" w:lineRule="auto"/>
            </w:pPr>
            <w:r w:rsidRPr="00A37801">
              <w:t>pracovat s jednoduchou technickou dokumentací</w:t>
            </w:r>
          </w:p>
          <w:p w:rsidR="001E62C4" w:rsidRPr="00A37801" w:rsidRDefault="001E62C4" w:rsidP="00AA3F9B">
            <w:pPr>
              <w:numPr>
                <w:ilvl w:val="0"/>
                <w:numId w:val="108"/>
              </w:numPr>
              <w:spacing w:line="276" w:lineRule="auto"/>
            </w:pPr>
            <w:r w:rsidRPr="00A37801">
              <w:t>orientovat se v pracovních postupech a návodech</w:t>
            </w:r>
          </w:p>
        </w:tc>
        <w:tc>
          <w:tcPr>
            <w:tcW w:w="5087" w:type="dxa"/>
            <w:tcBorders>
              <w:top w:val="nil"/>
              <w:left w:val="single" w:sz="4" w:space="0" w:color="auto"/>
              <w:bottom w:val="nil"/>
              <w:right w:val="single" w:sz="4" w:space="0" w:color="auto"/>
            </w:tcBorders>
          </w:tcPr>
          <w:p w:rsidR="00D47EC1" w:rsidRPr="00A37801" w:rsidRDefault="00D47EC1" w:rsidP="001E62C4">
            <w:pPr>
              <w:spacing w:line="276" w:lineRule="auto"/>
              <w:rPr>
                <w:b/>
              </w:rPr>
            </w:pPr>
            <w:r w:rsidRPr="00A37801">
              <w:rPr>
                <w:b/>
              </w:rPr>
              <w:t>Práce s </w:t>
            </w:r>
            <w:r w:rsidR="00D16CAD" w:rsidRPr="00A37801">
              <w:rPr>
                <w:b/>
              </w:rPr>
              <w:t>technickými</w:t>
            </w:r>
            <w:r w:rsidRPr="00A37801">
              <w:rPr>
                <w:b/>
              </w:rPr>
              <w:t xml:space="preserve"> materiály</w:t>
            </w:r>
          </w:p>
          <w:p w:rsidR="00D47EC1" w:rsidRPr="00A37801" w:rsidRDefault="001E62C4" w:rsidP="00AA3F9B">
            <w:pPr>
              <w:numPr>
                <w:ilvl w:val="0"/>
                <w:numId w:val="108"/>
              </w:numPr>
              <w:spacing w:line="276" w:lineRule="auto"/>
            </w:pPr>
            <w:r w:rsidRPr="00A37801">
              <w:t>řemesla a tradice</w:t>
            </w:r>
          </w:p>
          <w:p w:rsidR="001E62C4" w:rsidRPr="00A37801" w:rsidRDefault="001E62C4" w:rsidP="00AA3F9B">
            <w:pPr>
              <w:numPr>
                <w:ilvl w:val="0"/>
                <w:numId w:val="108"/>
              </w:numPr>
              <w:spacing w:line="276" w:lineRule="auto"/>
            </w:pPr>
            <w:r w:rsidRPr="00A37801">
              <w:t>materiály, vlastnosti a užití v praxi</w:t>
            </w:r>
          </w:p>
          <w:p w:rsidR="001E62C4" w:rsidRPr="00A37801" w:rsidRDefault="001E62C4" w:rsidP="00AA3F9B">
            <w:pPr>
              <w:numPr>
                <w:ilvl w:val="0"/>
                <w:numId w:val="108"/>
              </w:numPr>
              <w:spacing w:line="276" w:lineRule="auto"/>
            </w:pPr>
            <w:r w:rsidRPr="00A37801">
              <w:t>jednoduché pracovní operace a postupy, organizace práce</w:t>
            </w:r>
          </w:p>
          <w:p w:rsidR="00D47EC1" w:rsidRPr="00A37801" w:rsidRDefault="00D47EC1" w:rsidP="001E62C4">
            <w:pPr>
              <w:spacing w:line="276" w:lineRule="auto"/>
              <w:ind w:left="420"/>
            </w:pPr>
          </w:p>
        </w:tc>
        <w:tc>
          <w:tcPr>
            <w:tcW w:w="5476" w:type="dxa"/>
            <w:tcBorders>
              <w:top w:val="nil"/>
              <w:left w:val="single" w:sz="4" w:space="0" w:color="auto"/>
              <w:bottom w:val="nil"/>
              <w:right w:val="thickThinSmallGap" w:sz="18" w:space="0" w:color="auto"/>
            </w:tcBorders>
          </w:tcPr>
          <w:p w:rsidR="00F94613" w:rsidRPr="00A37801" w:rsidRDefault="00F94613" w:rsidP="00F94613">
            <w:pPr>
              <w:spacing w:line="276" w:lineRule="auto"/>
            </w:pPr>
            <w:r w:rsidRPr="00A37801">
              <w:t>OSV – Volba povolání</w:t>
            </w:r>
          </w:p>
          <w:p w:rsidR="00F94613" w:rsidRPr="00A37801" w:rsidRDefault="00F94613" w:rsidP="00F94613">
            <w:pPr>
              <w:spacing w:line="276" w:lineRule="auto"/>
              <w:jc w:val="both"/>
            </w:pPr>
            <w:r w:rsidRPr="00A37801">
              <w:t>EV – Příroda kolem nás a péče o životní prostředí v našem okolí, Zdravý životní styl (co nám prospívá a co nám škodí)</w:t>
            </w:r>
          </w:p>
          <w:p w:rsidR="00F94613" w:rsidRPr="00A37801" w:rsidRDefault="00F94613" w:rsidP="001E62C4">
            <w:pPr>
              <w:spacing w:line="276" w:lineRule="auto"/>
            </w:pPr>
          </w:p>
          <w:p w:rsidR="00D47EC1" w:rsidRPr="00A37801" w:rsidRDefault="001E62C4" w:rsidP="001E62C4">
            <w:pPr>
              <w:spacing w:line="276" w:lineRule="auto"/>
            </w:pPr>
            <w:r w:rsidRPr="00A37801">
              <w:t>Ov</w:t>
            </w:r>
            <w:r w:rsidR="00D16CAD" w:rsidRPr="00A37801">
              <w:t xml:space="preserve"> – volný čas (rozvíjení tvořivosti)</w:t>
            </w:r>
          </w:p>
          <w:p w:rsidR="001E62C4" w:rsidRPr="00A37801" w:rsidRDefault="001E62C4" w:rsidP="001E62C4">
            <w:pPr>
              <w:spacing w:line="276" w:lineRule="auto"/>
            </w:pPr>
            <w:r w:rsidRPr="00A37801">
              <w:t xml:space="preserve">M </w:t>
            </w:r>
            <w:r w:rsidR="00D16CAD" w:rsidRPr="00A37801">
              <w:t>– početní operace</w:t>
            </w:r>
          </w:p>
          <w:p w:rsidR="001E62C4" w:rsidRPr="00A37801" w:rsidRDefault="001E62C4" w:rsidP="001E62C4">
            <w:pPr>
              <w:spacing w:line="276" w:lineRule="auto"/>
            </w:pPr>
            <w:r w:rsidRPr="00A37801">
              <w:t>R</w:t>
            </w:r>
            <w:r w:rsidR="00F94613" w:rsidRPr="00A37801">
              <w:t xml:space="preserve"> – kótování, posuvné měřítko</w:t>
            </w:r>
          </w:p>
          <w:p w:rsidR="001E62C4" w:rsidRPr="00A37801" w:rsidRDefault="001E62C4" w:rsidP="001E62C4">
            <w:pPr>
              <w:spacing w:line="276" w:lineRule="auto"/>
            </w:pPr>
            <w:r w:rsidRPr="00A37801">
              <w:t>Čj</w:t>
            </w:r>
            <w:r w:rsidR="00D16CAD" w:rsidRPr="00A37801">
              <w:t xml:space="preserve"> – řemesla a tradice, pracovní postupy</w:t>
            </w:r>
          </w:p>
          <w:p w:rsidR="00D16CAD" w:rsidRPr="00A37801" w:rsidRDefault="00D16CAD" w:rsidP="001E62C4">
            <w:pPr>
              <w:spacing w:line="276" w:lineRule="auto"/>
            </w:pPr>
            <w:r w:rsidRPr="00A37801">
              <w:t>Inf – vyhledání informací o řemeslech a tradicích</w:t>
            </w:r>
          </w:p>
          <w:p w:rsidR="00F94613" w:rsidRPr="00A37801" w:rsidRDefault="00F94613" w:rsidP="001E62C4">
            <w:pPr>
              <w:spacing w:line="276" w:lineRule="auto"/>
            </w:pPr>
          </w:p>
        </w:tc>
      </w:tr>
      <w:tr w:rsidR="00D47EC1" w:rsidRPr="00A37801" w:rsidTr="00B473B4">
        <w:tc>
          <w:tcPr>
            <w:tcW w:w="5281" w:type="dxa"/>
            <w:tcBorders>
              <w:top w:val="nil"/>
              <w:left w:val="thinThickSmallGap" w:sz="18" w:space="0" w:color="auto"/>
              <w:bottom w:val="single" w:sz="4" w:space="0" w:color="auto"/>
              <w:right w:val="single" w:sz="4" w:space="0" w:color="auto"/>
            </w:tcBorders>
          </w:tcPr>
          <w:p w:rsidR="00D47EC1" w:rsidRPr="00A37801" w:rsidRDefault="00D47EC1" w:rsidP="001E62C4">
            <w:pPr>
              <w:spacing w:line="276" w:lineRule="auto"/>
              <w:ind w:left="420"/>
            </w:pPr>
          </w:p>
          <w:p w:rsidR="00D47EC1" w:rsidRPr="00A37801" w:rsidRDefault="001E62C4" w:rsidP="00AA3F9B">
            <w:pPr>
              <w:numPr>
                <w:ilvl w:val="0"/>
                <w:numId w:val="95"/>
              </w:numPr>
              <w:spacing w:line="276" w:lineRule="auto"/>
            </w:pPr>
            <w:r w:rsidRPr="00A37801">
              <w:t>být schopen dovést pracovní postupy k finálnímu výrobku</w:t>
            </w:r>
          </w:p>
        </w:tc>
        <w:tc>
          <w:tcPr>
            <w:tcW w:w="5087" w:type="dxa"/>
            <w:tcBorders>
              <w:top w:val="nil"/>
              <w:left w:val="single" w:sz="4" w:space="0" w:color="auto"/>
              <w:bottom w:val="single" w:sz="4" w:space="0" w:color="auto"/>
              <w:right w:val="single" w:sz="4" w:space="0" w:color="auto"/>
            </w:tcBorders>
          </w:tcPr>
          <w:p w:rsidR="00D47EC1" w:rsidRPr="00A37801" w:rsidRDefault="00D47EC1" w:rsidP="001E62C4">
            <w:pPr>
              <w:tabs>
                <w:tab w:val="num" w:pos="479"/>
              </w:tabs>
              <w:spacing w:line="276" w:lineRule="auto"/>
              <w:rPr>
                <w:b/>
              </w:rPr>
            </w:pPr>
            <w:r w:rsidRPr="00A37801">
              <w:rPr>
                <w:b/>
              </w:rPr>
              <w:t>Práce s ostatními materiály</w:t>
            </w:r>
          </w:p>
          <w:p w:rsidR="00D47EC1" w:rsidRPr="00A37801" w:rsidRDefault="001E62C4" w:rsidP="00AA3F9B">
            <w:pPr>
              <w:numPr>
                <w:ilvl w:val="0"/>
                <w:numId w:val="95"/>
              </w:numPr>
              <w:spacing w:line="276" w:lineRule="auto"/>
            </w:pPr>
            <w:r w:rsidRPr="00A37801">
              <w:t>práce s různými materiály – výroba drobných oděvních a bytových doplňků</w:t>
            </w:r>
          </w:p>
          <w:p w:rsidR="00D47EC1" w:rsidRPr="00A37801" w:rsidRDefault="00D47EC1" w:rsidP="001E62C4">
            <w:pPr>
              <w:spacing w:line="276" w:lineRule="auto"/>
              <w:ind w:left="420"/>
            </w:pPr>
          </w:p>
        </w:tc>
        <w:tc>
          <w:tcPr>
            <w:tcW w:w="5476" w:type="dxa"/>
            <w:tcBorders>
              <w:top w:val="nil"/>
              <w:left w:val="single" w:sz="4" w:space="0" w:color="auto"/>
              <w:bottom w:val="single" w:sz="4" w:space="0" w:color="auto"/>
              <w:right w:val="thickThinSmallGap" w:sz="18" w:space="0" w:color="auto"/>
            </w:tcBorders>
          </w:tcPr>
          <w:p w:rsidR="00F94613" w:rsidRPr="00A37801" w:rsidRDefault="00F94613" w:rsidP="00F94613">
            <w:pPr>
              <w:spacing w:line="276" w:lineRule="auto"/>
            </w:pPr>
            <w:r w:rsidRPr="00A37801">
              <w:t>OSV – Volba povolání</w:t>
            </w:r>
          </w:p>
          <w:p w:rsidR="00F94613" w:rsidRPr="00A37801" w:rsidRDefault="00F94613" w:rsidP="00F94613">
            <w:pPr>
              <w:spacing w:line="276" w:lineRule="auto"/>
              <w:jc w:val="both"/>
            </w:pPr>
            <w:r w:rsidRPr="00A37801">
              <w:t>EV – Příroda kolem nás a péče o životní prostředí v našem okolí, Zdravý životní styl (co nám prospívá a co nám škodí)</w:t>
            </w:r>
          </w:p>
          <w:p w:rsidR="00F94613" w:rsidRPr="00A37801" w:rsidRDefault="00F94613" w:rsidP="001E62C4">
            <w:pPr>
              <w:spacing w:line="276" w:lineRule="auto"/>
            </w:pPr>
          </w:p>
          <w:p w:rsidR="00D47EC1" w:rsidRPr="00A37801" w:rsidRDefault="001E62C4" w:rsidP="001E62C4">
            <w:pPr>
              <w:spacing w:line="276" w:lineRule="auto"/>
            </w:pPr>
            <w:r w:rsidRPr="00A37801">
              <w:t>M</w:t>
            </w:r>
            <w:r w:rsidR="00F94613" w:rsidRPr="00A37801">
              <w:t xml:space="preserve"> – početní operace</w:t>
            </w:r>
          </w:p>
          <w:p w:rsidR="001E62C4" w:rsidRPr="00A37801" w:rsidRDefault="001E62C4" w:rsidP="001E62C4">
            <w:pPr>
              <w:spacing w:line="276" w:lineRule="auto"/>
            </w:pPr>
            <w:r w:rsidRPr="00A37801">
              <w:t>F</w:t>
            </w:r>
            <w:r w:rsidR="00F94613" w:rsidRPr="00A37801">
              <w:t xml:space="preserve"> – bezpečnost a zacházení s elektrickými spotřebiči</w:t>
            </w:r>
          </w:p>
          <w:p w:rsidR="001E62C4" w:rsidRPr="00A37801" w:rsidRDefault="001E62C4" w:rsidP="001E62C4">
            <w:pPr>
              <w:spacing w:line="276" w:lineRule="auto"/>
            </w:pPr>
            <w:r w:rsidRPr="00A37801">
              <w:t>R</w:t>
            </w:r>
            <w:r w:rsidR="00B473B4" w:rsidRPr="00A37801">
              <w:t xml:space="preserve"> – kótování, posuvné měřítko</w:t>
            </w:r>
          </w:p>
          <w:p w:rsidR="001E62C4" w:rsidRPr="00A37801" w:rsidRDefault="001E62C4" w:rsidP="001E62C4">
            <w:pPr>
              <w:spacing w:line="276" w:lineRule="auto"/>
            </w:pPr>
            <w:r w:rsidRPr="00A37801">
              <w:t>Čj</w:t>
            </w:r>
            <w:r w:rsidR="00B473B4" w:rsidRPr="00A37801">
              <w:t xml:space="preserve"> – pracovní postupy</w:t>
            </w:r>
          </w:p>
          <w:p w:rsidR="001E62C4" w:rsidRPr="00A37801" w:rsidRDefault="001E62C4" w:rsidP="001E62C4">
            <w:pPr>
              <w:spacing w:line="276" w:lineRule="auto"/>
            </w:pPr>
          </w:p>
        </w:tc>
      </w:tr>
      <w:tr w:rsidR="00D47EC1" w:rsidRPr="00A37801" w:rsidTr="00B473B4">
        <w:tc>
          <w:tcPr>
            <w:tcW w:w="5281" w:type="dxa"/>
            <w:tcBorders>
              <w:top w:val="single" w:sz="4" w:space="0" w:color="auto"/>
              <w:left w:val="thinThickSmallGap" w:sz="18" w:space="0" w:color="auto"/>
              <w:bottom w:val="nil"/>
              <w:right w:val="single" w:sz="4" w:space="0" w:color="auto"/>
            </w:tcBorders>
          </w:tcPr>
          <w:p w:rsidR="00D47EC1" w:rsidRPr="00A37801" w:rsidRDefault="00D47EC1" w:rsidP="001E62C4">
            <w:pPr>
              <w:spacing w:line="276" w:lineRule="auto"/>
              <w:ind w:left="420"/>
            </w:pPr>
          </w:p>
          <w:p w:rsidR="00D47EC1" w:rsidRPr="00A37801" w:rsidRDefault="001E62C4" w:rsidP="00AA3F9B">
            <w:pPr>
              <w:numPr>
                <w:ilvl w:val="0"/>
                <w:numId w:val="95"/>
              </w:numPr>
              <w:spacing w:line="276" w:lineRule="auto"/>
            </w:pPr>
            <w:r w:rsidRPr="00A37801">
              <w:lastRenderedPageBreak/>
              <w:t>provádět úržbu a opravu složitějších zařízení</w:t>
            </w:r>
          </w:p>
        </w:tc>
        <w:tc>
          <w:tcPr>
            <w:tcW w:w="5087" w:type="dxa"/>
            <w:tcBorders>
              <w:top w:val="single" w:sz="4" w:space="0" w:color="auto"/>
              <w:left w:val="single" w:sz="4" w:space="0" w:color="auto"/>
              <w:bottom w:val="nil"/>
              <w:right w:val="single" w:sz="4" w:space="0" w:color="auto"/>
            </w:tcBorders>
          </w:tcPr>
          <w:p w:rsidR="00D47EC1" w:rsidRPr="00A37801" w:rsidRDefault="00D47EC1" w:rsidP="001E62C4">
            <w:pPr>
              <w:spacing w:line="276" w:lineRule="auto"/>
              <w:rPr>
                <w:b/>
              </w:rPr>
            </w:pPr>
            <w:r w:rsidRPr="00A37801">
              <w:rPr>
                <w:b/>
              </w:rPr>
              <w:lastRenderedPageBreak/>
              <w:t>Práce montážní a demontážní</w:t>
            </w:r>
          </w:p>
          <w:p w:rsidR="00D47EC1" w:rsidRPr="00A37801" w:rsidRDefault="001E62C4" w:rsidP="00AA3F9B">
            <w:pPr>
              <w:numPr>
                <w:ilvl w:val="0"/>
                <w:numId w:val="95"/>
              </w:numPr>
              <w:spacing w:line="276" w:lineRule="auto"/>
            </w:pPr>
            <w:r w:rsidRPr="00A37801">
              <w:lastRenderedPageBreak/>
              <w:t>práce se schématem</w:t>
            </w:r>
          </w:p>
          <w:p w:rsidR="001E62C4" w:rsidRPr="00A37801" w:rsidRDefault="001E62C4" w:rsidP="00AA3F9B">
            <w:pPr>
              <w:numPr>
                <w:ilvl w:val="0"/>
                <w:numId w:val="95"/>
              </w:numPr>
              <w:spacing w:line="276" w:lineRule="auto"/>
            </w:pPr>
            <w:r w:rsidRPr="00A37801">
              <w:t>elektrostavebnice</w:t>
            </w:r>
          </w:p>
          <w:p w:rsidR="00D47EC1" w:rsidRPr="00A37801" w:rsidRDefault="00D47EC1" w:rsidP="001E62C4">
            <w:pPr>
              <w:spacing w:line="276" w:lineRule="auto"/>
              <w:ind w:left="420"/>
            </w:pPr>
          </w:p>
        </w:tc>
        <w:tc>
          <w:tcPr>
            <w:tcW w:w="5476" w:type="dxa"/>
            <w:tcBorders>
              <w:top w:val="single" w:sz="4" w:space="0" w:color="auto"/>
              <w:left w:val="single" w:sz="4" w:space="0" w:color="auto"/>
              <w:bottom w:val="nil"/>
              <w:right w:val="thickThinSmallGap" w:sz="18" w:space="0" w:color="auto"/>
            </w:tcBorders>
          </w:tcPr>
          <w:p w:rsidR="00D47EC1" w:rsidRPr="00A37801" w:rsidRDefault="001E62C4" w:rsidP="001E62C4">
            <w:pPr>
              <w:spacing w:line="276" w:lineRule="auto"/>
            </w:pPr>
            <w:r w:rsidRPr="00A37801">
              <w:lastRenderedPageBreak/>
              <w:t>R</w:t>
            </w:r>
            <w:r w:rsidR="003E0C22" w:rsidRPr="00A37801">
              <w:t xml:space="preserve"> – kótování, posuvné měřítko</w:t>
            </w:r>
          </w:p>
          <w:p w:rsidR="001E62C4" w:rsidRPr="00A37801" w:rsidRDefault="001E62C4" w:rsidP="001E62C4">
            <w:pPr>
              <w:spacing w:line="276" w:lineRule="auto"/>
            </w:pPr>
            <w:r w:rsidRPr="00A37801">
              <w:lastRenderedPageBreak/>
              <w:t>M</w:t>
            </w:r>
            <w:r w:rsidR="003E0C22" w:rsidRPr="00A37801">
              <w:t xml:space="preserve"> – početní operace</w:t>
            </w:r>
          </w:p>
          <w:p w:rsidR="001E62C4" w:rsidRPr="00A37801" w:rsidRDefault="001E62C4" w:rsidP="001E62C4">
            <w:pPr>
              <w:spacing w:line="276" w:lineRule="auto"/>
            </w:pPr>
            <w:r w:rsidRPr="00A37801">
              <w:t>F</w:t>
            </w:r>
            <w:r w:rsidR="003E0C22" w:rsidRPr="00A37801">
              <w:t xml:space="preserve"> – bezpečnost a zacházení s elektrickými spotřebiči</w:t>
            </w:r>
          </w:p>
          <w:p w:rsidR="001E62C4" w:rsidRPr="00A37801" w:rsidRDefault="001E62C4" w:rsidP="001E62C4">
            <w:pPr>
              <w:spacing w:line="276" w:lineRule="auto"/>
            </w:pPr>
          </w:p>
        </w:tc>
      </w:tr>
      <w:tr w:rsidR="00D47EC1" w:rsidRPr="00A37801" w:rsidTr="001E62C4">
        <w:tc>
          <w:tcPr>
            <w:tcW w:w="5281" w:type="dxa"/>
            <w:tcBorders>
              <w:top w:val="nil"/>
              <w:left w:val="thinThickSmallGap" w:sz="18" w:space="0" w:color="auto"/>
              <w:bottom w:val="nil"/>
              <w:right w:val="single" w:sz="4" w:space="0" w:color="auto"/>
            </w:tcBorders>
          </w:tcPr>
          <w:p w:rsidR="00D47EC1" w:rsidRPr="00A37801" w:rsidRDefault="00D47EC1" w:rsidP="001E62C4">
            <w:pPr>
              <w:spacing w:line="276" w:lineRule="auto"/>
            </w:pPr>
          </w:p>
          <w:p w:rsidR="00D47EC1" w:rsidRPr="00A37801" w:rsidRDefault="001E62C4" w:rsidP="00AA3F9B">
            <w:pPr>
              <w:numPr>
                <w:ilvl w:val="0"/>
                <w:numId w:val="95"/>
              </w:numPr>
              <w:spacing w:line="276" w:lineRule="auto"/>
            </w:pPr>
            <w:r w:rsidRPr="00A37801">
              <w:t>prokazovat základní znalosti při pěstování vybraných rostlin ovoce a zeleniny</w:t>
            </w:r>
          </w:p>
        </w:tc>
        <w:tc>
          <w:tcPr>
            <w:tcW w:w="5087" w:type="dxa"/>
            <w:tcBorders>
              <w:top w:val="nil"/>
              <w:left w:val="single" w:sz="4" w:space="0" w:color="auto"/>
              <w:bottom w:val="nil"/>
              <w:right w:val="single" w:sz="4" w:space="0" w:color="auto"/>
            </w:tcBorders>
          </w:tcPr>
          <w:p w:rsidR="00D47EC1" w:rsidRPr="00A37801" w:rsidRDefault="00D47EC1" w:rsidP="001E62C4">
            <w:pPr>
              <w:tabs>
                <w:tab w:val="num" w:pos="479"/>
              </w:tabs>
              <w:spacing w:line="276" w:lineRule="auto"/>
              <w:rPr>
                <w:b/>
              </w:rPr>
            </w:pPr>
            <w:r w:rsidRPr="00A37801">
              <w:rPr>
                <w:b/>
              </w:rPr>
              <w:t>Pěstitelské práce</w:t>
            </w:r>
          </w:p>
          <w:p w:rsidR="00D47EC1" w:rsidRPr="00A37801" w:rsidRDefault="001E62C4" w:rsidP="00AA3F9B">
            <w:pPr>
              <w:numPr>
                <w:ilvl w:val="0"/>
                <w:numId w:val="95"/>
              </w:numPr>
              <w:spacing w:line="276" w:lineRule="auto"/>
            </w:pPr>
            <w:r w:rsidRPr="00A37801">
              <w:t>zelenina – osivo, sadba, výpěstky, podmínky a zásady pěstování vybraných druhů zeleniny</w:t>
            </w:r>
          </w:p>
          <w:p w:rsidR="001E62C4" w:rsidRPr="00A37801" w:rsidRDefault="001E62C4" w:rsidP="00AA3F9B">
            <w:pPr>
              <w:numPr>
                <w:ilvl w:val="0"/>
                <w:numId w:val="95"/>
              </w:numPr>
              <w:spacing w:line="276" w:lineRule="auto"/>
            </w:pPr>
            <w:r w:rsidRPr="00A37801">
              <w:t>okrasné, ovocné a léčivé rostliny</w:t>
            </w:r>
          </w:p>
          <w:p w:rsidR="00D47EC1" w:rsidRPr="00A37801" w:rsidRDefault="00D47EC1" w:rsidP="001E62C4">
            <w:pPr>
              <w:spacing w:line="276" w:lineRule="auto"/>
              <w:ind w:left="420"/>
            </w:pPr>
          </w:p>
        </w:tc>
        <w:tc>
          <w:tcPr>
            <w:tcW w:w="5476" w:type="dxa"/>
            <w:tcBorders>
              <w:top w:val="nil"/>
              <w:left w:val="single" w:sz="4" w:space="0" w:color="auto"/>
              <w:bottom w:val="nil"/>
              <w:right w:val="thickThinSmallGap" w:sz="18" w:space="0" w:color="auto"/>
            </w:tcBorders>
          </w:tcPr>
          <w:p w:rsidR="003E0C22" w:rsidRPr="00A37801" w:rsidRDefault="003E0C22" w:rsidP="003E0C22">
            <w:pPr>
              <w:spacing w:line="276" w:lineRule="auto"/>
            </w:pPr>
            <w:r w:rsidRPr="00A37801">
              <w:t>OSV – Volba povolání</w:t>
            </w:r>
          </w:p>
          <w:p w:rsidR="003E0C22" w:rsidRPr="00A37801" w:rsidRDefault="003E0C22" w:rsidP="003E0C22">
            <w:pPr>
              <w:spacing w:line="276" w:lineRule="auto"/>
              <w:jc w:val="both"/>
            </w:pPr>
            <w:r w:rsidRPr="00A37801">
              <w:t>EV – Příroda kolem nás a péče o životní prostředí v našem okolí, Zdravý životní styl (co nám prospívá a co nám škodí)</w:t>
            </w:r>
          </w:p>
          <w:p w:rsidR="003E0C22" w:rsidRPr="00A37801" w:rsidRDefault="003E0C22" w:rsidP="003E0C22">
            <w:pPr>
              <w:spacing w:line="276" w:lineRule="auto"/>
            </w:pPr>
            <w:r w:rsidRPr="00A37801">
              <w:t xml:space="preserve">EV – Zdravověda </w:t>
            </w:r>
          </w:p>
          <w:p w:rsidR="003E0C22" w:rsidRPr="00A37801" w:rsidRDefault="003E0C22" w:rsidP="001E62C4">
            <w:pPr>
              <w:spacing w:line="276" w:lineRule="auto"/>
            </w:pPr>
          </w:p>
          <w:p w:rsidR="00D47EC1" w:rsidRPr="00A37801" w:rsidRDefault="001E62C4" w:rsidP="001E62C4">
            <w:pPr>
              <w:spacing w:line="276" w:lineRule="auto"/>
            </w:pPr>
            <w:r w:rsidRPr="00A37801">
              <w:t>P</w:t>
            </w:r>
            <w:r w:rsidR="003E0C22" w:rsidRPr="00A37801">
              <w:t xml:space="preserve"> – </w:t>
            </w:r>
            <w:r w:rsidR="00AD3806" w:rsidRPr="00A37801">
              <w:t>hospodářsky důležité rostliny</w:t>
            </w:r>
          </w:p>
          <w:p w:rsidR="003E0C22" w:rsidRPr="00A37801" w:rsidRDefault="003E0C22" w:rsidP="001E62C4">
            <w:pPr>
              <w:spacing w:line="276" w:lineRule="auto"/>
            </w:pPr>
          </w:p>
        </w:tc>
      </w:tr>
      <w:tr w:rsidR="00D47EC1" w:rsidRPr="00A37801" w:rsidTr="001E62C4">
        <w:tc>
          <w:tcPr>
            <w:tcW w:w="5281" w:type="dxa"/>
            <w:tcBorders>
              <w:top w:val="nil"/>
              <w:left w:val="thinThickSmallGap" w:sz="18" w:space="0" w:color="auto"/>
              <w:bottom w:val="single" w:sz="4" w:space="0" w:color="auto"/>
              <w:right w:val="single" w:sz="4" w:space="0" w:color="auto"/>
            </w:tcBorders>
          </w:tcPr>
          <w:p w:rsidR="00D47EC1" w:rsidRPr="00A37801" w:rsidRDefault="00D47EC1" w:rsidP="001E62C4">
            <w:pPr>
              <w:spacing w:line="276" w:lineRule="auto"/>
            </w:pPr>
          </w:p>
          <w:p w:rsidR="00D47EC1" w:rsidRPr="00A37801" w:rsidRDefault="001E62C4" w:rsidP="00AA3F9B">
            <w:pPr>
              <w:numPr>
                <w:ilvl w:val="0"/>
                <w:numId w:val="95"/>
              </w:numPr>
              <w:spacing w:line="276" w:lineRule="auto"/>
            </w:pPr>
            <w:r w:rsidRPr="00A37801">
              <w:t>zacházet správně s pomůckami, nástroji, nářadím a zařízením</w:t>
            </w:r>
          </w:p>
          <w:p w:rsidR="001E62C4" w:rsidRPr="00A37801" w:rsidRDefault="001E62C4" w:rsidP="00AA3F9B">
            <w:pPr>
              <w:numPr>
                <w:ilvl w:val="0"/>
                <w:numId w:val="95"/>
              </w:numPr>
              <w:spacing w:line="276" w:lineRule="auto"/>
            </w:pPr>
            <w:r w:rsidRPr="00A37801">
              <w:t>provádět drobnou domácí údržbu</w:t>
            </w:r>
          </w:p>
        </w:tc>
        <w:tc>
          <w:tcPr>
            <w:tcW w:w="5087" w:type="dxa"/>
            <w:tcBorders>
              <w:top w:val="nil"/>
              <w:left w:val="single" w:sz="4" w:space="0" w:color="auto"/>
              <w:bottom w:val="single" w:sz="4" w:space="0" w:color="auto"/>
              <w:right w:val="single" w:sz="4" w:space="0" w:color="auto"/>
            </w:tcBorders>
          </w:tcPr>
          <w:p w:rsidR="00D47EC1" w:rsidRPr="00A37801" w:rsidRDefault="00D47EC1" w:rsidP="001E62C4">
            <w:pPr>
              <w:spacing w:line="276" w:lineRule="auto"/>
              <w:rPr>
                <w:b/>
              </w:rPr>
            </w:pPr>
            <w:r w:rsidRPr="00A37801">
              <w:rPr>
                <w:b/>
              </w:rPr>
              <w:t>Provoz a údržba domácnosti</w:t>
            </w:r>
          </w:p>
          <w:p w:rsidR="001E62C4" w:rsidRPr="00A37801" w:rsidRDefault="001E62C4" w:rsidP="00AA3F9B">
            <w:pPr>
              <w:numPr>
                <w:ilvl w:val="0"/>
                <w:numId w:val="95"/>
              </w:numPr>
              <w:spacing w:line="276" w:lineRule="auto"/>
            </w:pPr>
            <w:r w:rsidRPr="00A37801">
              <w:t>údržba v domácnosti – elektrické spotřebiče – funkce a užití, ovládání, ochrana a údržba, bezpečnost provozu</w:t>
            </w:r>
          </w:p>
          <w:p w:rsidR="00D47EC1" w:rsidRPr="00A37801" w:rsidRDefault="001E62C4" w:rsidP="00AA3F9B">
            <w:pPr>
              <w:numPr>
                <w:ilvl w:val="0"/>
                <w:numId w:val="95"/>
              </w:numPr>
              <w:spacing w:line="276" w:lineRule="auto"/>
            </w:pPr>
            <w:r w:rsidRPr="00A37801">
              <w:t>nebezpečí úrazu elektrickým proudem</w:t>
            </w:r>
          </w:p>
          <w:p w:rsidR="00D47EC1" w:rsidRPr="00A37801" w:rsidRDefault="00D47EC1" w:rsidP="001E62C4">
            <w:pPr>
              <w:spacing w:line="276" w:lineRule="auto"/>
              <w:ind w:left="420"/>
            </w:pPr>
          </w:p>
        </w:tc>
        <w:tc>
          <w:tcPr>
            <w:tcW w:w="5476" w:type="dxa"/>
            <w:tcBorders>
              <w:top w:val="nil"/>
              <w:left w:val="single" w:sz="4" w:space="0" w:color="auto"/>
              <w:bottom w:val="single" w:sz="4" w:space="0" w:color="auto"/>
              <w:right w:val="thickThinSmallGap" w:sz="18" w:space="0" w:color="auto"/>
            </w:tcBorders>
          </w:tcPr>
          <w:p w:rsidR="003E0C22" w:rsidRPr="00A37801" w:rsidRDefault="003E0C22" w:rsidP="003E0C22">
            <w:pPr>
              <w:spacing w:line="276" w:lineRule="auto"/>
            </w:pPr>
            <w:r w:rsidRPr="00A37801">
              <w:t>OSV – Volba povolání</w:t>
            </w:r>
          </w:p>
          <w:p w:rsidR="003E0C22" w:rsidRPr="00A37801" w:rsidRDefault="003E0C22" w:rsidP="003E0C22">
            <w:pPr>
              <w:spacing w:line="276" w:lineRule="auto"/>
              <w:jc w:val="both"/>
            </w:pPr>
            <w:r w:rsidRPr="00A37801">
              <w:t>EV – Příroda kolem nás a péče o životní prostředí v našem okolí, Zdravý životní styl (co nám prospívá a co nám škodí)</w:t>
            </w:r>
          </w:p>
          <w:p w:rsidR="003E0C22" w:rsidRPr="00A37801" w:rsidRDefault="003E0C22" w:rsidP="003E0C22">
            <w:pPr>
              <w:spacing w:line="276" w:lineRule="auto"/>
            </w:pPr>
            <w:r w:rsidRPr="00A37801">
              <w:t xml:space="preserve">EV – Zdravověda </w:t>
            </w:r>
          </w:p>
          <w:p w:rsidR="003E0C22" w:rsidRPr="00A37801" w:rsidRDefault="003E0C22" w:rsidP="001E62C4">
            <w:pPr>
              <w:spacing w:line="276" w:lineRule="auto"/>
              <w:ind w:left="180" w:hanging="180"/>
              <w:jc w:val="both"/>
            </w:pPr>
          </w:p>
          <w:p w:rsidR="00D47EC1" w:rsidRPr="00A37801" w:rsidRDefault="001E62C4" w:rsidP="001E62C4">
            <w:pPr>
              <w:spacing w:line="276" w:lineRule="auto"/>
              <w:ind w:left="180" w:hanging="180"/>
              <w:jc w:val="both"/>
            </w:pPr>
            <w:r w:rsidRPr="00A37801">
              <w:t>F</w:t>
            </w:r>
            <w:r w:rsidR="00AD3806" w:rsidRPr="00A37801">
              <w:t xml:space="preserve"> – bezpečnost a zacházení s elektrickými spotřebiči</w:t>
            </w:r>
          </w:p>
          <w:p w:rsidR="001E62C4" w:rsidRPr="00A37801" w:rsidRDefault="001E62C4" w:rsidP="001E62C4">
            <w:pPr>
              <w:spacing w:line="276" w:lineRule="auto"/>
              <w:ind w:left="180" w:hanging="180"/>
              <w:jc w:val="both"/>
            </w:pPr>
            <w:r w:rsidRPr="00A37801">
              <w:t>Čj</w:t>
            </w:r>
            <w:r w:rsidR="00AD3806" w:rsidRPr="00A37801">
              <w:t xml:space="preserve"> – návody </w:t>
            </w:r>
          </w:p>
          <w:p w:rsidR="00F94613" w:rsidRPr="00A37801" w:rsidRDefault="00F94613" w:rsidP="001E62C4">
            <w:pPr>
              <w:spacing w:line="276" w:lineRule="auto"/>
              <w:ind w:left="180" w:hanging="180"/>
              <w:jc w:val="both"/>
            </w:pPr>
          </w:p>
        </w:tc>
      </w:tr>
      <w:tr w:rsidR="00D47EC1" w:rsidRPr="00A37801" w:rsidTr="00520124">
        <w:tc>
          <w:tcPr>
            <w:tcW w:w="5281" w:type="dxa"/>
            <w:tcBorders>
              <w:top w:val="single" w:sz="4" w:space="0" w:color="auto"/>
              <w:left w:val="thinThickSmallGap" w:sz="18" w:space="0" w:color="auto"/>
              <w:bottom w:val="single" w:sz="4" w:space="0" w:color="auto"/>
              <w:right w:val="single" w:sz="4" w:space="0" w:color="auto"/>
            </w:tcBorders>
          </w:tcPr>
          <w:p w:rsidR="00D47EC1" w:rsidRPr="00A37801" w:rsidRDefault="00D47EC1" w:rsidP="001E62C4">
            <w:pPr>
              <w:spacing w:line="276" w:lineRule="auto"/>
            </w:pPr>
          </w:p>
          <w:p w:rsidR="00D47EC1" w:rsidRPr="00A37801" w:rsidRDefault="001E62C4" w:rsidP="00AA3F9B">
            <w:pPr>
              <w:numPr>
                <w:ilvl w:val="0"/>
                <w:numId w:val="95"/>
              </w:numPr>
              <w:spacing w:line="276" w:lineRule="auto"/>
            </w:pPr>
            <w:r w:rsidRPr="00A37801">
              <w:t>dodržovat základní principy stolování a obsluhy u stolu</w:t>
            </w:r>
          </w:p>
          <w:p w:rsidR="00D47EC1" w:rsidRPr="00A37801" w:rsidRDefault="00D47EC1" w:rsidP="001E62C4">
            <w:pPr>
              <w:spacing w:line="276" w:lineRule="auto"/>
              <w:ind w:left="420"/>
            </w:pPr>
          </w:p>
        </w:tc>
        <w:tc>
          <w:tcPr>
            <w:tcW w:w="5087" w:type="dxa"/>
            <w:tcBorders>
              <w:top w:val="single" w:sz="4" w:space="0" w:color="auto"/>
              <w:left w:val="single" w:sz="4" w:space="0" w:color="auto"/>
              <w:bottom w:val="single" w:sz="4" w:space="0" w:color="auto"/>
              <w:right w:val="single" w:sz="4" w:space="0" w:color="auto"/>
            </w:tcBorders>
          </w:tcPr>
          <w:p w:rsidR="00D47EC1" w:rsidRPr="00A37801" w:rsidRDefault="00D47EC1" w:rsidP="001E62C4">
            <w:pPr>
              <w:spacing w:line="276" w:lineRule="auto"/>
              <w:rPr>
                <w:b/>
              </w:rPr>
            </w:pPr>
            <w:r w:rsidRPr="00A37801">
              <w:rPr>
                <w:b/>
              </w:rPr>
              <w:t>Příprava pokrmů</w:t>
            </w:r>
          </w:p>
          <w:p w:rsidR="00D47EC1" w:rsidRPr="00A37801" w:rsidRDefault="001E62C4" w:rsidP="00AA3F9B">
            <w:pPr>
              <w:numPr>
                <w:ilvl w:val="0"/>
                <w:numId w:val="95"/>
              </w:numPr>
              <w:spacing w:line="276" w:lineRule="auto"/>
            </w:pPr>
            <w:r w:rsidRPr="00A37801">
              <w:t>úprava stolu a stolování – slavnostní tabule v rodině, zdobné prvky a květiny na stole</w:t>
            </w:r>
          </w:p>
          <w:p w:rsidR="001E62C4" w:rsidRPr="00A37801" w:rsidRDefault="001E62C4" w:rsidP="00AA3F9B">
            <w:pPr>
              <w:numPr>
                <w:ilvl w:val="0"/>
                <w:numId w:val="95"/>
              </w:numPr>
              <w:spacing w:line="276" w:lineRule="auto"/>
            </w:pPr>
            <w:r w:rsidRPr="00A37801">
              <w:t>příprava pokrmů, zásady zdravé výživy</w:t>
            </w:r>
          </w:p>
          <w:p w:rsidR="001E62C4" w:rsidRPr="00A37801" w:rsidRDefault="001E62C4" w:rsidP="00AA3F9B">
            <w:pPr>
              <w:numPr>
                <w:ilvl w:val="0"/>
                <w:numId w:val="95"/>
              </w:numPr>
              <w:spacing w:line="276" w:lineRule="auto"/>
            </w:pPr>
            <w:r w:rsidRPr="00A37801">
              <w:t>potraviny – skupiny potravin, sestavování jídelníčku a způsoby konverzace</w:t>
            </w:r>
          </w:p>
          <w:p w:rsidR="001E62C4" w:rsidRPr="00A37801" w:rsidRDefault="001E62C4" w:rsidP="001E62C4">
            <w:pPr>
              <w:spacing w:line="276" w:lineRule="auto"/>
              <w:ind w:left="420"/>
            </w:pPr>
          </w:p>
        </w:tc>
        <w:tc>
          <w:tcPr>
            <w:tcW w:w="5476" w:type="dxa"/>
            <w:tcBorders>
              <w:top w:val="single" w:sz="4" w:space="0" w:color="auto"/>
              <w:left w:val="single" w:sz="4" w:space="0" w:color="auto"/>
              <w:bottom w:val="single" w:sz="4" w:space="0" w:color="auto"/>
              <w:right w:val="thickThinSmallGap" w:sz="18" w:space="0" w:color="auto"/>
            </w:tcBorders>
          </w:tcPr>
          <w:p w:rsidR="003E0C22" w:rsidRPr="00A37801" w:rsidRDefault="003E0C22" w:rsidP="003E0C22">
            <w:pPr>
              <w:spacing w:line="276" w:lineRule="auto"/>
            </w:pPr>
            <w:r w:rsidRPr="00A37801">
              <w:t>OSV – Volba povolání</w:t>
            </w:r>
          </w:p>
          <w:p w:rsidR="003E0C22" w:rsidRPr="00A37801" w:rsidRDefault="003E0C22" w:rsidP="003E0C22">
            <w:pPr>
              <w:spacing w:line="276" w:lineRule="auto"/>
              <w:jc w:val="both"/>
            </w:pPr>
            <w:r w:rsidRPr="00A37801">
              <w:t>EV – Příroda kolem nás a péče o životní prostředí v našem okolí, Zdravý životní styl (co nám prospívá a co nám škodí)</w:t>
            </w:r>
          </w:p>
          <w:p w:rsidR="003E0C22" w:rsidRPr="00A37801" w:rsidRDefault="003E0C22" w:rsidP="003E0C22">
            <w:pPr>
              <w:spacing w:line="276" w:lineRule="auto"/>
            </w:pPr>
            <w:r w:rsidRPr="00A37801">
              <w:t xml:space="preserve">EV – Zdravověda </w:t>
            </w:r>
          </w:p>
          <w:p w:rsidR="00D47EC1" w:rsidRPr="00A37801" w:rsidRDefault="00D47EC1" w:rsidP="00520124">
            <w:pPr>
              <w:spacing w:line="276" w:lineRule="auto"/>
              <w:jc w:val="both"/>
            </w:pPr>
          </w:p>
          <w:p w:rsidR="003E0C22" w:rsidRPr="00A37801" w:rsidRDefault="003E0C22" w:rsidP="001E62C4">
            <w:pPr>
              <w:spacing w:line="276" w:lineRule="auto"/>
              <w:ind w:left="180" w:hanging="180"/>
              <w:jc w:val="both"/>
            </w:pPr>
          </w:p>
        </w:tc>
      </w:tr>
    </w:tbl>
    <w:p w:rsidR="00520124" w:rsidRPr="00A37801" w:rsidRDefault="00520124">
      <w:r w:rsidRPr="00A37801">
        <w:br w:type="page"/>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D47EC1" w:rsidRPr="00A37801" w:rsidTr="00520124">
        <w:tc>
          <w:tcPr>
            <w:tcW w:w="5281" w:type="dxa"/>
            <w:tcBorders>
              <w:top w:val="single" w:sz="4" w:space="0" w:color="auto"/>
              <w:left w:val="thinThickSmallGap" w:sz="18" w:space="0" w:color="auto"/>
              <w:bottom w:val="single" w:sz="4" w:space="0" w:color="auto"/>
              <w:right w:val="single" w:sz="4" w:space="0" w:color="auto"/>
            </w:tcBorders>
          </w:tcPr>
          <w:p w:rsidR="00D47EC1" w:rsidRPr="00A37801" w:rsidRDefault="00D47EC1" w:rsidP="001E62C4">
            <w:pPr>
              <w:spacing w:line="276" w:lineRule="auto"/>
            </w:pPr>
          </w:p>
          <w:p w:rsidR="00D47EC1" w:rsidRPr="00A37801" w:rsidRDefault="001E62C4" w:rsidP="00AA3F9B">
            <w:pPr>
              <w:numPr>
                <w:ilvl w:val="0"/>
                <w:numId w:val="95"/>
              </w:numPr>
              <w:spacing w:line="276" w:lineRule="auto"/>
            </w:pPr>
            <w:r w:rsidRPr="00A37801">
              <w:t>využívat profesní informace a poradenské služby pro výběr dalšího vhodného vzdělávání</w:t>
            </w:r>
          </w:p>
          <w:p w:rsidR="001E62C4" w:rsidRPr="00A37801" w:rsidRDefault="001E62C4" w:rsidP="00AA3F9B">
            <w:pPr>
              <w:numPr>
                <w:ilvl w:val="0"/>
                <w:numId w:val="95"/>
              </w:numPr>
              <w:spacing w:line="276" w:lineRule="auto"/>
            </w:pPr>
            <w:r w:rsidRPr="00A37801">
              <w:t>být seznámen s právy a povinnostmi zaměstnanců a zaměstnavatelů</w:t>
            </w:r>
          </w:p>
          <w:p w:rsidR="001E62C4" w:rsidRPr="00A37801" w:rsidRDefault="001E62C4" w:rsidP="00AA3F9B">
            <w:pPr>
              <w:numPr>
                <w:ilvl w:val="0"/>
                <w:numId w:val="95"/>
              </w:numPr>
              <w:spacing w:line="276" w:lineRule="auto"/>
            </w:pPr>
            <w:r w:rsidRPr="00A37801">
              <w:t>prokazovat v modelových situacích prezentaci své osoby při ucházení se o zaměstnání</w:t>
            </w:r>
          </w:p>
        </w:tc>
        <w:tc>
          <w:tcPr>
            <w:tcW w:w="5087" w:type="dxa"/>
            <w:tcBorders>
              <w:top w:val="single" w:sz="4" w:space="0" w:color="auto"/>
              <w:left w:val="single" w:sz="4" w:space="0" w:color="auto"/>
              <w:bottom w:val="single" w:sz="4" w:space="0" w:color="auto"/>
              <w:right w:val="single" w:sz="4" w:space="0" w:color="auto"/>
            </w:tcBorders>
          </w:tcPr>
          <w:p w:rsidR="00D47EC1" w:rsidRPr="00A37801" w:rsidRDefault="00D47EC1" w:rsidP="001E62C4">
            <w:pPr>
              <w:spacing w:line="276" w:lineRule="auto"/>
              <w:rPr>
                <w:b/>
              </w:rPr>
            </w:pPr>
            <w:r w:rsidRPr="00A37801">
              <w:rPr>
                <w:b/>
              </w:rPr>
              <w:t>Svět práce</w:t>
            </w:r>
          </w:p>
          <w:p w:rsidR="00D47EC1" w:rsidRPr="00A37801" w:rsidRDefault="001E62C4" w:rsidP="00AA3F9B">
            <w:pPr>
              <w:numPr>
                <w:ilvl w:val="0"/>
                <w:numId w:val="95"/>
              </w:numPr>
              <w:spacing w:line="276" w:lineRule="auto"/>
            </w:pPr>
            <w:r w:rsidRPr="00A37801">
              <w:t>možnost vzdělávání – náplň studijních oborů, informace o dalším vzdělávání</w:t>
            </w:r>
          </w:p>
          <w:p w:rsidR="001E62C4" w:rsidRPr="00A37801" w:rsidRDefault="001E62C4" w:rsidP="00AA3F9B">
            <w:pPr>
              <w:numPr>
                <w:ilvl w:val="0"/>
                <w:numId w:val="95"/>
              </w:numPr>
              <w:spacing w:line="276" w:lineRule="auto"/>
            </w:pPr>
            <w:r w:rsidRPr="00A37801">
              <w:t>podnikání – nejčastější formy podnikání, drobné a soukromé podnikání</w:t>
            </w:r>
          </w:p>
          <w:p w:rsidR="001E62C4" w:rsidRPr="00A37801" w:rsidRDefault="001E62C4" w:rsidP="00AA3F9B">
            <w:pPr>
              <w:numPr>
                <w:ilvl w:val="0"/>
                <w:numId w:val="95"/>
              </w:numPr>
              <w:spacing w:line="276" w:lineRule="auto"/>
            </w:pPr>
            <w:r w:rsidRPr="00A37801">
              <w:t>zaměstnavatelé, problémy nezaměstnanosti, úřady práce, práva a povinnosti vyplývající z pracovního poměru</w:t>
            </w:r>
          </w:p>
          <w:p w:rsidR="00520124" w:rsidRPr="00A37801" w:rsidRDefault="00520124" w:rsidP="00520124">
            <w:pPr>
              <w:spacing w:line="276" w:lineRule="auto"/>
              <w:ind w:left="420"/>
            </w:pPr>
          </w:p>
        </w:tc>
        <w:tc>
          <w:tcPr>
            <w:tcW w:w="5476" w:type="dxa"/>
            <w:tcBorders>
              <w:top w:val="single" w:sz="4" w:space="0" w:color="auto"/>
              <w:left w:val="single" w:sz="4" w:space="0" w:color="auto"/>
              <w:bottom w:val="single" w:sz="4" w:space="0" w:color="auto"/>
              <w:right w:val="thickThinSmallGap" w:sz="18" w:space="0" w:color="auto"/>
            </w:tcBorders>
          </w:tcPr>
          <w:p w:rsidR="003E0C22" w:rsidRPr="00A37801" w:rsidRDefault="003E0C22" w:rsidP="003E0C22">
            <w:pPr>
              <w:spacing w:line="276" w:lineRule="auto"/>
            </w:pPr>
            <w:r w:rsidRPr="00A37801">
              <w:t>OSV – Volba povolání</w:t>
            </w:r>
          </w:p>
          <w:p w:rsidR="003E0C22" w:rsidRPr="00A37801" w:rsidRDefault="003E0C22" w:rsidP="003E0C22">
            <w:pPr>
              <w:spacing w:line="276" w:lineRule="auto"/>
              <w:jc w:val="both"/>
            </w:pPr>
            <w:r w:rsidRPr="00A37801">
              <w:t>EV – Příroda kolem nás a péče o životní prostředí v našem okolí, Zdravý životní styl (co nám prospívá a co nám škodí)</w:t>
            </w:r>
          </w:p>
          <w:p w:rsidR="003E0C22" w:rsidRPr="00A37801" w:rsidRDefault="003E0C22" w:rsidP="003E0C22">
            <w:pPr>
              <w:spacing w:line="276" w:lineRule="auto"/>
            </w:pPr>
            <w:r w:rsidRPr="00A37801">
              <w:t xml:space="preserve">EV – Zdravověda </w:t>
            </w:r>
          </w:p>
          <w:p w:rsidR="003E0C22" w:rsidRPr="00A37801" w:rsidRDefault="003E0C22" w:rsidP="001E62C4">
            <w:pPr>
              <w:spacing w:line="276" w:lineRule="auto"/>
              <w:ind w:left="180" w:hanging="180"/>
              <w:jc w:val="both"/>
            </w:pPr>
          </w:p>
          <w:p w:rsidR="00520124" w:rsidRPr="00A37801" w:rsidRDefault="00520124" w:rsidP="00520124">
            <w:pPr>
              <w:spacing w:line="276" w:lineRule="auto"/>
              <w:ind w:left="180" w:hanging="180"/>
              <w:jc w:val="both"/>
            </w:pPr>
            <w:r w:rsidRPr="00A37801">
              <w:t>Čj – charakteristika vybraného povolání</w:t>
            </w:r>
          </w:p>
          <w:p w:rsidR="00520124" w:rsidRPr="00A37801" w:rsidRDefault="00520124" w:rsidP="00520124">
            <w:pPr>
              <w:spacing w:line="276" w:lineRule="auto"/>
              <w:ind w:left="180" w:hanging="180"/>
              <w:jc w:val="both"/>
            </w:pPr>
            <w:r w:rsidRPr="00A37801">
              <w:t>Inf – vyhledávání informací o budoucím povolání</w:t>
            </w:r>
          </w:p>
          <w:p w:rsidR="001E62C4" w:rsidRPr="00A37801" w:rsidRDefault="001E62C4" w:rsidP="001E62C4">
            <w:pPr>
              <w:spacing w:line="276" w:lineRule="auto"/>
              <w:ind w:left="180" w:hanging="180"/>
              <w:jc w:val="both"/>
            </w:pPr>
          </w:p>
        </w:tc>
      </w:tr>
      <w:tr w:rsidR="00D47EC1" w:rsidRPr="00A37801" w:rsidTr="001E62C4">
        <w:tc>
          <w:tcPr>
            <w:tcW w:w="15844" w:type="dxa"/>
            <w:gridSpan w:val="3"/>
            <w:tcBorders>
              <w:top w:val="single" w:sz="4" w:space="0" w:color="auto"/>
              <w:left w:val="thinThickSmallGap" w:sz="18" w:space="0" w:color="auto"/>
              <w:bottom w:val="thickThinSmallGap" w:sz="18" w:space="0" w:color="auto"/>
              <w:right w:val="thickThinSmallGap" w:sz="18" w:space="0" w:color="auto"/>
            </w:tcBorders>
          </w:tcPr>
          <w:p w:rsidR="00D47EC1" w:rsidRPr="00A37801" w:rsidRDefault="00D47EC1" w:rsidP="00AA3F9B">
            <w:pPr>
              <w:numPr>
                <w:ilvl w:val="0"/>
                <w:numId w:val="108"/>
              </w:numPr>
              <w:spacing w:line="276" w:lineRule="auto"/>
              <w:rPr>
                <w:u w:val="single"/>
              </w:rPr>
            </w:pPr>
            <w:r w:rsidRPr="00A37801">
              <w:t>při všech výše uvedených činnostech dodržovat technologickou kázeň základy hygieny a BOZP</w:t>
            </w:r>
          </w:p>
          <w:p w:rsidR="00D47EC1" w:rsidRPr="00A37801" w:rsidRDefault="00D47EC1" w:rsidP="00AA3F9B">
            <w:pPr>
              <w:numPr>
                <w:ilvl w:val="0"/>
                <w:numId w:val="108"/>
              </w:numPr>
              <w:spacing w:line="276" w:lineRule="auto"/>
              <w:jc w:val="both"/>
            </w:pPr>
            <w:r w:rsidRPr="00A37801">
              <w:t>být schopen dle svých schopností poskytnout nebo přivolat pomoc při úrazu</w:t>
            </w:r>
          </w:p>
          <w:p w:rsidR="00D47EC1" w:rsidRPr="00A37801" w:rsidRDefault="00D47EC1" w:rsidP="001E62C4">
            <w:pPr>
              <w:spacing w:line="276" w:lineRule="auto"/>
              <w:ind w:left="60"/>
              <w:jc w:val="both"/>
            </w:pPr>
          </w:p>
          <w:p w:rsidR="00D47EC1" w:rsidRPr="00A37801" w:rsidRDefault="00D47EC1" w:rsidP="001E62C4">
            <w:pPr>
              <w:spacing w:line="276" w:lineRule="auto"/>
              <w:ind w:left="180" w:hanging="180"/>
              <w:jc w:val="both"/>
            </w:pPr>
            <w:r w:rsidRPr="00A37801">
              <w:t>Veškeré činnosti probíhají v závislosti na klimatických podmínkách, dostupnosti materiálu a technickém vybavení školy.</w:t>
            </w:r>
          </w:p>
        </w:tc>
      </w:tr>
    </w:tbl>
    <w:p w:rsidR="007B2A63" w:rsidRPr="00A37801" w:rsidRDefault="007B2A63" w:rsidP="00A64888">
      <w:pPr>
        <w:pStyle w:val="VP1"/>
        <w:spacing w:before="0" w:after="0" w:line="276" w:lineRule="auto"/>
        <w:rPr>
          <w:rFonts w:cs="Times New Roman"/>
        </w:rPr>
      </w:pPr>
    </w:p>
    <w:p w:rsidR="009906B3" w:rsidRPr="00A37801" w:rsidRDefault="009906B3" w:rsidP="00A64888">
      <w:pPr>
        <w:pStyle w:val="VP1"/>
        <w:spacing w:before="0" w:after="0" w:line="276" w:lineRule="auto"/>
        <w:rPr>
          <w:rFonts w:cs="Times New Roman"/>
        </w:rPr>
        <w:sectPr w:rsidR="009906B3" w:rsidRPr="00A37801" w:rsidSect="00EF2ECD">
          <w:pgSz w:w="16838" w:h="11906" w:orient="landscape"/>
          <w:pgMar w:top="567" w:right="567" w:bottom="567" w:left="567" w:header="709" w:footer="709" w:gutter="0"/>
          <w:cols w:space="708"/>
          <w:docGrid w:linePitch="360"/>
        </w:sectPr>
      </w:pPr>
    </w:p>
    <w:p w:rsidR="007D7BD3" w:rsidRPr="00A37801" w:rsidRDefault="007D7BD3" w:rsidP="00AA3F9B">
      <w:pPr>
        <w:pStyle w:val="Nadpis1"/>
        <w:numPr>
          <w:ilvl w:val="0"/>
          <w:numId w:val="187"/>
        </w:numPr>
        <w:spacing w:before="0" w:after="0" w:line="276" w:lineRule="auto"/>
        <w:rPr>
          <w:rFonts w:cs="Times New Roman"/>
        </w:rPr>
      </w:pPr>
      <w:bookmarkStart w:id="2261" w:name="_Toc228719339"/>
      <w:bookmarkStart w:id="2262" w:name="_Toc228720813"/>
      <w:bookmarkStart w:id="2263" w:name="_Toc229996997"/>
      <w:bookmarkStart w:id="2264" w:name="_Toc229997867"/>
      <w:bookmarkStart w:id="2265" w:name="_Toc231098481"/>
      <w:bookmarkStart w:id="2266" w:name="_Toc259472918"/>
      <w:bookmarkStart w:id="2267" w:name="_Toc271019802"/>
      <w:bookmarkStart w:id="2268" w:name="_Toc271621701"/>
      <w:r w:rsidRPr="00A37801">
        <w:rPr>
          <w:rFonts w:cs="Times New Roman"/>
        </w:rPr>
        <w:lastRenderedPageBreak/>
        <w:t>Volitelný vyučovací předmět: Německý jazyk</w:t>
      </w:r>
      <w:bookmarkEnd w:id="2258"/>
      <w:bookmarkEnd w:id="2259"/>
      <w:bookmarkEnd w:id="2260"/>
      <w:bookmarkEnd w:id="2261"/>
      <w:bookmarkEnd w:id="2262"/>
      <w:bookmarkEnd w:id="2263"/>
      <w:bookmarkEnd w:id="2264"/>
      <w:bookmarkEnd w:id="2265"/>
      <w:bookmarkEnd w:id="2266"/>
      <w:bookmarkEnd w:id="2267"/>
      <w:bookmarkEnd w:id="2268"/>
    </w:p>
    <w:p w:rsidR="007D7BD3" w:rsidRPr="00A37801" w:rsidRDefault="007D7BD3" w:rsidP="00A64888">
      <w:pPr>
        <w:spacing w:line="276" w:lineRule="auto"/>
        <w:jc w:val="both"/>
      </w:pPr>
    </w:p>
    <w:p w:rsidR="007D7BD3" w:rsidRPr="00A37801" w:rsidRDefault="007D7BD3" w:rsidP="00521A9C">
      <w:pPr>
        <w:pStyle w:val="Nadpis3"/>
        <w:spacing w:line="276" w:lineRule="auto"/>
      </w:pPr>
      <w:bookmarkStart w:id="2269" w:name="_Toc213036268"/>
      <w:bookmarkStart w:id="2270" w:name="_Toc214348423"/>
      <w:bookmarkStart w:id="2271" w:name="_Toc214349849"/>
      <w:bookmarkStart w:id="2272" w:name="_Toc228719340"/>
      <w:bookmarkStart w:id="2273" w:name="_Toc228720814"/>
      <w:bookmarkStart w:id="2274" w:name="_Toc229996998"/>
      <w:bookmarkStart w:id="2275" w:name="_Toc229997868"/>
      <w:bookmarkStart w:id="2276" w:name="_Toc231098482"/>
      <w:bookmarkStart w:id="2277" w:name="_Toc231212429"/>
      <w:bookmarkStart w:id="2278" w:name="_Toc259472919"/>
      <w:bookmarkStart w:id="2279" w:name="_Toc271019803"/>
      <w:bookmarkStart w:id="2280" w:name="_Toc271621702"/>
      <w:r w:rsidRPr="00A37801">
        <w:t>Charakteristika vyučovacího předmětu</w:t>
      </w:r>
      <w:bookmarkEnd w:id="2269"/>
      <w:bookmarkEnd w:id="2270"/>
      <w:bookmarkEnd w:id="2271"/>
      <w:bookmarkEnd w:id="2272"/>
      <w:bookmarkEnd w:id="2273"/>
      <w:bookmarkEnd w:id="2274"/>
      <w:bookmarkEnd w:id="2275"/>
      <w:bookmarkEnd w:id="2276"/>
      <w:bookmarkEnd w:id="2277"/>
      <w:bookmarkEnd w:id="2278"/>
      <w:bookmarkEnd w:id="2279"/>
      <w:bookmarkEnd w:id="2280"/>
    </w:p>
    <w:p w:rsidR="007D7BD3" w:rsidRPr="00A37801" w:rsidRDefault="007D7BD3" w:rsidP="00A64888">
      <w:pPr>
        <w:spacing w:line="276" w:lineRule="auto"/>
        <w:jc w:val="both"/>
      </w:pPr>
    </w:p>
    <w:tbl>
      <w:tblPr>
        <w:tblW w:w="0" w:type="auto"/>
        <w:tblLook w:val="01E0" w:firstRow="1" w:lastRow="1" w:firstColumn="1" w:lastColumn="1" w:noHBand="0" w:noVBand="0"/>
      </w:tblPr>
      <w:tblGrid>
        <w:gridCol w:w="4409"/>
        <w:gridCol w:w="4733"/>
      </w:tblGrid>
      <w:tr w:rsidR="00A4614B" w:rsidRPr="00A37801" w:rsidTr="00A43347">
        <w:tc>
          <w:tcPr>
            <w:tcW w:w="0" w:type="auto"/>
          </w:tcPr>
          <w:p w:rsidR="00A4614B" w:rsidRPr="00A37801" w:rsidRDefault="00A4614B" w:rsidP="00A64888">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36"/>
              <w:gridCol w:w="396"/>
              <w:gridCol w:w="396"/>
              <w:gridCol w:w="396"/>
              <w:gridCol w:w="396"/>
              <w:gridCol w:w="1003"/>
            </w:tblGrid>
            <w:tr w:rsidR="00A4614B" w:rsidRPr="00A37801" w:rsidTr="00A43347">
              <w:tc>
                <w:tcPr>
                  <w:tcW w:w="0" w:type="auto"/>
                  <w:gridSpan w:val="9"/>
                </w:tcPr>
                <w:p w:rsidR="00A4614B" w:rsidRPr="00C6702E" w:rsidRDefault="00A4614B" w:rsidP="00A64888">
                  <w:pPr>
                    <w:autoSpaceDE w:val="0"/>
                    <w:autoSpaceDN w:val="0"/>
                    <w:adjustRightInd w:val="0"/>
                    <w:spacing w:line="276" w:lineRule="auto"/>
                    <w:jc w:val="center"/>
                    <w:rPr>
                      <w:b/>
                      <w:bCs/>
                    </w:rPr>
                  </w:pPr>
                  <w:r w:rsidRPr="00C6702E">
                    <w:rPr>
                      <w:b/>
                      <w:bCs/>
                    </w:rPr>
                    <w:t>Ročník</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Celkem</w:t>
                  </w:r>
                </w:p>
              </w:tc>
            </w:tr>
            <w:tr w:rsidR="00A4614B" w:rsidRPr="00A37801" w:rsidTr="00A43347">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1.</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2.</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3.</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4.</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5</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6.</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7.</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8.</w:t>
                  </w:r>
                </w:p>
              </w:tc>
              <w:tc>
                <w:tcPr>
                  <w:tcW w:w="0" w:type="auto"/>
                </w:tcPr>
                <w:p w:rsidR="00A4614B" w:rsidRPr="00C6702E" w:rsidRDefault="00A4614B" w:rsidP="00A64888">
                  <w:pPr>
                    <w:autoSpaceDE w:val="0"/>
                    <w:autoSpaceDN w:val="0"/>
                    <w:adjustRightInd w:val="0"/>
                    <w:spacing w:line="276" w:lineRule="auto"/>
                    <w:jc w:val="center"/>
                    <w:rPr>
                      <w:b/>
                      <w:bCs/>
                    </w:rPr>
                  </w:pPr>
                  <w:r w:rsidRPr="00C6702E">
                    <w:rPr>
                      <w:b/>
                      <w:bCs/>
                    </w:rPr>
                    <w:t>9.</w:t>
                  </w:r>
                </w:p>
              </w:tc>
              <w:tc>
                <w:tcPr>
                  <w:tcW w:w="0" w:type="auto"/>
                </w:tcPr>
                <w:p w:rsidR="00A4614B" w:rsidRPr="00C6702E" w:rsidRDefault="00A4614B" w:rsidP="00A64888">
                  <w:pPr>
                    <w:autoSpaceDE w:val="0"/>
                    <w:autoSpaceDN w:val="0"/>
                    <w:adjustRightInd w:val="0"/>
                    <w:spacing w:line="276" w:lineRule="auto"/>
                    <w:jc w:val="center"/>
                    <w:rPr>
                      <w:b/>
                      <w:bCs/>
                    </w:rPr>
                  </w:pPr>
                </w:p>
              </w:tc>
            </w:tr>
            <w:tr w:rsidR="00A4614B" w:rsidRPr="00A37801" w:rsidTr="00A43347">
              <w:tc>
                <w:tcPr>
                  <w:tcW w:w="0" w:type="auto"/>
                </w:tcPr>
                <w:p w:rsidR="00A4614B" w:rsidRPr="00A37801" w:rsidRDefault="00A4614B" w:rsidP="00A64888">
                  <w:pPr>
                    <w:autoSpaceDE w:val="0"/>
                    <w:autoSpaceDN w:val="0"/>
                    <w:adjustRightInd w:val="0"/>
                    <w:spacing w:line="276" w:lineRule="auto"/>
                    <w:jc w:val="center"/>
                    <w:rPr>
                      <w:bCs/>
                    </w:rPr>
                  </w:pPr>
                  <w:r w:rsidRPr="00A37801">
                    <w:rPr>
                      <w:bCs/>
                    </w:rPr>
                    <w:t>-</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1</w:t>
                  </w:r>
                </w:p>
              </w:tc>
              <w:tc>
                <w:tcPr>
                  <w:tcW w:w="0" w:type="auto"/>
                </w:tcPr>
                <w:p w:rsidR="00A4614B" w:rsidRPr="00A37801" w:rsidRDefault="00A4614B" w:rsidP="00A64888">
                  <w:pPr>
                    <w:autoSpaceDE w:val="0"/>
                    <w:autoSpaceDN w:val="0"/>
                    <w:adjustRightInd w:val="0"/>
                    <w:spacing w:line="276" w:lineRule="auto"/>
                    <w:jc w:val="center"/>
                    <w:rPr>
                      <w:bCs/>
                    </w:rPr>
                  </w:pPr>
                  <w:r w:rsidRPr="00A37801">
                    <w:rPr>
                      <w:bCs/>
                    </w:rPr>
                    <w:t>7</w:t>
                  </w:r>
                </w:p>
              </w:tc>
            </w:tr>
          </w:tbl>
          <w:p w:rsidR="00A4614B" w:rsidRPr="00A37801" w:rsidRDefault="00A4614B" w:rsidP="00A64888">
            <w:pPr>
              <w:autoSpaceDE w:val="0"/>
              <w:autoSpaceDN w:val="0"/>
              <w:adjustRightInd w:val="0"/>
              <w:spacing w:line="276" w:lineRule="auto"/>
              <w:jc w:val="both"/>
              <w:rPr>
                <w:bCs/>
              </w:rPr>
            </w:pPr>
          </w:p>
        </w:tc>
      </w:tr>
    </w:tbl>
    <w:p w:rsidR="00A4614B" w:rsidRPr="00A37801" w:rsidRDefault="00A4614B" w:rsidP="00A64888">
      <w:pPr>
        <w:pStyle w:val="VP4"/>
        <w:spacing w:before="0" w:after="0" w:line="276" w:lineRule="auto"/>
        <w:jc w:val="both"/>
        <w:rPr>
          <w:rFonts w:cs="Times New Roman"/>
        </w:rPr>
      </w:pPr>
    </w:p>
    <w:p w:rsidR="00A4614B" w:rsidRPr="00A37801" w:rsidRDefault="00A4614B" w:rsidP="00A64888">
      <w:pPr>
        <w:spacing w:line="276" w:lineRule="auto"/>
        <w:ind w:firstLine="426"/>
        <w:jc w:val="both"/>
      </w:pPr>
      <w:r w:rsidRPr="00A37801">
        <w:t>Výuka probíhá v kmenových třídách, ale i v učebně PC s použitím výukových programů.</w:t>
      </w:r>
    </w:p>
    <w:p w:rsidR="00A4614B" w:rsidRPr="00A37801" w:rsidRDefault="00A4614B" w:rsidP="00A64888">
      <w:pPr>
        <w:spacing w:line="276" w:lineRule="auto"/>
        <w:ind w:firstLine="426"/>
        <w:jc w:val="both"/>
      </w:pPr>
    </w:p>
    <w:p w:rsidR="007D7BD3" w:rsidRPr="00A37801" w:rsidRDefault="007D7BD3" w:rsidP="00A64888">
      <w:pPr>
        <w:spacing w:line="276" w:lineRule="auto"/>
        <w:ind w:firstLine="360"/>
        <w:jc w:val="both"/>
      </w:pPr>
      <w:r w:rsidRPr="00A37801">
        <w:t>Vzdělávací obor Německý jazyk je součástí vzdělávací  oblasti Jazyk a jazyková komunikace. V rámci našeho Školního vzdělávacího programu je zařazen pouze jako volitelný předmět pro žáky od 3. ročníku.</w:t>
      </w:r>
    </w:p>
    <w:p w:rsidR="007D7BD3" w:rsidRPr="00A37801" w:rsidRDefault="007D7BD3" w:rsidP="00A64888">
      <w:pPr>
        <w:spacing w:line="276" w:lineRule="auto"/>
        <w:ind w:firstLine="360"/>
        <w:jc w:val="both"/>
      </w:pPr>
      <w:r w:rsidRPr="00A37801">
        <w:t>Prostřednictvím tohoto oboru je žákům umožněno seznámení s dalším cizím jazykem, s nímž se mohou setkat v rámci integrované Evropy.</w:t>
      </w:r>
    </w:p>
    <w:p w:rsidR="007D7BD3" w:rsidRPr="00A37801" w:rsidRDefault="007D7BD3" w:rsidP="00A64888">
      <w:pPr>
        <w:spacing w:line="276" w:lineRule="auto"/>
        <w:ind w:firstLine="360"/>
        <w:jc w:val="both"/>
      </w:pPr>
      <w:r w:rsidRPr="00A37801">
        <w:t>Cílem výuky je zejména příprava k možnému praktickému užívání němec</w:t>
      </w:r>
      <w:r w:rsidR="004F7F65" w:rsidRPr="00A37801">
        <w:t>kého jazyka. Žáci jsou seznámeni</w:t>
      </w:r>
      <w:r w:rsidRPr="00A37801">
        <w:t xml:space="preserve"> se základy komunikace, a to hlavně v její zvukové podobě. Je jim poskytnuta aktivní účast při osvojování jednoduchých sdělení a základních pravidel komunikace v běžných životních situacích.</w:t>
      </w:r>
    </w:p>
    <w:p w:rsidR="007D7BD3" w:rsidRPr="00A37801" w:rsidRDefault="007D7BD3" w:rsidP="00A64888">
      <w:pPr>
        <w:spacing w:line="276" w:lineRule="auto"/>
        <w:ind w:firstLine="360"/>
        <w:jc w:val="both"/>
      </w:pPr>
      <w:r w:rsidRPr="00A37801">
        <w:t>Zároveň lze pomocí výuky německého jazyka dospět k dalšímu zdok</w:t>
      </w:r>
      <w:r w:rsidR="007B2A63" w:rsidRPr="00A37801">
        <w:t>onalování řečových schopností a </w:t>
      </w:r>
      <w:r w:rsidRPr="00A37801">
        <w:t>rozšiřování slovní zásoby.</w:t>
      </w:r>
    </w:p>
    <w:p w:rsidR="007D7BD3" w:rsidRPr="00A37801" w:rsidRDefault="007D7BD3" w:rsidP="00A64888">
      <w:pPr>
        <w:spacing w:line="276" w:lineRule="auto"/>
        <w:ind w:firstLine="360"/>
        <w:jc w:val="both"/>
      </w:pPr>
    </w:p>
    <w:p w:rsidR="007D7BD3" w:rsidRPr="00A37801" w:rsidRDefault="007D7BD3" w:rsidP="00D93FE0">
      <w:pPr>
        <w:pStyle w:val="VP4"/>
        <w:spacing w:before="0" w:after="0" w:line="276" w:lineRule="auto"/>
        <w:jc w:val="both"/>
        <w:rPr>
          <w:rFonts w:cs="Times New Roman"/>
        </w:rPr>
      </w:pPr>
      <w:bookmarkStart w:id="2281" w:name="_Toc214348424"/>
      <w:bookmarkStart w:id="2282" w:name="_Toc214349850"/>
      <w:bookmarkStart w:id="2283" w:name="_Toc228719341"/>
      <w:bookmarkStart w:id="2284" w:name="_Toc228720815"/>
      <w:bookmarkStart w:id="2285" w:name="_Toc228725566"/>
      <w:bookmarkStart w:id="2286" w:name="_Toc229996999"/>
      <w:bookmarkStart w:id="2287" w:name="_Toc229997869"/>
      <w:bookmarkStart w:id="2288" w:name="_Toc231098483"/>
      <w:bookmarkStart w:id="2289" w:name="_Toc231212430"/>
      <w:bookmarkStart w:id="2290" w:name="_Toc259472920"/>
      <w:bookmarkStart w:id="2291" w:name="_Toc271019804"/>
      <w:bookmarkStart w:id="2292" w:name="_Toc271621703"/>
      <w:r w:rsidRPr="00A37801">
        <w:rPr>
          <w:rFonts w:cs="Times New Roman"/>
        </w:rPr>
        <w:t>Hlavní cíle vyučovacího předmětu:</w:t>
      </w:r>
      <w:bookmarkEnd w:id="2281"/>
      <w:bookmarkEnd w:id="2282"/>
      <w:bookmarkEnd w:id="2283"/>
      <w:bookmarkEnd w:id="2284"/>
      <w:bookmarkEnd w:id="2285"/>
      <w:bookmarkEnd w:id="2286"/>
      <w:bookmarkEnd w:id="2287"/>
      <w:bookmarkEnd w:id="2288"/>
      <w:bookmarkEnd w:id="2289"/>
      <w:bookmarkEnd w:id="2290"/>
      <w:bookmarkEnd w:id="2291"/>
      <w:bookmarkEnd w:id="2292"/>
    </w:p>
    <w:p w:rsidR="007D7BD3" w:rsidRPr="00A37801" w:rsidRDefault="007D7BD3" w:rsidP="00D93FE0">
      <w:pPr>
        <w:numPr>
          <w:ilvl w:val="0"/>
          <w:numId w:val="1"/>
        </w:numPr>
        <w:spacing w:line="276" w:lineRule="auto"/>
        <w:jc w:val="both"/>
      </w:pPr>
      <w:r w:rsidRPr="00A37801">
        <w:t>rozvíjet u žáků kladný vztah k německému jazyku a k cizím jazykům vůbec</w:t>
      </w:r>
    </w:p>
    <w:p w:rsidR="007D7BD3" w:rsidRPr="00A37801" w:rsidRDefault="007D7BD3" w:rsidP="00D93FE0">
      <w:pPr>
        <w:numPr>
          <w:ilvl w:val="0"/>
          <w:numId w:val="1"/>
        </w:numPr>
        <w:spacing w:line="276" w:lineRule="auto"/>
        <w:jc w:val="both"/>
      </w:pPr>
      <w:r w:rsidRPr="00A37801">
        <w:t>rozvíjet řečové schopnosti a myšlení v německém jazyku</w:t>
      </w:r>
    </w:p>
    <w:p w:rsidR="007D7BD3" w:rsidRPr="00A37801" w:rsidRDefault="007D7BD3" w:rsidP="00D93FE0">
      <w:pPr>
        <w:numPr>
          <w:ilvl w:val="0"/>
          <w:numId w:val="1"/>
        </w:numPr>
        <w:spacing w:line="276" w:lineRule="auto"/>
        <w:jc w:val="both"/>
      </w:pPr>
      <w:r w:rsidRPr="00A37801">
        <w:t>osvojit si základní dovednosti v německém jazyku – formulovat jednoduchou větu, rozumět jednoduchým příkazům a sdělením (ve formě mluvené i psané)</w:t>
      </w:r>
    </w:p>
    <w:p w:rsidR="007D7BD3" w:rsidRPr="00A37801" w:rsidRDefault="007D7BD3" w:rsidP="00D93FE0">
      <w:pPr>
        <w:numPr>
          <w:ilvl w:val="0"/>
          <w:numId w:val="1"/>
        </w:numPr>
        <w:spacing w:line="276" w:lineRule="auto"/>
        <w:jc w:val="both"/>
      </w:pPr>
      <w:r w:rsidRPr="00A37801">
        <w:t>podporovat zvyšování sebedůvěry prostřednictvím užívání německého jazyka</w:t>
      </w:r>
    </w:p>
    <w:p w:rsidR="007D7BD3" w:rsidRPr="00A37801" w:rsidRDefault="007D7BD3" w:rsidP="00D93FE0">
      <w:pPr>
        <w:spacing w:line="276" w:lineRule="auto"/>
        <w:ind w:left="60"/>
        <w:jc w:val="both"/>
      </w:pPr>
    </w:p>
    <w:p w:rsidR="002A24C5" w:rsidRPr="00A37801" w:rsidRDefault="002A24C5" w:rsidP="00D93FE0">
      <w:pPr>
        <w:spacing w:line="276" w:lineRule="auto"/>
        <w:ind w:firstLine="426"/>
        <w:jc w:val="both"/>
      </w:pPr>
      <w:r w:rsidRPr="00A37801">
        <w:t>Součástí předmětu jsou průřezová témata:</w:t>
      </w:r>
    </w:p>
    <w:p w:rsidR="004D5220" w:rsidRPr="00A37801" w:rsidRDefault="004D5220" w:rsidP="00D93FE0">
      <w:pPr>
        <w:numPr>
          <w:ilvl w:val="0"/>
          <w:numId w:val="1"/>
        </w:numPr>
        <w:spacing w:line="276" w:lineRule="auto"/>
        <w:jc w:val="both"/>
      </w:pPr>
      <w:r w:rsidRPr="00A37801">
        <w:t>OSV – Já a moji spolužáci</w:t>
      </w:r>
      <w:r w:rsidR="00103EAD" w:rsidRPr="00A37801">
        <w:t>,</w:t>
      </w:r>
    </w:p>
    <w:p w:rsidR="002A24C5" w:rsidRPr="00A37801" w:rsidRDefault="002A24C5" w:rsidP="00D93FE0">
      <w:pPr>
        <w:numPr>
          <w:ilvl w:val="0"/>
          <w:numId w:val="1"/>
        </w:numPr>
        <w:spacing w:line="276" w:lineRule="auto"/>
        <w:jc w:val="both"/>
      </w:pPr>
      <w:r w:rsidRPr="00A37801">
        <w:t>VMEGS – Moje obec a já; Česká republika a region, v němž žijeme</w:t>
      </w:r>
      <w:r w:rsidR="003A3EA7" w:rsidRPr="00A37801">
        <w:t>, Historie mého regionu</w:t>
      </w:r>
      <w:r w:rsidRPr="00A37801">
        <w:t>, Objevujeme Evropu a svět</w:t>
      </w:r>
      <w:r w:rsidR="00103EAD" w:rsidRPr="00A37801">
        <w:t>,</w:t>
      </w:r>
    </w:p>
    <w:p w:rsidR="002A24C5" w:rsidRPr="00A37801" w:rsidRDefault="002A24C5" w:rsidP="00D93FE0">
      <w:pPr>
        <w:numPr>
          <w:ilvl w:val="0"/>
          <w:numId w:val="1"/>
        </w:numPr>
        <w:spacing w:line="276" w:lineRule="auto"/>
        <w:jc w:val="both"/>
      </w:pPr>
      <w:r w:rsidRPr="00A37801">
        <w:t xml:space="preserve">EV – </w:t>
      </w:r>
      <w:r w:rsidR="004D5220" w:rsidRPr="00A37801">
        <w:t xml:space="preserve">Příroda kolem nás a péče o životní prostředí v našem okolí, </w:t>
      </w:r>
      <w:r w:rsidRPr="00A37801">
        <w:t>Zdravý živ</w:t>
      </w:r>
      <w:r w:rsidR="00D93FE0" w:rsidRPr="00A37801">
        <w:t>otní styl (co nám prospívá a co </w:t>
      </w:r>
      <w:r w:rsidRPr="00A37801">
        <w:t>nám škodí)</w:t>
      </w:r>
      <w:r w:rsidR="00103EAD" w:rsidRPr="00A37801">
        <w:t>,</w:t>
      </w:r>
    </w:p>
    <w:p w:rsidR="002A24C5" w:rsidRPr="00A37801" w:rsidRDefault="002A24C5" w:rsidP="00D93FE0">
      <w:pPr>
        <w:numPr>
          <w:ilvl w:val="0"/>
          <w:numId w:val="1"/>
        </w:numPr>
        <w:spacing w:line="276" w:lineRule="auto"/>
        <w:jc w:val="both"/>
      </w:pPr>
      <w:r w:rsidRPr="00A37801">
        <w:t>MeV – Učíme se komunikovat s okolním světem, Informatika, Práce se zdroji informací</w:t>
      </w:r>
      <w:r w:rsidR="00103EAD" w:rsidRPr="00A37801">
        <w:t>.</w:t>
      </w:r>
    </w:p>
    <w:p w:rsidR="007D7BD3" w:rsidRPr="00A37801" w:rsidRDefault="007D7BD3" w:rsidP="00A64888">
      <w:pPr>
        <w:spacing w:line="276" w:lineRule="auto"/>
        <w:jc w:val="both"/>
      </w:pPr>
    </w:p>
    <w:p w:rsidR="007B2A63" w:rsidRPr="00A37801" w:rsidRDefault="007B2A63" w:rsidP="00A64888">
      <w:pPr>
        <w:spacing w:line="276" w:lineRule="auto"/>
        <w:sectPr w:rsidR="007B2A63" w:rsidRPr="00A37801" w:rsidSect="007B2A63">
          <w:pgSz w:w="11906" w:h="16838"/>
          <w:pgMar w:top="567" w:right="567" w:bottom="567" w:left="567" w:header="709" w:footer="709" w:gutter="0"/>
          <w:cols w:space="708"/>
          <w:docGrid w:linePitch="360"/>
        </w:sectPr>
      </w:pPr>
    </w:p>
    <w:p w:rsidR="007D7BD3" w:rsidRPr="00A37801" w:rsidRDefault="007D7BD3" w:rsidP="00A64888">
      <w:pPr>
        <w:spacing w:line="276" w:lineRule="auto"/>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bottom w:val="double" w:sz="4" w:space="0" w:color="auto"/>
            </w:tcBorders>
          </w:tcPr>
          <w:p w:rsidR="007D7BD3" w:rsidRPr="00A37801" w:rsidRDefault="007D7BD3" w:rsidP="00A64888">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7D7BD3" w:rsidRPr="00A37801" w:rsidRDefault="007D7BD3" w:rsidP="00A64888">
            <w:pPr>
              <w:spacing w:line="276" w:lineRule="auto"/>
              <w:ind w:left="180" w:hanging="180"/>
              <w:jc w:val="center"/>
            </w:pPr>
            <w:r w:rsidRPr="00A37801">
              <w:t>Učivo</w:t>
            </w:r>
          </w:p>
        </w:tc>
        <w:tc>
          <w:tcPr>
            <w:tcW w:w="5476" w:type="dxa"/>
            <w:tcBorders>
              <w:bottom w:val="double" w:sz="4" w:space="0" w:color="auto"/>
            </w:tcBorders>
          </w:tcPr>
          <w:p w:rsidR="007D7BD3" w:rsidRPr="00A37801" w:rsidRDefault="007D7BD3" w:rsidP="00A64888">
            <w:pPr>
              <w:spacing w:line="276" w:lineRule="auto"/>
              <w:ind w:left="180" w:hanging="180"/>
              <w:jc w:val="center"/>
            </w:pPr>
            <w:r w:rsidRPr="00A37801">
              <w:t>Přesahy, vazby, poznámky</w:t>
            </w:r>
          </w:p>
        </w:tc>
      </w:tr>
      <w:tr w:rsidR="007D7BD3" w:rsidRPr="00A37801">
        <w:tc>
          <w:tcPr>
            <w:tcW w:w="5281" w:type="dxa"/>
            <w:tcBorders>
              <w:top w:val="double" w:sz="4" w:space="0" w:color="auto"/>
              <w:bottom w:val="nil"/>
            </w:tcBorders>
          </w:tcPr>
          <w:p w:rsidR="007D7BD3" w:rsidRPr="00A37801" w:rsidRDefault="007D7BD3" w:rsidP="00A64888">
            <w:pPr>
              <w:spacing w:line="276" w:lineRule="auto"/>
              <w:ind w:left="60"/>
            </w:pPr>
            <w:r w:rsidRPr="00A37801">
              <w:rPr>
                <w:b/>
              </w:rPr>
              <w:t>Žák by měl:</w:t>
            </w:r>
          </w:p>
        </w:tc>
        <w:tc>
          <w:tcPr>
            <w:tcW w:w="5087" w:type="dxa"/>
            <w:tcBorders>
              <w:top w:val="double" w:sz="4" w:space="0" w:color="auto"/>
              <w:bottom w:val="nil"/>
            </w:tcBorders>
          </w:tcPr>
          <w:p w:rsidR="007D7BD3" w:rsidRPr="00A37801" w:rsidRDefault="007D7BD3" w:rsidP="00A64888">
            <w:pPr>
              <w:spacing w:line="276" w:lineRule="auto"/>
              <w:ind w:left="110" w:hanging="110"/>
            </w:pPr>
          </w:p>
        </w:tc>
        <w:tc>
          <w:tcPr>
            <w:tcW w:w="5476" w:type="dxa"/>
            <w:tcBorders>
              <w:top w:val="double" w:sz="4" w:space="0" w:color="auto"/>
              <w:bottom w:val="nil"/>
            </w:tcBorders>
          </w:tcPr>
          <w:p w:rsidR="007D7BD3" w:rsidRPr="00A37801" w:rsidRDefault="007D7BD3" w:rsidP="00A64888">
            <w:pPr>
              <w:spacing w:line="276" w:lineRule="auto"/>
            </w:pPr>
          </w:p>
        </w:tc>
      </w:tr>
      <w:tr w:rsidR="007D7BD3" w:rsidRPr="00A37801">
        <w:tc>
          <w:tcPr>
            <w:tcW w:w="5281" w:type="dxa"/>
            <w:tcBorders>
              <w:top w:val="nil"/>
              <w:bottom w:val="nil"/>
            </w:tcBorders>
          </w:tcPr>
          <w:p w:rsidR="007D7BD3" w:rsidRPr="00A37801" w:rsidRDefault="007D7BD3" w:rsidP="00A64888">
            <w:pPr>
              <w:spacing w:line="276" w:lineRule="auto"/>
            </w:pPr>
          </w:p>
        </w:tc>
        <w:tc>
          <w:tcPr>
            <w:tcW w:w="5087" w:type="dxa"/>
            <w:tcBorders>
              <w:top w:val="nil"/>
              <w:bottom w:val="nil"/>
            </w:tcBorders>
          </w:tcPr>
          <w:p w:rsidR="007D7BD3" w:rsidRPr="00A37801" w:rsidRDefault="007D7BD3" w:rsidP="00A64888">
            <w:pPr>
              <w:spacing w:line="276" w:lineRule="auto"/>
              <w:ind w:left="180" w:hanging="180"/>
              <w:rPr>
                <w:b/>
                <w:u w:val="single"/>
              </w:rPr>
            </w:pPr>
            <w:r w:rsidRPr="00A37801">
              <w:rPr>
                <w:b/>
                <w:u w:val="single"/>
              </w:rPr>
              <w:t>Zvuková podoba jazyka</w:t>
            </w:r>
          </w:p>
        </w:tc>
        <w:tc>
          <w:tcPr>
            <w:tcW w:w="5476" w:type="dxa"/>
            <w:tcBorders>
              <w:top w:val="nil"/>
              <w:bottom w:val="nil"/>
            </w:tcBorders>
          </w:tcPr>
          <w:p w:rsidR="007D7BD3" w:rsidRPr="00A37801" w:rsidRDefault="007D7BD3" w:rsidP="00A64888">
            <w:pPr>
              <w:spacing w:line="276" w:lineRule="auto"/>
              <w:ind w:left="180" w:hanging="180"/>
              <w:jc w:val="both"/>
            </w:pPr>
          </w:p>
        </w:tc>
      </w:tr>
      <w:tr w:rsidR="007D7BD3" w:rsidRPr="00A37801" w:rsidTr="0026044B">
        <w:tc>
          <w:tcPr>
            <w:tcW w:w="5281" w:type="dxa"/>
            <w:tcBorders>
              <w:top w:val="nil"/>
              <w:bottom w:val="nil"/>
            </w:tcBorders>
          </w:tcPr>
          <w:p w:rsidR="007D7BD3" w:rsidRPr="00A37801" w:rsidRDefault="007D7BD3" w:rsidP="00A64888">
            <w:pPr>
              <w:spacing w:line="276" w:lineRule="auto"/>
              <w:ind w:left="60"/>
            </w:pPr>
          </w:p>
          <w:p w:rsidR="007D7BD3" w:rsidRPr="00A37801" w:rsidRDefault="007D7BD3" w:rsidP="00A64888">
            <w:pPr>
              <w:numPr>
                <w:ilvl w:val="0"/>
                <w:numId w:val="1"/>
              </w:numPr>
              <w:spacing w:line="276" w:lineRule="auto"/>
            </w:pPr>
            <w:r w:rsidRPr="00A37801">
              <w:t>osvojit si fonetickou podobu abecedy</w:t>
            </w:r>
          </w:p>
          <w:p w:rsidR="007D7BD3" w:rsidRPr="00A37801" w:rsidRDefault="007D7BD3" w:rsidP="00A64888">
            <w:pPr>
              <w:numPr>
                <w:ilvl w:val="0"/>
                <w:numId w:val="1"/>
              </w:numPr>
              <w:spacing w:line="276" w:lineRule="auto"/>
            </w:pPr>
            <w:r w:rsidRPr="00A37801">
              <w:t>osvojit si základní výslovnost</w:t>
            </w:r>
          </w:p>
          <w:p w:rsidR="007D7BD3" w:rsidRPr="00A37801" w:rsidRDefault="007D7BD3" w:rsidP="00A64888">
            <w:pPr>
              <w:numPr>
                <w:ilvl w:val="0"/>
                <w:numId w:val="1"/>
              </w:numPr>
              <w:spacing w:line="276" w:lineRule="auto"/>
            </w:pPr>
            <w:r w:rsidRPr="00A37801">
              <w:t>umět pozdravit, přivítat se a rozloučit; znát různé pozdravy (vykání – tykání; setkání – loučení)</w:t>
            </w:r>
          </w:p>
          <w:p w:rsidR="007D7BD3" w:rsidRPr="00A37801" w:rsidRDefault="007D7BD3" w:rsidP="00A64888">
            <w:pPr>
              <w:numPr>
                <w:ilvl w:val="0"/>
                <w:numId w:val="1"/>
              </w:numPr>
              <w:spacing w:line="276" w:lineRule="auto"/>
            </w:pPr>
            <w:r w:rsidRPr="00A37801">
              <w:t>umět se představit</w:t>
            </w:r>
          </w:p>
          <w:p w:rsidR="007D7BD3" w:rsidRPr="00A37801" w:rsidRDefault="007D7BD3" w:rsidP="00A64888">
            <w:pPr>
              <w:numPr>
                <w:ilvl w:val="0"/>
                <w:numId w:val="1"/>
              </w:numPr>
              <w:spacing w:line="276" w:lineRule="auto"/>
            </w:pPr>
            <w:r w:rsidRPr="00A37801">
              <w:t>poprosit, poděkovat a omluvit se</w:t>
            </w:r>
          </w:p>
          <w:p w:rsidR="007D7BD3" w:rsidRPr="00A37801" w:rsidRDefault="007D7BD3" w:rsidP="00A64888">
            <w:pPr>
              <w:numPr>
                <w:ilvl w:val="0"/>
                <w:numId w:val="1"/>
              </w:numPr>
              <w:spacing w:line="276" w:lineRule="auto"/>
            </w:pPr>
            <w:r w:rsidRPr="00A37801">
              <w:t>být schopný požádat o pomoc</w:t>
            </w:r>
          </w:p>
          <w:p w:rsidR="007D7BD3" w:rsidRPr="00A37801" w:rsidRDefault="007D7BD3" w:rsidP="00A64888">
            <w:pPr>
              <w:numPr>
                <w:ilvl w:val="0"/>
                <w:numId w:val="1"/>
              </w:numPr>
              <w:spacing w:line="276" w:lineRule="auto"/>
            </w:pPr>
            <w:r w:rsidRPr="00A37801">
              <w:t>formulovat jednoduchou otázku na dané téma</w:t>
            </w:r>
          </w:p>
          <w:p w:rsidR="007D7BD3" w:rsidRPr="00A37801" w:rsidRDefault="007D7BD3" w:rsidP="00A64888">
            <w:pPr>
              <w:numPr>
                <w:ilvl w:val="0"/>
                <w:numId w:val="1"/>
              </w:numPr>
              <w:spacing w:line="276" w:lineRule="auto"/>
            </w:pPr>
            <w:r w:rsidRPr="00A37801">
              <w:t>umět blahopřát</w:t>
            </w:r>
          </w:p>
          <w:p w:rsidR="007D7BD3" w:rsidRPr="00A37801" w:rsidRDefault="007D7BD3" w:rsidP="00A64888">
            <w:pPr>
              <w:numPr>
                <w:ilvl w:val="0"/>
                <w:numId w:val="1"/>
              </w:numPr>
              <w:spacing w:line="276" w:lineRule="auto"/>
            </w:pPr>
            <w:r w:rsidRPr="00A37801">
              <w:t>vyjádřit souhlas/nesouhlas v konkrétní situaci</w:t>
            </w:r>
          </w:p>
          <w:p w:rsidR="007D7BD3" w:rsidRPr="00A37801" w:rsidRDefault="007D7BD3" w:rsidP="00A64888">
            <w:pPr>
              <w:spacing w:line="276" w:lineRule="auto"/>
              <w:ind w:left="60"/>
            </w:pP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Jednoduchá sdělení</w:t>
            </w:r>
          </w:p>
          <w:p w:rsidR="007D7BD3" w:rsidRPr="00A37801" w:rsidRDefault="007D7BD3" w:rsidP="00A64888">
            <w:pPr>
              <w:numPr>
                <w:ilvl w:val="0"/>
                <w:numId w:val="1"/>
              </w:numPr>
              <w:spacing w:line="276" w:lineRule="auto"/>
            </w:pPr>
            <w:r w:rsidRPr="00A37801">
              <w:t>abeceda</w:t>
            </w:r>
          </w:p>
          <w:p w:rsidR="007D7BD3" w:rsidRPr="00A37801" w:rsidRDefault="007D7BD3" w:rsidP="00A64888">
            <w:pPr>
              <w:numPr>
                <w:ilvl w:val="0"/>
                <w:numId w:val="1"/>
              </w:numPr>
              <w:spacing w:line="276" w:lineRule="auto"/>
            </w:pPr>
            <w:r w:rsidRPr="00A37801">
              <w:t>výslovnost</w:t>
            </w:r>
          </w:p>
          <w:p w:rsidR="007D7BD3" w:rsidRPr="00A37801" w:rsidRDefault="007D7BD3" w:rsidP="00A64888">
            <w:pPr>
              <w:numPr>
                <w:ilvl w:val="0"/>
                <w:numId w:val="1"/>
              </w:numPr>
              <w:spacing w:line="276" w:lineRule="auto"/>
            </w:pPr>
            <w:r w:rsidRPr="00A37801">
              <w:t>pozdravy</w:t>
            </w:r>
          </w:p>
          <w:p w:rsidR="007D7BD3" w:rsidRPr="00A37801" w:rsidRDefault="007D7BD3" w:rsidP="00A64888">
            <w:pPr>
              <w:numPr>
                <w:ilvl w:val="0"/>
                <w:numId w:val="1"/>
              </w:numPr>
              <w:spacing w:line="276" w:lineRule="auto"/>
            </w:pPr>
            <w:r w:rsidRPr="00A37801">
              <w:t>přivítání a rozloučení</w:t>
            </w:r>
          </w:p>
          <w:p w:rsidR="007D7BD3" w:rsidRPr="00A37801" w:rsidRDefault="007D7BD3" w:rsidP="00A64888">
            <w:pPr>
              <w:numPr>
                <w:ilvl w:val="0"/>
                <w:numId w:val="1"/>
              </w:numPr>
              <w:spacing w:line="276" w:lineRule="auto"/>
            </w:pPr>
            <w:r w:rsidRPr="00A37801">
              <w:t>představování</w:t>
            </w:r>
          </w:p>
          <w:p w:rsidR="007D7BD3" w:rsidRPr="00A37801" w:rsidRDefault="007D7BD3" w:rsidP="00A64888">
            <w:pPr>
              <w:numPr>
                <w:ilvl w:val="0"/>
                <w:numId w:val="1"/>
              </w:numPr>
              <w:spacing w:line="276" w:lineRule="auto"/>
            </w:pPr>
            <w:r w:rsidRPr="00A37801">
              <w:t>prosba, poděkování, omluva</w:t>
            </w:r>
          </w:p>
          <w:p w:rsidR="007D7BD3" w:rsidRPr="00A37801" w:rsidRDefault="007D7BD3" w:rsidP="00A64888">
            <w:pPr>
              <w:numPr>
                <w:ilvl w:val="0"/>
                <w:numId w:val="1"/>
              </w:numPr>
              <w:spacing w:line="276" w:lineRule="auto"/>
            </w:pPr>
            <w:r w:rsidRPr="00A37801">
              <w:t>žádost o pomoc</w:t>
            </w:r>
          </w:p>
          <w:p w:rsidR="007D7BD3" w:rsidRPr="00A37801" w:rsidRDefault="007D7BD3" w:rsidP="00A64888">
            <w:pPr>
              <w:numPr>
                <w:ilvl w:val="0"/>
                <w:numId w:val="1"/>
              </w:numPr>
              <w:spacing w:line="276" w:lineRule="auto"/>
            </w:pPr>
            <w:r w:rsidRPr="00A37801">
              <w:t>formulace dotazů na dané téma</w:t>
            </w:r>
          </w:p>
          <w:p w:rsidR="007D7BD3" w:rsidRPr="00A37801" w:rsidRDefault="007D7BD3" w:rsidP="00A64888">
            <w:pPr>
              <w:numPr>
                <w:ilvl w:val="0"/>
                <w:numId w:val="1"/>
              </w:numPr>
              <w:spacing w:line="276" w:lineRule="auto"/>
            </w:pPr>
            <w:r w:rsidRPr="00A37801">
              <w:t>blahopřání</w:t>
            </w:r>
          </w:p>
          <w:p w:rsidR="007D7BD3" w:rsidRPr="00A37801" w:rsidRDefault="007D7BD3" w:rsidP="00A64888">
            <w:pPr>
              <w:numPr>
                <w:ilvl w:val="0"/>
                <w:numId w:val="1"/>
              </w:numPr>
              <w:spacing w:line="276" w:lineRule="auto"/>
            </w:pPr>
            <w:r w:rsidRPr="00A37801">
              <w:t>vyjádření souhlasu a nesouhlasu</w:t>
            </w:r>
          </w:p>
        </w:tc>
        <w:tc>
          <w:tcPr>
            <w:tcW w:w="5476" w:type="dxa"/>
            <w:tcBorders>
              <w:top w:val="nil"/>
              <w:bottom w:val="nil"/>
            </w:tcBorders>
          </w:tcPr>
          <w:p w:rsidR="00103EAD" w:rsidRPr="00A37801" w:rsidRDefault="00103EAD" w:rsidP="00A64888">
            <w:pPr>
              <w:spacing w:line="276" w:lineRule="auto"/>
              <w:ind w:left="60"/>
            </w:pPr>
            <w:r w:rsidRPr="00A37801">
              <w:t>OSV – Já a moji spolužáci</w:t>
            </w:r>
            <w:r w:rsidR="00A4614B" w:rsidRPr="00A37801">
              <w:t xml:space="preserve"> – jména, pozdravy, prosba a poděkování, formulace dotazů na dané téma</w:t>
            </w:r>
          </w:p>
          <w:p w:rsidR="00A4614B" w:rsidRPr="00A37801" w:rsidRDefault="00A4614B" w:rsidP="00A64888">
            <w:pPr>
              <w:spacing w:line="276" w:lineRule="auto"/>
              <w:ind w:left="60"/>
            </w:pPr>
            <w:r w:rsidRPr="00A37801">
              <w:t>MeV – Učíme se komunikovat s okolním světem</w:t>
            </w:r>
          </w:p>
          <w:p w:rsidR="00D93FE0" w:rsidRPr="00A37801" w:rsidRDefault="00D93FE0" w:rsidP="00A64888">
            <w:pPr>
              <w:spacing w:line="276" w:lineRule="auto"/>
              <w:ind w:left="60"/>
            </w:pPr>
          </w:p>
          <w:p w:rsidR="00A4614B" w:rsidRPr="00A37801" w:rsidRDefault="00A4614B" w:rsidP="00A64888">
            <w:pPr>
              <w:spacing w:line="276" w:lineRule="auto"/>
              <w:ind w:left="60"/>
            </w:pPr>
            <w:r w:rsidRPr="00A37801">
              <w:t xml:space="preserve">Hv – písničky </w:t>
            </w:r>
          </w:p>
          <w:p w:rsidR="00A43347" w:rsidRPr="00A37801" w:rsidRDefault="00A43347" w:rsidP="00A64888">
            <w:pPr>
              <w:spacing w:line="276" w:lineRule="auto"/>
              <w:ind w:left="60"/>
            </w:pPr>
            <w:r w:rsidRPr="00A37801">
              <w:t>Prv, Př – lidé kolem nás (rodina, kamarádi)</w:t>
            </w:r>
          </w:p>
          <w:p w:rsidR="00A43347" w:rsidRPr="00A37801" w:rsidRDefault="00A43347" w:rsidP="00A64888">
            <w:pPr>
              <w:spacing w:line="276" w:lineRule="auto"/>
              <w:ind w:left="60"/>
            </w:pPr>
            <w:r w:rsidRPr="00A37801">
              <w:t>Práce na PC – výukové programy</w:t>
            </w:r>
          </w:p>
          <w:p w:rsidR="007D7BD3" w:rsidRPr="00A37801" w:rsidRDefault="00A43347" w:rsidP="00A64888">
            <w:pPr>
              <w:spacing w:line="276" w:lineRule="auto"/>
              <w:ind w:left="60"/>
            </w:pPr>
            <w:r w:rsidRPr="00A37801">
              <w:t>MeV – Informatika (slovník)</w:t>
            </w:r>
          </w:p>
        </w:tc>
      </w:tr>
      <w:tr w:rsidR="007D7BD3" w:rsidRPr="00A37801" w:rsidTr="0026044B">
        <w:tc>
          <w:tcPr>
            <w:tcW w:w="5281" w:type="dxa"/>
            <w:tcBorders>
              <w:top w:val="nil"/>
              <w:bottom w:val="nil"/>
            </w:tcBorders>
          </w:tcPr>
          <w:p w:rsidR="007D7BD3" w:rsidRPr="00A37801" w:rsidRDefault="007D7BD3" w:rsidP="00A64888">
            <w:pPr>
              <w:spacing w:line="276" w:lineRule="auto"/>
            </w:pPr>
          </w:p>
          <w:p w:rsidR="007D7BD3" w:rsidRPr="00A37801" w:rsidRDefault="007D7BD3" w:rsidP="00A64888">
            <w:pPr>
              <w:numPr>
                <w:ilvl w:val="0"/>
                <w:numId w:val="1"/>
              </w:numPr>
              <w:spacing w:line="276" w:lineRule="auto"/>
            </w:pPr>
            <w:r w:rsidRPr="00A37801">
              <w:t>přečíst a napsat jednoduchá slovíčka</w:t>
            </w:r>
          </w:p>
          <w:p w:rsidR="007D7BD3" w:rsidRPr="00A37801" w:rsidRDefault="007D7BD3" w:rsidP="00A64888">
            <w:pPr>
              <w:numPr>
                <w:ilvl w:val="0"/>
                <w:numId w:val="1"/>
              </w:numPr>
              <w:spacing w:line="276" w:lineRule="auto"/>
            </w:pPr>
            <w:r w:rsidRPr="00A37801">
              <w:t>přeložit jednoduchá izolovaná slovíčka z českého jazyka do německého a naopak</w:t>
            </w:r>
          </w:p>
          <w:p w:rsidR="007D7BD3" w:rsidRPr="00A37801" w:rsidRDefault="007D7BD3" w:rsidP="00A64888">
            <w:pPr>
              <w:numPr>
                <w:ilvl w:val="0"/>
                <w:numId w:val="1"/>
              </w:numPr>
              <w:spacing w:line="276" w:lineRule="auto"/>
            </w:pPr>
            <w:r w:rsidRPr="00A37801">
              <w:t>porozumět jednoduchému krátkému sdělení a vyjádřit svůj postoj k němu</w:t>
            </w:r>
          </w:p>
          <w:p w:rsidR="007D7BD3" w:rsidRPr="00A37801" w:rsidRDefault="007D7BD3" w:rsidP="00A64888">
            <w:pPr>
              <w:numPr>
                <w:ilvl w:val="0"/>
                <w:numId w:val="1"/>
              </w:numPr>
              <w:spacing w:line="276" w:lineRule="auto"/>
            </w:pPr>
            <w:r w:rsidRPr="00A37801">
              <w:t>pojmenovat základní barvy</w:t>
            </w: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Čtení a překlad jednoduchých pojmů a názvů</w:t>
            </w:r>
          </w:p>
          <w:p w:rsidR="007D7BD3" w:rsidRPr="00A37801" w:rsidRDefault="007D7BD3" w:rsidP="00A64888">
            <w:pPr>
              <w:numPr>
                <w:ilvl w:val="0"/>
                <w:numId w:val="1"/>
              </w:numPr>
              <w:spacing w:line="276" w:lineRule="auto"/>
            </w:pPr>
            <w:r w:rsidRPr="00A37801">
              <w:t>čtení</w:t>
            </w:r>
          </w:p>
          <w:p w:rsidR="007D7BD3" w:rsidRPr="00A37801" w:rsidRDefault="007D7BD3" w:rsidP="00A64888">
            <w:pPr>
              <w:numPr>
                <w:ilvl w:val="0"/>
                <w:numId w:val="1"/>
              </w:numPr>
              <w:spacing w:line="276" w:lineRule="auto"/>
            </w:pPr>
            <w:r w:rsidRPr="00A37801">
              <w:t>překlad slovíček a jednoduchých krátkých textů</w:t>
            </w:r>
          </w:p>
          <w:p w:rsidR="007D7BD3" w:rsidRPr="00A37801" w:rsidRDefault="007D7BD3" w:rsidP="00A64888">
            <w:pPr>
              <w:numPr>
                <w:ilvl w:val="0"/>
                <w:numId w:val="1"/>
              </w:numPr>
              <w:spacing w:line="276" w:lineRule="auto"/>
            </w:pPr>
            <w:r w:rsidRPr="00A37801">
              <w:t xml:space="preserve">překlad některých názvů </w:t>
            </w:r>
          </w:p>
          <w:p w:rsidR="007D7BD3" w:rsidRPr="00A37801" w:rsidRDefault="007D7BD3" w:rsidP="00A64888">
            <w:pPr>
              <w:numPr>
                <w:ilvl w:val="0"/>
                <w:numId w:val="1"/>
              </w:numPr>
              <w:spacing w:line="276" w:lineRule="auto"/>
            </w:pPr>
            <w:r w:rsidRPr="00A37801">
              <w:t>barvy</w:t>
            </w:r>
          </w:p>
        </w:tc>
        <w:tc>
          <w:tcPr>
            <w:tcW w:w="5476" w:type="dxa"/>
            <w:tcBorders>
              <w:top w:val="nil"/>
              <w:bottom w:val="nil"/>
            </w:tcBorders>
          </w:tcPr>
          <w:p w:rsidR="00A4614B" w:rsidRPr="00A37801" w:rsidRDefault="00A4614B" w:rsidP="00A64888">
            <w:pPr>
              <w:spacing w:line="276" w:lineRule="auto"/>
              <w:ind w:left="180" w:hanging="180"/>
              <w:jc w:val="both"/>
            </w:pPr>
            <w:r w:rsidRPr="00A37801">
              <w:t>Vv – barvy, pexeso</w:t>
            </w:r>
          </w:p>
        </w:tc>
      </w:tr>
      <w:tr w:rsidR="007D7BD3" w:rsidRPr="00A37801" w:rsidTr="0026044B">
        <w:tc>
          <w:tcPr>
            <w:tcW w:w="5281" w:type="dxa"/>
            <w:tcBorders>
              <w:top w:val="nil"/>
              <w:bottom w:val="single" w:sz="4" w:space="0" w:color="auto"/>
              <w:right w:val="single" w:sz="4" w:space="0" w:color="auto"/>
            </w:tcBorders>
          </w:tcPr>
          <w:p w:rsidR="007D7BD3" w:rsidRPr="00A37801" w:rsidRDefault="007D7BD3" w:rsidP="00A64888">
            <w:pPr>
              <w:spacing w:line="276" w:lineRule="auto"/>
            </w:pPr>
          </w:p>
          <w:p w:rsidR="007D7BD3" w:rsidRPr="00A37801" w:rsidRDefault="007D7BD3" w:rsidP="00A64888">
            <w:pPr>
              <w:numPr>
                <w:ilvl w:val="0"/>
                <w:numId w:val="1"/>
              </w:numPr>
              <w:spacing w:line="276" w:lineRule="auto"/>
            </w:pPr>
            <w:r w:rsidRPr="00A37801">
              <w:t>komunikovat prostřednictvím jednoduchých frází</w:t>
            </w:r>
          </w:p>
          <w:p w:rsidR="007D7BD3" w:rsidRPr="00A37801" w:rsidRDefault="007D7BD3" w:rsidP="00A64888">
            <w:pPr>
              <w:numPr>
                <w:ilvl w:val="0"/>
                <w:numId w:val="1"/>
              </w:numPr>
              <w:spacing w:line="276" w:lineRule="auto"/>
            </w:pPr>
            <w:r w:rsidRPr="00A37801">
              <w:t>splnit jednoduché pokyny</w:t>
            </w:r>
          </w:p>
          <w:p w:rsidR="007D7BD3" w:rsidRPr="00A37801" w:rsidRDefault="007D7BD3" w:rsidP="00A64888">
            <w:pPr>
              <w:numPr>
                <w:ilvl w:val="0"/>
                <w:numId w:val="1"/>
              </w:numPr>
              <w:spacing w:line="276" w:lineRule="auto"/>
            </w:pPr>
            <w:r w:rsidRPr="00A37801">
              <w:t>účastnit se aktivně jednoduchého rozhovoru</w:t>
            </w:r>
          </w:p>
        </w:tc>
        <w:tc>
          <w:tcPr>
            <w:tcW w:w="5087" w:type="dxa"/>
            <w:tcBorders>
              <w:top w:val="nil"/>
              <w:left w:val="single" w:sz="4" w:space="0" w:color="auto"/>
              <w:bottom w:val="single" w:sz="4" w:space="0" w:color="auto"/>
              <w:right w:val="single" w:sz="4" w:space="0" w:color="auto"/>
            </w:tcBorders>
          </w:tcPr>
          <w:p w:rsidR="007D7BD3" w:rsidRPr="00A37801" w:rsidRDefault="007D7BD3" w:rsidP="00A64888">
            <w:pPr>
              <w:spacing w:line="276" w:lineRule="auto"/>
              <w:ind w:left="180" w:hanging="180"/>
              <w:rPr>
                <w:b/>
              </w:rPr>
            </w:pPr>
            <w:r w:rsidRPr="00A37801">
              <w:rPr>
                <w:b/>
              </w:rPr>
              <w:t>Základní jednoduché fráze</w:t>
            </w:r>
          </w:p>
          <w:p w:rsidR="007D7BD3" w:rsidRPr="00A37801" w:rsidRDefault="007D7BD3" w:rsidP="00A64888">
            <w:pPr>
              <w:numPr>
                <w:ilvl w:val="0"/>
                <w:numId w:val="1"/>
              </w:numPr>
              <w:spacing w:line="276" w:lineRule="auto"/>
            </w:pPr>
            <w:r w:rsidRPr="00A37801">
              <w:t>jednoduché fráze</w:t>
            </w:r>
          </w:p>
          <w:p w:rsidR="007D7BD3" w:rsidRPr="00A37801" w:rsidRDefault="007D7BD3" w:rsidP="00A64888">
            <w:pPr>
              <w:numPr>
                <w:ilvl w:val="0"/>
                <w:numId w:val="1"/>
              </w:numPr>
              <w:spacing w:line="276" w:lineRule="auto"/>
            </w:pPr>
            <w:r w:rsidRPr="00A37801">
              <w:t>základní pokyny</w:t>
            </w:r>
          </w:p>
        </w:tc>
        <w:tc>
          <w:tcPr>
            <w:tcW w:w="5476" w:type="dxa"/>
            <w:tcBorders>
              <w:top w:val="nil"/>
              <w:left w:val="single" w:sz="4" w:space="0" w:color="auto"/>
              <w:bottom w:val="single" w:sz="4" w:space="0" w:color="auto"/>
            </w:tcBorders>
          </w:tcPr>
          <w:p w:rsidR="00A43347" w:rsidRPr="00A37801" w:rsidRDefault="00A43347" w:rsidP="00A64888">
            <w:pPr>
              <w:spacing w:line="276" w:lineRule="auto"/>
              <w:ind w:left="60"/>
            </w:pPr>
            <w:r w:rsidRPr="00A37801">
              <w:t xml:space="preserve">OSV – Já a moji spolužáci </w:t>
            </w:r>
          </w:p>
          <w:p w:rsidR="00A43347" w:rsidRPr="00A37801" w:rsidRDefault="00A43347" w:rsidP="00A64888">
            <w:pPr>
              <w:spacing w:line="276" w:lineRule="auto"/>
              <w:ind w:left="60"/>
            </w:pPr>
            <w:r w:rsidRPr="00A37801">
              <w:t>MeV – Učíme se komunikovat s okolním světem</w:t>
            </w:r>
            <w:r w:rsidR="00D93FE0" w:rsidRPr="00A37801">
              <w:t>, Informatika (slovník), Práce se zdroji informací</w:t>
            </w:r>
          </w:p>
          <w:p w:rsidR="00D93FE0" w:rsidRPr="00A37801" w:rsidRDefault="00D93FE0" w:rsidP="00A64888">
            <w:pPr>
              <w:spacing w:line="276" w:lineRule="auto"/>
              <w:ind w:left="60"/>
            </w:pPr>
          </w:p>
          <w:p w:rsidR="007D7BD3" w:rsidRPr="00A37801" w:rsidRDefault="00A43347" w:rsidP="00D93FE0">
            <w:pPr>
              <w:spacing w:line="276" w:lineRule="auto"/>
              <w:ind w:left="60"/>
            </w:pPr>
            <w:r w:rsidRPr="00A37801">
              <w:t>Práce na PC – výukové programy</w:t>
            </w:r>
          </w:p>
        </w:tc>
      </w:tr>
    </w:tbl>
    <w:p w:rsidR="00B155B5" w:rsidRPr="00A37801" w:rsidRDefault="00B155B5" w:rsidP="00A64888">
      <w:pPr>
        <w:spacing w:line="276" w:lineRule="auto"/>
      </w:pPr>
      <w:r w:rsidRPr="00A37801">
        <w:br w:type="page"/>
      </w:r>
    </w:p>
    <w:tbl>
      <w:tblPr>
        <w:tblW w:w="0" w:type="auto"/>
        <w:tblBorders>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7D7BD3" w:rsidRPr="00A37801">
        <w:tc>
          <w:tcPr>
            <w:tcW w:w="5281" w:type="dxa"/>
            <w:tcBorders>
              <w:top w:val="single" w:sz="4" w:space="0" w:color="auto"/>
              <w:bottom w:val="single" w:sz="4" w:space="0" w:color="auto"/>
            </w:tcBorders>
          </w:tcPr>
          <w:p w:rsidR="007D7BD3" w:rsidRPr="00A37801" w:rsidRDefault="007D7BD3" w:rsidP="00A64888">
            <w:pPr>
              <w:spacing w:line="276" w:lineRule="auto"/>
            </w:pPr>
          </w:p>
          <w:p w:rsidR="007D7BD3" w:rsidRPr="00A37801" w:rsidRDefault="007D7BD3" w:rsidP="00A64888">
            <w:pPr>
              <w:numPr>
                <w:ilvl w:val="0"/>
                <w:numId w:val="1"/>
              </w:numPr>
              <w:spacing w:line="276" w:lineRule="auto"/>
            </w:pPr>
            <w:r w:rsidRPr="00A37801">
              <w:t>umět sestavit několik vět ke každému tematickému okruhu</w:t>
            </w:r>
          </w:p>
          <w:p w:rsidR="007D7BD3" w:rsidRPr="00A37801" w:rsidRDefault="007D7BD3" w:rsidP="00A64888">
            <w:pPr>
              <w:numPr>
                <w:ilvl w:val="0"/>
                <w:numId w:val="1"/>
              </w:numPr>
              <w:spacing w:line="276" w:lineRule="auto"/>
            </w:pPr>
            <w:r w:rsidRPr="00A37801">
              <w:t>odpovědět na jednoduchou otázku k danému tématu</w:t>
            </w:r>
          </w:p>
          <w:p w:rsidR="007D7BD3" w:rsidRPr="00A37801" w:rsidRDefault="007D7BD3" w:rsidP="00A64888">
            <w:pPr>
              <w:spacing w:line="276" w:lineRule="auto"/>
              <w:ind w:left="60"/>
            </w:pPr>
          </w:p>
        </w:tc>
        <w:tc>
          <w:tcPr>
            <w:tcW w:w="5087" w:type="dxa"/>
            <w:tcBorders>
              <w:top w:val="single" w:sz="4" w:space="0" w:color="auto"/>
              <w:bottom w:val="single" w:sz="4" w:space="0" w:color="auto"/>
            </w:tcBorders>
          </w:tcPr>
          <w:p w:rsidR="007D7BD3" w:rsidRPr="00A37801" w:rsidRDefault="007D7BD3" w:rsidP="00A64888">
            <w:pPr>
              <w:spacing w:line="276" w:lineRule="auto"/>
              <w:ind w:left="180" w:hanging="180"/>
              <w:rPr>
                <w:b/>
              </w:rPr>
            </w:pPr>
            <w:r w:rsidRPr="00A37801">
              <w:rPr>
                <w:b/>
              </w:rPr>
              <w:t>Tematické okruhy</w:t>
            </w:r>
          </w:p>
          <w:p w:rsidR="007D7BD3" w:rsidRPr="00A37801" w:rsidRDefault="007D7BD3" w:rsidP="00A64888">
            <w:pPr>
              <w:numPr>
                <w:ilvl w:val="0"/>
                <w:numId w:val="1"/>
              </w:numPr>
              <w:spacing w:line="276" w:lineRule="auto"/>
            </w:pPr>
            <w:r w:rsidRPr="00A37801">
              <w:t>rodina, domov, ubytování</w:t>
            </w:r>
          </w:p>
          <w:p w:rsidR="007D7BD3" w:rsidRPr="00A37801" w:rsidRDefault="007D7BD3" w:rsidP="00A64888">
            <w:pPr>
              <w:numPr>
                <w:ilvl w:val="0"/>
                <w:numId w:val="1"/>
              </w:numPr>
              <w:spacing w:line="276" w:lineRule="auto"/>
            </w:pPr>
            <w:r w:rsidRPr="00A37801">
              <w:t>škola, město</w:t>
            </w:r>
          </w:p>
          <w:p w:rsidR="007D7BD3" w:rsidRPr="00A37801" w:rsidRDefault="007D7BD3" w:rsidP="00A64888">
            <w:pPr>
              <w:numPr>
                <w:ilvl w:val="0"/>
                <w:numId w:val="1"/>
              </w:numPr>
              <w:spacing w:line="276" w:lineRule="auto"/>
            </w:pPr>
            <w:r w:rsidRPr="00A37801">
              <w:t>příroda, počasí</w:t>
            </w:r>
          </w:p>
          <w:p w:rsidR="007D7BD3" w:rsidRPr="00A37801" w:rsidRDefault="007D7BD3" w:rsidP="00A64888">
            <w:pPr>
              <w:numPr>
                <w:ilvl w:val="0"/>
                <w:numId w:val="1"/>
              </w:numPr>
              <w:spacing w:line="276" w:lineRule="auto"/>
            </w:pPr>
            <w:r w:rsidRPr="00A37801">
              <w:t>sport</w:t>
            </w:r>
          </w:p>
          <w:p w:rsidR="007D7BD3" w:rsidRPr="00A37801" w:rsidRDefault="007D7BD3" w:rsidP="00A64888">
            <w:pPr>
              <w:numPr>
                <w:ilvl w:val="0"/>
                <w:numId w:val="1"/>
              </w:numPr>
              <w:spacing w:line="276" w:lineRule="auto"/>
            </w:pPr>
            <w:r w:rsidRPr="00A37801">
              <w:t>zdraví a nemoc</w:t>
            </w:r>
          </w:p>
          <w:p w:rsidR="007D7BD3" w:rsidRPr="00A37801" w:rsidRDefault="007D7BD3" w:rsidP="00A64888">
            <w:pPr>
              <w:numPr>
                <w:ilvl w:val="0"/>
                <w:numId w:val="1"/>
              </w:numPr>
              <w:spacing w:line="276" w:lineRule="auto"/>
            </w:pPr>
            <w:r w:rsidRPr="00A37801">
              <w:t>nákupy, oblékání, jídlo a pití atd.</w:t>
            </w:r>
          </w:p>
          <w:p w:rsidR="007D7BD3" w:rsidRPr="00A37801" w:rsidRDefault="007D7BD3" w:rsidP="00A64888">
            <w:pPr>
              <w:spacing w:line="276" w:lineRule="auto"/>
              <w:ind w:left="60"/>
            </w:pPr>
          </w:p>
        </w:tc>
        <w:tc>
          <w:tcPr>
            <w:tcW w:w="5476" w:type="dxa"/>
            <w:tcBorders>
              <w:top w:val="single" w:sz="4" w:space="0" w:color="auto"/>
              <w:bottom w:val="single" w:sz="4" w:space="0" w:color="auto"/>
            </w:tcBorders>
          </w:tcPr>
          <w:p w:rsidR="007D7BD3" w:rsidRPr="00A37801" w:rsidRDefault="00A43347" w:rsidP="00A64888">
            <w:pPr>
              <w:spacing w:line="276" w:lineRule="auto"/>
              <w:ind w:left="180" w:hanging="180"/>
              <w:jc w:val="both"/>
            </w:pPr>
            <w:r w:rsidRPr="00A37801">
              <w:t>VMEGS – Moje obec a já, Česká republika a region, v němž žijeme, Historie mého regionu, Objevujeme Evropu a svět</w:t>
            </w:r>
          </w:p>
          <w:p w:rsidR="00A43347" w:rsidRPr="00A37801" w:rsidRDefault="00A43347" w:rsidP="00A64888">
            <w:pPr>
              <w:spacing w:line="276" w:lineRule="auto"/>
              <w:ind w:left="180" w:hanging="180"/>
              <w:jc w:val="both"/>
            </w:pPr>
            <w:r w:rsidRPr="00A37801">
              <w:t xml:space="preserve">Hry – pexeso </w:t>
            </w:r>
          </w:p>
          <w:p w:rsidR="00A43347" w:rsidRPr="00A37801" w:rsidRDefault="00A43347" w:rsidP="00A64888">
            <w:pPr>
              <w:spacing w:line="276" w:lineRule="auto"/>
            </w:pPr>
            <w:r w:rsidRPr="00A37801">
              <w:t>Práce na PC – výukové programy</w:t>
            </w:r>
          </w:p>
          <w:p w:rsidR="00A43347" w:rsidRPr="00A37801" w:rsidRDefault="00A43347" w:rsidP="00A64888">
            <w:pPr>
              <w:spacing w:line="276" w:lineRule="auto"/>
              <w:ind w:left="180" w:hanging="180"/>
              <w:jc w:val="both"/>
            </w:pPr>
            <w:r w:rsidRPr="00A37801">
              <w:t>MeV – Informatika (slovník)</w:t>
            </w:r>
          </w:p>
          <w:p w:rsidR="00A43347" w:rsidRPr="00A37801" w:rsidRDefault="00A43347" w:rsidP="00A64888">
            <w:pPr>
              <w:spacing w:line="276" w:lineRule="auto"/>
              <w:ind w:left="180" w:hanging="180"/>
              <w:jc w:val="both"/>
            </w:pPr>
            <w:r w:rsidRPr="00A37801">
              <w:t>EV – Příroda kolem nás a péče o životní prostředí v našem okolí, Zdravý životní styl (co nám prospívá a co nám škodí)</w:t>
            </w:r>
          </w:p>
        </w:tc>
      </w:tr>
      <w:tr w:rsidR="007D7BD3" w:rsidRPr="00A37801" w:rsidTr="0026044B">
        <w:tc>
          <w:tcPr>
            <w:tcW w:w="5281" w:type="dxa"/>
            <w:tcBorders>
              <w:top w:val="single" w:sz="4" w:space="0" w:color="auto"/>
              <w:bottom w:val="nil"/>
            </w:tcBorders>
          </w:tcPr>
          <w:p w:rsidR="007D7BD3" w:rsidRPr="00A37801" w:rsidRDefault="007D7BD3" w:rsidP="00A64888">
            <w:pPr>
              <w:spacing w:line="276" w:lineRule="auto"/>
            </w:pPr>
          </w:p>
        </w:tc>
        <w:tc>
          <w:tcPr>
            <w:tcW w:w="5087" w:type="dxa"/>
            <w:tcBorders>
              <w:top w:val="single" w:sz="4" w:space="0" w:color="auto"/>
              <w:bottom w:val="nil"/>
            </w:tcBorders>
          </w:tcPr>
          <w:p w:rsidR="007D7BD3" w:rsidRPr="00A37801" w:rsidRDefault="007D7BD3" w:rsidP="00A64888">
            <w:pPr>
              <w:spacing w:line="276" w:lineRule="auto"/>
              <w:rPr>
                <w:b/>
                <w:u w:val="single"/>
              </w:rPr>
            </w:pPr>
            <w:r w:rsidRPr="00A37801">
              <w:rPr>
                <w:b/>
                <w:u w:val="single"/>
              </w:rPr>
              <w:t>Písemná podoba jazyka</w:t>
            </w:r>
          </w:p>
        </w:tc>
        <w:tc>
          <w:tcPr>
            <w:tcW w:w="5476" w:type="dxa"/>
            <w:tcBorders>
              <w:top w:val="single" w:sz="4" w:space="0" w:color="auto"/>
              <w:bottom w:val="nil"/>
            </w:tcBorders>
          </w:tcPr>
          <w:p w:rsidR="007D7BD3" w:rsidRPr="00A37801" w:rsidRDefault="007D7BD3" w:rsidP="00A64888">
            <w:pPr>
              <w:spacing w:line="276" w:lineRule="auto"/>
              <w:ind w:left="180" w:hanging="180"/>
              <w:jc w:val="both"/>
            </w:pPr>
          </w:p>
        </w:tc>
      </w:tr>
      <w:tr w:rsidR="007D7BD3" w:rsidRPr="00A37801" w:rsidTr="0026044B">
        <w:tc>
          <w:tcPr>
            <w:tcW w:w="5281" w:type="dxa"/>
            <w:tcBorders>
              <w:top w:val="nil"/>
              <w:bottom w:val="nil"/>
            </w:tcBorders>
          </w:tcPr>
          <w:p w:rsidR="007D7BD3" w:rsidRPr="00A37801" w:rsidRDefault="007D7BD3" w:rsidP="00A64888">
            <w:pPr>
              <w:spacing w:line="276" w:lineRule="auto"/>
            </w:pPr>
          </w:p>
          <w:p w:rsidR="007D7BD3" w:rsidRPr="00A37801" w:rsidRDefault="007D7BD3" w:rsidP="00A64888">
            <w:pPr>
              <w:numPr>
                <w:ilvl w:val="0"/>
                <w:numId w:val="1"/>
              </w:numPr>
              <w:spacing w:line="276" w:lineRule="auto"/>
            </w:pPr>
            <w:r w:rsidRPr="00A37801">
              <w:t>sestavit jednoduchou větu oznamovací v čase přítomném</w:t>
            </w:r>
          </w:p>
          <w:p w:rsidR="007D7BD3" w:rsidRPr="00A37801" w:rsidRDefault="007D7BD3" w:rsidP="00A64888">
            <w:pPr>
              <w:numPr>
                <w:ilvl w:val="0"/>
                <w:numId w:val="1"/>
              </w:numPr>
              <w:spacing w:line="276" w:lineRule="auto"/>
            </w:pPr>
            <w:r w:rsidRPr="00A37801">
              <w:t>sestavit otázku a odpověď</w:t>
            </w:r>
          </w:p>
          <w:p w:rsidR="007D7BD3" w:rsidRPr="00A37801" w:rsidRDefault="007D7BD3" w:rsidP="00A64888">
            <w:pPr>
              <w:numPr>
                <w:ilvl w:val="0"/>
                <w:numId w:val="1"/>
              </w:numPr>
              <w:spacing w:line="276" w:lineRule="auto"/>
            </w:pPr>
            <w:r w:rsidRPr="00A37801">
              <w:t>vyjádřit zápor</w:t>
            </w:r>
          </w:p>
          <w:p w:rsidR="007D7BD3" w:rsidRPr="00A37801" w:rsidRDefault="007D7BD3" w:rsidP="00A64888">
            <w:pPr>
              <w:numPr>
                <w:ilvl w:val="0"/>
                <w:numId w:val="1"/>
              </w:numPr>
              <w:spacing w:line="276" w:lineRule="auto"/>
            </w:pPr>
            <w:r w:rsidRPr="00A37801">
              <w:t>časovat správně vybraná slovesa</w:t>
            </w:r>
          </w:p>
          <w:p w:rsidR="007D7BD3" w:rsidRPr="00A37801" w:rsidRDefault="007D7BD3" w:rsidP="00A64888">
            <w:pPr>
              <w:numPr>
                <w:ilvl w:val="0"/>
                <w:numId w:val="1"/>
              </w:numPr>
              <w:spacing w:line="276" w:lineRule="auto"/>
            </w:pPr>
            <w:r w:rsidRPr="00A37801">
              <w:t>orientovat se v užívání členu určitého a neurčitého</w:t>
            </w:r>
          </w:p>
          <w:p w:rsidR="007D7BD3" w:rsidRPr="00A37801" w:rsidRDefault="007D7BD3" w:rsidP="00A64888">
            <w:pPr>
              <w:numPr>
                <w:ilvl w:val="0"/>
                <w:numId w:val="1"/>
              </w:numPr>
              <w:spacing w:line="276" w:lineRule="auto"/>
            </w:pPr>
            <w:r w:rsidRPr="00A37801">
              <w:t>znát základní číslovky</w:t>
            </w:r>
          </w:p>
          <w:p w:rsidR="007D7BD3" w:rsidRPr="00A37801" w:rsidRDefault="007D7BD3" w:rsidP="00A64888">
            <w:pPr>
              <w:numPr>
                <w:ilvl w:val="0"/>
                <w:numId w:val="1"/>
              </w:numPr>
              <w:spacing w:line="276" w:lineRule="auto"/>
            </w:pPr>
            <w:r w:rsidRPr="00A37801">
              <w:t>orientovat se v oblasti zájmen</w:t>
            </w:r>
          </w:p>
          <w:p w:rsidR="007D7BD3" w:rsidRPr="00A37801" w:rsidRDefault="007D7BD3" w:rsidP="00A64888">
            <w:pPr>
              <w:numPr>
                <w:ilvl w:val="0"/>
                <w:numId w:val="1"/>
              </w:numPr>
              <w:spacing w:line="276" w:lineRule="auto"/>
            </w:pPr>
            <w:r w:rsidRPr="00A37801">
              <w:t>znát základní slovní zásobu pro vybrané tematické okruhy</w:t>
            </w:r>
          </w:p>
        </w:tc>
        <w:tc>
          <w:tcPr>
            <w:tcW w:w="5087" w:type="dxa"/>
            <w:tcBorders>
              <w:top w:val="nil"/>
              <w:bottom w:val="nil"/>
            </w:tcBorders>
          </w:tcPr>
          <w:p w:rsidR="007D7BD3" w:rsidRPr="00A37801" w:rsidRDefault="007D7BD3" w:rsidP="00A64888">
            <w:pPr>
              <w:spacing w:line="276" w:lineRule="auto"/>
              <w:ind w:left="180" w:hanging="180"/>
              <w:rPr>
                <w:b/>
              </w:rPr>
            </w:pPr>
            <w:r w:rsidRPr="00A37801">
              <w:rPr>
                <w:b/>
              </w:rPr>
              <w:t>Základní gramatické struktury</w:t>
            </w:r>
          </w:p>
          <w:p w:rsidR="007D7BD3" w:rsidRPr="00A37801" w:rsidRDefault="007D7BD3" w:rsidP="00A64888">
            <w:pPr>
              <w:numPr>
                <w:ilvl w:val="0"/>
                <w:numId w:val="1"/>
              </w:numPr>
              <w:spacing w:line="276" w:lineRule="auto"/>
            </w:pPr>
            <w:r w:rsidRPr="00A37801">
              <w:t>věta oznamovací v čase přítomném</w:t>
            </w:r>
          </w:p>
          <w:p w:rsidR="007D7BD3" w:rsidRPr="00A37801" w:rsidRDefault="007D7BD3" w:rsidP="00A64888">
            <w:pPr>
              <w:numPr>
                <w:ilvl w:val="0"/>
                <w:numId w:val="1"/>
              </w:numPr>
              <w:spacing w:line="276" w:lineRule="auto"/>
            </w:pPr>
            <w:r w:rsidRPr="00A37801">
              <w:t>otázka a odpověď</w:t>
            </w:r>
          </w:p>
          <w:p w:rsidR="007D7BD3" w:rsidRPr="00A37801" w:rsidRDefault="007D7BD3" w:rsidP="00A64888">
            <w:pPr>
              <w:numPr>
                <w:ilvl w:val="0"/>
                <w:numId w:val="1"/>
              </w:numPr>
              <w:spacing w:line="276" w:lineRule="auto"/>
            </w:pPr>
            <w:r w:rsidRPr="00A37801">
              <w:t>zápor</w:t>
            </w:r>
          </w:p>
          <w:p w:rsidR="007D7BD3" w:rsidRPr="00A37801" w:rsidRDefault="007D7BD3" w:rsidP="00A64888">
            <w:pPr>
              <w:numPr>
                <w:ilvl w:val="0"/>
                <w:numId w:val="1"/>
              </w:numPr>
              <w:spacing w:line="276" w:lineRule="auto"/>
            </w:pPr>
            <w:r w:rsidRPr="00A37801">
              <w:t>časování vybraných sloves (být, mít …)</w:t>
            </w:r>
          </w:p>
          <w:p w:rsidR="007D7BD3" w:rsidRPr="00A37801" w:rsidRDefault="007D7BD3" w:rsidP="00A64888">
            <w:pPr>
              <w:numPr>
                <w:ilvl w:val="0"/>
                <w:numId w:val="1"/>
              </w:numPr>
              <w:spacing w:line="276" w:lineRule="auto"/>
            </w:pPr>
            <w:r w:rsidRPr="00A37801">
              <w:t>člen určitý a neurčitý</w:t>
            </w:r>
          </w:p>
          <w:p w:rsidR="007D7BD3" w:rsidRPr="00A37801" w:rsidRDefault="007D7BD3" w:rsidP="00A64888">
            <w:pPr>
              <w:numPr>
                <w:ilvl w:val="0"/>
                <w:numId w:val="1"/>
              </w:numPr>
              <w:spacing w:line="276" w:lineRule="auto"/>
            </w:pPr>
            <w:r w:rsidRPr="00A37801">
              <w:t>číslovky</w:t>
            </w:r>
          </w:p>
          <w:p w:rsidR="007D7BD3" w:rsidRPr="00A37801" w:rsidRDefault="007D7BD3" w:rsidP="00A64888">
            <w:pPr>
              <w:numPr>
                <w:ilvl w:val="0"/>
                <w:numId w:val="1"/>
              </w:numPr>
              <w:spacing w:line="276" w:lineRule="auto"/>
            </w:pPr>
            <w:r w:rsidRPr="00A37801">
              <w:t>zájmena</w:t>
            </w:r>
          </w:p>
          <w:p w:rsidR="007D7BD3" w:rsidRPr="00A37801" w:rsidRDefault="007D7BD3" w:rsidP="00A64888">
            <w:pPr>
              <w:numPr>
                <w:ilvl w:val="0"/>
                <w:numId w:val="1"/>
              </w:numPr>
              <w:spacing w:line="276" w:lineRule="auto"/>
            </w:pPr>
            <w:r w:rsidRPr="00A37801">
              <w:t>slovní zásoba z vybraných tematických okruhů</w:t>
            </w:r>
          </w:p>
          <w:p w:rsidR="007D7BD3" w:rsidRPr="00A37801" w:rsidRDefault="007D7BD3" w:rsidP="00A64888">
            <w:pPr>
              <w:spacing w:line="276" w:lineRule="auto"/>
              <w:ind w:left="60"/>
            </w:pPr>
          </w:p>
        </w:tc>
        <w:tc>
          <w:tcPr>
            <w:tcW w:w="5476" w:type="dxa"/>
            <w:tcBorders>
              <w:top w:val="nil"/>
              <w:bottom w:val="nil"/>
            </w:tcBorders>
          </w:tcPr>
          <w:p w:rsidR="00A43347" w:rsidRPr="00A37801" w:rsidRDefault="00A43347" w:rsidP="00A64888">
            <w:pPr>
              <w:spacing w:line="276" w:lineRule="auto"/>
            </w:pPr>
            <w:r w:rsidRPr="00A37801">
              <w:t>Práce na PC – výukové programy</w:t>
            </w:r>
          </w:p>
          <w:p w:rsidR="00D93FE0" w:rsidRPr="00A37801" w:rsidRDefault="00D93FE0" w:rsidP="00A64888">
            <w:pPr>
              <w:spacing w:line="276" w:lineRule="auto"/>
            </w:pPr>
          </w:p>
          <w:p w:rsidR="00A43347" w:rsidRPr="00A37801" w:rsidRDefault="00A43347" w:rsidP="00A64888">
            <w:pPr>
              <w:spacing w:line="276" w:lineRule="auto"/>
            </w:pPr>
            <w:r w:rsidRPr="00A37801">
              <w:t>Čj – druhy vět, slovní zásoba, Řv</w:t>
            </w:r>
          </w:p>
          <w:p w:rsidR="00A43347" w:rsidRPr="00A37801" w:rsidRDefault="00A43347" w:rsidP="00A64888">
            <w:pPr>
              <w:spacing w:line="276" w:lineRule="auto"/>
            </w:pPr>
            <w:r w:rsidRPr="00A37801">
              <w:t xml:space="preserve">M – číslovky </w:t>
            </w:r>
          </w:p>
          <w:p w:rsidR="00A43347" w:rsidRPr="00A37801" w:rsidRDefault="00A43347" w:rsidP="00A64888">
            <w:pPr>
              <w:spacing w:line="276" w:lineRule="auto"/>
            </w:pPr>
            <w:r w:rsidRPr="00A37801">
              <w:t xml:space="preserve">Hry – pexeso </w:t>
            </w:r>
          </w:p>
          <w:p w:rsidR="00D93FE0" w:rsidRPr="00A37801" w:rsidRDefault="00D93FE0" w:rsidP="00A64888">
            <w:pPr>
              <w:spacing w:line="276" w:lineRule="auto"/>
            </w:pPr>
          </w:p>
          <w:p w:rsidR="007D7BD3" w:rsidRPr="00A37801" w:rsidRDefault="00A43347" w:rsidP="00A64888">
            <w:pPr>
              <w:spacing w:line="276" w:lineRule="auto"/>
              <w:ind w:left="180" w:hanging="180"/>
              <w:jc w:val="both"/>
            </w:pPr>
            <w:r w:rsidRPr="00A37801">
              <w:t>MeV – Informatika (slovník), Práce se zdroji informací</w:t>
            </w:r>
          </w:p>
        </w:tc>
      </w:tr>
      <w:tr w:rsidR="007D7BD3" w:rsidRPr="00A37801" w:rsidTr="0026044B">
        <w:tc>
          <w:tcPr>
            <w:tcW w:w="5281" w:type="dxa"/>
            <w:tcBorders>
              <w:top w:val="nil"/>
              <w:bottom w:val="thickThinSmallGap" w:sz="18" w:space="0" w:color="auto"/>
            </w:tcBorders>
          </w:tcPr>
          <w:p w:rsidR="007D7BD3" w:rsidRPr="00A37801" w:rsidRDefault="007D7BD3" w:rsidP="00A64888">
            <w:pPr>
              <w:spacing w:line="276" w:lineRule="auto"/>
              <w:ind w:left="180" w:hanging="180"/>
              <w:jc w:val="both"/>
            </w:pPr>
          </w:p>
          <w:p w:rsidR="007D7BD3" w:rsidRPr="00A37801" w:rsidRDefault="007D7BD3" w:rsidP="00A64888">
            <w:pPr>
              <w:numPr>
                <w:ilvl w:val="0"/>
                <w:numId w:val="1"/>
              </w:numPr>
              <w:spacing w:line="276" w:lineRule="auto"/>
              <w:jc w:val="both"/>
            </w:pPr>
            <w:r w:rsidRPr="00A37801">
              <w:t>vyhledat izolované slovo ve slovníku</w:t>
            </w:r>
          </w:p>
          <w:p w:rsidR="007D7BD3" w:rsidRPr="00A37801" w:rsidRDefault="007D7BD3" w:rsidP="00A64888">
            <w:pPr>
              <w:numPr>
                <w:ilvl w:val="0"/>
                <w:numId w:val="1"/>
              </w:numPr>
              <w:spacing w:line="276" w:lineRule="auto"/>
              <w:jc w:val="both"/>
            </w:pPr>
            <w:r w:rsidRPr="00A37801">
              <w:t>vyhledat název či frázi ve slovníku</w:t>
            </w:r>
          </w:p>
          <w:p w:rsidR="007D7BD3" w:rsidRPr="00A37801" w:rsidRDefault="007D7BD3" w:rsidP="00A64888">
            <w:pPr>
              <w:numPr>
                <w:ilvl w:val="0"/>
                <w:numId w:val="1"/>
              </w:numPr>
              <w:spacing w:line="276" w:lineRule="auto"/>
            </w:pPr>
            <w:r w:rsidRPr="00A37801">
              <w:t>orientovat se ve slovníku obecně (znát jeho strukturu)</w:t>
            </w:r>
          </w:p>
        </w:tc>
        <w:tc>
          <w:tcPr>
            <w:tcW w:w="5087" w:type="dxa"/>
            <w:tcBorders>
              <w:top w:val="nil"/>
              <w:bottom w:val="thickThinSmallGap" w:sz="18" w:space="0" w:color="auto"/>
            </w:tcBorders>
          </w:tcPr>
          <w:p w:rsidR="007D7BD3" w:rsidRPr="00A37801" w:rsidRDefault="007D7BD3" w:rsidP="00A64888">
            <w:pPr>
              <w:spacing w:line="276" w:lineRule="auto"/>
              <w:ind w:left="180" w:hanging="180"/>
              <w:rPr>
                <w:b/>
              </w:rPr>
            </w:pPr>
            <w:r w:rsidRPr="00A37801">
              <w:rPr>
                <w:b/>
              </w:rPr>
              <w:t>Práce se slovníkem</w:t>
            </w:r>
          </w:p>
          <w:p w:rsidR="007D7BD3" w:rsidRPr="00A37801" w:rsidRDefault="007D7BD3" w:rsidP="00A64888">
            <w:pPr>
              <w:numPr>
                <w:ilvl w:val="0"/>
                <w:numId w:val="1"/>
              </w:numPr>
              <w:spacing w:line="276" w:lineRule="auto"/>
            </w:pPr>
            <w:r w:rsidRPr="00A37801">
              <w:t>slovník česko-německý a německo-český</w:t>
            </w:r>
          </w:p>
          <w:p w:rsidR="007D7BD3" w:rsidRPr="00A37801" w:rsidRDefault="007D7BD3" w:rsidP="00A64888">
            <w:pPr>
              <w:numPr>
                <w:ilvl w:val="0"/>
                <w:numId w:val="1"/>
              </w:numPr>
              <w:spacing w:line="276" w:lineRule="auto"/>
            </w:pPr>
            <w:r w:rsidRPr="00A37801">
              <w:t>slovní</w:t>
            </w:r>
            <w:r w:rsidR="00A43347" w:rsidRPr="00A37801">
              <w:t xml:space="preserve">k </w:t>
            </w:r>
            <w:r w:rsidRPr="00A37801">
              <w:t>na PC, internet</w:t>
            </w:r>
          </w:p>
        </w:tc>
        <w:tc>
          <w:tcPr>
            <w:tcW w:w="5476" w:type="dxa"/>
            <w:tcBorders>
              <w:top w:val="nil"/>
              <w:bottom w:val="thickThinSmallGap" w:sz="18" w:space="0" w:color="auto"/>
            </w:tcBorders>
          </w:tcPr>
          <w:p w:rsidR="007D7BD3" w:rsidRPr="00A37801" w:rsidRDefault="00A43347" w:rsidP="00A64888">
            <w:pPr>
              <w:spacing w:line="276" w:lineRule="auto"/>
              <w:ind w:left="180" w:hanging="180"/>
              <w:jc w:val="both"/>
            </w:pPr>
            <w:r w:rsidRPr="00A37801">
              <w:t>MeV – Informatika (slovník), Práce se zdroji informací</w:t>
            </w:r>
          </w:p>
        </w:tc>
      </w:tr>
    </w:tbl>
    <w:p w:rsidR="007D7BD3" w:rsidRPr="00A37801" w:rsidRDefault="007D7BD3" w:rsidP="00A64888">
      <w:pPr>
        <w:spacing w:line="276" w:lineRule="auto"/>
        <w:jc w:val="both"/>
      </w:pPr>
    </w:p>
    <w:p w:rsidR="007D7BD3" w:rsidRPr="00A37801" w:rsidRDefault="007D7BD3" w:rsidP="00A64888">
      <w:pPr>
        <w:spacing w:line="276" w:lineRule="auto"/>
        <w:ind w:left="360"/>
        <w:jc w:val="center"/>
        <w:rPr>
          <w:b/>
        </w:rPr>
        <w:sectPr w:rsidR="007D7BD3" w:rsidRPr="00A37801" w:rsidSect="00EF2ECD">
          <w:pgSz w:w="16838" w:h="11906" w:orient="landscape"/>
          <w:pgMar w:top="567" w:right="567" w:bottom="567" w:left="567" w:header="709" w:footer="709" w:gutter="0"/>
          <w:cols w:space="708"/>
          <w:docGrid w:linePitch="360"/>
        </w:sectPr>
      </w:pPr>
    </w:p>
    <w:p w:rsidR="007D7BD3" w:rsidRPr="00A37801" w:rsidRDefault="007D7BD3" w:rsidP="00AA3F9B">
      <w:pPr>
        <w:pStyle w:val="Nadpis1"/>
        <w:numPr>
          <w:ilvl w:val="0"/>
          <w:numId w:val="187"/>
        </w:numPr>
        <w:spacing w:before="0" w:after="0" w:line="276" w:lineRule="auto"/>
        <w:rPr>
          <w:rFonts w:cs="Times New Roman"/>
        </w:rPr>
      </w:pPr>
      <w:bookmarkStart w:id="2293" w:name="_Toc213036270"/>
      <w:bookmarkStart w:id="2294" w:name="_Toc214348426"/>
      <w:bookmarkStart w:id="2295" w:name="_Toc214349852"/>
      <w:bookmarkStart w:id="2296" w:name="_Toc228719342"/>
      <w:bookmarkStart w:id="2297" w:name="_Toc228720816"/>
      <w:bookmarkStart w:id="2298" w:name="_Toc229997000"/>
      <w:bookmarkStart w:id="2299" w:name="_Toc229997870"/>
      <w:bookmarkStart w:id="2300" w:name="_Toc231098484"/>
      <w:bookmarkStart w:id="2301" w:name="_Toc259472921"/>
      <w:bookmarkStart w:id="2302" w:name="_Toc271019805"/>
      <w:bookmarkStart w:id="2303" w:name="_Toc271621704"/>
      <w:r w:rsidRPr="00A37801">
        <w:rPr>
          <w:rFonts w:cs="Times New Roman"/>
        </w:rPr>
        <w:lastRenderedPageBreak/>
        <w:t>Hodnocení žáků a autoevaluace školy</w:t>
      </w:r>
      <w:bookmarkEnd w:id="2293"/>
      <w:bookmarkEnd w:id="2294"/>
      <w:bookmarkEnd w:id="2295"/>
      <w:bookmarkEnd w:id="2296"/>
      <w:bookmarkEnd w:id="2297"/>
      <w:bookmarkEnd w:id="2298"/>
      <w:bookmarkEnd w:id="2299"/>
      <w:bookmarkEnd w:id="2300"/>
      <w:bookmarkEnd w:id="2301"/>
      <w:bookmarkEnd w:id="2302"/>
      <w:bookmarkEnd w:id="2303"/>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„Umět a znát, abychom si v životě věděli rady.“</w:t>
      </w:r>
    </w:p>
    <w:p w:rsidR="007D7BD3" w:rsidRPr="00A37801" w:rsidRDefault="007D7BD3" w:rsidP="00A64888">
      <w:pPr>
        <w:spacing w:line="276" w:lineRule="auto"/>
        <w:jc w:val="both"/>
      </w:pPr>
    </w:p>
    <w:p w:rsidR="007D7BD3" w:rsidRPr="00A37801" w:rsidRDefault="007D7BD3" w:rsidP="00AA3F9B">
      <w:pPr>
        <w:pStyle w:val="Nadpis2"/>
        <w:numPr>
          <w:ilvl w:val="1"/>
          <w:numId w:val="187"/>
        </w:numPr>
        <w:spacing w:before="0" w:after="0" w:line="276" w:lineRule="auto"/>
        <w:rPr>
          <w:rFonts w:cs="Times New Roman"/>
        </w:rPr>
      </w:pPr>
      <w:bookmarkStart w:id="2304" w:name="_Toc213036271"/>
      <w:bookmarkStart w:id="2305" w:name="_Toc214348427"/>
      <w:bookmarkStart w:id="2306" w:name="_Toc214349853"/>
      <w:bookmarkStart w:id="2307" w:name="_Toc228719343"/>
      <w:bookmarkStart w:id="2308" w:name="_Toc228720817"/>
      <w:bookmarkStart w:id="2309" w:name="_Toc229997001"/>
      <w:bookmarkStart w:id="2310" w:name="_Toc229997871"/>
      <w:bookmarkStart w:id="2311" w:name="_Toc231098485"/>
      <w:bookmarkStart w:id="2312" w:name="_Toc259472922"/>
      <w:bookmarkStart w:id="2313" w:name="_Toc271019806"/>
      <w:bookmarkStart w:id="2314" w:name="_Toc271621705"/>
      <w:r w:rsidRPr="00A37801">
        <w:rPr>
          <w:rFonts w:cs="Times New Roman"/>
        </w:rPr>
        <w:t>Pravidla hodnocení žáků</w:t>
      </w:r>
      <w:bookmarkEnd w:id="2304"/>
      <w:bookmarkEnd w:id="2305"/>
      <w:bookmarkEnd w:id="2306"/>
      <w:bookmarkEnd w:id="2307"/>
      <w:bookmarkEnd w:id="2308"/>
      <w:bookmarkEnd w:id="2309"/>
      <w:bookmarkEnd w:id="2310"/>
      <w:bookmarkEnd w:id="2311"/>
      <w:bookmarkEnd w:id="2312"/>
      <w:bookmarkEnd w:id="2313"/>
      <w:bookmarkEnd w:id="2314"/>
    </w:p>
    <w:p w:rsidR="007D7BD3" w:rsidRPr="00A37801" w:rsidRDefault="007D7BD3" w:rsidP="00A64888">
      <w:pPr>
        <w:spacing w:line="276" w:lineRule="auto"/>
        <w:jc w:val="both"/>
        <w:rPr>
          <w:b/>
        </w:rPr>
      </w:pPr>
    </w:p>
    <w:p w:rsidR="007D7BD3" w:rsidRPr="00A37801" w:rsidRDefault="007D7BD3" w:rsidP="00A64888">
      <w:pPr>
        <w:spacing w:line="276" w:lineRule="auto"/>
        <w:ind w:firstLine="360"/>
        <w:jc w:val="both"/>
      </w:pPr>
      <w:r w:rsidRPr="00A37801">
        <w:t xml:space="preserve">Nedílnou součástí výchovně vzdělávacího procesu a jeho řízení probíhajícího ve škole je hodnocení žáků. Tuto činnost vykonávají všichni pedagogičtí pracovníci průběžně po celý školní rok nejen ve výuce, ale i mimo ni. Oporou </w:t>
      </w:r>
      <w:r w:rsidR="0072787C" w:rsidRPr="00A37801">
        <w:t xml:space="preserve">jsou </w:t>
      </w:r>
      <w:r w:rsidRPr="00A37801">
        <w:t xml:space="preserve">nám platné zákony a školní řád, v němž je hodnocení podrobně rozpracováno. Při hodnocení našich žáků přihlížíme k povaze postižení nebo znevýhodnění. </w:t>
      </w:r>
    </w:p>
    <w:p w:rsidR="007D7BD3" w:rsidRPr="00A37801" w:rsidRDefault="007D7BD3" w:rsidP="00A64888">
      <w:pPr>
        <w:spacing w:line="276" w:lineRule="auto"/>
        <w:ind w:firstLine="360"/>
        <w:jc w:val="both"/>
      </w:pPr>
      <w:r w:rsidRPr="00A37801">
        <w:t>Cílem a základem každého hodnocení je poskytnou</w:t>
      </w:r>
      <w:r w:rsidR="00D252E7" w:rsidRPr="00A37801">
        <w:t>t</w:t>
      </w:r>
      <w:r w:rsidR="00D71405" w:rsidRPr="00A37801">
        <w:t xml:space="preserve"> žákovi</w:t>
      </w:r>
      <w:r w:rsidRPr="00A37801">
        <w:t xml:space="preserve"> zpětnou vazbu, informaci o tom, jak učivo zvládá, v čem se zlepšil, co se naučil a v čem chybuje.</w:t>
      </w:r>
    </w:p>
    <w:p w:rsidR="007D7BD3" w:rsidRPr="00A37801" w:rsidRDefault="007D7BD3" w:rsidP="00A64888">
      <w:pPr>
        <w:spacing w:line="276" w:lineRule="auto"/>
        <w:ind w:firstLine="360"/>
        <w:jc w:val="both"/>
      </w:pPr>
      <w:r w:rsidRPr="00A37801">
        <w:t xml:space="preserve">Učitelé hodnotí konkrétní výkon a výstup, nikoliv osobu žáka. </w:t>
      </w:r>
      <w:r w:rsidR="0072787C" w:rsidRPr="00A37801">
        <w:t>V</w:t>
      </w:r>
      <w:r w:rsidRPr="00A37801">
        <w:t xml:space="preserve">ytváří bezpečné prostředí, nevystupuje z pozice nadřízeného, ale přistupuje k žákovi demokratickým způsobem, tj. založeném na partnerském vztahu k žákům. </w:t>
      </w:r>
    </w:p>
    <w:p w:rsidR="007D7BD3" w:rsidRPr="00A37801" w:rsidRDefault="007D7BD3" w:rsidP="00A64888">
      <w:pPr>
        <w:spacing w:line="276" w:lineRule="auto"/>
        <w:ind w:firstLine="360"/>
        <w:jc w:val="both"/>
      </w:pPr>
      <w:r w:rsidRPr="00A37801">
        <w:t>Chyba je součástí každého procesu učení, je nutné s ní nadále pracovat, dává nám příležitost uvědomit si ji, a tím i vést výkon žáka ke zlepšení a k sebehodnocení žáka.</w:t>
      </w:r>
    </w:p>
    <w:p w:rsidR="007D7BD3" w:rsidRPr="00A37801" w:rsidRDefault="007D7BD3" w:rsidP="00A64888">
      <w:pPr>
        <w:spacing w:line="276" w:lineRule="auto"/>
        <w:ind w:firstLine="360"/>
        <w:jc w:val="both"/>
      </w:pPr>
      <w:r w:rsidRPr="00A37801">
        <w:t>Hodnocení by mělo žáky motivovat, vést k pozitivnímu vyjádření.</w:t>
      </w:r>
    </w:p>
    <w:p w:rsidR="007D7BD3" w:rsidRPr="00A37801" w:rsidRDefault="007D7BD3" w:rsidP="00A64888">
      <w:pPr>
        <w:spacing w:line="276" w:lineRule="auto"/>
        <w:ind w:firstLine="360"/>
        <w:jc w:val="both"/>
      </w:pPr>
      <w:r w:rsidRPr="00A37801">
        <w:t>Motivace prostřednictvím známek – vnější motivace – vede žáky k posilo</w:t>
      </w:r>
      <w:r w:rsidR="00F07DD7" w:rsidRPr="00A37801">
        <w:t>vání vnitřní motivace, která je </w:t>
      </w:r>
      <w:r w:rsidRPr="00A37801">
        <w:t xml:space="preserve">pro proces učení významnější. </w:t>
      </w:r>
    </w:p>
    <w:p w:rsidR="007D7BD3" w:rsidRPr="00A37801" w:rsidRDefault="007D7BD3" w:rsidP="00A64888">
      <w:pPr>
        <w:spacing w:line="276" w:lineRule="auto"/>
        <w:ind w:firstLine="360"/>
        <w:jc w:val="both"/>
      </w:pPr>
      <w:r w:rsidRPr="00A37801">
        <w:t>Učitel dodržuje zásady p</w:t>
      </w:r>
      <w:r w:rsidR="00D252E7" w:rsidRPr="00A37801">
        <w:t>řiměřenosti, přihlíží k věkovým</w:t>
      </w:r>
      <w:r w:rsidRPr="00A37801">
        <w:t xml:space="preserve"> a individuálním zvláštnostem žáků, jejich zdravotnímu stavu (dlouhodobá nemoc). Vyvaruje se srovnávání výkonu mezi spolužáky, soustředí se na pokrok každého jednotlivce a objektivnost ohodnocení.</w:t>
      </w:r>
    </w:p>
    <w:p w:rsidR="00D71405" w:rsidRPr="00A37801" w:rsidRDefault="00D71405" w:rsidP="00A64888">
      <w:pPr>
        <w:spacing w:line="276" w:lineRule="auto"/>
        <w:ind w:firstLine="360"/>
        <w:jc w:val="both"/>
      </w:pPr>
      <w:r w:rsidRPr="00A37801">
        <w:t>Žáci jsou vedeni k sebehodnocení, učí se hodnotit individuální výsledek práce a přínos pro druhé. Učí se posoudit vynaložené úsilí i svoje možnosti a rezervy.</w:t>
      </w:r>
    </w:p>
    <w:p w:rsidR="007D7BD3" w:rsidRPr="00A37801" w:rsidRDefault="007D7BD3" w:rsidP="00A64888">
      <w:pPr>
        <w:spacing w:line="276" w:lineRule="auto"/>
        <w:ind w:firstLine="360"/>
        <w:jc w:val="both"/>
      </w:pPr>
      <w:r w:rsidRPr="00A37801">
        <w:t>Žáci musí být předem seznámeni s cíli a musejí znát kritéria pro hodnocení.</w:t>
      </w:r>
    </w:p>
    <w:p w:rsidR="007D7BD3" w:rsidRPr="00A37801" w:rsidRDefault="007D7BD3" w:rsidP="00A64888">
      <w:pPr>
        <w:spacing w:line="276" w:lineRule="auto"/>
        <w:ind w:firstLine="360"/>
        <w:jc w:val="both"/>
      </w:pPr>
      <w:r w:rsidRPr="00A37801">
        <w:t xml:space="preserve">Kromě prospěchu hodnotí učitel i přístup a píli k zadávaným úkolům. </w:t>
      </w:r>
    </w:p>
    <w:p w:rsidR="007D7BD3" w:rsidRPr="00A37801" w:rsidRDefault="007D7BD3" w:rsidP="00A64888">
      <w:pPr>
        <w:spacing w:line="276" w:lineRule="auto"/>
        <w:jc w:val="both"/>
      </w:pPr>
    </w:p>
    <w:p w:rsidR="00DA6E89" w:rsidRPr="00A37801" w:rsidRDefault="00DA6E89" w:rsidP="00A64888">
      <w:pPr>
        <w:spacing w:line="276" w:lineRule="auto"/>
        <w:jc w:val="both"/>
      </w:pPr>
    </w:p>
    <w:p w:rsidR="007D7BD3" w:rsidRPr="00A37801" w:rsidRDefault="007D7BD3" w:rsidP="00AA3F9B">
      <w:pPr>
        <w:pStyle w:val="Nadpis2"/>
        <w:numPr>
          <w:ilvl w:val="1"/>
          <w:numId w:val="187"/>
        </w:numPr>
        <w:spacing w:before="0" w:after="0" w:line="276" w:lineRule="auto"/>
        <w:rPr>
          <w:rFonts w:cs="Times New Roman"/>
        </w:rPr>
      </w:pPr>
      <w:bookmarkStart w:id="2315" w:name="_Toc213036272"/>
      <w:bookmarkStart w:id="2316" w:name="_Toc214348428"/>
      <w:bookmarkStart w:id="2317" w:name="_Toc214349854"/>
      <w:bookmarkStart w:id="2318" w:name="_Toc228719344"/>
      <w:bookmarkStart w:id="2319" w:name="_Toc228720818"/>
      <w:bookmarkStart w:id="2320" w:name="_Toc229997002"/>
      <w:bookmarkStart w:id="2321" w:name="_Toc229997872"/>
      <w:bookmarkStart w:id="2322" w:name="_Toc231098486"/>
      <w:bookmarkStart w:id="2323" w:name="_Toc259472923"/>
      <w:bookmarkStart w:id="2324" w:name="_Toc271019807"/>
      <w:bookmarkStart w:id="2325" w:name="_Toc271621706"/>
      <w:r w:rsidRPr="00A37801">
        <w:rPr>
          <w:rFonts w:cs="Times New Roman"/>
        </w:rPr>
        <w:t>Závazné formy hodnocení</w:t>
      </w:r>
      <w:bookmarkEnd w:id="2315"/>
      <w:bookmarkEnd w:id="2316"/>
      <w:bookmarkEnd w:id="2317"/>
      <w:bookmarkEnd w:id="2318"/>
      <w:bookmarkEnd w:id="2319"/>
      <w:bookmarkEnd w:id="2320"/>
      <w:bookmarkEnd w:id="2321"/>
      <w:bookmarkEnd w:id="2322"/>
      <w:bookmarkEnd w:id="2323"/>
      <w:bookmarkEnd w:id="2324"/>
      <w:bookmarkEnd w:id="2325"/>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t xml:space="preserve">Hodnocení je adresné a je vyjádřeno klasifikačním stupněm, slovně nebo kombinací obou způsobů. O způsobu hodnocení rozhoduje ředitel školy se souhlasem školské rady a po projednání v pedagogické radě. Po uplynutí povinné školní docházky škola vydá žákovi výstupní hodnocení, jehož obsahem je shrnutí informací o dosažené úrovni jeho vzdělání. </w:t>
      </w:r>
    </w:p>
    <w:p w:rsidR="00D71405" w:rsidRPr="00A37801" w:rsidRDefault="00D71405" w:rsidP="00A64888">
      <w:pPr>
        <w:spacing w:line="276" w:lineRule="auto"/>
        <w:jc w:val="both"/>
      </w:pPr>
    </w:p>
    <w:p w:rsidR="00D71405" w:rsidRPr="00A37801" w:rsidRDefault="00376717" w:rsidP="00AA3F9B">
      <w:pPr>
        <w:pStyle w:val="Nadpis2"/>
        <w:numPr>
          <w:ilvl w:val="1"/>
          <w:numId w:val="187"/>
        </w:numPr>
        <w:spacing w:before="0" w:after="0" w:line="276" w:lineRule="auto"/>
        <w:jc w:val="both"/>
        <w:rPr>
          <w:rFonts w:cs="Times New Roman"/>
        </w:rPr>
      </w:pPr>
      <w:r w:rsidRPr="00A37801">
        <w:rPr>
          <w:rFonts w:cs="Times New Roman"/>
        </w:rPr>
        <w:br w:type="page"/>
      </w:r>
      <w:bookmarkStart w:id="2326" w:name="_Toc229997003"/>
      <w:bookmarkStart w:id="2327" w:name="_Toc229997873"/>
      <w:bookmarkStart w:id="2328" w:name="_Toc231098487"/>
      <w:bookmarkStart w:id="2329" w:name="_Toc259472924"/>
      <w:bookmarkStart w:id="2330" w:name="_Toc271019808"/>
      <w:bookmarkStart w:id="2331" w:name="_Toc271621707"/>
      <w:r w:rsidR="00D71405" w:rsidRPr="00A37801">
        <w:rPr>
          <w:rFonts w:cs="Times New Roman"/>
        </w:rPr>
        <w:lastRenderedPageBreak/>
        <w:t>Kritéria hodnocení</w:t>
      </w:r>
      <w:bookmarkEnd w:id="2326"/>
      <w:bookmarkEnd w:id="2327"/>
      <w:bookmarkEnd w:id="2328"/>
      <w:bookmarkEnd w:id="2329"/>
      <w:bookmarkEnd w:id="2330"/>
      <w:bookmarkEnd w:id="2331"/>
    </w:p>
    <w:p w:rsidR="00D71405" w:rsidRPr="00A37801" w:rsidRDefault="00D71405" w:rsidP="00A64888">
      <w:pPr>
        <w:spacing w:line="276" w:lineRule="auto"/>
        <w:jc w:val="both"/>
      </w:pPr>
    </w:p>
    <w:p w:rsidR="00BB7B89" w:rsidRPr="00A37801" w:rsidRDefault="00BB7B89" w:rsidP="00AA3F9B">
      <w:pPr>
        <w:pStyle w:val="Nadpis3"/>
        <w:numPr>
          <w:ilvl w:val="2"/>
          <w:numId w:val="187"/>
        </w:numPr>
        <w:spacing w:line="276" w:lineRule="auto"/>
      </w:pPr>
      <w:bookmarkStart w:id="2332" w:name="_Toc229997004"/>
      <w:bookmarkStart w:id="2333" w:name="_Toc229997874"/>
      <w:bookmarkStart w:id="2334" w:name="_Toc231098488"/>
      <w:bookmarkStart w:id="2335" w:name="_Toc259472925"/>
      <w:bookmarkStart w:id="2336" w:name="_Toc271019809"/>
      <w:bookmarkStart w:id="2337" w:name="_Toc271621708"/>
      <w:r w:rsidRPr="00A37801">
        <w:t>Stupně hodnocení prospěchu a chování v případě použití klasifikace a jejich charakteristiku, včetně předem stanovených kritérií</w:t>
      </w:r>
      <w:bookmarkEnd w:id="2332"/>
      <w:bookmarkEnd w:id="2333"/>
      <w:bookmarkEnd w:id="2334"/>
      <w:bookmarkEnd w:id="2335"/>
      <w:bookmarkEnd w:id="2336"/>
      <w:bookmarkEnd w:id="2337"/>
    </w:p>
    <w:p w:rsidR="00BB7B89" w:rsidRPr="00A37801" w:rsidRDefault="00BB7B89" w:rsidP="00A64888">
      <w:pPr>
        <w:pStyle w:val="Zkladntext"/>
        <w:spacing w:after="0" w:line="276" w:lineRule="auto"/>
        <w:jc w:val="both"/>
        <w:rPr>
          <w:b/>
          <w:bCs/>
        </w:rPr>
      </w:pPr>
    </w:p>
    <w:p w:rsidR="00BB7B89" w:rsidRPr="00A37801" w:rsidRDefault="00BB7B89" w:rsidP="00A64888">
      <w:pPr>
        <w:spacing w:line="276" w:lineRule="auto"/>
        <w:jc w:val="both"/>
        <w:rPr>
          <w:b/>
          <w:bCs/>
        </w:rPr>
      </w:pPr>
      <w:r w:rsidRPr="00A37801">
        <w:rPr>
          <w:b/>
          <w:bCs/>
        </w:rPr>
        <w:t>Stupně hodnocení prospěchu</w:t>
      </w:r>
    </w:p>
    <w:p w:rsidR="00BB7B89" w:rsidRPr="00A37801" w:rsidRDefault="00BB7B89" w:rsidP="00A64888">
      <w:pPr>
        <w:pStyle w:val="Zkladntext3"/>
        <w:spacing w:after="0" w:line="276" w:lineRule="auto"/>
        <w:ind w:firstLine="426"/>
        <w:jc w:val="both"/>
        <w:rPr>
          <w:sz w:val="24"/>
          <w:szCs w:val="24"/>
        </w:rPr>
      </w:pPr>
      <w:r w:rsidRPr="00A37801">
        <w:rPr>
          <w:sz w:val="24"/>
          <w:szCs w:val="24"/>
        </w:rPr>
        <w:t>Výsledky vzdělávání žáka v jednotlivých povinných a nepovinných předmětech stanovených školním vzdělávacím programem se v případě použití klasifikace hodnotí na vysvědčení stupni prospěchu:</w:t>
      </w:r>
    </w:p>
    <w:p w:rsidR="00BB7B89" w:rsidRPr="00A37801" w:rsidRDefault="00BB7B89" w:rsidP="00A64888">
      <w:pPr>
        <w:pStyle w:val="Psmeno"/>
        <w:spacing w:line="276" w:lineRule="auto"/>
        <w:ind w:left="0" w:firstLine="0"/>
        <w:rPr>
          <w:color w:val="auto"/>
          <w:szCs w:val="24"/>
        </w:rPr>
      </w:pPr>
      <w:r w:rsidRPr="00A37801">
        <w:rPr>
          <w:color w:val="auto"/>
          <w:szCs w:val="24"/>
        </w:rPr>
        <w:t>1 – výborný,</w:t>
      </w:r>
    </w:p>
    <w:p w:rsidR="00BB7B89" w:rsidRPr="00A37801" w:rsidRDefault="00BB7B89" w:rsidP="00A64888">
      <w:pPr>
        <w:pStyle w:val="Psmeno"/>
        <w:spacing w:line="276" w:lineRule="auto"/>
        <w:ind w:left="0" w:firstLine="0"/>
        <w:rPr>
          <w:color w:val="auto"/>
          <w:szCs w:val="24"/>
        </w:rPr>
      </w:pPr>
      <w:r w:rsidRPr="00A37801">
        <w:rPr>
          <w:color w:val="auto"/>
          <w:szCs w:val="24"/>
        </w:rPr>
        <w:t>2 – chvalitebný,</w:t>
      </w:r>
    </w:p>
    <w:p w:rsidR="00BB7B89" w:rsidRPr="00A37801" w:rsidRDefault="00BB7B89" w:rsidP="00A64888">
      <w:pPr>
        <w:pStyle w:val="Psmeno"/>
        <w:spacing w:line="276" w:lineRule="auto"/>
        <w:ind w:left="0" w:firstLine="0"/>
        <w:rPr>
          <w:color w:val="auto"/>
          <w:szCs w:val="24"/>
        </w:rPr>
      </w:pPr>
      <w:r w:rsidRPr="00A37801">
        <w:rPr>
          <w:color w:val="auto"/>
          <w:szCs w:val="24"/>
        </w:rPr>
        <w:t>3 – dobrý,</w:t>
      </w:r>
    </w:p>
    <w:p w:rsidR="00BB7B89" w:rsidRPr="00A37801" w:rsidRDefault="00BB7B89" w:rsidP="00A64888">
      <w:pPr>
        <w:pStyle w:val="Psmeno"/>
        <w:spacing w:line="276" w:lineRule="auto"/>
        <w:ind w:left="0" w:firstLine="0"/>
        <w:rPr>
          <w:color w:val="auto"/>
          <w:szCs w:val="24"/>
        </w:rPr>
      </w:pPr>
      <w:r w:rsidRPr="00A37801">
        <w:rPr>
          <w:color w:val="auto"/>
          <w:szCs w:val="24"/>
        </w:rPr>
        <w:t>4 – dostatečný,</w:t>
      </w:r>
    </w:p>
    <w:p w:rsidR="00BB7B89" w:rsidRPr="00A37801" w:rsidRDefault="00BB7B89" w:rsidP="00A64888">
      <w:pPr>
        <w:pStyle w:val="Psmeno"/>
        <w:spacing w:line="276" w:lineRule="auto"/>
        <w:ind w:left="0" w:firstLine="0"/>
        <w:rPr>
          <w:color w:val="auto"/>
          <w:szCs w:val="24"/>
        </w:rPr>
      </w:pPr>
      <w:r w:rsidRPr="00A37801">
        <w:rPr>
          <w:color w:val="auto"/>
          <w:szCs w:val="24"/>
        </w:rPr>
        <w:t>5 – nedostatečný.</w:t>
      </w:r>
    </w:p>
    <w:p w:rsidR="00BB7B89" w:rsidRPr="00A37801" w:rsidRDefault="00BB7B89" w:rsidP="00A64888">
      <w:pPr>
        <w:spacing w:line="276" w:lineRule="auto"/>
        <w:jc w:val="both"/>
      </w:pPr>
    </w:p>
    <w:p w:rsidR="00BB7B89" w:rsidRPr="00A37801" w:rsidRDefault="00BB7B89" w:rsidP="00A64888">
      <w:pPr>
        <w:spacing w:line="276" w:lineRule="auto"/>
        <w:ind w:firstLine="426"/>
        <w:jc w:val="both"/>
      </w:pPr>
      <w:r w:rsidRPr="00A37801">
        <w:t>Celkové hodnocení žáka se na vysvědčení vyjadřuje st</w:t>
      </w:r>
      <w:r w:rsidR="00F07DD7" w:rsidRPr="00A37801">
        <w:t>upni:</w:t>
      </w:r>
    </w:p>
    <w:p w:rsidR="00BB7B89" w:rsidRPr="00A37801" w:rsidRDefault="00BB7B89" w:rsidP="00A64888">
      <w:pPr>
        <w:spacing w:line="276" w:lineRule="auto"/>
        <w:jc w:val="both"/>
      </w:pPr>
      <w:r w:rsidRPr="00A37801">
        <w:t>a) prospěl(a) s vyznamenáním,</w:t>
      </w:r>
    </w:p>
    <w:p w:rsidR="00BB7B89" w:rsidRPr="00A37801" w:rsidRDefault="00BB7B89" w:rsidP="00A64888">
      <w:pPr>
        <w:spacing w:line="276" w:lineRule="auto"/>
        <w:jc w:val="both"/>
      </w:pPr>
      <w:r w:rsidRPr="00A37801">
        <w:t>b) prospěl(a),</w:t>
      </w:r>
    </w:p>
    <w:p w:rsidR="00BB7B89" w:rsidRPr="00A37801" w:rsidRDefault="00BB7B89" w:rsidP="00A64888">
      <w:pPr>
        <w:spacing w:line="276" w:lineRule="auto"/>
        <w:jc w:val="both"/>
      </w:pPr>
      <w:r w:rsidRPr="00A37801">
        <w:t>c) neprospěl(a).</w:t>
      </w:r>
    </w:p>
    <w:p w:rsidR="00BB7B89" w:rsidRPr="00A37801" w:rsidRDefault="00BB7B89" w:rsidP="00A64888">
      <w:pPr>
        <w:spacing w:line="276" w:lineRule="auto"/>
        <w:jc w:val="both"/>
      </w:pPr>
    </w:p>
    <w:p w:rsidR="00BB7B89" w:rsidRPr="00A37801" w:rsidRDefault="00F07DD7" w:rsidP="00A64888">
      <w:pPr>
        <w:spacing w:line="276" w:lineRule="auto"/>
        <w:ind w:firstLine="426"/>
        <w:jc w:val="both"/>
      </w:pPr>
      <w:r w:rsidRPr="00A37801">
        <w:t>Žák je hodnocen stupněm</w:t>
      </w:r>
    </w:p>
    <w:p w:rsidR="00BB7B89" w:rsidRPr="00A37801" w:rsidRDefault="00BB7B89" w:rsidP="00AA3F9B">
      <w:pPr>
        <w:pStyle w:val="Zkladntext3"/>
        <w:numPr>
          <w:ilvl w:val="0"/>
          <w:numId w:val="114"/>
        </w:numPr>
        <w:tabs>
          <w:tab w:val="clear" w:pos="720"/>
          <w:tab w:val="left" w:pos="426"/>
        </w:tabs>
        <w:suppressAutoHyphens/>
        <w:spacing w:after="0" w:line="276" w:lineRule="auto"/>
        <w:ind w:left="420" w:hanging="360"/>
        <w:jc w:val="both"/>
        <w:rPr>
          <w:sz w:val="24"/>
          <w:szCs w:val="24"/>
        </w:rPr>
      </w:pPr>
      <w:r w:rsidRPr="00A37801">
        <w:rPr>
          <w:sz w:val="24"/>
          <w:szCs w:val="24"/>
        </w:rPr>
        <w:t xml:space="preserve">prospěl(a) s vyznamenáním, není-li v žádném z povinných předmětů stanovených školním vzdělávacím programem hodnocen na vysvědčení stupněm prospěchu horším než 2 </w:t>
      </w:r>
      <w:r w:rsidR="00F07DD7" w:rsidRPr="00A37801">
        <w:rPr>
          <w:sz w:val="24"/>
          <w:szCs w:val="24"/>
        </w:rPr>
        <w:t>–</w:t>
      </w:r>
      <w:r w:rsidRPr="00A37801">
        <w:rPr>
          <w:sz w:val="24"/>
          <w:szCs w:val="24"/>
        </w:rPr>
        <w:t xml:space="preserve"> chvalitebný, průměr stupňů prospěchu ze všech povinných předmětů stanovených školním vzdělávac</w:t>
      </w:r>
      <w:r w:rsidR="00F07DD7" w:rsidRPr="00A37801">
        <w:rPr>
          <w:sz w:val="24"/>
          <w:szCs w:val="24"/>
        </w:rPr>
        <w:t>ím programem není vyšší než 1,5 </w:t>
      </w:r>
      <w:r w:rsidRPr="00A37801">
        <w:rPr>
          <w:sz w:val="24"/>
          <w:szCs w:val="24"/>
        </w:rPr>
        <w:t xml:space="preserve">a jeho chování je hodnoceno stupněm velmi dobré; </w:t>
      </w:r>
    </w:p>
    <w:p w:rsidR="00BB7B89" w:rsidRPr="00A37801" w:rsidRDefault="00BB7B89" w:rsidP="00AA3F9B">
      <w:pPr>
        <w:pStyle w:val="Zkladntext3"/>
        <w:numPr>
          <w:ilvl w:val="0"/>
          <w:numId w:val="114"/>
        </w:numPr>
        <w:tabs>
          <w:tab w:val="clear" w:pos="720"/>
          <w:tab w:val="left" w:pos="426"/>
        </w:tabs>
        <w:suppressAutoHyphens/>
        <w:spacing w:after="0" w:line="276" w:lineRule="auto"/>
        <w:ind w:left="420" w:hanging="360"/>
        <w:jc w:val="both"/>
        <w:rPr>
          <w:sz w:val="24"/>
          <w:szCs w:val="24"/>
        </w:rPr>
      </w:pPr>
      <w:r w:rsidRPr="00A37801">
        <w:rPr>
          <w:sz w:val="24"/>
          <w:szCs w:val="24"/>
        </w:rPr>
        <w:t xml:space="preserve"> prospěl(a), není-li v žádném z povinných předmětů stanovených školním vzdělávacím programem hodnocen na vysvědčení stupněm prospěchu 5 </w:t>
      </w:r>
      <w:r w:rsidR="00F07DD7" w:rsidRPr="00A37801">
        <w:rPr>
          <w:sz w:val="24"/>
          <w:szCs w:val="24"/>
        </w:rPr>
        <w:t>–</w:t>
      </w:r>
      <w:r w:rsidRPr="00A37801">
        <w:rPr>
          <w:sz w:val="24"/>
          <w:szCs w:val="24"/>
        </w:rPr>
        <w:t xml:space="preserve"> nedostatečný nebo odpovídajícím slovním hodnocením,</w:t>
      </w:r>
    </w:p>
    <w:p w:rsidR="00BB7B89" w:rsidRPr="00A37801" w:rsidRDefault="00BB7B89" w:rsidP="00AA3F9B">
      <w:pPr>
        <w:numPr>
          <w:ilvl w:val="0"/>
          <w:numId w:val="114"/>
        </w:numPr>
        <w:tabs>
          <w:tab w:val="clear" w:pos="720"/>
          <w:tab w:val="left" w:pos="426"/>
        </w:tabs>
        <w:suppressAutoHyphens/>
        <w:spacing w:line="276" w:lineRule="auto"/>
        <w:ind w:left="420" w:hanging="360"/>
        <w:jc w:val="both"/>
      </w:pPr>
      <w:r w:rsidRPr="00A37801">
        <w:t xml:space="preserve">neprospěl(a), je-li v některém z povinných předmětů stanovených školním vzdělávacím programem hodnocen na vysvědčení stupněm prospěchu 5 </w:t>
      </w:r>
      <w:r w:rsidR="00F07DD7" w:rsidRPr="00A37801">
        <w:t>–</w:t>
      </w:r>
      <w:r w:rsidRPr="00A37801">
        <w:t xml:space="preserve"> nedostatečný nebo odpovídajícím slovním hodnocením.</w:t>
      </w:r>
    </w:p>
    <w:p w:rsidR="00BB7B89" w:rsidRPr="00A37801" w:rsidRDefault="00BB7B89" w:rsidP="00A64888">
      <w:pPr>
        <w:spacing w:line="276" w:lineRule="auto"/>
        <w:jc w:val="both"/>
      </w:pPr>
    </w:p>
    <w:p w:rsidR="00BB7B89" w:rsidRPr="00A37801" w:rsidRDefault="00BB7B89" w:rsidP="00A64888">
      <w:pPr>
        <w:pStyle w:val="Nadpis2"/>
        <w:spacing w:before="0" w:after="0" w:line="276" w:lineRule="auto"/>
        <w:jc w:val="both"/>
        <w:rPr>
          <w:rFonts w:cs="Times New Roman"/>
          <w:sz w:val="24"/>
          <w:szCs w:val="24"/>
        </w:rPr>
      </w:pPr>
      <w:bookmarkStart w:id="2338" w:name="_Toc229997005"/>
      <w:bookmarkStart w:id="2339" w:name="_Toc229997875"/>
      <w:bookmarkStart w:id="2340" w:name="_Toc231098489"/>
      <w:bookmarkStart w:id="2341" w:name="_Toc231212436"/>
      <w:bookmarkStart w:id="2342" w:name="_Toc259472926"/>
      <w:bookmarkStart w:id="2343" w:name="_Toc271019810"/>
      <w:bookmarkStart w:id="2344" w:name="_Toc271621709"/>
      <w:r w:rsidRPr="00A37801">
        <w:rPr>
          <w:rFonts w:cs="Times New Roman"/>
          <w:sz w:val="24"/>
          <w:szCs w:val="24"/>
        </w:rPr>
        <w:t>Co se klasifikuje</w:t>
      </w:r>
      <w:bookmarkEnd w:id="2338"/>
      <w:bookmarkEnd w:id="2339"/>
      <w:bookmarkEnd w:id="2340"/>
      <w:bookmarkEnd w:id="2341"/>
      <w:bookmarkEnd w:id="2342"/>
      <w:bookmarkEnd w:id="2343"/>
      <w:bookmarkEnd w:id="2344"/>
    </w:p>
    <w:p w:rsidR="00BB7B89" w:rsidRPr="00A37801" w:rsidRDefault="00BB7B89" w:rsidP="00A64888">
      <w:pPr>
        <w:spacing w:line="276" w:lineRule="auto"/>
        <w:jc w:val="both"/>
      </w:pPr>
      <w:r w:rsidRPr="00A37801">
        <w:t xml:space="preserve">1. Při klasifikaci výsledků ve vyučovacích předmětech se v souladu s požadavky učebních osnov hodnotí: </w:t>
      </w:r>
    </w:p>
    <w:p w:rsidR="00BB7B89" w:rsidRPr="00A37801" w:rsidRDefault="00BB7B89" w:rsidP="00A64888">
      <w:pPr>
        <w:numPr>
          <w:ilvl w:val="0"/>
          <w:numId w:val="1"/>
        </w:numPr>
        <w:spacing w:line="276" w:lineRule="auto"/>
        <w:jc w:val="both"/>
      </w:pPr>
      <w:r w:rsidRPr="00A37801">
        <w:t>ucelenost, přesnost a trvalost osvojení požadovaných poznatků, faktů, pojmů, definic, zákonitostí a vztahů, kvalita a rozsah získaných dovedností vykonávat požadované intelektuální a motorické činnosti,</w:t>
      </w:r>
    </w:p>
    <w:p w:rsidR="00BB7B89" w:rsidRPr="00A37801" w:rsidRDefault="00BB7B89" w:rsidP="00A64888">
      <w:pPr>
        <w:numPr>
          <w:ilvl w:val="0"/>
          <w:numId w:val="1"/>
        </w:numPr>
        <w:spacing w:line="276" w:lineRule="auto"/>
        <w:jc w:val="both"/>
      </w:pPr>
      <w:r w:rsidRPr="00A37801">
        <w:t>schopnost uplatňovat osvojené poznatky a dovednosti při řešení teoret</w:t>
      </w:r>
      <w:r w:rsidR="00F07DD7" w:rsidRPr="00A37801">
        <w:t>ických a praktických úkolů, při </w:t>
      </w:r>
      <w:r w:rsidRPr="00A37801">
        <w:t>výkladu a hodnocení společenských a přírodních jevů a zákonitostí,</w:t>
      </w:r>
    </w:p>
    <w:p w:rsidR="00BB7B89" w:rsidRPr="00A37801" w:rsidRDefault="00BB7B89" w:rsidP="00A64888">
      <w:pPr>
        <w:numPr>
          <w:ilvl w:val="0"/>
          <w:numId w:val="1"/>
        </w:numPr>
        <w:spacing w:line="276" w:lineRule="auto"/>
        <w:jc w:val="both"/>
      </w:pPr>
      <w:r w:rsidRPr="00A37801">
        <w:t>kvalita myšlení, především jeho logika, samostatnost a tvořivost,</w:t>
      </w:r>
    </w:p>
    <w:p w:rsidR="00BB7B89" w:rsidRPr="00A37801" w:rsidRDefault="00BB7B89" w:rsidP="00A64888">
      <w:pPr>
        <w:numPr>
          <w:ilvl w:val="0"/>
          <w:numId w:val="1"/>
        </w:numPr>
        <w:spacing w:line="276" w:lineRule="auto"/>
        <w:jc w:val="both"/>
      </w:pPr>
      <w:r w:rsidRPr="00A37801">
        <w:t>aktivita v přístupu k činnostem, zájem o ně a vztah k nim,</w:t>
      </w:r>
    </w:p>
    <w:p w:rsidR="00BB7B89" w:rsidRPr="00A37801" w:rsidRDefault="00BB7B89" w:rsidP="00A64888">
      <w:pPr>
        <w:numPr>
          <w:ilvl w:val="0"/>
          <w:numId w:val="1"/>
        </w:numPr>
        <w:spacing w:line="276" w:lineRule="auto"/>
        <w:jc w:val="both"/>
      </w:pPr>
      <w:r w:rsidRPr="00A37801">
        <w:t>přesnost, výstižnost a odborná i jazyková správnost ústního a písemného projevu,</w:t>
      </w:r>
    </w:p>
    <w:p w:rsidR="00BB7B89" w:rsidRPr="00A37801" w:rsidRDefault="00BB7B89" w:rsidP="00A64888">
      <w:pPr>
        <w:numPr>
          <w:ilvl w:val="0"/>
          <w:numId w:val="1"/>
        </w:numPr>
        <w:spacing w:line="276" w:lineRule="auto"/>
        <w:jc w:val="both"/>
      </w:pPr>
      <w:r w:rsidRPr="00A37801">
        <w:t>kvalita výsledků činností,</w:t>
      </w:r>
    </w:p>
    <w:p w:rsidR="00BB7B89" w:rsidRPr="00A37801" w:rsidRDefault="00BB7B89" w:rsidP="00A64888">
      <w:pPr>
        <w:spacing w:line="276" w:lineRule="auto"/>
        <w:jc w:val="both"/>
      </w:pPr>
    </w:p>
    <w:p w:rsidR="00BB7B89" w:rsidRPr="00A37801" w:rsidRDefault="00BB7B89" w:rsidP="00A64888">
      <w:pPr>
        <w:spacing w:line="276" w:lineRule="auto"/>
        <w:jc w:val="both"/>
      </w:pPr>
      <w:r w:rsidRPr="00A37801">
        <w:t>2. Pro potřeby klasifikace se předměty dělí do tří skupin:</w:t>
      </w:r>
    </w:p>
    <w:p w:rsidR="00BB7B89" w:rsidRPr="00A37801" w:rsidRDefault="00BB7B89" w:rsidP="00A64888">
      <w:pPr>
        <w:numPr>
          <w:ilvl w:val="0"/>
          <w:numId w:val="1"/>
        </w:numPr>
        <w:spacing w:line="276" w:lineRule="auto"/>
        <w:jc w:val="both"/>
      </w:pPr>
      <w:r w:rsidRPr="00A37801">
        <w:t>s převahou teoretického zaměření</w:t>
      </w:r>
    </w:p>
    <w:p w:rsidR="00BB7B89" w:rsidRPr="00A37801" w:rsidRDefault="00BB7B89" w:rsidP="00A64888">
      <w:pPr>
        <w:numPr>
          <w:ilvl w:val="0"/>
          <w:numId w:val="1"/>
        </w:numPr>
        <w:spacing w:line="276" w:lineRule="auto"/>
        <w:jc w:val="both"/>
      </w:pPr>
      <w:r w:rsidRPr="00A37801">
        <w:t>s převahou praktického zaměření</w:t>
      </w:r>
    </w:p>
    <w:p w:rsidR="00BB7B89" w:rsidRPr="00A37801" w:rsidRDefault="00BB7B89" w:rsidP="00A64888">
      <w:pPr>
        <w:numPr>
          <w:ilvl w:val="0"/>
          <w:numId w:val="1"/>
        </w:numPr>
        <w:spacing w:line="276" w:lineRule="auto"/>
        <w:jc w:val="both"/>
      </w:pPr>
      <w:r w:rsidRPr="00A37801">
        <w:t xml:space="preserve">s převahou výchovného zaměření  </w:t>
      </w:r>
    </w:p>
    <w:p w:rsidR="00BB7B89" w:rsidRPr="00A37801" w:rsidRDefault="00BB7B89" w:rsidP="00A64888">
      <w:pPr>
        <w:spacing w:line="276" w:lineRule="auto"/>
        <w:jc w:val="both"/>
      </w:pPr>
    </w:p>
    <w:p w:rsidR="00BB7B89" w:rsidRPr="00A37801" w:rsidRDefault="00F07DD7" w:rsidP="00A64888">
      <w:pPr>
        <w:spacing w:line="276" w:lineRule="auto"/>
        <w:jc w:val="both"/>
        <w:rPr>
          <w:b/>
        </w:rPr>
      </w:pPr>
      <w:r w:rsidRPr="00A37801">
        <w:br w:type="page"/>
      </w:r>
      <w:r w:rsidR="00BB7B89" w:rsidRPr="00A37801">
        <w:rPr>
          <w:b/>
        </w:rPr>
        <w:lastRenderedPageBreak/>
        <w:t>Výchovně vzdělávací výsledky  předmětů s převahou teoretického zaměření se kl</w:t>
      </w:r>
      <w:r w:rsidRPr="00A37801">
        <w:rPr>
          <w:b/>
        </w:rPr>
        <w:t>asifikují podle těchto kritérií</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1 (výborný)</w:t>
      </w:r>
    </w:p>
    <w:p w:rsidR="00BB7B89" w:rsidRPr="00A37801" w:rsidRDefault="00BB7B89" w:rsidP="00A64888">
      <w:pPr>
        <w:spacing w:line="276" w:lineRule="auto"/>
        <w:ind w:firstLine="426"/>
        <w:jc w:val="both"/>
      </w:pPr>
      <w:r w:rsidRPr="00A37801">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w:t>
      </w:r>
      <w:r w:rsidR="00F07DD7" w:rsidRPr="00A37801">
        <w:t>tnost a tvořivost. Jeho ústní a </w:t>
      </w:r>
      <w:r w:rsidRPr="00A37801">
        <w:t>písemný projev je správný, přesný a výstižný. Grafický projev je přesný a estetický. Výsledky jeho činnosti jsou kvalitní, pouze s menšími nedostatky. Je schopen samostatně studovat vhodné texty.</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2 (chvalitebný)</w:t>
      </w:r>
    </w:p>
    <w:p w:rsidR="00BB7B89" w:rsidRPr="00A37801" w:rsidRDefault="00BB7B89" w:rsidP="00A64888">
      <w:pPr>
        <w:spacing w:line="276" w:lineRule="auto"/>
        <w:ind w:firstLine="426"/>
        <w:jc w:val="both"/>
      </w:pPr>
      <w:r w:rsidRPr="00A37801">
        <w:t>Žák ovládá požadované poznatky, fakta, pojmy, definice a zákonitosti v podstatě uceleně, přesně a úplně. Pohotově vykonává požadované intelektuální a motorické činnosti.</w:t>
      </w:r>
    </w:p>
    <w:p w:rsidR="00BB7B89" w:rsidRPr="00A37801" w:rsidRDefault="00BB7B89" w:rsidP="00A64888">
      <w:pPr>
        <w:spacing w:line="276" w:lineRule="auto"/>
        <w:ind w:firstLine="426"/>
        <w:jc w:val="both"/>
      </w:pPr>
      <w:r w:rsidRPr="00A37801">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3 (dobrý)</w:t>
      </w:r>
    </w:p>
    <w:p w:rsidR="00BB7B89" w:rsidRPr="00A37801" w:rsidRDefault="00BB7B89" w:rsidP="00A64888">
      <w:pPr>
        <w:spacing w:line="276" w:lineRule="auto"/>
        <w:ind w:firstLine="426"/>
        <w:jc w:val="both"/>
      </w:pPr>
      <w:r w:rsidRPr="00A37801">
        <w:t>Žák má v ucelenosti, přesnosti a úplnosti osvojení si požadovaných po</w:t>
      </w:r>
      <w:r w:rsidR="00F07DD7" w:rsidRPr="00A37801">
        <w:t>znatků, faktů, pojmů, definic a </w:t>
      </w:r>
      <w:r w:rsidRPr="00A37801">
        <w:t>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w:t>
      </w:r>
      <w:r w:rsidR="00F07DD7" w:rsidRPr="00A37801">
        <w:t xml:space="preserve"> myšlení je vcelku správné, ale </w:t>
      </w:r>
      <w:r w:rsidRPr="00A37801">
        <w:t>málo tvořivé, v jeho logice se vyskytují chyby. V ústním a písemném projevu má nedostatky ve správnosti, přesnosti a výstižnosti. V kvalitě výsledků jeho činnosti se projevují častější</w:t>
      </w:r>
      <w:r w:rsidR="00F07DD7" w:rsidRPr="00A37801">
        <w:t xml:space="preserve"> nedostatky, grafický projev je </w:t>
      </w:r>
      <w:r w:rsidRPr="00A37801">
        <w:t>méně estetický a má menší nedostatky. Je schopen samostatně studovat podle návodu učitele.</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4 (dostatečný)</w:t>
      </w:r>
    </w:p>
    <w:p w:rsidR="00BB7B89" w:rsidRPr="00A37801" w:rsidRDefault="00BB7B89" w:rsidP="00A64888">
      <w:pPr>
        <w:spacing w:line="276" w:lineRule="auto"/>
        <w:ind w:firstLine="426"/>
        <w:jc w:val="both"/>
      </w:pPr>
      <w:r w:rsidRPr="00A37801">
        <w:t>Žák má v ucelenosti, přesnosti a úplnosti osvojení si požadovaný</w:t>
      </w:r>
      <w:r w:rsidR="00F07DD7" w:rsidRPr="00A37801">
        <w:t>ch poznatků závažné mezery. Při </w:t>
      </w:r>
      <w:r w:rsidRPr="00A37801">
        <w:t>provádění požadovaných intelektuálních a motorických činností je málo</w:t>
      </w:r>
      <w:r w:rsidR="00F07DD7" w:rsidRPr="00A37801">
        <w:t xml:space="preserve"> </w:t>
      </w:r>
      <w:r w:rsidRPr="00A37801">
        <w:t>po</w:t>
      </w:r>
      <w:r w:rsidR="00F07DD7" w:rsidRPr="00A37801">
        <w:t>hotový a má větší nedostatky. V </w:t>
      </w:r>
      <w:r w:rsidRPr="00A37801">
        <w:t>uplatňování osvojených poznatků a dovedností při řešení teoretických a praktických úkolů se vyskytují závažné chyby. Při využívání poznatků pro výklad a hodnocení jevů je ne</w:t>
      </w:r>
      <w:r w:rsidR="00F07DD7" w:rsidRPr="00A37801">
        <w:t>samostatný. V logice myšlení se </w:t>
      </w:r>
      <w:r w:rsidRPr="00A37801">
        <w:t>vyskytují závažné chyby, myšlení není tvořivé. Jeho ústní a písemn</w:t>
      </w:r>
      <w:r w:rsidR="00F07DD7" w:rsidRPr="00A37801">
        <w:t>ý projev má vážné nedostatky ve </w:t>
      </w:r>
      <w:r w:rsidRPr="00A37801">
        <w:t>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5 (nedostatečný)</w:t>
      </w:r>
    </w:p>
    <w:p w:rsidR="00BB7B89" w:rsidRPr="00A37801" w:rsidRDefault="00BB7B89" w:rsidP="00A64888">
      <w:pPr>
        <w:spacing w:line="276" w:lineRule="auto"/>
        <w:ind w:firstLine="426"/>
        <w:jc w:val="both"/>
      </w:pPr>
      <w:r w:rsidRPr="00A37801">
        <w:t>Žák si požadované poznatky neosvojil uceleně, přesně a úplně, má v nich závažné a značné mezery. Jeho dovednost vykonávat požadované intelektuální a motorické činnosti m</w:t>
      </w:r>
      <w:r w:rsidR="00F07DD7" w:rsidRPr="00A37801">
        <w:t>á velmi podstatné nedostatky. V </w:t>
      </w:r>
      <w:r w:rsidRPr="00A37801">
        <w:t>uplatňování osvojených vědomostí a dovedností při řešení teoretických a praktických úkolů se vyskytují velmi závažné chyby. Při výkladu a hodnocení jevů a zákonitostí nedove</w:t>
      </w:r>
      <w:r w:rsidR="00F07DD7" w:rsidRPr="00A37801">
        <w:t>de své vědomosti uplatnit ani s </w:t>
      </w:r>
      <w:r w:rsidRPr="00A37801">
        <w:t>podněty učitele. Neprojevuje samostatnost v myšlení, vyskytují se u n</w:t>
      </w:r>
      <w:r w:rsidR="00F07DD7" w:rsidRPr="00A37801">
        <w:t>ěho časté logické nedostatky. V </w:t>
      </w:r>
      <w:r w:rsidRPr="00A37801">
        <w:t xml:space="preserve">ústním a písemném projevu má závažné nedostatky ve správnosti, přesnosti i výstižnosti. Kvalita výsledků </w:t>
      </w:r>
      <w:r w:rsidRPr="00A37801">
        <w:lastRenderedPageBreak/>
        <w:t>jeho činnosti a grafický projev mají vážné nedostatky. Závažné nedostatky</w:t>
      </w:r>
      <w:r w:rsidR="00F07DD7" w:rsidRPr="00A37801">
        <w:t xml:space="preserve"> a chyby nedovede opravit ani s </w:t>
      </w:r>
      <w:r w:rsidRPr="00A37801">
        <w:t>pomocí učitele. Nedovede samostatně studovat.</w:t>
      </w:r>
    </w:p>
    <w:p w:rsidR="00BB7B89" w:rsidRPr="00A37801" w:rsidRDefault="00BB7B89" w:rsidP="00A64888">
      <w:pPr>
        <w:spacing w:line="276" w:lineRule="auto"/>
        <w:jc w:val="both"/>
      </w:pPr>
    </w:p>
    <w:p w:rsidR="00BB7B89" w:rsidRPr="00A37801" w:rsidRDefault="00BB7B89" w:rsidP="00A64888">
      <w:pPr>
        <w:spacing w:line="276" w:lineRule="auto"/>
        <w:jc w:val="both"/>
      </w:pPr>
    </w:p>
    <w:p w:rsidR="00BB7B89" w:rsidRPr="00A37801" w:rsidRDefault="00BB7B89" w:rsidP="00A64888">
      <w:pPr>
        <w:pStyle w:val="Zkladntext"/>
        <w:spacing w:after="0" w:line="276" w:lineRule="auto"/>
        <w:jc w:val="both"/>
        <w:rPr>
          <w:b/>
          <w:i/>
        </w:rPr>
      </w:pPr>
      <w:r w:rsidRPr="00A37801">
        <w:rPr>
          <w:b/>
          <w:i/>
        </w:rPr>
        <w:t>Klasifikace ve vyučovacích předmětech s převahou praktického zaměření.</w:t>
      </w:r>
    </w:p>
    <w:p w:rsidR="00F07DD7" w:rsidRPr="00A37801" w:rsidRDefault="00F07DD7" w:rsidP="00A64888">
      <w:pPr>
        <w:spacing w:line="276" w:lineRule="auto"/>
        <w:jc w:val="both"/>
      </w:pPr>
    </w:p>
    <w:p w:rsidR="00BB7B89" w:rsidRPr="00A37801" w:rsidRDefault="00BB7B89" w:rsidP="00A64888">
      <w:pPr>
        <w:spacing w:line="276" w:lineRule="auto"/>
        <w:ind w:firstLine="426"/>
        <w:jc w:val="both"/>
      </w:pPr>
      <w:r w:rsidRPr="00A37801">
        <w:t>Převahu praktické činnosti mají v základní škole pracovní vyučování, praktika, základy techniky, domácí nauky.</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pPr>
      <w:r w:rsidRPr="00A37801">
        <w:t>Při klasifikaci v předmětech uvedených v s převahou praktického zaměření v souladu s požadavky učebních osnov se hodnotí:</w:t>
      </w:r>
    </w:p>
    <w:p w:rsidR="00BB7B89" w:rsidRPr="00A37801" w:rsidRDefault="00BB7B89" w:rsidP="00A64888">
      <w:pPr>
        <w:numPr>
          <w:ilvl w:val="0"/>
          <w:numId w:val="1"/>
        </w:numPr>
        <w:spacing w:line="276" w:lineRule="auto"/>
        <w:jc w:val="both"/>
      </w:pPr>
      <w:r w:rsidRPr="00A37801">
        <w:t>vztah k práci, k pracovnímu kolektivu a k praktickým činnostem,</w:t>
      </w:r>
    </w:p>
    <w:p w:rsidR="00BB7B89" w:rsidRPr="00A37801" w:rsidRDefault="00BB7B89" w:rsidP="00A64888">
      <w:pPr>
        <w:numPr>
          <w:ilvl w:val="0"/>
          <w:numId w:val="1"/>
        </w:numPr>
        <w:spacing w:line="276" w:lineRule="auto"/>
        <w:jc w:val="both"/>
      </w:pPr>
      <w:r w:rsidRPr="00A37801">
        <w:t>osvojení praktických dovedností a návyků, zvládnutí účelných způsobů práce,</w:t>
      </w:r>
    </w:p>
    <w:p w:rsidR="00BB7B89" w:rsidRPr="00A37801" w:rsidRDefault="00BB7B89" w:rsidP="00A64888">
      <w:pPr>
        <w:numPr>
          <w:ilvl w:val="0"/>
          <w:numId w:val="1"/>
        </w:numPr>
        <w:spacing w:line="276" w:lineRule="auto"/>
        <w:jc w:val="both"/>
      </w:pPr>
      <w:r w:rsidRPr="00A37801">
        <w:t>využití získaných teoretických vědomostí v praktických činnostech,</w:t>
      </w:r>
    </w:p>
    <w:p w:rsidR="00BB7B89" w:rsidRPr="00A37801" w:rsidRDefault="00BB7B89" w:rsidP="00A64888">
      <w:pPr>
        <w:numPr>
          <w:ilvl w:val="0"/>
          <w:numId w:val="1"/>
        </w:numPr>
        <w:spacing w:line="276" w:lineRule="auto"/>
        <w:jc w:val="both"/>
      </w:pPr>
      <w:r w:rsidRPr="00A37801">
        <w:t>aktivita, samostatnost, tvořivost, iniciativa v praktických činnostech,</w:t>
      </w:r>
    </w:p>
    <w:p w:rsidR="00BB7B89" w:rsidRPr="00A37801" w:rsidRDefault="00BB7B89" w:rsidP="00A64888">
      <w:pPr>
        <w:numPr>
          <w:ilvl w:val="0"/>
          <w:numId w:val="1"/>
        </w:numPr>
        <w:spacing w:line="276" w:lineRule="auto"/>
        <w:jc w:val="both"/>
      </w:pPr>
      <w:r w:rsidRPr="00A37801">
        <w:t>kvalita výsledků činností,</w:t>
      </w:r>
    </w:p>
    <w:p w:rsidR="00BB7B89" w:rsidRPr="00A37801" w:rsidRDefault="00BB7B89" w:rsidP="00A64888">
      <w:pPr>
        <w:numPr>
          <w:ilvl w:val="0"/>
          <w:numId w:val="1"/>
        </w:numPr>
        <w:spacing w:line="276" w:lineRule="auto"/>
        <w:jc w:val="both"/>
      </w:pPr>
      <w:r w:rsidRPr="00A37801">
        <w:t>organizace vlastní práce a pracoviště, udržování pořádku na pracovišti,</w:t>
      </w:r>
    </w:p>
    <w:p w:rsidR="00BB7B89" w:rsidRPr="00A37801" w:rsidRDefault="00BB7B89" w:rsidP="00A64888">
      <w:pPr>
        <w:numPr>
          <w:ilvl w:val="0"/>
          <w:numId w:val="1"/>
        </w:numPr>
        <w:spacing w:line="276" w:lineRule="auto"/>
        <w:jc w:val="both"/>
      </w:pPr>
      <w:r w:rsidRPr="00A37801">
        <w:t>dodržování předpisů o bezpečnosti a ochraně zdraví při práci a péče o životní prostředí,</w:t>
      </w:r>
    </w:p>
    <w:p w:rsidR="00BB7B89" w:rsidRPr="00A37801" w:rsidRDefault="00BB7B89" w:rsidP="00A64888">
      <w:pPr>
        <w:numPr>
          <w:ilvl w:val="0"/>
          <w:numId w:val="1"/>
        </w:numPr>
        <w:spacing w:line="276" w:lineRule="auto"/>
        <w:jc w:val="both"/>
      </w:pPr>
      <w:r w:rsidRPr="00A37801">
        <w:t>hospodárné využívání surovin, materiálů, energie, překonávání překážek v práci,</w:t>
      </w:r>
    </w:p>
    <w:p w:rsidR="00BB7B89" w:rsidRPr="00A37801" w:rsidRDefault="00BB7B89" w:rsidP="00A64888">
      <w:pPr>
        <w:numPr>
          <w:ilvl w:val="0"/>
          <w:numId w:val="1"/>
        </w:numPr>
        <w:spacing w:line="276" w:lineRule="auto"/>
        <w:jc w:val="both"/>
      </w:pPr>
      <w:r w:rsidRPr="00A37801">
        <w:t>obsluha a údržba zařízení a pomůcek, nástrojů, nářadí a měřidel.</w:t>
      </w:r>
    </w:p>
    <w:p w:rsidR="00BB7B89" w:rsidRPr="00A37801" w:rsidRDefault="00BB7B89" w:rsidP="00A64888">
      <w:pPr>
        <w:spacing w:line="276" w:lineRule="auto"/>
        <w:jc w:val="both"/>
      </w:pPr>
    </w:p>
    <w:p w:rsidR="00F07DD7" w:rsidRPr="00A37801" w:rsidRDefault="00F07DD7" w:rsidP="00A64888">
      <w:pPr>
        <w:spacing w:line="276" w:lineRule="auto"/>
        <w:jc w:val="both"/>
      </w:pPr>
    </w:p>
    <w:p w:rsidR="00BB7B89" w:rsidRPr="00A37801" w:rsidRDefault="00BB7B89" w:rsidP="00A64888">
      <w:pPr>
        <w:spacing w:line="276" w:lineRule="auto"/>
        <w:jc w:val="both"/>
        <w:rPr>
          <w:b/>
          <w:i/>
        </w:rPr>
      </w:pPr>
      <w:r w:rsidRPr="00A37801">
        <w:rPr>
          <w:b/>
          <w:i/>
        </w:rPr>
        <w:t>Výchovně vzdělávací výsledky se kl</w:t>
      </w:r>
      <w:r w:rsidR="00F07DD7" w:rsidRPr="00A37801">
        <w:rPr>
          <w:b/>
          <w:i/>
        </w:rPr>
        <w:t>asifikují podle těchto kritérií</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1 ( výborný)</w:t>
      </w:r>
    </w:p>
    <w:p w:rsidR="00BB7B89" w:rsidRPr="00A37801" w:rsidRDefault="00BB7B89" w:rsidP="00A64888">
      <w:pPr>
        <w:spacing w:line="276" w:lineRule="auto"/>
        <w:ind w:firstLine="426"/>
        <w:jc w:val="both"/>
      </w:pPr>
      <w:r w:rsidRPr="00A37801">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w:t>
      </w:r>
      <w:r w:rsidR="00F07DD7" w:rsidRPr="00A37801">
        <w:t>ažnějších nedostatků. Účelně si </w:t>
      </w:r>
      <w:r w:rsidRPr="00A37801">
        <w:t>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2 (chvalitebný)</w:t>
      </w:r>
    </w:p>
    <w:p w:rsidR="00BB7B89" w:rsidRPr="00A37801" w:rsidRDefault="00BB7B89" w:rsidP="00A64888">
      <w:pPr>
        <w:spacing w:line="276" w:lineRule="auto"/>
        <w:ind w:firstLine="426"/>
        <w:jc w:val="both"/>
      </w:pPr>
      <w:r w:rsidRPr="00A37801">
        <w:t>Žák projevuje kladný vztah k práci, k pracovnímu kolektivu a k prakti</w:t>
      </w:r>
      <w:r w:rsidR="00F07DD7" w:rsidRPr="00A37801">
        <w:t>ckým činnostem. Samostatně, ale </w:t>
      </w:r>
      <w:r w:rsidRPr="00A37801">
        <w:t>méně tvořivě a s menší jistotou využívá získané teoretické poznatky při</w:t>
      </w:r>
      <w:r w:rsidR="00A64888" w:rsidRPr="00A37801">
        <w:t xml:space="preserve"> </w:t>
      </w:r>
      <w:r w:rsidRPr="00A37801">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w:t>
      </w:r>
      <w:r w:rsidR="00F07DD7" w:rsidRPr="00A37801">
        <w:t>opouští malých chyb. Zařízení a </w:t>
      </w:r>
      <w:r w:rsidRPr="00A37801">
        <w:t>pomůcky, nástroje, nářadí a měřidla obsluhuje a udržuje s drobnými nedostatk</w:t>
      </w:r>
      <w:r w:rsidR="00F07DD7" w:rsidRPr="00A37801">
        <w:t>y. Překážky v práci překonává s </w:t>
      </w:r>
      <w:r w:rsidRPr="00A37801">
        <w:t>občasnou pomocí učitele.</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3 (dobrý)</w:t>
      </w:r>
    </w:p>
    <w:p w:rsidR="00BB7B89" w:rsidRPr="00A37801" w:rsidRDefault="00BB7B89" w:rsidP="00A64888">
      <w:pPr>
        <w:spacing w:line="276" w:lineRule="auto"/>
        <w:ind w:firstLine="426"/>
        <w:jc w:val="both"/>
      </w:pPr>
      <w:r w:rsidRPr="00A37801">
        <w:t>Žák projevuje vztah k práci, k pracovnímu kolektivu a k praktickým</w:t>
      </w:r>
      <w:r w:rsidR="00F07DD7" w:rsidRPr="00A37801">
        <w:t xml:space="preserve"> činnostem s menšími výkyvy. Za </w:t>
      </w:r>
      <w:r w:rsidRPr="00A37801">
        <w:t>pomocí učitele uplatňuje získané teoretické poznatky při praktické činnosti.</w:t>
      </w:r>
    </w:p>
    <w:p w:rsidR="00BB7B89" w:rsidRPr="00A37801" w:rsidRDefault="00BB7B89" w:rsidP="00A64888">
      <w:pPr>
        <w:spacing w:line="276" w:lineRule="auto"/>
        <w:ind w:firstLine="426"/>
        <w:jc w:val="both"/>
      </w:pPr>
      <w:r w:rsidRPr="00A37801">
        <w:t xml:space="preserve">V praktických činnostech se dopouští chyb a při postupech a způsobech práce potřebuje občasnou pomoc učitele. Výsledky práce mají nedostatky. Vlastní práci organizuje méně účelně, udržuje pracoviště v pořádku. </w:t>
      </w:r>
      <w:r w:rsidRPr="00A37801">
        <w:lastRenderedPageBreak/>
        <w:t>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4 (dostatečný)</w:t>
      </w:r>
    </w:p>
    <w:p w:rsidR="00BB7B89" w:rsidRPr="00A37801" w:rsidRDefault="00BB7B89" w:rsidP="00A64888">
      <w:pPr>
        <w:spacing w:line="276" w:lineRule="auto"/>
        <w:ind w:firstLine="426"/>
        <w:jc w:val="both"/>
      </w:pPr>
      <w:r w:rsidRPr="00A37801">
        <w:t>Žák pracuje bez zájmu a vztahu k práci, k pracovnímu kolektivu a praktickým činnostem. Získané teoretické poznatky dovede využít při praktické činnosti jen za soustavné pomoci</w:t>
      </w:r>
      <w:r w:rsidR="00F07DD7" w:rsidRPr="00A37801">
        <w:t xml:space="preserve"> </w:t>
      </w:r>
      <w:r w:rsidRPr="00A37801">
        <w:t xml:space="preserve">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w:t>
      </w:r>
      <w:r w:rsidR="00F07DD7" w:rsidRPr="00A37801">
        <w:t>surovin, materiálů a energie. V </w:t>
      </w:r>
      <w:r w:rsidRPr="00A37801">
        <w:t>obsluze a údržbě zařízení a pomůcek, přístrojů, nářadí a měřidel</w:t>
      </w:r>
      <w:r w:rsidR="00A64888" w:rsidRPr="00A37801">
        <w:t xml:space="preserve"> </w:t>
      </w:r>
      <w:r w:rsidRPr="00A37801">
        <w:t>se dopouští závažných nedostatků. Překážky v práci překonává jen s pomocí učitele.</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5 (nedostatečný)</w:t>
      </w:r>
    </w:p>
    <w:p w:rsidR="00BB7B89" w:rsidRPr="00A37801" w:rsidRDefault="00BB7B89" w:rsidP="00A64888">
      <w:pPr>
        <w:spacing w:line="276" w:lineRule="auto"/>
        <w:ind w:firstLine="426"/>
        <w:jc w:val="both"/>
      </w:pPr>
      <w:r w:rsidRPr="00A37801">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w:t>
      </w:r>
      <w:r w:rsidR="00F07DD7" w:rsidRPr="00A37801">
        <w:t xml:space="preserve"> předepsané ukazatele. Práci na </w:t>
      </w:r>
      <w:r w:rsidRPr="00A37801">
        <w:t>pracovišti si nedokáže zorganizovat, nedbá na pořádek na pracovišti. Neovlád</w:t>
      </w:r>
      <w:r w:rsidR="00F07DD7" w:rsidRPr="00A37801">
        <w:t>á předpisy o ochraně zdraví při </w:t>
      </w:r>
      <w:r w:rsidRPr="00A37801">
        <w:t>práci a nedbá na ochranu životního prostředí. Nevyužívá hospodárně surovin, materiálů a energie. V obsluze a údržbě zařízení a pomůcek, přístrojů a nářadí, nástrojů a měřidel se dopouští závažných nedostatků.</w:t>
      </w:r>
    </w:p>
    <w:p w:rsidR="00BB7B89" w:rsidRPr="00A37801" w:rsidRDefault="00BB7B89" w:rsidP="00A64888">
      <w:pPr>
        <w:spacing w:line="276" w:lineRule="auto"/>
        <w:jc w:val="both"/>
      </w:pPr>
    </w:p>
    <w:p w:rsidR="00BB7B89" w:rsidRPr="00A37801" w:rsidRDefault="00BB7B89" w:rsidP="00A64888">
      <w:pPr>
        <w:spacing w:line="276" w:lineRule="auto"/>
        <w:jc w:val="both"/>
      </w:pPr>
    </w:p>
    <w:p w:rsidR="00BB7B89" w:rsidRPr="00A37801" w:rsidRDefault="00BB7B89" w:rsidP="00A64888">
      <w:pPr>
        <w:pStyle w:val="Nadpis2"/>
        <w:spacing w:before="0" w:after="0" w:line="276" w:lineRule="auto"/>
        <w:jc w:val="both"/>
        <w:rPr>
          <w:rFonts w:cs="Times New Roman"/>
          <w:sz w:val="24"/>
          <w:szCs w:val="24"/>
        </w:rPr>
      </w:pPr>
      <w:bookmarkStart w:id="2345" w:name="_Toc229997006"/>
      <w:bookmarkStart w:id="2346" w:name="_Toc229997876"/>
      <w:bookmarkStart w:id="2347" w:name="_Toc231098490"/>
      <w:bookmarkStart w:id="2348" w:name="_Toc231212437"/>
      <w:bookmarkStart w:id="2349" w:name="_Toc259472927"/>
      <w:bookmarkStart w:id="2350" w:name="_Toc271019811"/>
      <w:bookmarkStart w:id="2351" w:name="_Toc271621710"/>
      <w:r w:rsidRPr="00A37801">
        <w:rPr>
          <w:rFonts w:cs="Times New Roman"/>
          <w:sz w:val="24"/>
          <w:szCs w:val="24"/>
        </w:rPr>
        <w:t>Klasifikace ve vyučovacích předmětech s převahou výchovného zaměření</w:t>
      </w:r>
      <w:bookmarkEnd w:id="2345"/>
      <w:bookmarkEnd w:id="2346"/>
      <w:bookmarkEnd w:id="2347"/>
      <w:bookmarkEnd w:id="2348"/>
      <w:bookmarkEnd w:id="2349"/>
      <w:bookmarkEnd w:id="2350"/>
      <w:bookmarkEnd w:id="2351"/>
    </w:p>
    <w:p w:rsidR="00BB7B89" w:rsidRPr="00A37801" w:rsidRDefault="00BB7B89" w:rsidP="00A64888">
      <w:pPr>
        <w:pStyle w:val="Zpat"/>
        <w:tabs>
          <w:tab w:val="clear" w:pos="4536"/>
          <w:tab w:val="clear" w:pos="9072"/>
        </w:tabs>
        <w:spacing w:line="276" w:lineRule="auto"/>
        <w:jc w:val="both"/>
      </w:pPr>
    </w:p>
    <w:p w:rsidR="00BB7B89" w:rsidRPr="00A37801" w:rsidRDefault="00BB7B89" w:rsidP="00A64888">
      <w:pPr>
        <w:spacing w:line="276" w:lineRule="auto"/>
        <w:ind w:firstLine="426"/>
        <w:jc w:val="both"/>
      </w:pPr>
      <w:r w:rsidRPr="00A37801">
        <w:t>Převahu výchovného zaměření mají: výtvarná výchova, hudební výchova a zpěv, tělesná a sportovní výchova.</w:t>
      </w:r>
    </w:p>
    <w:p w:rsidR="00BB7B89" w:rsidRPr="00A37801" w:rsidRDefault="00BB7B89" w:rsidP="00A64888">
      <w:pPr>
        <w:spacing w:line="276" w:lineRule="auto"/>
        <w:ind w:firstLine="426"/>
        <w:jc w:val="both"/>
      </w:pPr>
      <w:r w:rsidRPr="00A37801">
        <w:t>Žák zařazený do zvláštní tělesné výchovy se při částečném uvolnění nebo úlevách doporučených lékařem klasifikuje s přihlédnutím ke zdravotnímu stavu.</w:t>
      </w:r>
    </w:p>
    <w:p w:rsidR="00BB7B89" w:rsidRPr="00A37801" w:rsidRDefault="00BB7B89" w:rsidP="00A64888">
      <w:pPr>
        <w:spacing w:line="276" w:lineRule="auto"/>
        <w:ind w:firstLine="426"/>
        <w:jc w:val="both"/>
      </w:pPr>
      <w:r w:rsidRPr="00A37801">
        <w:t>Při klasifikaci v předmětech s převahou výchovného zaměření se v souladu s požadavky učebních osnov hodnotí:</w:t>
      </w:r>
    </w:p>
    <w:p w:rsidR="00BB7B89" w:rsidRPr="00A37801" w:rsidRDefault="00BB7B89" w:rsidP="00A64888">
      <w:pPr>
        <w:numPr>
          <w:ilvl w:val="0"/>
          <w:numId w:val="1"/>
        </w:numPr>
        <w:spacing w:line="276" w:lineRule="auto"/>
        <w:jc w:val="both"/>
      </w:pPr>
      <w:r w:rsidRPr="00A37801">
        <w:t>stupeň tvořivosti a samostatnosti projevu,</w:t>
      </w:r>
    </w:p>
    <w:p w:rsidR="00BB7B89" w:rsidRPr="00A37801" w:rsidRDefault="00BB7B89" w:rsidP="00A64888">
      <w:pPr>
        <w:numPr>
          <w:ilvl w:val="0"/>
          <w:numId w:val="1"/>
        </w:numPr>
        <w:spacing w:line="276" w:lineRule="auto"/>
        <w:jc w:val="both"/>
      </w:pPr>
      <w:r w:rsidRPr="00A37801">
        <w:t>osvojení potřebných vědomostí, zkušeností, činností a jejich tvořivá aplikace,</w:t>
      </w:r>
    </w:p>
    <w:p w:rsidR="00BB7B89" w:rsidRPr="00A37801" w:rsidRDefault="00BB7B89" w:rsidP="00A64888">
      <w:pPr>
        <w:numPr>
          <w:ilvl w:val="0"/>
          <w:numId w:val="1"/>
        </w:numPr>
        <w:spacing w:line="276" w:lineRule="auto"/>
        <w:jc w:val="both"/>
      </w:pPr>
      <w:r w:rsidRPr="00A37801">
        <w:t>poznání zákonitostí daných činností a jejich uplatňování ve vlastní činnosti,</w:t>
      </w:r>
    </w:p>
    <w:p w:rsidR="00BB7B89" w:rsidRPr="00A37801" w:rsidRDefault="00BB7B89" w:rsidP="00A64888">
      <w:pPr>
        <w:numPr>
          <w:ilvl w:val="0"/>
          <w:numId w:val="1"/>
        </w:numPr>
        <w:spacing w:line="276" w:lineRule="auto"/>
        <w:jc w:val="both"/>
      </w:pPr>
      <w:r w:rsidRPr="00A37801">
        <w:t>kvalita projevu,</w:t>
      </w:r>
    </w:p>
    <w:p w:rsidR="00BB7B89" w:rsidRPr="00A37801" w:rsidRDefault="00BB7B89" w:rsidP="00A64888">
      <w:pPr>
        <w:numPr>
          <w:ilvl w:val="0"/>
          <w:numId w:val="1"/>
        </w:numPr>
        <w:spacing w:line="276" w:lineRule="auto"/>
        <w:jc w:val="both"/>
      </w:pPr>
      <w:r w:rsidRPr="00A37801">
        <w:t>vztah žáka k činnostem a zájem o ně,</w:t>
      </w:r>
    </w:p>
    <w:p w:rsidR="00BB7B89" w:rsidRPr="00A37801" w:rsidRDefault="00BB7B89" w:rsidP="00A64888">
      <w:pPr>
        <w:numPr>
          <w:ilvl w:val="0"/>
          <w:numId w:val="1"/>
        </w:numPr>
        <w:spacing w:line="276" w:lineRule="auto"/>
        <w:jc w:val="both"/>
      </w:pPr>
      <w:r w:rsidRPr="00A37801">
        <w:t>estetické vnímání, přístup k uměleckému dílu a k estetice ostatní společnosti,</w:t>
      </w:r>
    </w:p>
    <w:p w:rsidR="00BB7B89" w:rsidRPr="00A37801" w:rsidRDefault="00BB7B89" w:rsidP="00A64888">
      <w:pPr>
        <w:numPr>
          <w:ilvl w:val="0"/>
          <w:numId w:val="1"/>
        </w:numPr>
        <w:spacing w:line="276" w:lineRule="auto"/>
        <w:jc w:val="both"/>
      </w:pPr>
      <w:r w:rsidRPr="00A37801">
        <w:t>v tělesné výchově s přihlédnutím ke zdravotnímu stavu žáka všeobecná, tělesná zdatnost, výkonnost a jeho péče o vlastní zdraví.</w:t>
      </w:r>
    </w:p>
    <w:p w:rsidR="00BB7B89" w:rsidRPr="00A37801" w:rsidRDefault="00BB7B89" w:rsidP="00A64888">
      <w:pPr>
        <w:spacing w:line="276" w:lineRule="auto"/>
        <w:jc w:val="both"/>
      </w:pPr>
    </w:p>
    <w:p w:rsidR="00BB7B89" w:rsidRPr="00A37801" w:rsidRDefault="00BB7B89" w:rsidP="00A64888">
      <w:pPr>
        <w:spacing w:line="276" w:lineRule="auto"/>
        <w:jc w:val="both"/>
      </w:pPr>
    </w:p>
    <w:p w:rsidR="00BB7B89" w:rsidRPr="00A37801" w:rsidRDefault="00F07DD7" w:rsidP="00A64888">
      <w:pPr>
        <w:spacing w:line="276" w:lineRule="auto"/>
        <w:jc w:val="both"/>
        <w:rPr>
          <w:b/>
          <w:i/>
        </w:rPr>
      </w:pPr>
      <w:r w:rsidRPr="00A37801">
        <w:rPr>
          <w:b/>
        </w:rPr>
        <w:br w:type="page"/>
      </w:r>
      <w:r w:rsidR="00BB7B89" w:rsidRPr="00A37801">
        <w:rPr>
          <w:b/>
          <w:i/>
        </w:rPr>
        <w:lastRenderedPageBreak/>
        <w:t>Výchovně vzdělávací výsledky se kl</w:t>
      </w:r>
      <w:r w:rsidRPr="00A37801">
        <w:rPr>
          <w:b/>
          <w:i/>
        </w:rPr>
        <w:t>asifikují podle těchto kritérií</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1 (výborný)</w:t>
      </w:r>
    </w:p>
    <w:p w:rsidR="00BB7B89" w:rsidRPr="00A37801" w:rsidRDefault="00BB7B89" w:rsidP="00A64888">
      <w:pPr>
        <w:spacing w:line="276" w:lineRule="auto"/>
        <w:ind w:firstLine="426"/>
        <w:jc w:val="both"/>
      </w:pPr>
      <w:r w:rsidRPr="00A37801">
        <w:t>Žák je v činnostech velmi aktivní. Pracuje tvořivě, samostatně, plně využívá své o</w:t>
      </w:r>
      <w:r w:rsidR="00F07DD7" w:rsidRPr="00A37801">
        <w:t>sobní předpoklady a </w:t>
      </w:r>
      <w:r w:rsidRPr="00A37801">
        <w:t>velmi úspěšně podle požadavků osnov je rozvíjí v individuálních a kolekti</w:t>
      </w:r>
      <w:r w:rsidR="00F07DD7" w:rsidRPr="00A37801">
        <w:t>vních projevech. Jeho projev je </w:t>
      </w:r>
      <w:r w:rsidRPr="00A37801">
        <w:t>esteticky působivý, originální, procítěný, v hudební, branné a tělesné výchově přesný. Osvojené vědomosti, dovednosti a návyky aplikuje tvořivě. Má výrazně aktivní zájem o umění, estetiku, brannost a tělesnou kulturu a projevuje k nim aktivní vztah. Úspěšně rozvíjí svůj estetický vkus, tělesnou zdatnost a brannost.</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2 (chvalitebný)</w:t>
      </w:r>
    </w:p>
    <w:p w:rsidR="00BB7B89" w:rsidRPr="00A37801" w:rsidRDefault="00BB7B89" w:rsidP="00A64888">
      <w:pPr>
        <w:spacing w:line="276" w:lineRule="auto"/>
        <w:ind w:firstLine="426"/>
        <w:jc w:val="both"/>
      </w:pPr>
      <w:r w:rsidRPr="00A37801">
        <w:t>Žák je v činnostech aktivní, tvořivý, převážně samostatný na základě využívání svých osobních předpokladů, které úspěšně rozvíjí v individuálním a kolektivním projevu. Jeho</w:t>
      </w:r>
      <w:r w:rsidR="00F07DD7" w:rsidRPr="00A37801">
        <w:t xml:space="preserve"> projev je esteticky působivý a </w:t>
      </w:r>
      <w:r w:rsidRPr="00A37801">
        <w:t>má jen menší nedostatky z hlediska požadavků osnov.Žák tvořivě aplikuje osvojené vědomosti, doved</w:t>
      </w:r>
      <w:r w:rsidR="00F07DD7" w:rsidRPr="00A37801">
        <w:t>nosti a </w:t>
      </w:r>
      <w:r w:rsidRPr="00A37801">
        <w:t>návyky v nových úkolech. Má aktivní</w:t>
      </w:r>
      <w:r w:rsidR="00F07DD7" w:rsidRPr="00A37801">
        <w:t xml:space="preserve"> </w:t>
      </w:r>
      <w:r w:rsidRPr="00A37801">
        <w:t xml:space="preserve">zájem o umění, o estetiku, brannost a </w:t>
      </w:r>
      <w:r w:rsidR="00F07DD7" w:rsidRPr="00A37801">
        <w:t>tělesnou zdatnost. Rozvíjí si v </w:t>
      </w:r>
      <w:r w:rsidRPr="00A37801">
        <w:t>požadované míře estetický vkus, brannost a tělesnou zdatnost.</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3 (dobrý)</w:t>
      </w:r>
    </w:p>
    <w:p w:rsidR="00BB7B89" w:rsidRPr="00A37801" w:rsidRDefault="00BB7B89" w:rsidP="00A64888">
      <w:pPr>
        <w:spacing w:line="276" w:lineRule="auto"/>
        <w:ind w:firstLine="426"/>
        <w:jc w:val="both"/>
      </w:pPr>
      <w:r w:rsidRPr="00A37801">
        <w:t>Žák je v činnostech méně aktivní, tvořivý, samostatný a pohotový. Nevyuž</w:t>
      </w:r>
      <w:r w:rsidR="00F07DD7" w:rsidRPr="00A37801">
        <w:t>ívá dostatečně své schopnosti v </w:t>
      </w:r>
      <w:r w:rsidRPr="00A37801">
        <w:t xml:space="preserve">individuální a kolektivním projevu. Jeho projev je málo působivý, dopouští </w:t>
      </w:r>
      <w:r w:rsidR="00F07DD7" w:rsidRPr="00A37801">
        <w:t>se v něm chyb. Jeho vědomosti a </w:t>
      </w:r>
      <w:r w:rsidRPr="00A37801">
        <w:t>dovednosti mají četnější mezery a při jejich aplikaci potřebuje pomoc učitele. Nemá dostatečný aktivní zájem o umění, estetiku, brannost a</w:t>
      </w:r>
      <w:r w:rsidR="00F07DD7" w:rsidRPr="00A37801">
        <w:t xml:space="preserve"> </w:t>
      </w:r>
      <w:r w:rsidRPr="00A37801">
        <w:t>tělesnou kulturu. Nerozvíjí v požadované míře svůj estetický vkus, tělesnou zdatnost a brannost.</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4 (dostatečný)</w:t>
      </w:r>
    </w:p>
    <w:p w:rsidR="00BB7B89" w:rsidRPr="00A37801" w:rsidRDefault="00BB7B89" w:rsidP="00A64888">
      <w:pPr>
        <w:spacing w:line="276" w:lineRule="auto"/>
        <w:ind w:firstLine="426"/>
        <w:jc w:val="both"/>
      </w:pPr>
      <w:r w:rsidRPr="00A37801">
        <w:t>Žák je v činnostech málo aktivní a tvořivý. Rozvoj jeho schopností a jeho projev jsou málo uspokojivé. Úkoly řeší s častými chybami. Vědomosti a dovednosti aplikuje jen se</w:t>
      </w:r>
      <w:r w:rsidR="00F07DD7" w:rsidRPr="00A37801">
        <w:t xml:space="preserve"> </w:t>
      </w:r>
      <w:r w:rsidRPr="00A37801">
        <w:t>značnou pomocí učitele. Projevuje velmi malou snahu a zájem o činnosti, nerozvíjí dostatečně svůj estetický vkus, brannost a tělesnou zdatnost.</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5 (nedostatečný)</w:t>
      </w:r>
    </w:p>
    <w:p w:rsidR="00BB7B89" w:rsidRPr="00A37801" w:rsidRDefault="00BB7B89" w:rsidP="00A64888">
      <w:pPr>
        <w:spacing w:line="276" w:lineRule="auto"/>
        <w:ind w:firstLine="426"/>
        <w:jc w:val="both"/>
      </w:pPr>
      <w:r w:rsidRPr="00A37801">
        <w:t>Žák je v činnostech převážně pasivní. Rozvoj jeho schopností je neuspokojivý. Jeho projev je povětšině chybný a nemá estetickou hodnotu. Minimální osvojené vědomosti a</w:t>
      </w:r>
      <w:r w:rsidR="00F07DD7" w:rsidRPr="00A37801">
        <w:t xml:space="preserve"> </w:t>
      </w:r>
      <w:r w:rsidRPr="00A37801">
        <w:t>dovednosti nedovede aplikovat. Neprojevuje zájem o práci a nevyvíjí úsilí rozvíjet svůj estetický vkus, brannost a tělesnou zdatnost.</w:t>
      </w:r>
    </w:p>
    <w:p w:rsidR="00BB7B89" w:rsidRPr="00A37801" w:rsidRDefault="00BB7B89" w:rsidP="00A64888">
      <w:pPr>
        <w:spacing w:line="276" w:lineRule="auto"/>
        <w:jc w:val="both"/>
      </w:pPr>
    </w:p>
    <w:p w:rsidR="00BB7B89" w:rsidRPr="00A37801" w:rsidRDefault="00BB7B89" w:rsidP="00A64888">
      <w:pPr>
        <w:spacing w:line="276" w:lineRule="auto"/>
        <w:jc w:val="both"/>
      </w:pPr>
    </w:p>
    <w:p w:rsidR="00BB7B89" w:rsidRPr="00A37801" w:rsidRDefault="00BB7B89" w:rsidP="00A64888">
      <w:pPr>
        <w:spacing w:line="276" w:lineRule="auto"/>
        <w:jc w:val="both"/>
        <w:rPr>
          <w:b/>
          <w:bCs/>
        </w:rPr>
      </w:pPr>
      <w:r w:rsidRPr="00A37801">
        <w:rPr>
          <w:b/>
          <w:bCs/>
        </w:rPr>
        <w:t>Stupně hodnocení chování</w:t>
      </w:r>
    </w:p>
    <w:p w:rsidR="00A64888" w:rsidRPr="00A37801" w:rsidRDefault="00A64888" w:rsidP="00A64888">
      <w:pPr>
        <w:spacing w:line="276" w:lineRule="auto"/>
        <w:jc w:val="both"/>
        <w:rPr>
          <w:b/>
          <w:bCs/>
        </w:rPr>
      </w:pPr>
    </w:p>
    <w:p w:rsidR="00BB7B89" w:rsidRPr="00A37801" w:rsidRDefault="00BB7B89" w:rsidP="00A64888">
      <w:pPr>
        <w:pStyle w:val="Odstavecaut"/>
        <w:numPr>
          <w:ilvl w:val="0"/>
          <w:numId w:val="0"/>
        </w:numPr>
        <w:spacing w:before="0" w:line="276" w:lineRule="auto"/>
        <w:ind w:firstLine="426"/>
        <w:rPr>
          <w:szCs w:val="24"/>
        </w:rPr>
      </w:pPr>
      <w:r w:rsidRPr="00A37801">
        <w:rPr>
          <w:szCs w:val="24"/>
        </w:rPr>
        <w:t>Chování žáka ve škole a na akcích pořádaných školou se v případě</w:t>
      </w:r>
      <w:r w:rsidR="00A64888" w:rsidRPr="00A37801">
        <w:rPr>
          <w:szCs w:val="24"/>
        </w:rPr>
        <w:t xml:space="preserve"> použití klasifikace hodnotí na </w:t>
      </w:r>
      <w:r w:rsidRPr="00A37801">
        <w:rPr>
          <w:szCs w:val="24"/>
        </w:rPr>
        <w:t>vysvědčení stupni:</w:t>
      </w:r>
    </w:p>
    <w:p w:rsidR="00BB7B89" w:rsidRPr="00A37801" w:rsidRDefault="00BB7B89" w:rsidP="00A64888">
      <w:pPr>
        <w:pStyle w:val="Psmeno"/>
        <w:spacing w:line="276" w:lineRule="auto"/>
        <w:ind w:left="0" w:firstLine="0"/>
        <w:rPr>
          <w:color w:val="auto"/>
          <w:szCs w:val="24"/>
        </w:rPr>
      </w:pPr>
      <w:r w:rsidRPr="00A37801">
        <w:rPr>
          <w:color w:val="auto"/>
          <w:szCs w:val="24"/>
        </w:rPr>
        <w:t>a) 1 – velmi dobré,</w:t>
      </w:r>
    </w:p>
    <w:p w:rsidR="00BB7B89" w:rsidRPr="00A37801" w:rsidRDefault="00BB7B89" w:rsidP="00A64888">
      <w:pPr>
        <w:pStyle w:val="Psmeno"/>
        <w:spacing w:line="276" w:lineRule="auto"/>
        <w:ind w:left="0" w:firstLine="0"/>
        <w:rPr>
          <w:color w:val="auto"/>
          <w:szCs w:val="24"/>
        </w:rPr>
      </w:pPr>
      <w:r w:rsidRPr="00A37801">
        <w:rPr>
          <w:color w:val="auto"/>
          <w:szCs w:val="24"/>
        </w:rPr>
        <w:t>b) 2 – uspokojivé,</w:t>
      </w:r>
    </w:p>
    <w:p w:rsidR="00BB7B89" w:rsidRPr="00A37801" w:rsidRDefault="00BB7B89" w:rsidP="00A64888">
      <w:pPr>
        <w:pStyle w:val="Psmeno"/>
        <w:spacing w:line="276" w:lineRule="auto"/>
        <w:ind w:left="0" w:firstLine="0"/>
        <w:rPr>
          <w:color w:val="auto"/>
          <w:szCs w:val="24"/>
        </w:rPr>
      </w:pPr>
      <w:r w:rsidRPr="00A37801">
        <w:rPr>
          <w:color w:val="auto"/>
          <w:szCs w:val="24"/>
        </w:rPr>
        <w:t>c) 3 – neuspokojivé.</w:t>
      </w:r>
    </w:p>
    <w:p w:rsidR="00BB7B89" w:rsidRPr="00A37801" w:rsidRDefault="00BB7B89" w:rsidP="00A64888">
      <w:pPr>
        <w:spacing w:line="276" w:lineRule="auto"/>
        <w:jc w:val="both"/>
      </w:pPr>
      <w:r w:rsidRPr="00A37801">
        <w:t xml:space="preserve"> </w:t>
      </w:r>
    </w:p>
    <w:p w:rsidR="00A64888" w:rsidRPr="00A37801" w:rsidRDefault="00A64888" w:rsidP="00A64888">
      <w:pPr>
        <w:spacing w:line="276" w:lineRule="auto"/>
        <w:jc w:val="both"/>
      </w:pPr>
    </w:p>
    <w:p w:rsidR="00BB7B89" w:rsidRPr="00A37801" w:rsidRDefault="00A64888" w:rsidP="00A64888">
      <w:pPr>
        <w:spacing w:line="276" w:lineRule="auto"/>
        <w:jc w:val="both"/>
        <w:rPr>
          <w:b/>
          <w:i/>
        </w:rPr>
      </w:pPr>
      <w:r w:rsidRPr="00A37801">
        <w:rPr>
          <w:b/>
          <w:i/>
        </w:rPr>
        <w:br w:type="page"/>
      </w:r>
      <w:r w:rsidR="00BB7B89" w:rsidRPr="00A37801">
        <w:rPr>
          <w:b/>
          <w:i/>
        </w:rPr>
        <w:lastRenderedPageBreak/>
        <w:t>Kritéria pro jednotlivé stupně klasi</w:t>
      </w:r>
      <w:r w:rsidRPr="00A37801">
        <w:rPr>
          <w:b/>
          <w:i/>
        </w:rPr>
        <w:t>fikace chování jsou následující</w:t>
      </w:r>
    </w:p>
    <w:p w:rsidR="00BB7B89" w:rsidRPr="00A37801" w:rsidRDefault="00BB7B89" w:rsidP="00A64888">
      <w:pPr>
        <w:spacing w:line="276" w:lineRule="auto"/>
        <w:jc w:val="both"/>
      </w:pPr>
    </w:p>
    <w:p w:rsidR="00BB7B89" w:rsidRPr="00A37801" w:rsidRDefault="00BB7B89" w:rsidP="00A64888">
      <w:pPr>
        <w:spacing w:line="276" w:lineRule="auto"/>
        <w:ind w:firstLine="426"/>
        <w:jc w:val="both"/>
        <w:rPr>
          <w:b/>
        </w:rPr>
      </w:pPr>
      <w:r w:rsidRPr="00A37801">
        <w:rPr>
          <w:b/>
        </w:rPr>
        <w:t>Stupeň 1 (velmi dobré)</w:t>
      </w:r>
    </w:p>
    <w:p w:rsidR="00BB7B89" w:rsidRPr="00A37801" w:rsidRDefault="00BB7B89" w:rsidP="00A64888">
      <w:pPr>
        <w:spacing w:line="276" w:lineRule="auto"/>
        <w:ind w:firstLine="426"/>
        <w:jc w:val="both"/>
      </w:pPr>
      <w:r w:rsidRPr="00A37801">
        <w:t>Žák uvědoměle dodržuje pravidla chování a ustanovení vnitřního řádu ško</w:t>
      </w:r>
      <w:r w:rsidR="00A64888" w:rsidRPr="00A37801">
        <w:t>ly. Méně závažných přestupků se </w:t>
      </w:r>
      <w:r w:rsidRPr="00A37801">
        <w:t>dopouští ojediněle. Žák je však přístupný výchovnému působení a snaží se své chyby napravit.</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2 (uspokojivé)</w:t>
      </w:r>
    </w:p>
    <w:p w:rsidR="00BB7B89" w:rsidRPr="00A37801" w:rsidRDefault="00BB7B89" w:rsidP="00A64888">
      <w:pPr>
        <w:spacing w:line="276" w:lineRule="auto"/>
        <w:ind w:firstLine="426"/>
        <w:jc w:val="both"/>
      </w:pPr>
      <w:r w:rsidRPr="00A37801">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BB7B89" w:rsidRPr="00A37801" w:rsidRDefault="00BB7B89" w:rsidP="00A64888">
      <w:pPr>
        <w:spacing w:line="276" w:lineRule="auto"/>
        <w:ind w:firstLine="426"/>
        <w:jc w:val="both"/>
      </w:pPr>
    </w:p>
    <w:p w:rsidR="00BB7B89" w:rsidRPr="00A37801" w:rsidRDefault="00BB7B89" w:rsidP="00A64888">
      <w:pPr>
        <w:spacing w:line="276" w:lineRule="auto"/>
        <w:ind w:firstLine="426"/>
        <w:jc w:val="both"/>
        <w:rPr>
          <w:b/>
        </w:rPr>
      </w:pPr>
      <w:r w:rsidRPr="00A37801">
        <w:rPr>
          <w:b/>
        </w:rPr>
        <w:t>Stupeň 3 (neuspokojivé)</w:t>
      </w:r>
    </w:p>
    <w:p w:rsidR="00BB7B89" w:rsidRPr="00A37801" w:rsidRDefault="00BB7B89" w:rsidP="00A64888">
      <w:pPr>
        <w:spacing w:line="276" w:lineRule="auto"/>
        <w:ind w:firstLine="426"/>
        <w:jc w:val="both"/>
      </w:pPr>
      <w:r w:rsidRPr="00A37801">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BB7B89" w:rsidRPr="00A37801" w:rsidRDefault="00BB7B89" w:rsidP="00A64888">
      <w:pPr>
        <w:spacing w:line="276" w:lineRule="auto"/>
        <w:jc w:val="both"/>
      </w:pPr>
    </w:p>
    <w:p w:rsidR="00BB7B89" w:rsidRPr="00A37801" w:rsidRDefault="00BB7B89" w:rsidP="00A64888">
      <w:pPr>
        <w:spacing w:line="276" w:lineRule="auto"/>
        <w:jc w:val="both"/>
      </w:pPr>
    </w:p>
    <w:p w:rsidR="00BB7B89" w:rsidRPr="00A37801" w:rsidRDefault="00BB7B89" w:rsidP="00AA3F9B">
      <w:pPr>
        <w:pStyle w:val="Nadpis3"/>
        <w:numPr>
          <w:ilvl w:val="2"/>
          <w:numId w:val="187"/>
        </w:numPr>
        <w:spacing w:line="276" w:lineRule="auto"/>
      </w:pPr>
      <w:bookmarkStart w:id="2352" w:name="_Toc229997007"/>
      <w:bookmarkStart w:id="2353" w:name="_Toc229997877"/>
      <w:bookmarkStart w:id="2354" w:name="_Toc231098491"/>
      <w:bookmarkStart w:id="2355" w:name="_Toc259472928"/>
      <w:bookmarkStart w:id="2356" w:name="_Toc271019812"/>
      <w:bookmarkStart w:id="2357" w:name="_Toc271621711"/>
      <w:r w:rsidRPr="00A37801">
        <w:t>Zásady pro používání slovního hodnocení v souladu s § 15 ods</w:t>
      </w:r>
      <w:r w:rsidR="00E1765F" w:rsidRPr="00A37801">
        <w:t>t. 2 vyhlášky č. </w:t>
      </w:r>
      <w:r w:rsidR="00A64888" w:rsidRPr="00A37801">
        <w:t>48/2005 Sb., o </w:t>
      </w:r>
      <w:r w:rsidRPr="00A37801">
        <w:t>základním vzdělávání, včetně předem stanovených kritérií</w:t>
      </w:r>
      <w:bookmarkEnd w:id="2352"/>
      <w:bookmarkEnd w:id="2353"/>
      <w:bookmarkEnd w:id="2354"/>
      <w:bookmarkEnd w:id="2355"/>
      <w:bookmarkEnd w:id="2356"/>
      <w:bookmarkEnd w:id="2357"/>
    </w:p>
    <w:p w:rsidR="00BB7B89" w:rsidRPr="00A37801" w:rsidRDefault="00BB7B89" w:rsidP="00A64888">
      <w:pPr>
        <w:pStyle w:val="Zkladntext"/>
        <w:spacing w:after="0" w:line="276" w:lineRule="auto"/>
        <w:jc w:val="both"/>
        <w:rPr>
          <w:b/>
          <w:bCs/>
        </w:rPr>
      </w:pPr>
    </w:p>
    <w:p w:rsidR="00BB7B89" w:rsidRPr="00A37801" w:rsidRDefault="00BB7B89" w:rsidP="00AA3F9B">
      <w:pPr>
        <w:numPr>
          <w:ilvl w:val="0"/>
          <w:numId w:val="170"/>
        </w:numPr>
        <w:spacing w:line="276" w:lineRule="auto"/>
        <w:ind w:left="426"/>
        <w:jc w:val="both"/>
      </w:pPr>
      <w:r w:rsidRPr="00A37801">
        <w:t>O slovním hodnocení výsledků vzdělávání žáka na vysvědčení rozhoduje ředitel školy se souhlasem školské rady a po projednání v pedagogické radě a se souhlasem rodičů.</w:t>
      </w:r>
    </w:p>
    <w:p w:rsidR="00BB7B89" w:rsidRPr="00A37801" w:rsidRDefault="00BB7B89" w:rsidP="00A64888">
      <w:pPr>
        <w:spacing w:line="276" w:lineRule="auto"/>
        <w:ind w:left="426"/>
        <w:jc w:val="both"/>
      </w:pPr>
    </w:p>
    <w:p w:rsidR="00BB7B89" w:rsidRPr="00A37801" w:rsidRDefault="00BB7B89" w:rsidP="00AA3F9B">
      <w:pPr>
        <w:numPr>
          <w:ilvl w:val="0"/>
          <w:numId w:val="170"/>
        </w:numPr>
        <w:spacing w:line="276" w:lineRule="auto"/>
        <w:ind w:left="426"/>
        <w:jc w:val="both"/>
      </w:pPr>
      <w:r w:rsidRPr="00A37801">
        <w:t xml:space="preserve">Třídní učitel po projednání s vyučujícími ostatních předmětů převede slovní hodnocení do klasifikace nebo klasifikaci do slovního hodnocení v případě přestupu žáka na školu, která </w:t>
      </w:r>
      <w:r w:rsidR="00A64888" w:rsidRPr="00A37801">
        <w:t>hodnotí odlišným způsobem, a to </w:t>
      </w:r>
      <w:r w:rsidRPr="00A37801">
        <w:t xml:space="preserve">na žádost této školy nebo zákonného zástupce žáka. </w:t>
      </w:r>
    </w:p>
    <w:p w:rsidR="00BB7B89" w:rsidRPr="00A37801" w:rsidRDefault="00BB7B89" w:rsidP="00A64888">
      <w:pPr>
        <w:spacing w:line="276" w:lineRule="auto"/>
        <w:ind w:left="426"/>
        <w:jc w:val="both"/>
      </w:pPr>
    </w:p>
    <w:p w:rsidR="00BB7B89" w:rsidRPr="00A37801" w:rsidRDefault="00BB7B89" w:rsidP="00AA3F9B">
      <w:pPr>
        <w:numPr>
          <w:ilvl w:val="0"/>
          <w:numId w:val="170"/>
        </w:numPr>
        <w:spacing w:line="276" w:lineRule="auto"/>
        <w:ind w:left="426"/>
        <w:jc w:val="both"/>
      </w:pPr>
      <w:r w:rsidRPr="00A37801">
        <w:t>Je-li žák hodnocen slovně, převede třídní učitel po projednání s vyučujícími ostatních předmětů slovní hodnocení do klasifikace pro účely přijímacího řízení ke střednímu vzdělávání.</w:t>
      </w:r>
    </w:p>
    <w:p w:rsidR="00BB7B89" w:rsidRPr="00A37801" w:rsidRDefault="00BB7B89" w:rsidP="00A64888">
      <w:pPr>
        <w:spacing w:line="276" w:lineRule="auto"/>
        <w:ind w:left="426"/>
        <w:jc w:val="both"/>
      </w:pPr>
    </w:p>
    <w:p w:rsidR="00BB7B89" w:rsidRPr="00A37801" w:rsidRDefault="00BB7B89" w:rsidP="00AA3F9B">
      <w:pPr>
        <w:numPr>
          <w:ilvl w:val="0"/>
          <w:numId w:val="170"/>
        </w:numPr>
        <w:spacing w:line="276" w:lineRule="auto"/>
        <w:ind w:left="426"/>
        <w:jc w:val="both"/>
      </w:pPr>
      <w:r w:rsidRPr="00A37801">
        <w:t xml:space="preserve">U žáka s vývojovou poruchou učení rozhodne ředitel školy o použití slovního hodnocení na základě žádosti zákonného zástupce žáka.  </w:t>
      </w:r>
    </w:p>
    <w:p w:rsidR="00BB7B89" w:rsidRPr="00A37801" w:rsidRDefault="00BB7B89" w:rsidP="00A64888">
      <w:pPr>
        <w:spacing w:line="276" w:lineRule="auto"/>
        <w:ind w:left="426"/>
        <w:jc w:val="both"/>
      </w:pPr>
    </w:p>
    <w:p w:rsidR="00BB7B89" w:rsidRPr="00A37801" w:rsidRDefault="00BB7B89" w:rsidP="00AA3F9B">
      <w:pPr>
        <w:pStyle w:val="Odstavecaut"/>
        <w:numPr>
          <w:ilvl w:val="0"/>
          <w:numId w:val="170"/>
        </w:numPr>
        <w:spacing w:before="0" w:line="276" w:lineRule="auto"/>
        <w:ind w:left="426"/>
        <w:rPr>
          <w:szCs w:val="24"/>
        </w:rPr>
      </w:pPr>
      <w:r w:rsidRPr="00A37801">
        <w:rPr>
          <w:szCs w:val="24"/>
        </w:rP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w:t>
      </w:r>
      <w:r w:rsidR="00A64888" w:rsidRPr="00A37801">
        <w:rPr>
          <w:szCs w:val="24"/>
        </w:rPr>
        <w:t>teré dosáhl zejména ve vztahu k </w:t>
      </w:r>
      <w:r w:rsidRPr="00A37801">
        <w:rPr>
          <w:szCs w:val="24"/>
        </w:rPr>
        <w:t>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w:t>
      </w:r>
      <w:r w:rsidR="00A64888" w:rsidRPr="00A37801">
        <w:rPr>
          <w:szCs w:val="24"/>
        </w:rPr>
        <w:t>ní píle žáka a jeho přístupu ke </w:t>
      </w:r>
      <w:r w:rsidRPr="00A37801">
        <w:rPr>
          <w:szCs w:val="24"/>
        </w:rPr>
        <w:t>vzdělávání i v souvislostech, které ovlivňují jeho výkon, a naznačení dalšího rozvoje žáka. Obsahuje také zdůvodnění hodnocení a doporučení, jak předcházet případným neúspěchům žáka a jak je překonávat.</w:t>
      </w:r>
    </w:p>
    <w:p w:rsidR="00BB7B89" w:rsidRPr="00A37801" w:rsidRDefault="00BB7B89" w:rsidP="00A64888">
      <w:pPr>
        <w:spacing w:line="276" w:lineRule="auto"/>
        <w:jc w:val="both"/>
      </w:pPr>
    </w:p>
    <w:p w:rsidR="00BB7B89" w:rsidRPr="00A37801" w:rsidRDefault="00BB7B89" w:rsidP="00AA3F9B">
      <w:pPr>
        <w:pStyle w:val="Nadpis3"/>
        <w:numPr>
          <w:ilvl w:val="2"/>
          <w:numId w:val="187"/>
        </w:numPr>
        <w:spacing w:line="276" w:lineRule="auto"/>
      </w:pPr>
      <w:bookmarkStart w:id="2358" w:name="_Toc229997008"/>
      <w:bookmarkStart w:id="2359" w:name="_Toc229997878"/>
      <w:bookmarkStart w:id="2360" w:name="_Toc231098492"/>
      <w:bookmarkStart w:id="2361" w:name="_Toc259472929"/>
      <w:bookmarkStart w:id="2362" w:name="_Toc271019813"/>
      <w:bookmarkStart w:id="2363" w:name="_Toc271621712"/>
      <w:r w:rsidRPr="00A37801">
        <w:lastRenderedPageBreak/>
        <w:t>Zásady pro stanovení celkového hodnocení žáka na vysvědčení v případě použití slovního hodnocení nebo kombinace slovního hodnocení a klasifikace</w:t>
      </w:r>
      <w:bookmarkEnd w:id="2358"/>
      <w:bookmarkEnd w:id="2359"/>
      <w:bookmarkEnd w:id="2360"/>
      <w:bookmarkEnd w:id="2361"/>
      <w:bookmarkEnd w:id="2362"/>
      <w:bookmarkEnd w:id="2363"/>
    </w:p>
    <w:p w:rsidR="00BB7B89" w:rsidRPr="00A37801" w:rsidRDefault="00BB7B89" w:rsidP="00A64888">
      <w:pPr>
        <w:pStyle w:val="Zkladntext"/>
        <w:spacing w:after="0" w:line="276" w:lineRule="auto"/>
        <w:jc w:val="both"/>
        <w:rPr>
          <w:b/>
          <w:bCs/>
        </w:rPr>
      </w:pPr>
    </w:p>
    <w:p w:rsidR="00BB7B89" w:rsidRPr="00A37801" w:rsidRDefault="00BB7B89" w:rsidP="00A64888">
      <w:pPr>
        <w:pStyle w:val="Nadpis3"/>
        <w:spacing w:line="276" w:lineRule="auto"/>
        <w:rPr>
          <w:b w:val="0"/>
          <w:bCs w:val="0"/>
          <w:sz w:val="24"/>
        </w:rPr>
      </w:pPr>
      <w:bookmarkStart w:id="2364" w:name="_Toc229997009"/>
      <w:bookmarkStart w:id="2365" w:name="_Toc229997879"/>
      <w:bookmarkStart w:id="2366" w:name="_Toc231098493"/>
      <w:bookmarkStart w:id="2367" w:name="_Toc259472930"/>
      <w:bookmarkStart w:id="2368" w:name="_Toc271019814"/>
      <w:bookmarkStart w:id="2369" w:name="_Toc271621713"/>
      <w:r w:rsidRPr="00A37801">
        <w:rPr>
          <w:b w:val="0"/>
          <w:bCs w:val="0"/>
          <w:sz w:val="24"/>
        </w:rPr>
        <w:t>Zásady pro převedení slovního hodnocení do klasifikace nebo klasifikace do slovního hodnocení pro stanovení celkového hodnocení žáka na vysvědčení</w:t>
      </w:r>
      <w:bookmarkEnd w:id="2364"/>
      <w:bookmarkEnd w:id="2365"/>
      <w:bookmarkEnd w:id="2366"/>
      <w:bookmarkEnd w:id="2367"/>
      <w:bookmarkEnd w:id="2368"/>
      <w:bookmarkEnd w:id="2369"/>
    </w:p>
    <w:p w:rsidR="00BB7B89" w:rsidRPr="00A37801" w:rsidRDefault="00BB7B89" w:rsidP="00A64888">
      <w:pPr>
        <w:spacing w:line="276" w:lineRule="auto"/>
        <w:jc w:val="both"/>
      </w:pPr>
    </w:p>
    <w:p w:rsidR="00BB7B89" w:rsidRPr="00A37801" w:rsidRDefault="00BB7B89" w:rsidP="00A64888">
      <w:pPr>
        <w:spacing w:line="276" w:lineRule="auto"/>
        <w:jc w:val="both"/>
      </w:pPr>
      <w:r w:rsidRPr="00A37801">
        <w:t>Prospěch</w:t>
      </w:r>
    </w:p>
    <w:tbl>
      <w:tblPr>
        <w:tblW w:w="0" w:type="auto"/>
        <w:tblInd w:w="-15" w:type="dxa"/>
        <w:tblLayout w:type="fixed"/>
        <w:tblCellMar>
          <w:left w:w="70" w:type="dxa"/>
          <w:right w:w="70" w:type="dxa"/>
        </w:tblCellMar>
        <w:tblLook w:val="0000" w:firstRow="0" w:lastRow="0" w:firstColumn="0" w:lastColumn="0" w:noHBand="0" w:noVBand="0"/>
      </w:tblPr>
      <w:tblGrid>
        <w:gridCol w:w="2950"/>
        <w:gridCol w:w="7977"/>
      </w:tblGrid>
      <w:tr w:rsidR="00BB7B89" w:rsidRPr="00A37801" w:rsidTr="00A64888">
        <w:trPr>
          <w:cantSplit/>
        </w:trPr>
        <w:tc>
          <w:tcPr>
            <w:tcW w:w="10927" w:type="dxa"/>
            <w:gridSpan w:val="2"/>
            <w:tcBorders>
              <w:top w:val="single" w:sz="4" w:space="0" w:color="000000"/>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Ovládnutí učiva předepsaného osnovami</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1 – výborný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 xml:space="preserve">ovládá bezpečně </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2 – chvalitebný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Ovládá</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dobrý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v podstatě ovládá</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4 – 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pStyle w:val="Zpat"/>
              <w:tabs>
                <w:tab w:val="clear" w:pos="4536"/>
                <w:tab w:val="clear" w:pos="9072"/>
              </w:tabs>
              <w:snapToGrid w:val="0"/>
              <w:spacing w:line="276" w:lineRule="auto"/>
              <w:jc w:val="both"/>
            </w:pPr>
            <w:r w:rsidRPr="00A37801">
              <w:t>ovládá se značnými mezerami</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5 - nedostatečný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Neovládá</w:t>
            </w:r>
          </w:p>
        </w:tc>
      </w:tr>
      <w:tr w:rsidR="00BB7B89" w:rsidRPr="00A37801" w:rsidTr="00A64888">
        <w:trPr>
          <w:cantSplit/>
        </w:trPr>
        <w:tc>
          <w:tcPr>
            <w:tcW w:w="10927" w:type="dxa"/>
            <w:gridSpan w:val="2"/>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Úroveň myšlení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1 – výborný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 xml:space="preserve">pohotový, bystrý, dobře chápe souvislosti </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2 – chvalitebný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uvažuje celkem samostatně</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dobrý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menší samostatnost v myšlení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4 – 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nesamostatné myšlení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5 - nedostatečný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odpovídá nesprávně i na návodné otázky</w:t>
            </w:r>
          </w:p>
        </w:tc>
      </w:tr>
      <w:tr w:rsidR="00BB7B89" w:rsidRPr="00A37801" w:rsidTr="00A64888">
        <w:trPr>
          <w:cantSplit/>
        </w:trPr>
        <w:tc>
          <w:tcPr>
            <w:tcW w:w="10927" w:type="dxa"/>
            <w:gridSpan w:val="2"/>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Úroveň vyjadřování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1 – výborný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 xml:space="preserve">výstižné a poměrně přesné </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2 – chvalitebný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celkem výstižné</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dobrý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myšlenky vyjadřuje ne dost přesně</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4 – 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myšlenky vyjadřuje se značnými obtížemi</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5 - nedostatečný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i na návodné otázky odpovídá nesprávně</w:t>
            </w:r>
          </w:p>
        </w:tc>
      </w:tr>
      <w:tr w:rsidR="00BB7B89" w:rsidRPr="00A37801" w:rsidTr="00A64888">
        <w:trPr>
          <w:cantSplit/>
        </w:trPr>
        <w:tc>
          <w:tcPr>
            <w:tcW w:w="10927" w:type="dxa"/>
            <w:gridSpan w:val="2"/>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Celková aplikace vědomostí, řešení úkolů, chyby, jichž se žák dopouští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1 – výborný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 xml:space="preserve">užívá vědomostí a spolehlivě a uvědoměle dovedností ,pracuje samostatně, přesně a s jistotou </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2 – chvalitebný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dovede používat vědomosti a dovednosti při řešení úkolů, dopouští se jen menších chyb</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dobrý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řeší úkoly s pomocí učitele a s touto p</w:t>
            </w:r>
            <w:r w:rsidR="00A64888" w:rsidRPr="00A37801">
              <w:t>omocí snadno překonává potíže a </w:t>
            </w:r>
            <w:r w:rsidRPr="00A37801">
              <w:t>odstraňuje chyby</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4 – 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dělá podstatné chyby, nesnadno je překonává</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5 - nedostatečný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praktické úkoly nedokáže splnit ani s pomocí</w:t>
            </w:r>
          </w:p>
        </w:tc>
      </w:tr>
      <w:tr w:rsidR="00BB7B89" w:rsidRPr="00A37801" w:rsidTr="00A64888">
        <w:trPr>
          <w:cantSplit/>
        </w:trPr>
        <w:tc>
          <w:tcPr>
            <w:tcW w:w="10927" w:type="dxa"/>
            <w:gridSpan w:val="2"/>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Píle a zájem o učení</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1 – výborný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aktivní, učí se svědomitě a se zájmem</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2 – chvalitebný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učí se svědomitě</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dobrý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k učení a práci nepotřebuje větších podnětů</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4 – 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malý zájem o učení, potřebuje stálé podněty</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5 - nedostatečný</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pomoc a pobízení k učení jsou zatím neúčinné</w:t>
            </w:r>
          </w:p>
        </w:tc>
      </w:tr>
    </w:tbl>
    <w:p w:rsidR="00BB7B89" w:rsidRPr="00A37801" w:rsidRDefault="00BB7B89" w:rsidP="00A64888">
      <w:pPr>
        <w:spacing w:line="276" w:lineRule="auto"/>
        <w:jc w:val="both"/>
      </w:pPr>
    </w:p>
    <w:p w:rsidR="00BB7B89" w:rsidRPr="00A37801" w:rsidRDefault="00BB7B89" w:rsidP="00A64888">
      <w:pPr>
        <w:spacing w:line="276" w:lineRule="auto"/>
        <w:jc w:val="both"/>
      </w:pPr>
      <w:r w:rsidRPr="00A37801">
        <w:t>Chování</w:t>
      </w:r>
    </w:p>
    <w:tbl>
      <w:tblPr>
        <w:tblW w:w="0" w:type="auto"/>
        <w:tblInd w:w="-15" w:type="dxa"/>
        <w:tblLayout w:type="fixed"/>
        <w:tblCellMar>
          <w:left w:w="70" w:type="dxa"/>
          <w:right w:w="70" w:type="dxa"/>
        </w:tblCellMar>
        <w:tblLook w:val="0000" w:firstRow="0" w:lastRow="0" w:firstColumn="0" w:lastColumn="0" w:noHBand="0" w:noVBand="0"/>
      </w:tblPr>
      <w:tblGrid>
        <w:gridCol w:w="2950"/>
        <w:gridCol w:w="7977"/>
      </w:tblGrid>
      <w:tr w:rsidR="00BB7B89" w:rsidRPr="00A37801" w:rsidTr="00A64888">
        <w:tc>
          <w:tcPr>
            <w:tcW w:w="2950" w:type="dxa"/>
            <w:tcBorders>
              <w:top w:val="single" w:sz="4" w:space="0" w:color="000000"/>
              <w:left w:val="single" w:sz="4" w:space="0" w:color="000000"/>
              <w:bottom w:val="single" w:sz="4" w:space="0" w:color="auto"/>
            </w:tcBorders>
          </w:tcPr>
          <w:p w:rsidR="00BB7B89" w:rsidRPr="00A37801" w:rsidRDefault="00BB7B89" w:rsidP="00A64888">
            <w:pPr>
              <w:snapToGrid w:val="0"/>
              <w:spacing w:line="276" w:lineRule="auto"/>
              <w:jc w:val="both"/>
            </w:pPr>
            <w:r w:rsidRPr="00A37801">
              <w:t>1 – velmi dobré</w:t>
            </w:r>
          </w:p>
        </w:tc>
        <w:tc>
          <w:tcPr>
            <w:tcW w:w="7977" w:type="dxa"/>
            <w:tcBorders>
              <w:top w:val="single" w:sz="4" w:space="0" w:color="000000"/>
              <w:left w:val="single" w:sz="4" w:space="0" w:color="000000"/>
              <w:bottom w:val="single" w:sz="4" w:space="0" w:color="auto"/>
              <w:right w:val="single" w:sz="4" w:space="0" w:color="000000"/>
            </w:tcBorders>
          </w:tcPr>
          <w:p w:rsidR="00BB7B89" w:rsidRPr="00A37801" w:rsidRDefault="00BB7B89" w:rsidP="00A64888">
            <w:pPr>
              <w:snapToGrid w:val="0"/>
              <w:spacing w:line="276" w:lineRule="auto"/>
              <w:jc w:val="both"/>
            </w:pPr>
            <w:r w:rsidRPr="00A37801">
              <w:t>Žák uvědoměle dodržuje pravidla chování a ustanovení vnitřního řádu školy. Méně závažných přestupků se dopouští ojediněle. Žák je však přístupný výchovnému působení a snaží se své chyby napravit.</w:t>
            </w:r>
          </w:p>
        </w:tc>
      </w:tr>
      <w:tr w:rsidR="00BB7B89" w:rsidRPr="00A37801" w:rsidTr="00A64888">
        <w:tc>
          <w:tcPr>
            <w:tcW w:w="2950" w:type="dxa"/>
            <w:tcBorders>
              <w:top w:val="single" w:sz="4" w:space="0" w:color="auto"/>
              <w:left w:val="single" w:sz="4" w:space="0" w:color="000000"/>
              <w:bottom w:val="single" w:sz="4" w:space="0" w:color="000000"/>
            </w:tcBorders>
          </w:tcPr>
          <w:p w:rsidR="00BB7B89" w:rsidRPr="00A37801" w:rsidRDefault="00BB7B89" w:rsidP="00A64888">
            <w:pPr>
              <w:snapToGrid w:val="0"/>
              <w:spacing w:line="276" w:lineRule="auto"/>
              <w:jc w:val="both"/>
            </w:pPr>
            <w:r w:rsidRPr="00A37801">
              <w:lastRenderedPageBreak/>
              <w:t>2 - uspokojivé</w:t>
            </w:r>
          </w:p>
        </w:tc>
        <w:tc>
          <w:tcPr>
            <w:tcW w:w="7977" w:type="dxa"/>
            <w:tcBorders>
              <w:top w:val="single" w:sz="4" w:space="0" w:color="auto"/>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w:t>
            </w:r>
            <w:r w:rsidR="00A64888" w:rsidRPr="00A37801">
              <w:t>st školy. Ohrožuje bezpečnost a </w:t>
            </w:r>
            <w:r w:rsidRPr="00A37801">
              <w:t>zdraví svoje nebo jiných osob.</w:t>
            </w:r>
          </w:p>
        </w:tc>
      </w:tr>
      <w:tr w:rsidR="00BB7B89" w:rsidRPr="00A37801" w:rsidTr="00A64888">
        <w:tc>
          <w:tcPr>
            <w:tcW w:w="2950" w:type="dxa"/>
            <w:tcBorders>
              <w:left w:val="single" w:sz="4" w:space="0" w:color="000000"/>
              <w:bottom w:val="single" w:sz="4" w:space="0" w:color="000000"/>
            </w:tcBorders>
          </w:tcPr>
          <w:p w:rsidR="00BB7B89" w:rsidRPr="00A37801" w:rsidRDefault="00BB7B89" w:rsidP="00A64888">
            <w:pPr>
              <w:snapToGrid w:val="0"/>
              <w:spacing w:line="276" w:lineRule="auto"/>
              <w:jc w:val="both"/>
            </w:pPr>
            <w:r w:rsidRPr="00A37801">
              <w:t>3 - neuspokojivé</w:t>
            </w:r>
          </w:p>
        </w:tc>
        <w:tc>
          <w:tcPr>
            <w:tcW w:w="7977" w:type="dxa"/>
            <w:tcBorders>
              <w:left w:val="single" w:sz="4" w:space="0" w:color="000000"/>
              <w:bottom w:val="single" w:sz="4" w:space="0" w:color="000000"/>
              <w:right w:val="single" w:sz="4" w:space="0" w:color="000000"/>
            </w:tcBorders>
          </w:tcPr>
          <w:p w:rsidR="00BB7B89" w:rsidRPr="00A37801" w:rsidRDefault="00BB7B89" w:rsidP="00A64888">
            <w:pPr>
              <w:snapToGrid w:val="0"/>
              <w:spacing w:line="276" w:lineRule="auto"/>
              <w:jc w:val="both"/>
            </w:pPr>
            <w:r w:rsidRPr="00A37801">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w:t>
            </w:r>
            <w:r w:rsidR="00A64888" w:rsidRPr="00A37801">
              <w:t>ací činnost školy. Zpravidla se </w:t>
            </w:r>
            <w:r w:rsidRPr="00A37801">
              <w:t>přes důtku ředitele školy dopouští dalších přestupků.</w:t>
            </w:r>
          </w:p>
        </w:tc>
      </w:tr>
    </w:tbl>
    <w:p w:rsidR="00D71405" w:rsidRPr="00A37801" w:rsidRDefault="00D71405" w:rsidP="00A64888">
      <w:pPr>
        <w:spacing w:line="276" w:lineRule="auto"/>
        <w:jc w:val="both"/>
      </w:pPr>
    </w:p>
    <w:p w:rsidR="00D71405" w:rsidRPr="00A37801" w:rsidRDefault="00D71405" w:rsidP="00A64888">
      <w:pPr>
        <w:spacing w:line="276" w:lineRule="auto"/>
        <w:jc w:val="both"/>
      </w:pPr>
    </w:p>
    <w:p w:rsidR="007D7BD3" w:rsidRPr="00A37801" w:rsidRDefault="007D7BD3" w:rsidP="00AA3F9B">
      <w:pPr>
        <w:pStyle w:val="Nadpis2"/>
        <w:numPr>
          <w:ilvl w:val="1"/>
          <w:numId w:val="187"/>
        </w:numPr>
        <w:spacing w:before="0" w:after="0" w:line="276" w:lineRule="auto"/>
        <w:jc w:val="both"/>
        <w:rPr>
          <w:rFonts w:cs="Times New Roman"/>
        </w:rPr>
      </w:pPr>
      <w:bookmarkStart w:id="2370" w:name="_Toc213036273"/>
      <w:bookmarkStart w:id="2371" w:name="_Toc214348429"/>
      <w:bookmarkStart w:id="2372" w:name="_Toc214349855"/>
      <w:bookmarkStart w:id="2373" w:name="_Toc228719345"/>
      <w:bookmarkStart w:id="2374" w:name="_Toc228720819"/>
      <w:bookmarkStart w:id="2375" w:name="_Toc229997010"/>
      <w:bookmarkStart w:id="2376" w:name="_Toc229997880"/>
      <w:bookmarkStart w:id="2377" w:name="_Toc231098494"/>
      <w:bookmarkStart w:id="2378" w:name="_Toc259472931"/>
      <w:bookmarkStart w:id="2379" w:name="_Toc271019815"/>
      <w:bookmarkStart w:id="2380" w:name="_Toc271621714"/>
      <w:r w:rsidRPr="00A37801">
        <w:rPr>
          <w:rFonts w:cs="Times New Roman"/>
        </w:rPr>
        <w:t>Podklady pro klasifikaci a hodnocení</w:t>
      </w:r>
      <w:bookmarkEnd w:id="2370"/>
      <w:bookmarkEnd w:id="2371"/>
      <w:bookmarkEnd w:id="2372"/>
      <w:bookmarkEnd w:id="2373"/>
      <w:bookmarkEnd w:id="2374"/>
      <w:bookmarkEnd w:id="2375"/>
      <w:bookmarkEnd w:id="2376"/>
      <w:bookmarkEnd w:id="2377"/>
      <w:bookmarkEnd w:id="2378"/>
      <w:bookmarkEnd w:id="2379"/>
      <w:bookmarkEnd w:id="2380"/>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t xml:space="preserve">Podklady učitel získává soustavným pozorováním výkonů žáka a sledováním jeho připravenosti na vyučování </w:t>
      </w:r>
    </w:p>
    <w:p w:rsidR="007D7BD3" w:rsidRPr="00A37801" w:rsidRDefault="007D7BD3" w:rsidP="00A64888">
      <w:pPr>
        <w:numPr>
          <w:ilvl w:val="0"/>
          <w:numId w:val="5"/>
        </w:numPr>
        <w:tabs>
          <w:tab w:val="clear" w:pos="720"/>
          <w:tab w:val="num" w:pos="360"/>
        </w:tabs>
        <w:spacing w:line="276" w:lineRule="auto"/>
        <w:ind w:left="360"/>
        <w:jc w:val="both"/>
      </w:pPr>
      <w:r w:rsidRPr="00A37801">
        <w:t>metodou rozhovoru, což vede ke shromažďování dat o pedagogické realitě verbální</w:t>
      </w:r>
    </w:p>
    <w:p w:rsidR="007D7BD3" w:rsidRPr="00A37801" w:rsidRDefault="007D7BD3" w:rsidP="00A64888">
      <w:pPr>
        <w:numPr>
          <w:ilvl w:val="0"/>
          <w:numId w:val="5"/>
        </w:numPr>
        <w:tabs>
          <w:tab w:val="clear" w:pos="720"/>
          <w:tab w:val="num" w:pos="360"/>
        </w:tabs>
        <w:spacing w:line="276" w:lineRule="auto"/>
        <w:ind w:left="360"/>
        <w:jc w:val="both"/>
      </w:pPr>
      <w:r w:rsidRPr="00A37801">
        <w:t>písemnými, praktickými a pohybovými zkouškami, včetně didaktických testů</w:t>
      </w:r>
    </w:p>
    <w:p w:rsidR="007D7BD3" w:rsidRPr="00A37801" w:rsidRDefault="007D7BD3" w:rsidP="00A64888">
      <w:pPr>
        <w:numPr>
          <w:ilvl w:val="0"/>
          <w:numId w:val="5"/>
        </w:numPr>
        <w:tabs>
          <w:tab w:val="clear" w:pos="720"/>
          <w:tab w:val="num" w:pos="360"/>
        </w:tabs>
        <w:spacing w:line="276" w:lineRule="auto"/>
        <w:ind w:left="360"/>
        <w:jc w:val="both"/>
      </w:pPr>
      <w:r w:rsidRPr="00A37801">
        <w:t>průběžným diagnostickým pozorováním žáka a analýzou zvládnutí jednotlivých výstupů</w:t>
      </w:r>
    </w:p>
    <w:p w:rsidR="007D7BD3" w:rsidRPr="00A37801" w:rsidRDefault="007D7BD3" w:rsidP="00A64888">
      <w:pPr>
        <w:numPr>
          <w:ilvl w:val="0"/>
          <w:numId w:val="5"/>
        </w:numPr>
        <w:tabs>
          <w:tab w:val="clear" w:pos="720"/>
          <w:tab w:val="num" w:pos="360"/>
        </w:tabs>
        <w:spacing w:line="276" w:lineRule="auto"/>
        <w:ind w:left="360"/>
        <w:jc w:val="both"/>
      </w:pPr>
      <w:r w:rsidRPr="00A37801">
        <w:t>dotazníkovou metodou</w:t>
      </w:r>
    </w:p>
    <w:p w:rsidR="007D7BD3" w:rsidRPr="00A37801" w:rsidRDefault="007D7BD3" w:rsidP="00A64888">
      <w:pPr>
        <w:numPr>
          <w:ilvl w:val="0"/>
          <w:numId w:val="5"/>
        </w:numPr>
        <w:tabs>
          <w:tab w:val="clear" w:pos="720"/>
          <w:tab w:val="num" w:pos="360"/>
        </w:tabs>
        <w:spacing w:line="276" w:lineRule="auto"/>
        <w:ind w:left="360"/>
        <w:jc w:val="both"/>
      </w:pPr>
      <w:r w:rsidRPr="00A37801">
        <w:t>rozbory obsahů zadaného učiva</w:t>
      </w:r>
    </w:p>
    <w:p w:rsidR="007D7BD3" w:rsidRPr="00A37801" w:rsidRDefault="007D7BD3" w:rsidP="00A64888">
      <w:pPr>
        <w:numPr>
          <w:ilvl w:val="0"/>
          <w:numId w:val="5"/>
        </w:numPr>
        <w:tabs>
          <w:tab w:val="clear" w:pos="720"/>
          <w:tab w:val="num" w:pos="360"/>
        </w:tabs>
        <w:spacing w:line="276" w:lineRule="auto"/>
        <w:ind w:left="360"/>
        <w:jc w:val="both"/>
      </w:pPr>
      <w:r w:rsidRPr="00A37801">
        <w:t>sledováním aktivity žáka, jeho píle a snahy o zlepšení</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t>Své závěry učitel konzultuje s ostatním vyučujícími, se zřetelem na zprávu psychologa a vyjádření lékaře.</w:t>
      </w:r>
    </w:p>
    <w:p w:rsidR="007D7BD3" w:rsidRPr="00A37801" w:rsidRDefault="007D7BD3" w:rsidP="00A64888">
      <w:pPr>
        <w:spacing w:line="276" w:lineRule="auto"/>
        <w:ind w:firstLine="360"/>
        <w:jc w:val="both"/>
      </w:pPr>
      <w:r w:rsidRPr="00A37801">
        <w:t>Hodnocení musí být objektivní, musí mít smysl pozitivní motivace a ve vyučovacích předmětech není ovlivněno chováním žáka.</w:t>
      </w:r>
    </w:p>
    <w:p w:rsidR="00A41F61" w:rsidRPr="00A37801" w:rsidRDefault="00A41F61" w:rsidP="00A64888">
      <w:pPr>
        <w:spacing w:line="276" w:lineRule="auto"/>
        <w:ind w:firstLine="360"/>
        <w:jc w:val="both"/>
      </w:pPr>
    </w:p>
    <w:p w:rsidR="00DA6E89" w:rsidRPr="00A37801" w:rsidRDefault="00DA6E89" w:rsidP="00A64888">
      <w:pPr>
        <w:spacing w:line="276" w:lineRule="auto"/>
        <w:ind w:firstLine="360"/>
        <w:jc w:val="both"/>
      </w:pPr>
    </w:p>
    <w:p w:rsidR="007D7BD3" w:rsidRPr="00A37801" w:rsidRDefault="007D7BD3" w:rsidP="00AA3F9B">
      <w:pPr>
        <w:pStyle w:val="Nadpis2"/>
        <w:numPr>
          <w:ilvl w:val="1"/>
          <w:numId w:val="187"/>
        </w:numPr>
        <w:spacing w:before="0" w:after="0" w:line="276" w:lineRule="auto"/>
        <w:jc w:val="both"/>
        <w:rPr>
          <w:rFonts w:cs="Times New Roman"/>
        </w:rPr>
      </w:pPr>
      <w:bookmarkStart w:id="2381" w:name="_Toc213036274"/>
      <w:bookmarkStart w:id="2382" w:name="_Toc214348430"/>
      <w:bookmarkStart w:id="2383" w:name="_Toc214349856"/>
      <w:bookmarkStart w:id="2384" w:name="_Toc228719346"/>
      <w:bookmarkStart w:id="2385" w:name="_Toc228720820"/>
      <w:bookmarkStart w:id="2386" w:name="_Toc229997011"/>
      <w:bookmarkStart w:id="2387" w:name="_Toc229997881"/>
      <w:bookmarkStart w:id="2388" w:name="_Toc231098495"/>
      <w:bookmarkStart w:id="2389" w:name="_Toc259472932"/>
      <w:bookmarkStart w:id="2390" w:name="_Toc271019816"/>
      <w:bookmarkStart w:id="2391" w:name="_Toc271621715"/>
      <w:r w:rsidRPr="00A37801">
        <w:rPr>
          <w:rFonts w:cs="Times New Roman"/>
        </w:rPr>
        <w:t>Autoevaluace školy</w:t>
      </w:r>
      <w:bookmarkEnd w:id="2381"/>
      <w:bookmarkEnd w:id="2382"/>
      <w:bookmarkEnd w:id="2383"/>
      <w:bookmarkEnd w:id="2384"/>
      <w:bookmarkEnd w:id="2385"/>
      <w:bookmarkEnd w:id="2386"/>
      <w:bookmarkEnd w:id="2387"/>
      <w:bookmarkEnd w:id="2388"/>
      <w:bookmarkEnd w:id="2389"/>
      <w:bookmarkEnd w:id="2390"/>
      <w:bookmarkEnd w:id="2391"/>
    </w:p>
    <w:p w:rsidR="007D7BD3" w:rsidRPr="00A37801" w:rsidRDefault="007D7BD3" w:rsidP="00A64888">
      <w:pPr>
        <w:spacing w:line="276" w:lineRule="auto"/>
        <w:jc w:val="both"/>
        <w:rPr>
          <w:b/>
        </w:rPr>
      </w:pPr>
    </w:p>
    <w:p w:rsidR="007D7BD3" w:rsidRPr="00A37801" w:rsidRDefault="007D7BD3" w:rsidP="00A64888">
      <w:pPr>
        <w:spacing w:line="276" w:lineRule="auto"/>
        <w:jc w:val="both"/>
      </w:pPr>
      <w:r w:rsidRPr="00A37801">
        <w:t>„Jak si vedeme, jak to víme a co s tím uděláme.“</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t xml:space="preserve">Autoevaluace je systematické stanovení </w:t>
      </w:r>
      <w:r w:rsidR="003E6A12" w:rsidRPr="00A37801">
        <w:t xml:space="preserve">a posuzování </w:t>
      </w:r>
      <w:r w:rsidRPr="00A37801">
        <w:t xml:space="preserve">cílů a priorit školy. Její výsledky slouží jako zpětná vazba ke zlepšení činnosti školy a jako podklady pro další práci. Podílejí se na ní všichni účastníci vzdělávacího procesu – vedení školy, učitelé, asistenti pedagoga, žáci. </w:t>
      </w:r>
      <w:r w:rsidR="003E6A12" w:rsidRPr="00A37801">
        <w:t xml:space="preserve">Evaluace nám má pomáhat, jak nejlépe postupovat, ale i zkvalitňovat výsledky vyučovacího i výchovného procesu, má nás vést k danému cíli a </w:t>
      </w:r>
      <w:r w:rsidRPr="00A37801">
        <w:t>jasnému smyslu práce.</w:t>
      </w:r>
    </w:p>
    <w:p w:rsidR="007D7BD3" w:rsidRPr="00A37801" w:rsidRDefault="007D7BD3" w:rsidP="00A64888">
      <w:pPr>
        <w:spacing w:line="276" w:lineRule="auto"/>
        <w:ind w:firstLine="360"/>
        <w:jc w:val="both"/>
      </w:pPr>
    </w:p>
    <w:p w:rsidR="007D7BD3" w:rsidRPr="00A37801" w:rsidRDefault="007D7BD3" w:rsidP="00AA3F9B">
      <w:pPr>
        <w:pStyle w:val="Nadpis3"/>
        <w:numPr>
          <w:ilvl w:val="2"/>
          <w:numId w:val="187"/>
        </w:numPr>
        <w:spacing w:line="276" w:lineRule="auto"/>
      </w:pPr>
      <w:bookmarkStart w:id="2392" w:name="_Toc213036275"/>
      <w:bookmarkStart w:id="2393" w:name="_Toc214348431"/>
      <w:bookmarkStart w:id="2394" w:name="_Toc214349857"/>
      <w:bookmarkStart w:id="2395" w:name="_Toc228719347"/>
      <w:bookmarkStart w:id="2396" w:name="_Toc228720821"/>
      <w:bookmarkStart w:id="2397" w:name="_Toc229997012"/>
      <w:bookmarkStart w:id="2398" w:name="_Toc229997882"/>
      <w:bookmarkStart w:id="2399" w:name="_Toc231098496"/>
      <w:bookmarkStart w:id="2400" w:name="_Toc259472933"/>
      <w:bookmarkStart w:id="2401" w:name="_Toc271019817"/>
      <w:bookmarkStart w:id="2402" w:name="_Toc271621716"/>
      <w:r w:rsidRPr="00A37801">
        <w:t>Oblasti autoevaluace</w:t>
      </w:r>
      <w:bookmarkEnd w:id="2392"/>
      <w:bookmarkEnd w:id="2393"/>
      <w:bookmarkEnd w:id="2394"/>
      <w:bookmarkEnd w:id="2395"/>
      <w:bookmarkEnd w:id="2396"/>
      <w:bookmarkEnd w:id="2397"/>
      <w:bookmarkEnd w:id="2398"/>
      <w:bookmarkEnd w:id="2399"/>
      <w:bookmarkEnd w:id="2400"/>
      <w:bookmarkEnd w:id="2401"/>
      <w:bookmarkEnd w:id="2402"/>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Při hodnocení se zaměřujeme na:</w:t>
      </w:r>
    </w:p>
    <w:p w:rsidR="007D7BD3" w:rsidRPr="00A37801" w:rsidRDefault="00221DBA" w:rsidP="00A64888">
      <w:pPr>
        <w:numPr>
          <w:ilvl w:val="0"/>
          <w:numId w:val="5"/>
        </w:numPr>
        <w:tabs>
          <w:tab w:val="clear" w:pos="720"/>
          <w:tab w:val="num" w:pos="360"/>
        </w:tabs>
        <w:spacing w:line="276" w:lineRule="auto"/>
        <w:ind w:left="360"/>
        <w:jc w:val="both"/>
      </w:pPr>
      <w:r w:rsidRPr="00A37801">
        <w:t>klima</w:t>
      </w:r>
      <w:r w:rsidR="007D7BD3" w:rsidRPr="00A37801">
        <w:t xml:space="preserve"> školy</w:t>
      </w:r>
    </w:p>
    <w:p w:rsidR="007D7BD3" w:rsidRPr="00A37801" w:rsidRDefault="007D7BD3" w:rsidP="00A64888">
      <w:pPr>
        <w:numPr>
          <w:ilvl w:val="0"/>
          <w:numId w:val="5"/>
        </w:numPr>
        <w:tabs>
          <w:tab w:val="clear" w:pos="720"/>
          <w:tab w:val="num" w:pos="360"/>
        </w:tabs>
        <w:spacing w:line="276" w:lineRule="auto"/>
        <w:ind w:left="360"/>
        <w:jc w:val="both"/>
      </w:pPr>
      <w:r w:rsidRPr="00A37801">
        <w:t>spolupráci se zřizovatelem</w:t>
      </w:r>
    </w:p>
    <w:p w:rsidR="007D7BD3" w:rsidRPr="00A37801" w:rsidRDefault="007D7BD3" w:rsidP="00A64888">
      <w:pPr>
        <w:numPr>
          <w:ilvl w:val="0"/>
          <w:numId w:val="5"/>
        </w:numPr>
        <w:tabs>
          <w:tab w:val="clear" w:pos="720"/>
          <w:tab w:val="num" w:pos="360"/>
        </w:tabs>
        <w:spacing w:line="276" w:lineRule="auto"/>
        <w:ind w:left="360"/>
        <w:jc w:val="both"/>
      </w:pPr>
      <w:r w:rsidRPr="00A37801">
        <w:t>mimoškolní činnost</w:t>
      </w:r>
    </w:p>
    <w:p w:rsidR="007D7BD3" w:rsidRPr="00A37801" w:rsidRDefault="007D7BD3" w:rsidP="00A64888">
      <w:pPr>
        <w:numPr>
          <w:ilvl w:val="0"/>
          <w:numId w:val="5"/>
        </w:numPr>
        <w:tabs>
          <w:tab w:val="clear" w:pos="720"/>
          <w:tab w:val="num" w:pos="360"/>
        </w:tabs>
        <w:spacing w:line="276" w:lineRule="auto"/>
        <w:ind w:left="360"/>
        <w:jc w:val="both"/>
      </w:pPr>
      <w:r w:rsidRPr="00A37801">
        <w:t>materiálně technické vybavení</w:t>
      </w:r>
    </w:p>
    <w:p w:rsidR="007D7BD3" w:rsidRPr="00A37801" w:rsidRDefault="00221DBA" w:rsidP="00A64888">
      <w:pPr>
        <w:numPr>
          <w:ilvl w:val="0"/>
          <w:numId w:val="5"/>
        </w:numPr>
        <w:tabs>
          <w:tab w:val="clear" w:pos="720"/>
          <w:tab w:val="num" w:pos="360"/>
        </w:tabs>
        <w:spacing w:line="276" w:lineRule="auto"/>
        <w:ind w:left="360"/>
        <w:jc w:val="both"/>
      </w:pPr>
      <w:r w:rsidRPr="00A37801">
        <w:lastRenderedPageBreak/>
        <w:t>průběh,</w:t>
      </w:r>
      <w:r w:rsidR="007D7BD3" w:rsidRPr="00A37801">
        <w:t xml:space="preserve"> hodnocení vzdělávacího procesu</w:t>
      </w:r>
    </w:p>
    <w:p w:rsidR="00221DBA" w:rsidRPr="00A37801" w:rsidRDefault="00221DBA" w:rsidP="00A64888">
      <w:pPr>
        <w:numPr>
          <w:ilvl w:val="0"/>
          <w:numId w:val="5"/>
        </w:numPr>
        <w:tabs>
          <w:tab w:val="clear" w:pos="720"/>
          <w:tab w:val="num" w:pos="360"/>
        </w:tabs>
        <w:spacing w:line="276" w:lineRule="auto"/>
        <w:ind w:left="360"/>
        <w:jc w:val="both"/>
      </w:pPr>
      <w:r w:rsidRPr="00A37801">
        <w:t>podmínky vzdělávání</w:t>
      </w:r>
    </w:p>
    <w:p w:rsidR="007D7BD3" w:rsidRPr="00A37801" w:rsidRDefault="007D7BD3" w:rsidP="00A64888">
      <w:pPr>
        <w:numPr>
          <w:ilvl w:val="0"/>
          <w:numId w:val="5"/>
        </w:numPr>
        <w:tabs>
          <w:tab w:val="clear" w:pos="720"/>
          <w:tab w:val="num" w:pos="360"/>
        </w:tabs>
        <w:spacing w:line="276" w:lineRule="auto"/>
        <w:ind w:left="360"/>
        <w:jc w:val="both"/>
      </w:pPr>
      <w:r w:rsidRPr="00A37801">
        <w:t>další vzdělávání pedagogických pracovníků</w:t>
      </w:r>
    </w:p>
    <w:p w:rsidR="007D7BD3" w:rsidRPr="00A37801" w:rsidRDefault="007D7BD3" w:rsidP="00A64888">
      <w:pPr>
        <w:numPr>
          <w:ilvl w:val="0"/>
          <w:numId w:val="5"/>
        </w:numPr>
        <w:tabs>
          <w:tab w:val="clear" w:pos="720"/>
          <w:tab w:val="num" w:pos="360"/>
        </w:tabs>
        <w:spacing w:line="276" w:lineRule="auto"/>
        <w:ind w:left="360"/>
        <w:jc w:val="both"/>
      </w:pPr>
      <w:r w:rsidRPr="00A37801">
        <w:t>spolupráci s rodiči</w:t>
      </w:r>
    </w:p>
    <w:p w:rsidR="007D7BD3" w:rsidRPr="00A37801" w:rsidRDefault="007D7BD3" w:rsidP="00A64888">
      <w:pPr>
        <w:numPr>
          <w:ilvl w:val="0"/>
          <w:numId w:val="5"/>
        </w:numPr>
        <w:tabs>
          <w:tab w:val="clear" w:pos="720"/>
          <w:tab w:val="num" w:pos="360"/>
        </w:tabs>
        <w:spacing w:line="276" w:lineRule="auto"/>
        <w:ind w:left="360"/>
        <w:jc w:val="both"/>
      </w:pPr>
      <w:r w:rsidRPr="00A37801">
        <w:t>prevenci sociálně-patologických jevů</w:t>
      </w:r>
    </w:p>
    <w:p w:rsidR="007D7BD3" w:rsidRPr="00A37801" w:rsidRDefault="007D7BD3" w:rsidP="00A64888">
      <w:pPr>
        <w:numPr>
          <w:ilvl w:val="0"/>
          <w:numId w:val="5"/>
        </w:numPr>
        <w:tabs>
          <w:tab w:val="clear" w:pos="720"/>
          <w:tab w:val="num" w:pos="360"/>
        </w:tabs>
        <w:spacing w:line="276" w:lineRule="auto"/>
        <w:ind w:left="360"/>
        <w:jc w:val="both"/>
      </w:pPr>
      <w:r w:rsidRPr="00A37801">
        <w:t>program enviromentálního vzdělávání, výchovy a osvěty</w:t>
      </w:r>
    </w:p>
    <w:p w:rsidR="007D7BD3" w:rsidRPr="00A37801" w:rsidRDefault="007D7BD3" w:rsidP="00A64888">
      <w:pPr>
        <w:numPr>
          <w:ilvl w:val="0"/>
          <w:numId w:val="5"/>
        </w:numPr>
        <w:tabs>
          <w:tab w:val="clear" w:pos="720"/>
          <w:tab w:val="num" w:pos="360"/>
        </w:tabs>
        <w:spacing w:line="276" w:lineRule="auto"/>
        <w:ind w:left="360"/>
        <w:jc w:val="both"/>
      </w:pPr>
      <w:r w:rsidRPr="00A37801">
        <w:t>prevenci rizik a školních úrazů</w:t>
      </w:r>
    </w:p>
    <w:p w:rsidR="00221DBA" w:rsidRPr="00A37801" w:rsidRDefault="00221DBA" w:rsidP="00A64888">
      <w:pPr>
        <w:numPr>
          <w:ilvl w:val="0"/>
          <w:numId w:val="5"/>
        </w:numPr>
        <w:tabs>
          <w:tab w:val="clear" w:pos="720"/>
          <w:tab w:val="num" w:pos="360"/>
        </w:tabs>
        <w:spacing w:line="276" w:lineRule="auto"/>
        <w:ind w:left="360"/>
        <w:jc w:val="both"/>
      </w:pPr>
      <w:r w:rsidRPr="00A37801">
        <w:t>řízení školy</w:t>
      </w:r>
    </w:p>
    <w:p w:rsidR="00221DBA" w:rsidRPr="00A37801" w:rsidRDefault="00221DBA" w:rsidP="00A64888">
      <w:pPr>
        <w:numPr>
          <w:ilvl w:val="0"/>
          <w:numId w:val="5"/>
        </w:numPr>
        <w:tabs>
          <w:tab w:val="clear" w:pos="720"/>
          <w:tab w:val="num" w:pos="360"/>
        </w:tabs>
        <w:spacing w:line="276" w:lineRule="auto"/>
        <w:ind w:left="360"/>
        <w:jc w:val="both"/>
      </w:pPr>
      <w:r w:rsidRPr="00A37801">
        <w:t>kvalita pedagogických pracovníků</w:t>
      </w:r>
    </w:p>
    <w:p w:rsidR="007D7BD3" w:rsidRPr="00A37801" w:rsidRDefault="007D7BD3" w:rsidP="00A64888">
      <w:pPr>
        <w:spacing w:line="276" w:lineRule="auto"/>
        <w:jc w:val="both"/>
      </w:pPr>
    </w:p>
    <w:p w:rsidR="00A64888" w:rsidRPr="00A37801" w:rsidRDefault="00A64888" w:rsidP="00A64888">
      <w:pPr>
        <w:spacing w:line="276" w:lineRule="auto"/>
        <w:jc w:val="both"/>
      </w:pPr>
    </w:p>
    <w:p w:rsidR="00221DBA" w:rsidRPr="00A37801" w:rsidRDefault="00221DBA" w:rsidP="00AA3F9B">
      <w:pPr>
        <w:pStyle w:val="Nadpis3"/>
        <w:numPr>
          <w:ilvl w:val="2"/>
          <w:numId w:val="187"/>
        </w:numPr>
        <w:spacing w:line="276" w:lineRule="auto"/>
      </w:pPr>
      <w:bookmarkStart w:id="2403" w:name="_Toc229997013"/>
      <w:bookmarkStart w:id="2404" w:name="_Toc229997883"/>
      <w:bookmarkStart w:id="2405" w:name="_Toc231098497"/>
      <w:bookmarkStart w:id="2406" w:name="_Toc259472934"/>
      <w:bookmarkStart w:id="2407" w:name="_Toc271019818"/>
      <w:bookmarkStart w:id="2408" w:name="_Toc271621717"/>
      <w:r w:rsidRPr="00A37801">
        <w:t>Cíle a kritéria autoevaluace</w:t>
      </w:r>
      <w:bookmarkEnd w:id="2403"/>
      <w:bookmarkEnd w:id="2404"/>
      <w:bookmarkEnd w:id="2405"/>
      <w:bookmarkEnd w:id="2406"/>
      <w:bookmarkEnd w:id="2407"/>
      <w:bookmarkEnd w:id="2408"/>
    </w:p>
    <w:p w:rsidR="001463B1" w:rsidRPr="00A37801" w:rsidRDefault="001463B1" w:rsidP="00A64888">
      <w:pPr>
        <w:spacing w:line="276" w:lineRule="auto"/>
        <w:jc w:val="both"/>
      </w:pPr>
    </w:p>
    <w:p w:rsidR="00883CF3" w:rsidRPr="00A37801" w:rsidRDefault="00883CF3" w:rsidP="00A64888">
      <w:pPr>
        <w:spacing w:line="276" w:lineRule="auto"/>
        <w:jc w:val="both"/>
        <w:rPr>
          <w:u w:val="single"/>
        </w:rPr>
      </w:pPr>
      <w:r w:rsidRPr="00A37801">
        <w:rPr>
          <w:u w:val="single"/>
        </w:rPr>
        <w:t>Cíle a kritéria v oblasti podmínek vzdělávání:</w:t>
      </w:r>
    </w:p>
    <w:p w:rsidR="00883CF3" w:rsidRPr="00A37801" w:rsidRDefault="00883CF3" w:rsidP="00A64888">
      <w:pPr>
        <w:numPr>
          <w:ilvl w:val="0"/>
          <w:numId w:val="5"/>
        </w:numPr>
        <w:tabs>
          <w:tab w:val="clear" w:pos="720"/>
          <w:tab w:val="num" w:pos="426"/>
        </w:tabs>
        <w:spacing w:line="276" w:lineRule="auto"/>
        <w:ind w:left="426"/>
        <w:jc w:val="both"/>
      </w:pPr>
      <w:r w:rsidRPr="00A37801">
        <w:t>materiální vybavení školy slouží všem žákům bez ohledu na jejich zdravotní omezení či postižení</w:t>
      </w:r>
    </w:p>
    <w:p w:rsidR="00883CF3" w:rsidRPr="00A37801" w:rsidRDefault="00883CF3" w:rsidP="00A64888">
      <w:pPr>
        <w:numPr>
          <w:ilvl w:val="0"/>
          <w:numId w:val="5"/>
        </w:numPr>
        <w:tabs>
          <w:tab w:val="clear" w:pos="720"/>
          <w:tab w:val="num" w:pos="426"/>
        </w:tabs>
        <w:spacing w:line="276" w:lineRule="auto"/>
        <w:ind w:left="426"/>
        <w:jc w:val="both"/>
      </w:pPr>
      <w:r w:rsidRPr="00A37801">
        <w:t xml:space="preserve">odborné učebny jsou maximálně využívány </w:t>
      </w:r>
    </w:p>
    <w:p w:rsidR="00883CF3" w:rsidRPr="00A37801" w:rsidRDefault="00883CF3" w:rsidP="00A64888">
      <w:pPr>
        <w:numPr>
          <w:ilvl w:val="0"/>
          <w:numId w:val="5"/>
        </w:numPr>
        <w:tabs>
          <w:tab w:val="clear" w:pos="720"/>
          <w:tab w:val="num" w:pos="426"/>
        </w:tabs>
        <w:spacing w:line="276" w:lineRule="auto"/>
        <w:ind w:left="426"/>
        <w:jc w:val="both"/>
      </w:pPr>
      <w:r w:rsidRPr="00A37801">
        <w:t>žáci mají  k dispozici  speciální výukové pomůcky, se kterými pracují podle návodu učitele</w:t>
      </w:r>
    </w:p>
    <w:p w:rsidR="00883CF3" w:rsidRPr="00A37801" w:rsidRDefault="008A138B" w:rsidP="00A64888">
      <w:pPr>
        <w:numPr>
          <w:ilvl w:val="0"/>
          <w:numId w:val="5"/>
        </w:numPr>
        <w:tabs>
          <w:tab w:val="clear" w:pos="720"/>
          <w:tab w:val="num" w:pos="426"/>
        </w:tabs>
        <w:spacing w:line="276" w:lineRule="auto"/>
        <w:ind w:left="426"/>
        <w:jc w:val="both"/>
      </w:pPr>
      <w:r w:rsidRPr="00A37801">
        <w:t>distribuce  pracovních sešitů a</w:t>
      </w:r>
      <w:r w:rsidR="00883CF3" w:rsidRPr="00A37801">
        <w:t xml:space="preserve"> výukových pomůcek do tříd je rovnoměrná</w:t>
      </w:r>
    </w:p>
    <w:p w:rsidR="001463B1" w:rsidRPr="00A37801" w:rsidRDefault="001463B1" w:rsidP="00A64888">
      <w:pPr>
        <w:spacing w:line="276" w:lineRule="auto"/>
        <w:jc w:val="both"/>
      </w:pPr>
    </w:p>
    <w:p w:rsidR="00883CF3" w:rsidRPr="00A37801" w:rsidRDefault="00883CF3" w:rsidP="00A64888">
      <w:pPr>
        <w:spacing w:line="276" w:lineRule="auto"/>
        <w:jc w:val="both"/>
        <w:rPr>
          <w:u w:val="single"/>
        </w:rPr>
      </w:pPr>
      <w:r w:rsidRPr="00A37801">
        <w:rPr>
          <w:u w:val="single"/>
        </w:rPr>
        <w:t>Cíle a kritéria v oblasti průběhu vzdělávání a jeho výsledků:</w:t>
      </w:r>
    </w:p>
    <w:p w:rsidR="00883CF3" w:rsidRPr="00A37801" w:rsidRDefault="00883CF3" w:rsidP="00A64888">
      <w:pPr>
        <w:numPr>
          <w:ilvl w:val="0"/>
          <w:numId w:val="5"/>
        </w:numPr>
        <w:tabs>
          <w:tab w:val="clear" w:pos="720"/>
          <w:tab w:val="left" w:pos="426"/>
        </w:tabs>
        <w:spacing w:line="276" w:lineRule="auto"/>
        <w:ind w:left="426"/>
        <w:jc w:val="both"/>
      </w:pPr>
      <w:r w:rsidRPr="00A37801">
        <w:t xml:space="preserve">vzdělávací program je v souladu s RVP  ZP </w:t>
      </w:r>
      <w:r w:rsidR="001463B1" w:rsidRPr="00A37801">
        <w:t>–</w:t>
      </w:r>
      <w:r w:rsidRPr="00A37801">
        <w:t xml:space="preserve"> LMP</w:t>
      </w:r>
    </w:p>
    <w:p w:rsidR="00883CF3" w:rsidRPr="00A37801" w:rsidRDefault="00883CF3" w:rsidP="00A64888">
      <w:pPr>
        <w:numPr>
          <w:ilvl w:val="0"/>
          <w:numId w:val="5"/>
        </w:numPr>
        <w:tabs>
          <w:tab w:val="clear" w:pos="720"/>
          <w:tab w:val="left" w:pos="426"/>
        </w:tabs>
        <w:spacing w:line="276" w:lineRule="auto"/>
        <w:ind w:left="426"/>
        <w:jc w:val="both"/>
      </w:pPr>
      <w:r w:rsidRPr="00A37801">
        <w:t>vzdělávání žáků probíhá s ohledem na jejich individuální zvláštnosti a potřeby</w:t>
      </w:r>
    </w:p>
    <w:p w:rsidR="001463B1" w:rsidRPr="00A37801" w:rsidRDefault="00883CF3" w:rsidP="00A64888">
      <w:pPr>
        <w:numPr>
          <w:ilvl w:val="0"/>
          <w:numId w:val="5"/>
        </w:numPr>
        <w:tabs>
          <w:tab w:val="clear" w:pos="720"/>
          <w:tab w:val="left" w:pos="426"/>
        </w:tabs>
        <w:spacing w:line="276" w:lineRule="auto"/>
        <w:ind w:left="426"/>
        <w:jc w:val="both"/>
      </w:pPr>
      <w:r w:rsidRPr="00A37801">
        <w:t>metody výuky přispívají k rozvoji klíčových kompetencí</w:t>
      </w:r>
    </w:p>
    <w:p w:rsidR="00883CF3" w:rsidRPr="00A37801" w:rsidRDefault="00883CF3" w:rsidP="00A64888">
      <w:pPr>
        <w:numPr>
          <w:ilvl w:val="0"/>
          <w:numId w:val="5"/>
        </w:numPr>
        <w:tabs>
          <w:tab w:val="clear" w:pos="720"/>
          <w:tab w:val="left" w:pos="426"/>
        </w:tabs>
        <w:spacing w:line="276" w:lineRule="auto"/>
        <w:ind w:left="426"/>
        <w:jc w:val="both"/>
      </w:pPr>
      <w:r w:rsidRPr="00A37801">
        <w:t xml:space="preserve">výuka je  pestrá tak,  aby žáky zaujala ,udržela jejich pozornost a vycházela vstříc rozmanitým potřebám jednotlivých žáků </w:t>
      </w:r>
    </w:p>
    <w:p w:rsidR="00883CF3" w:rsidRPr="00A37801" w:rsidRDefault="00883CF3" w:rsidP="00A64888">
      <w:pPr>
        <w:numPr>
          <w:ilvl w:val="0"/>
          <w:numId w:val="5"/>
        </w:numPr>
        <w:tabs>
          <w:tab w:val="clear" w:pos="720"/>
          <w:tab w:val="left" w:pos="426"/>
        </w:tabs>
        <w:spacing w:line="276" w:lineRule="auto"/>
        <w:ind w:left="426"/>
        <w:jc w:val="both"/>
      </w:pPr>
      <w:r w:rsidRPr="00A37801">
        <w:t>vyučující poskytují žákům prostor pro samostatné objevování, tvůrčí a praktické činnosti</w:t>
      </w:r>
    </w:p>
    <w:p w:rsidR="00883CF3" w:rsidRPr="00A37801" w:rsidRDefault="00883CF3" w:rsidP="00A64888">
      <w:pPr>
        <w:numPr>
          <w:ilvl w:val="0"/>
          <w:numId w:val="5"/>
        </w:numPr>
        <w:tabs>
          <w:tab w:val="clear" w:pos="720"/>
          <w:tab w:val="left" w:pos="426"/>
        </w:tabs>
        <w:spacing w:line="276" w:lineRule="auto"/>
        <w:ind w:left="426"/>
        <w:jc w:val="both"/>
      </w:pPr>
      <w:r w:rsidRPr="00A37801">
        <w:t>žáci mají prostor k vyjadřování vlastních názorů, tvoří otázky i od</w:t>
      </w:r>
      <w:r w:rsidR="001463B1" w:rsidRPr="00A37801">
        <w:t>povědi, komunikují s učitelem i </w:t>
      </w:r>
      <w:r w:rsidRPr="00A37801">
        <w:t xml:space="preserve">spolužáky </w:t>
      </w:r>
    </w:p>
    <w:p w:rsidR="00883CF3" w:rsidRPr="00A37801" w:rsidRDefault="00883CF3" w:rsidP="00A64888">
      <w:pPr>
        <w:numPr>
          <w:ilvl w:val="0"/>
          <w:numId w:val="5"/>
        </w:numPr>
        <w:tabs>
          <w:tab w:val="clear" w:pos="720"/>
          <w:tab w:val="left" w:pos="426"/>
        </w:tabs>
        <w:spacing w:line="276" w:lineRule="auto"/>
        <w:ind w:left="426"/>
        <w:jc w:val="both"/>
      </w:pPr>
      <w:r w:rsidRPr="00A37801">
        <w:t>žáci i rodiče souhlasí s daným způsobem hodnocení</w:t>
      </w:r>
    </w:p>
    <w:p w:rsidR="00883CF3" w:rsidRPr="00A37801" w:rsidRDefault="00883CF3" w:rsidP="00A64888">
      <w:pPr>
        <w:numPr>
          <w:ilvl w:val="0"/>
          <w:numId w:val="5"/>
        </w:numPr>
        <w:tabs>
          <w:tab w:val="clear" w:pos="720"/>
          <w:tab w:val="left" w:pos="426"/>
        </w:tabs>
        <w:spacing w:line="276" w:lineRule="auto"/>
        <w:ind w:left="426"/>
        <w:jc w:val="both"/>
      </w:pPr>
      <w:r w:rsidRPr="00A37801">
        <w:t>žáci  mají záje</w:t>
      </w:r>
      <w:r w:rsidR="008A138B" w:rsidRPr="00A37801">
        <w:t>m o účast ve školních soutěžích, veřejných vystoupeních a</w:t>
      </w:r>
      <w:r w:rsidRPr="00A37801">
        <w:t>pod., kde mohou uplatnit  činnosti, ve kterých vynikají</w:t>
      </w:r>
    </w:p>
    <w:p w:rsidR="001463B1" w:rsidRPr="00A37801" w:rsidRDefault="001463B1" w:rsidP="00A64888">
      <w:pPr>
        <w:spacing w:line="276" w:lineRule="auto"/>
        <w:jc w:val="both"/>
      </w:pPr>
    </w:p>
    <w:p w:rsidR="00883CF3" w:rsidRPr="00A37801" w:rsidRDefault="00883CF3" w:rsidP="00A64888">
      <w:pPr>
        <w:spacing w:line="276" w:lineRule="auto"/>
        <w:jc w:val="both"/>
        <w:rPr>
          <w:u w:val="single"/>
        </w:rPr>
      </w:pPr>
      <w:r w:rsidRPr="00A37801">
        <w:rPr>
          <w:u w:val="single"/>
        </w:rPr>
        <w:t>Cíle a kritéria v  oblasti klimatu školy a vztahů s rodiči:</w:t>
      </w:r>
    </w:p>
    <w:p w:rsidR="00883CF3" w:rsidRPr="00A37801" w:rsidRDefault="00883CF3" w:rsidP="00A64888">
      <w:pPr>
        <w:numPr>
          <w:ilvl w:val="0"/>
          <w:numId w:val="5"/>
        </w:numPr>
        <w:tabs>
          <w:tab w:val="clear" w:pos="720"/>
          <w:tab w:val="num" w:pos="426"/>
        </w:tabs>
        <w:spacing w:line="276" w:lineRule="auto"/>
        <w:ind w:left="426"/>
        <w:jc w:val="both"/>
      </w:pPr>
      <w:r w:rsidRPr="00A37801">
        <w:t>škola má příjemné a bezpečné prostředí s vybavením, které odpovídá potřebám školy</w:t>
      </w:r>
    </w:p>
    <w:p w:rsidR="00883CF3" w:rsidRPr="00A37801" w:rsidRDefault="00883CF3" w:rsidP="00A64888">
      <w:pPr>
        <w:numPr>
          <w:ilvl w:val="0"/>
          <w:numId w:val="5"/>
        </w:numPr>
        <w:tabs>
          <w:tab w:val="clear" w:pos="720"/>
          <w:tab w:val="num" w:pos="426"/>
        </w:tabs>
        <w:spacing w:line="276" w:lineRule="auto"/>
        <w:ind w:left="426"/>
        <w:jc w:val="both"/>
      </w:pPr>
      <w:r w:rsidRPr="00A37801">
        <w:t>vztahy mezi učiteli, žáky a rodiči jsou partnerské</w:t>
      </w:r>
    </w:p>
    <w:p w:rsidR="00883CF3" w:rsidRPr="00A37801" w:rsidRDefault="00883CF3" w:rsidP="00A64888">
      <w:pPr>
        <w:numPr>
          <w:ilvl w:val="0"/>
          <w:numId w:val="5"/>
        </w:numPr>
        <w:tabs>
          <w:tab w:val="clear" w:pos="720"/>
          <w:tab w:val="num" w:pos="426"/>
        </w:tabs>
        <w:spacing w:line="276" w:lineRule="auto"/>
        <w:ind w:left="426"/>
        <w:jc w:val="both"/>
      </w:pPr>
      <w:r w:rsidRPr="00A37801">
        <w:t>rodiče jsou spokojeni s daným  způsobem  informování o prospěchu a chování jejich dětí</w:t>
      </w:r>
    </w:p>
    <w:p w:rsidR="00883CF3" w:rsidRPr="00A37801" w:rsidRDefault="00883CF3" w:rsidP="00A64888">
      <w:pPr>
        <w:numPr>
          <w:ilvl w:val="0"/>
          <w:numId w:val="5"/>
        </w:numPr>
        <w:tabs>
          <w:tab w:val="clear" w:pos="720"/>
          <w:tab w:val="num" w:pos="426"/>
        </w:tabs>
        <w:spacing w:line="276" w:lineRule="auto"/>
        <w:ind w:left="426"/>
        <w:jc w:val="both"/>
      </w:pPr>
      <w:r w:rsidRPr="00A37801">
        <w:t xml:space="preserve">účast rodičů na třídních schůzkách </w:t>
      </w:r>
    </w:p>
    <w:p w:rsidR="00883CF3" w:rsidRPr="00A37801" w:rsidRDefault="00883CF3" w:rsidP="00A64888">
      <w:pPr>
        <w:numPr>
          <w:ilvl w:val="0"/>
          <w:numId w:val="5"/>
        </w:numPr>
        <w:tabs>
          <w:tab w:val="clear" w:pos="720"/>
          <w:tab w:val="num" w:pos="426"/>
        </w:tabs>
        <w:spacing w:line="276" w:lineRule="auto"/>
        <w:ind w:left="426"/>
        <w:jc w:val="both"/>
      </w:pPr>
      <w:r w:rsidRPr="00A37801">
        <w:t>rodiče projevují zájem o akce pořádan</w:t>
      </w:r>
      <w:r w:rsidR="008A138B" w:rsidRPr="00A37801">
        <w:t xml:space="preserve">é školou (Den otevřených dveří, výstavy, veřejná vystoupení </w:t>
      </w:r>
      <w:r w:rsidRPr="00A37801">
        <w:t>aj.)</w:t>
      </w:r>
    </w:p>
    <w:p w:rsidR="00883CF3" w:rsidRPr="00A37801" w:rsidRDefault="00883CF3" w:rsidP="00A64888">
      <w:pPr>
        <w:numPr>
          <w:ilvl w:val="0"/>
          <w:numId w:val="5"/>
        </w:numPr>
        <w:tabs>
          <w:tab w:val="clear" w:pos="720"/>
          <w:tab w:val="num" w:pos="426"/>
        </w:tabs>
        <w:spacing w:line="276" w:lineRule="auto"/>
        <w:ind w:left="426"/>
        <w:jc w:val="both"/>
      </w:pPr>
      <w:r w:rsidRPr="00A37801">
        <w:t>klima ve vyučovací hodině je přátelské a motivující, žáci mají důvěru k učiteli</w:t>
      </w:r>
    </w:p>
    <w:p w:rsidR="00883CF3" w:rsidRPr="00A37801" w:rsidRDefault="00883CF3" w:rsidP="00A64888">
      <w:pPr>
        <w:numPr>
          <w:ilvl w:val="0"/>
          <w:numId w:val="5"/>
        </w:numPr>
        <w:tabs>
          <w:tab w:val="clear" w:pos="720"/>
          <w:tab w:val="num" w:pos="426"/>
        </w:tabs>
        <w:spacing w:line="276" w:lineRule="auto"/>
        <w:ind w:left="426"/>
        <w:jc w:val="both"/>
      </w:pPr>
      <w:r w:rsidRPr="00A37801">
        <w:t>učitelé se chovají k sobě navzájem vstřícně a s respektem</w:t>
      </w:r>
    </w:p>
    <w:p w:rsidR="00883CF3" w:rsidRPr="00A37801" w:rsidRDefault="00883CF3" w:rsidP="00A64888">
      <w:pPr>
        <w:numPr>
          <w:ilvl w:val="0"/>
          <w:numId w:val="5"/>
        </w:numPr>
        <w:tabs>
          <w:tab w:val="clear" w:pos="720"/>
          <w:tab w:val="num" w:pos="426"/>
        </w:tabs>
        <w:spacing w:line="276" w:lineRule="auto"/>
        <w:ind w:left="426"/>
        <w:jc w:val="both"/>
      </w:pPr>
      <w:r w:rsidRPr="00A37801">
        <w:t>vedení školy se chová k učitelům vstřícně a s respektem</w:t>
      </w:r>
    </w:p>
    <w:p w:rsidR="00883CF3" w:rsidRPr="00A37801" w:rsidRDefault="00883CF3" w:rsidP="00A64888">
      <w:pPr>
        <w:numPr>
          <w:ilvl w:val="0"/>
          <w:numId w:val="5"/>
        </w:numPr>
        <w:tabs>
          <w:tab w:val="clear" w:pos="720"/>
          <w:tab w:val="num" w:pos="426"/>
        </w:tabs>
        <w:spacing w:line="276" w:lineRule="auto"/>
        <w:ind w:left="426"/>
        <w:jc w:val="both"/>
      </w:pPr>
      <w:r w:rsidRPr="00A37801">
        <w:t>ve škole se daří odhalovat projevy šikany a preventivně působit proti šikaně</w:t>
      </w:r>
    </w:p>
    <w:p w:rsidR="00883CF3" w:rsidRPr="00A37801" w:rsidRDefault="00883CF3" w:rsidP="00A64888">
      <w:pPr>
        <w:spacing w:line="276" w:lineRule="auto"/>
        <w:ind w:left="1080"/>
        <w:jc w:val="both"/>
      </w:pPr>
    </w:p>
    <w:p w:rsidR="00883CF3" w:rsidRPr="00A37801" w:rsidRDefault="00883CF3" w:rsidP="00A64888">
      <w:pPr>
        <w:spacing w:line="276" w:lineRule="auto"/>
        <w:jc w:val="both"/>
        <w:rPr>
          <w:u w:val="single"/>
        </w:rPr>
      </w:pPr>
      <w:r w:rsidRPr="00A37801">
        <w:rPr>
          <w:u w:val="single"/>
        </w:rPr>
        <w:t>Cíle a kritéria v oblasti  řízení školy, kvality pedagogických pracovníků a dalšího vzdělávání pedagogických pracovníků</w:t>
      </w:r>
    </w:p>
    <w:p w:rsidR="00883CF3" w:rsidRPr="00A37801" w:rsidRDefault="00883CF3" w:rsidP="00A64888">
      <w:pPr>
        <w:numPr>
          <w:ilvl w:val="0"/>
          <w:numId w:val="5"/>
        </w:numPr>
        <w:tabs>
          <w:tab w:val="clear" w:pos="720"/>
          <w:tab w:val="num" w:pos="426"/>
        </w:tabs>
        <w:spacing w:line="276" w:lineRule="auto"/>
        <w:ind w:left="426"/>
        <w:jc w:val="both"/>
      </w:pPr>
      <w:r w:rsidRPr="00A37801">
        <w:t>vedení školy tvoří zázemí učitelům, je přípustné dialogu a navrhovaným</w:t>
      </w:r>
      <w:r w:rsidR="00D93FE0" w:rsidRPr="00A37801">
        <w:t xml:space="preserve"> pozitivním změnám pokud pro to </w:t>
      </w:r>
      <w:r w:rsidRPr="00A37801">
        <w:t>jsou podmínky</w:t>
      </w:r>
    </w:p>
    <w:p w:rsidR="00883CF3" w:rsidRPr="00A37801" w:rsidRDefault="00883CF3" w:rsidP="00A64888">
      <w:pPr>
        <w:numPr>
          <w:ilvl w:val="0"/>
          <w:numId w:val="5"/>
        </w:numPr>
        <w:tabs>
          <w:tab w:val="clear" w:pos="720"/>
          <w:tab w:val="num" w:pos="426"/>
        </w:tabs>
        <w:spacing w:line="276" w:lineRule="auto"/>
        <w:ind w:left="426"/>
        <w:jc w:val="both"/>
      </w:pPr>
      <w:r w:rsidRPr="00A37801">
        <w:lastRenderedPageBreak/>
        <w:t>vedení školy spolupracuje s rodiči, vychází jim vstříc , zajímá se o jejich připomínky</w:t>
      </w:r>
    </w:p>
    <w:p w:rsidR="00883CF3" w:rsidRPr="00A37801" w:rsidRDefault="00883CF3" w:rsidP="00A64888">
      <w:pPr>
        <w:numPr>
          <w:ilvl w:val="0"/>
          <w:numId w:val="5"/>
        </w:numPr>
        <w:tabs>
          <w:tab w:val="clear" w:pos="720"/>
          <w:tab w:val="num" w:pos="426"/>
        </w:tabs>
        <w:spacing w:line="276" w:lineRule="auto"/>
        <w:ind w:left="426"/>
        <w:jc w:val="both"/>
      </w:pPr>
      <w:r w:rsidRPr="00A37801">
        <w:t>efektivně se hospodaří s finančními prostředky</w:t>
      </w:r>
    </w:p>
    <w:p w:rsidR="00883CF3" w:rsidRPr="00A37801" w:rsidRDefault="00883CF3" w:rsidP="00A64888">
      <w:pPr>
        <w:numPr>
          <w:ilvl w:val="0"/>
          <w:numId w:val="5"/>
        </w:numPr>
        <w:tabs>
          <w:tab w:val="clear" w:pos="720"/>
          <w:tab w:val="num" w:pos="426"/>
        </w:tabs>
        <w:spacing w:line="276" w:lineRule="auto"/>
        <w:ind w:left="426"/>
        <w:jc w:val="both"/>
      </w:pPr>
      <w:r w:rsidRPr="00A37801">
        <w:t>učitelé mají promyšlené cíle, metody  a nástroje výuky, výuka je přiměřeně náročná, učitel je žákovi oporou při řešení úkolů</w:t>
      </w:r>
    </w:p>
    <w:p w:rsidR="00883CF3" w:rsidRPr="00A37801" w:rsidRDefault="00883CF3" w:rsidP="00A64888">
      <w:pPr>
        <w:numPr>
          <w:ilvl w:val="0"/>
          <w:numId w:val="5"/>
        </w:numPr>
        <w:tabs>
          <w:tab w:val="clear" w:pos="720"/>
          <w:tab w:val="num" w:pos="426"/>
        </w:tabs>
        <w:spacing w:line="276" w:lineRule="auto"/>
        <w:ind w:left="426"/>
        <w:jc w:val="both"/>
      </w:pPr>
      <w:r w:rsidRPr="00A37801">
        <w:t>učitelé se aktivně zapojují do života školy</w:t>
      </w:r>
    </w:p>
    <w:p w:rsidR="00883CF3" w:rsidRPr="00A37801" w:rsidRDefault="00883CF3" w:rsidP="00A64888">
      <w:pPr>
        <w:numPr>
          <w:ilvl w:val="0"/>
          <w:numId w:val="5"/>
        </w:numPr>
        <w:tabs>
          <w:tab w:val="clear" w:pos="720"/>
          <w:tab w:val="num" w:pos="426"/>
        </w:tabs>
        <w:spacing w:line="276" w:lineRule="auto"/>
        <w:ind w:left="426"/>
        <w:jc w:val="both"/>
      </w:pPr>
      <w:r w:rsidRPr="00A37801">
        <w:t>pedagogičtí pracovníci se systematicky vzdělávají</w:t>
      </w:r>
      <w:r w:rsidR="008A138B" w:rsidRPr="00A37801">
        <w:t xml:space="preserve"> </w:t>
      </w:r>
    </w:p>
    <w:p w:rsidR="00044243" w:rsidRPr="00A37801" w:rsidRDefault="00044243" w:rsidP="00A64888">
      <w:pPr>
        <w:spacing w:line="276" w:lineRule="auto"/>
        <w:jc w:val="both"/>
      </w:pPr>
    </w:p>
    <w:p w:rsidR="00044243" w:rsidRPr="00A37801" w:rsidRDefault="00044243" w:rsidP="00A64888">
      <w:pPr>
        <w:spacing w:line="276" w:lineRule="auto"/>
        <w:jc w:val="both"/>
      </w:pPr>
    </w:p>
    <w:p w:rsidR="007D7BD3" w:rsidRPr="00A37801" w:rsidRDefault="007D7BD3" w:rsidP="00AA3F9B">
      <w:pPr>
        <w:pStyle w:val="Nadpis3"/>
        <w:numPr>
          <w:ilvl w:val="2"/>
          <w:numId w:val="187"/>
        </w:numPr>
        <w:spacing w:line="276" w:lineRule="auto"/>
      </w:pPr>
      <w:bookmarkStart w:id="2409" w:name="_Toc213036276"/>
      <w:bookmarkStart w:id="2410" w:name="_Toc214348432"/>
      <w:bookmarkStart w:id="2411" w:name="_Toc214349858"/>
      <w:bookmarkStart w:id="2412" w:name="_Toc228719348"/>
      <w:bookmarkStart w:id="2413" w:name="_Toc228720822"/>
      <w:bookmarkStart w:id="2414" w:name="_Toc229997014"/>
      <w:bookmarkStart w:id="2415" w:name="_Toc229997884"/>
      <w:bookmarkStart w:id="2416" w:name="_Toc231098498"/>
      <w:bookmarkStart w:id="2417" w:name="_Toc259472935"/>
      <w:bookmarkStart w:id="2418" w:name="_Toc271019819"/>
      <w:bookmarkStart w:id="2419" w:name="_Toc271621718"/>
      <w:r w:rsidRPr="00A37801">
        <w:t>Nástroje autoevaluace</w:t>
      </w:r>
      <w:bookmarkEnd w:id="2409"/>
      <w:bookmarkEnd w:id="2410"/>
      <w:bookmarkEnd w:id="2411"/>
      <w:bookmarkEnd w:id="2412"/>
      <w:bookmarkEnd w:id="2413"/>
      <w:bookmarkEnd w:id="2414"/>
      <w:bookmarkEnd w:id="2415"/>
      <w:bookmarkEnd w:id="2416"/>
      <w:bookmarkEnd w:id="2417"/>
      <w:bookmarkEnd w:id="2418"/>
      <w:bookmarkEnd w:id="2419"/>
    </w:p>
    <w:p w:rsidR="007D7BD3" w:rsidRPr="00A37801" w:rsidRDefault="007D7BD3" w:rsidP="00A64888">
      <w:pPr>
        <w:spacing w:line="276" w:lineRule="auto"/>
        <w:ind w:firstLine="360"/>
        <w:jc w:val="both"/>
      </w:pPr>
    </w:p>
    <w:p w:rsidR="00E1765F" w:rsidRPr="00A37801" w:rsidRDefault="00E1765F" w:rsidP="00E1765F">
      <w:pPr>
        <w:spacing w:line="276" w:lineRule="auto"/>
        <w:ind w:firstLine="426"/>
        <w:jc w:val="both"/>
      </w:pPr>
      <w:r w:rsidRPr="00A37801">
        <w:t>Pro sebehodnocení používá škola řadu různých nástrojů tak, aby výsledný obraz fungování školy byl komplexní a co nejobjektivnější.</w:t>
      </w:r>
    </w:p>
    <w:p w:rsidR="00E1765F" w:rsidRPr="00A37801" w:rsidRDefault="00E1765F" w:rsidP="00E1765F">
      <w:pPr>
        <w:spacing w:line="276" w:lineRule="auto"/>
        <w:ind w:firstLine="426"/>
        <w:jc w:val="both"/>
      </w:pPr>
    </w:p>
    <w:p w:rsidR="00E1765F" w:rsidRPr="00A37801" w:rsidRDefault="00E1765F" w:rsidP="00E1765F">
      <w:pPr>
        <w:spacing w:line="276" w:lineRule="auto"/>
        <w:ind w:firstLine="426"/>
        <w:jc w:val="both"/>
      </w:pPr>
      <w:r w:rsidRPr="00A37801">
        <w:t xml:space="preserve">Škola používá tyto </w:t>
      </w:r>
      <w:r w:rsidRPr="00A37801">
        <w:rPr>
          <w:u w:val="single"/>
        </w:rPr>
        <w:t>autoevaluační nástroje</w:t>
      </w:r>
      <w:r w:rsidRPr="00A37801">
        <w:t>:</w:t>
      </w:r>
    </w:p>
    <w:p w:rsidR="00E1765F" w:rsidRPr="00A37801" w:rsidRDefault="00E1765F" w:rsidP="00E1765F">
      <w:pPr>
        <w:numPr>
          <w:ilvl w:val="0"/>
          <w:numId w:val="5"/>
        </w:numPr>
        <w:tabs>
          <w:tab w:val="clear" w:pos="720"/>
          <w:tab w:val="num" w:pos="426"/>
        </w:tabs>
        <w:spacing w:line="276" w:lineRule="auto"/>
        <w:ind w:left="426"/>
        <w:jc w:val="both"/>
      </w:pPr>
      <w:r w:rsidRPr="00A37801">
        <w:t>rozbor dokumentace školy</w:t>
      </w:r>
    </w:p>
    <w:p w:rsidR="00E1765F" w:rsidRPr="00A37801" w:rsidRDefault="00E1765F" w:rsidP="00E1765F">
      <w:pPr>
        <w:numPr>
          <w:ilvl w:val="0"/>
          <w:numId w:val="5"/>
        </w:numPr>
        <w:tabs>
          <w:tab w:val="clear" w:pos="720"/>
          <w:tab w:val="num" w:pos="426"/>
        </w:tabs>
        <w:spacing w:line="276" w:lineRule="auto"/>
        <w:ind w:left="426"/>
        <w:jc w:val="both"/>
      </w:pPr>
      <w:r w:rsidRPr="00A37801">
        <w:t>rozhovory s učiteli, s rodiči</w:t>
      </w:r>
    </w:p>
    <w:p w:rsidR="00E1765F" w:rsidRPr="00A37801" w:rsidRDefault="00E1765F" w:rsidP="00E1765F">
      <w:pPr>
        <w:numPr>
          <w:ilvl w:val="0"/>
          <w:numId w:val="5"/>
        </w:numPr>
        <w:tabs>
          <w:tab w:val="clear" w:pos="720"/>
          <w:tab w:val="num" w:pos="426"/>
        </w:tabs>
        <w:spacing w:line="276" w:lineRule="auto"/>
        <w:ind w:left="426"/>
        <w:jc w:val="both"/>
      </w:pPr>
      <w:r w:rsidRPr="00A37801">
        <w:t>skupinové diskuse v rámci metodického sdružení apod.</w:t>
      </w:r>
    </w:p>
    <w:p w:rsidR="00E1765F" w:rsidRPr="00A37801" w:rsidRDefault="00E1765F" w:rsidP="00E1765F">
      <w:pPr>
        <w:numPr>
          <w:ilvl w:val="0"/>
          <w:numId w:val="5"/>
        </w:numPr>
        <w:tabs>
          <w:tab w:val="clear" w:pos="720"/>
          <w:tab w:val="num" w:pos="426"/>
        </w:tabs>
        <w:spacing w:line="276" w:lineRule="auto"/>
        <w:ind w:left="426"/>
        <w:jc w:val="both"/>
      </w:pPr>
      <w:r w:rsidRPr="00A37801">
        <w:t>dotazníky pro rodiče, učitele a žáky</w:t>
      </w:r>
    </w:p>
    <w:p w:rsidR="00E1765F" w:rsidRPr="00A37801" w:rsidRDefault="00E1765F" w:rsidP="00E1765F">
      <w:pPr>
        <w:numPr>
          <w:ilvl w:val="0"/>
          <w:numId w:val="5"/>
        </w:numPr>
        <w:tabs>
          <w:tab w:val="clear" w:pos="720"/>
          <w:tab w:val="num" w:pos="426"/>
        </w:tabs>
        <w:spacing w:line="276" w:lineRule="auto"/>
        <w:ind w:left="426"/>
        <w:jc w:val="both"/>
      </w:pPr>
      <w:r w:rsidRPr="00A37801">
        <w:t>dovednostní prověrky</w:t>
      </w:r>
    </w:p>
    <w:p w:rsidR="00E1765F" w:rsidRPr="00A37801" w:rsidRDefault="00E1765F" w:rsidP="00E1765F">
      <w:pPr>
        <w:numPr>
          <w:ilvl w:val="0"/>
          <w:numId w:val="5"/>
        </w:numPr>
        <w:tabs>
          <w:tab w:val="clear" w:pos="720"/>
          <w:tab w:val="num" w:pos="426"/>
        </w:tabs>
        <w:spacing w:line="276" w:lineRule="auto"/>
        <w:ind w:left="426"/>
        <w:jc w:val="both"/>
      </w:pPr>
      <w:r w:rsidRPr="00A37801">
        <w:t>hospitace</w:t>
      </w:r>
    </w:p>
    <w:p w:rsidR="00E1765F" w:rsidRPr="00A37801" w:rsidRDefault="00E1765F" w:rsidP="00E1765F">
      <w:pPr>
        <w:spacing w:line="276" w:lineRule="auto"/>
        <w:ind w:left="426"/>
        <w:jc w:val="both"/>
      </w:pPr>
    </w:p>
    <w:p w:rsidR="007D7BD3" w:rsidRPr="00A37801" w:rsidRDefault="007D7BD3" w:rsidP="006A30C9">
      <w:pPr>
        <w:spacing w:line="276" w:lineRule="auto"/>
        <w:ind w:firstLine="426"/>
        <w:jc w:val="both"/>
      </w:pPr>
      <w:r w:rsidRPr="00A37801">
        <w:t>Aby výsledný obraz fungování školy byl komplexní a co nejobjektivnější, používá škola řadu různých nástrojů pro sebehodnocení:</w:t>
      </w:r>
    </w:p>
    <w:p w:rsidR="007D7BD3" w:rsidRPr="00A37801" w:rsidRDefault="007D7BD3" w:rsidP="00A64888">
      <w:pPr>
        <w:numPr>
          <w:ilvl w:val="0"/>
          <w:numId w:val="5"/>
        </w:numPr>
        <w:tabs>
          <w:tab w:val="clear" w:pos="720"/>
          <w:tab w:val="num" w:pos="360"/>
        </w:tabs>
        <w:spacing w:line="276" w:lineRule="auto"/>
        <w:ind w:left="360"/>
        <w:jc w:val="both"/>
      </w:pPr>
      <w:r w:rsidRPr="00A37801">
        <w:t>rozbor dokumentace školy a žákovských prací</w:t>
      </w:r>
    </w:p>
    <w:p w:rsidR="007D7BD3" w:rsidRPr="00A37801" w:rsidRDefault="007D7BD3" w:rsidP="00A64888">
      <w:pPr>
        <w:numPr>
          <w:ilvl w:val="0"/>
          <w:numId w:val="5"/>
        </w:numPr>
        <w:tabs>
          <w:tab w:val="clear" w:pos="720"/>
          <w:tab w:val="num" w:pos="360"/>
        </w:tabs>
        <w:spacing w:line="276" w:lineRule="auto"/>
        <w:ind w:left="360"/>
        <w:jc w:val="both"/>
      </w:pPr>
      <w:r w:rsidRPr="00A37801">
        <w:t>hospitační a kontrolní činnost vedení školy</w:t>
      </w:r>
    </w:p>
    <w:p w:rsidR="007D7BD3" w:rsidRPr="00A37801" w:rsidRDefault="007D7BD3" w:rsidP="00A64888">
      <w:pPr>
        <w:numPr>
          <w:ilvl w:val="0"/>
          <w:numId w:val="5"/>
        </w:numPr>
        <w:tabs>
          <w:tab w:val="clear" w:pos="720"/>
          <w:tab w:val="num" w:pos="360"/>
        </w:tabs>
        <w:spacing w:line="276" w:lineRule="auto"/>
        <w:ind w:left="360"/>
        <w:jc w:val="both"/>
      </w:pPr>
      <w:r w:rsidRPr="00A37801">
        <w:t>rozhovory s pedagogy a dalšími pracovníky školy</w:t>
      </w:r>
    </w:p>
    <w:p w:rsidR="007D7BD3" w:rsidRPr="00A37801" w:rsidRDefault="007D7BD3" w:rsidP="00A64888">
      <w:pPr>
        <w:numPr>
          <w:ilvl w:val="0"/>
          <w:numId w:val="5"/>
        </w:numPr>
        <w:tabs>
          <w:tab w:val="clear" w:pos="720"/>
          <w:tab w:val="num" w:pos="360"/>
        </w:tabs>
        <w:spacing w:line="276" w:lineRule="auto"/>
        <w:ind w:left="360"/>
        <w:jc w:val="both"/>
      </w:pPr>
      <w:r w:rsidRPr="00A37801">
        <w:t>rozhovory se žáky a jejich zákonnými zástupci</w:t>
      </w:r>
    </w:p>
    <w:p w:rsidR="007D7BD3" w:rsidRPr="00A37801" w:rsidRDefault="007D7BD3" w:rsidP="00A64888">
      <w:pPr>
        <w:numPr>
          <w:ilvl w:val="0"/>
          <w:numId w:val="5"/>
        </w:numPr>
        <w:tabs>
          <w:tab w:val="clear" w:pos="720"/>
          <w:tab w:val="num" w:pos="360"/>
        </w:tabs>
        <w:spacing w:line="276" w:lineRule="auto"/>
        <w:ind w:left="360"/>
        <w:jc w:val="both"/>
      </w:pPr>
      <w:r w:rsidRPr="00A37801">
        <w:t>diskuse v rámci metodického sdružení, enviromentální výchovy, prevence patologických jevů</w:t>
      </w:r>
    </w:p>
    <w:p w:rsidR="007D7BD3" w:rsidRPr="00A37801" w:rsidRDefault="007D7BD3" w:rsidP="00A64888">
      <w:pPr>
        <w:numPr>
          <w:ilvl w:val="0"/>
          <w:numId w:val="5"/>
        </w:numPr>
        <w:tabs>
          <w:tab w:val="clear" w:pos="720"/>
          <w:tab w:val="num" w:pos="360"/>
        </w:tabs>
        <w:spacing w:line="276" w:lineRule="auto"/>
        <w:ind w:left="360"/>
        <w:jc w:val="both"/>
      </w:pPr>
      <w:r w:rsidRPr="00A37801">
        <w:t>dotazníky pro rodiče, učitele, žáky</w:t>
      </w:r>
    </w:p>
    <w:p w:rsidR="007D7BD3" w:rsidRPr="00A37801" w:rsidRDefault="007D7BD3" w:rsidP="00A64888">
      <w:pPr>
        <w:numPr>
          <w:ilvl w:val="0"/>
          <w:numId w:val="5"/>
        </w:numPr>
        <w:tabs>
          <w:tab w:val="clear" w:pos="720"/>
          <w:tab w:val="num" w:pos="360"/>
        </w:tabs>
        <w:spacing w:line="276" w:lineRule="auto"/>
        <w:ind w:left="360"/>
        <w:jc w:val="both"/>
      </w:pPr>
      <w:r w:rsidRPr="00A37801">
        <w:t>prověřovací testy výsledků vzdělávání v jednotlivých ročnících a následné srovnání</w:t>
      </w:r>
    </w:p>
    <w:p w:rsidR="007D7BD3" w:rsidRPr="00A37801" w:rsidRDefault="007D7BD3" w:rsidP="00A64888">
      <w:pPr>
        <w:numPr>
          <w:ilvl w:val="0"/>
          <w:numId w:val="5"/>
        </w:numPr>
        <w:tabs>
          <w:tab w:val="clear" w:pos="720"/>
          <w:tab w:val="num" w:pos="360"/>
        </w:tabs>
        <w:spacing w:line="276" w:lineRule="auto"/>
        <w:ind w:left="360"/>
        <w:jc w:val="both"/>
      </w:pPr>
      <w:r w:rsidRPr="00A37801">
        <w:t>celkový rozbor výsledků chování žáků</w:t>
      </w:r>
    </w:p>
    <w:p w:rsidR="007D7BD3" w:rsidRPr="00A37801" w:rsidRDefault="007D7BD3" w:rsidP="00A64888">
      <w:pPr>
        <w:numPr>
          <w:ilvl w:val="0"/>
          <w:numId w:val="5"/>
        </w:numPr>
        <w:tabs>
          <w:tab w:val="clear" w:pos="720"/>
          <w:tab w:val="num" w:pos="360"/>
        </w:tabs>
        <w:spacing w:line="276" w:lineRule="auto"/>
        <w:ind w:left="360"/>
        <w:jc w:val="both"/>
      </w:pPr>
      <w:r w:rsidRPr="00A37801">
        <w:t>prohlídka, prostor a vybavení školy</w:t>
      </w:r>
    </w:p>
    <w:p w:rsidR="007D7BD3" w:rsidRPr="00A37801" w:rsidRDefault="007D7BD3" w:rsidP="00A64888">
      <w:pPr>
        <w:numPr>
          <w:ilvl w:val="0"/>
          <w:numId w:val="5"/>
        </w:numPr>
        <w:tabs>
          <w:tab w:val="clear" w:pos="720"/>
          <w:tab w:val="num" w:pos="360"/>
        </w:tabs>
        <w:spacing w:line="276" w:lineRule="auto"/>
        <w:ind w:left="360"/>
        <w:jc w:val="both"/>
      </w:pPr>
      <w:r w:rsidRPr="00A37801">
        <w:t>zápisy z pedagogických rad</w:t>
      </w:r>
    </w:p>
    <w:p w:rsidR="007D7BD3" w:rsidRPr="00A37801" w:rsidRDefault="007D7BD3" w:rsidP="00A64888">
      <w:pPr>
        <w:numPr>
          <w:ilvl w:val="0"/>
          <w:numId w:val="5"/>
        </w:numPr>
        <w:tabs>
          <w:tab w:val="clear" w:pos="720"/>
          <w:tab w:val="num" w:pos="360"/>
        </w:tabs>
        <w:spacing w:line="276" w:lineRule="auto"/>
        <w:ind w:left="360"/>
        <w:jc w:val="both"/>
      </w:pPr>
      <w:r w:rsidRPr="00A37801">
        <w:t>závěry činnosti kontrolních orgánů (hygiena, ČŠI, zřizovatel …)</w:t>
      </w:r>
    </w:p>
    <w:p w:rsidR="007D7BD3" w:rsidRPr="00A37801" w:rsidRDefault="007D7BD3" w:rsidP="00A64888">
      <w:pPr>
        <w:numPr>
          <w:ilvl w:val="0"/>
          <w:numId w:val="5"/>
        </w:numPr>
        <w:tabs>
          <w:tab w:val="clear" w:pos="720"/>
          <w:tab w:val="num" w:pos="360"/>
        </w:tabs>
        <w:spacing w:line="276" w:lineRule="auto"/>
        <w:ind w:left="360"/>
        <w:jc w:val="both"/>
      </w:pPr>
      <w:r w:rsidRPr="00A37801">
        <w:t>výsledky inventarizace majetku</w:t>
      </w:r>
    </w:p>
    <w:p w:rsidR="007D7BD3" w:rsidRPr="00A37801" w:rsidRDefault="007D7BD3" w:rsidP="00A64888">
      <w:pPr>
        <w:spacing w:line="276" w:lineRule="auto"/>
        <w:jc w:val="both"/>
        <w:rPr>
          <w:b/>
        </w:rPr>
      </w:pPr>
    </w:p>
    <w:p w:rsidR="006A30C9" w:rsidRPr="00A37801" w:rsidRDefault="006A30C9" w:rsidP="00A64888">
      <w:pPr>
        <w:spacing w:line="276" w:lineRule="auto"/>
        <w:jc w:val="both"/>
        <w:rPr>
          <w:b/>
        </w:rPr>
      </w:pPr>
    </w:p>
    <w:p w:rsidR="007D7BD3" w:rsidRPr="00A37801" w:rsidRDefault="007D7BD3" w:rsidP="00AA3F9B">
      <w:pPr>
        <w:pStyle w:val="Nadpis3"/>
        <w:numPr>
          <w:ilvl w:val="2"/>
          <w:numId w:val="187"/>
        </w:numPr>
        <w:spacing w:line="276" w:lineRule="auto"/>
      </w:pPr>
      <w:bookmarkStart w:id="2420" w:name="_Toc213036277"/>
      <w:bookmarkStart w:id="2421" w:name="_Toc214348433"/>
      <w:bookmarkStart w:id="2422" w:name="_Toc214349859"/>
      <w:bookmarkStart w:id="2423" w:name="_Toc228719349"/>
      <w:bookmarkStart w:id="2424" w:name="_Toc228720823"/>
      <w:bookmarkStart w:id="2425" w:name="_Toc229997015"/>
      <w:bookmarkStart w:id="2426" w:name="_Toc229997885"/>
      <w:bookmarkStart w:id="2427" w:name="_Toc231098499"/>
      <w:bookmarkStart w:id="2428" w:name="_Toc259472936"/>
      <w:bookmarkStart w:id="2429" w:name="_Toc271019820"/>
      <w:bookmarkStart w:id="2430" w:name="_Toc271621719"/>
      <w:r w:rsidRPr="00A37801">
        <w:t>Časové rozvržení evaluačních činností</w:t>
      </w:r>
      <w:bookmarkEnd w:id="2420"/>
      <w:bookmarkEnd w:id="2421"/>
      <w:bookmarkEnd w:id="2422"/>
      <w:bookmarkEnd w:id="2423"/>
      <w:bookmarkEnd w:id="2424"/>
      <w:bookmarkEnd w:id="2425"/>
      <w:bookmarkEnd w:id="2426"/>
      <w:bookmarkEnd w:id="2427"/>
      <w:bookmarkEnd w:id="2428"/>
      <w:bookmarkEnd w:id="2429"/>
      <w:bookmarkEnd w:id="2430"/>
    </w:p>
    <w:p w:rsidR="007D7BD3" w:rsidRPr="00A37801" w:rsidRDefault="007D7BD3" w:rsidP="00A64888">
      <w:pPr>
        <w:spacing w:line="276" w:lineRule="auto"/>
        <w:ind w:firstLine="360"/>
        <w:jc w:val="both"/>
      </w:pPr>
    </w:p>
    <w:p w:rsidR="007D7BD3" w:rsidRPr="00A37801" w:rsidRDefault="007D7BD3" w:rsidP="00A64888">
      <w:pPr>
        <w:spacing w:line="276" w:lineRule="auto"/>
        <w:ind w:firstLine="360"/>
        <w:jc w:val="both"/>
      </w:pPr>
      <w:r w:rsidRPr="00A37801">
        <w:rPr>
          <w:b/>
          <w:i/>
        </w:rPr>
        <w:t>Září, říjen</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projednání struktury a nástrojů vlastního hodnocení vedením školy</w:t>
      </w:r>
    </w:p>
    <w:p w:rsidR="007D7BD3" w:rsidRPr="00A37801" w:rsidRDefault="007D7BD3" w:rsidP="00A64888">
      <w:pPr>
        <w:numPr>
          <w:ilvl w:val="0"/>
          <w:numId w:val="5"/>
        </w:numPr>
        <w:tabs>
          <w:tab w:val="clear" w:pos="720"/>
          <w:tab w:val="num" w:pos="360"/>
        </w:tabs>
        <w:spacing w:line="276" w:lineRule="auto"/>
        <w:ind w:left="360"/>
        <w:jc w:val="both"/>
      </w:pPr>
      <w:r w:rsidRPr="00A37801">
        <w:t>projednání autoevaluace školy na pedagogické radě a její schválení</w:t>
      </w:r>
    </w:p>
    <w:p w:rsidR="007D7BD3" w:rsidRPr="00A37801" w:rsidRDefault="007D7BD3" w:rsidP="00A64888">
      <w:pPr>
        <w:numPr>
          <w:ilvl w:val="0"/>
          <w:numId w:val="5"/>
        </w:numPr>
        <w:tabs>
          <w:tab w:val="clear" w:pos="720"/>
          <w:tab w:val="num" w:pos="360"/>
        </w:tabs>
        <w:spacing w:line="276" w:lineRule="auto"/>
        <w:ind w:left="360"/>
        <w:jc w:val="both"/>
      </w:pPr>
      <w:r w:rsidRPr="00A37801">
        <w:t>plán dalšího vzdělávání pedagogických pracovníků</w:t>
      </w:r>
    </w:p>
    <w:p w:rsidR="007D7BD3" w:rsidRPr="00A37801" w:rsidRDefault="007D7BD3" w:rsidP="00A64888">
      <w:pPr>
        <w:numPr>
          <w:ilvl w:val="0"/>
          <w:numId w:val="5"/>
        </w:numPr>
        <w:tabs>
          <w:tab w:val="clear" w:pos="720"/>
          <w:tab w:val="num" w:pos="360"/>
        </w:tabs>
        <w:spacing w:line="276" w:lineRule="auto"/>
        <w:ind w:left="360"/>
        <w:jc w:val="both"/>
      </w:pPr>
      <w:r w:rsidRPr="00A37801">
        <w:t>změny v náplni práce jednotlivých učitelů na základě rozsahu kompetencí, zodpovědnosti a funkce vyplývající z organizační struktury školy</w:t>
      </w:r>
    </w:p>
    <w:p w:rsidR="007D7BD3" w:rsidRPr="00A37801" w:rsidRDefault="007D7BD3" w:rsidP="00A64888">
      <w:pPr>
        <w:numPr>
          <w:ilvl w:val="0"/>
          <w:numId w:val="5"/>
        </w:numPr>
        <w:tabs>
          <w:tab w:val="clear" w:pos="720"/>
          <w:tab w:val="num" w:pos="360"/>
        </w:tabs>
        <w:spacing w:line="276" w:lineRule="auto"/>
        <w:ind w:left="360"/>
        <w:jc w:val="both"/>
      </w:pPr>
      <w:r w:rsidRPr="00A37801">
        <w:t>prověřovací testy a jejich vyhodnocení</w:t>
      </w:r>
    </w:p>
    <w:p w:rsidR="007D7BD3" w:rsidRPr="00A37801" w:rsidRDefault="007D7BD3" w:rsidP="00A64888">
      <w:pPr>
        <w:numPr>
          <w:ilvl w:val="0"/>
          <w:numId w:val="5"/>
        </w:numPr>
        <w:tabs>
          <w:tab w:val="clear" w:pos="720"/>
          <w:tab w:val="num" w:pos="360"/>
        </w:tabs>
        <w:spacing w:line="276" w:lineRule="auto"/>
        <w:ind w:left="360"/>
        <w:jc w:val="both"/>
      </w:pPr>
      <w:r w:rsidRPr="00A37801">
        <w:lastRenderedPageBreak/>
        <w:t>plány Prevence patologických jevů, EV, VP, MS</w:t>
      </w:r>
    </w:p>
    <w:p w:rsidR="007D7BD3" w:rsidRPr="00A37801" w:rsidRDefault="007D7BD3" w:rsidP="00A64888">
      <w:pPr>
        <w:numPr>
          <w:ilvl w:val="0"/>
          <w:numId w:val="5"/>
        </w:numPr>
        <w:tabs>
          <w:tab w:val="clear" w:pos="720"/>
          <w:tab w:val="num" w:pos="360"/>
        </w:tabs>
        <w:spacing w:line="276" w:lineRule="auto"/>
        <w:ind w:left="360"/>
        <w:jc w:val="both"/>
      </w:pPr>
      <w:r w:rsidRPr="00A37801">
        <w:t>prevence rizik a školních úrazů</w:t>
      </w:r>
    </w:p>
    <w:p w:rsidR="007D7BD3" w:rsidRPr="00A37801" w:rsidRDefault="007D7BD3" w:rsidP="00A64888">
      <w:pPr>
        <w:numPr>
          <w:ilvl w:val="0"/>
          <w:numId w:val="5"/>
        </w:numPr>
        <w:tabs>
          <w:tab w:val="clear" w:pos="720"/>
          <w:tab w:val="num" w:pos="360"/>
        </w:tabs>
        <w:spacing w:line="276" w:lineRule="auto"/>
        <w:ind w:left="360"/>
        <w:jc w:val="both"/>
      </w:pPr>
      <w:r w:rsidRPr="00A37801">
        <w:t>koncepce školy</w:t>
      </w:r>
    </w:p>
    <w:p w:rsidR="007D7BD3" w:rsidRPr="00A37801" w:rsidRDefault="007D7BD3" w:rsidP="00A64888">
      <w:pPr>
        <w:numPr>
          <w:ilvl w:val="0"/>
          <w:numId w:val="5"/>
        </w:numPr>
        <w:tabs>
          <w:tab w:val="clear" w:pos="720"/>
          <w:tab w:val="num" w:pos="360"/>
        </w:tabs>
        <w:spacing w:line="276" w:lineRule="auto"/>
        <w:ind w:left="360"/>
        <w:jc w:val="both"/>
      </w:pPr>
      <w:r w:rsidRPr="00A37801">
        <w:t>předložení dokumentů</w:t>
      </w:r>
      <w:r w:rsidR="00782151" w:rsidRPr="00A37801">
        <w:t xml:space="preserve"> (ŠVP, výroční zpráva, vlastní</w:t>
      </w:r>
      <w:r w:rsidRPr="00A37801">
        <w:t xml:space="preserve"> hodnocení školy) Radě školy</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rPr>
          <w:b/>
          <w:i/>
        </w:rPr>
        <w:t>Listopad, prosinec</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vyhodnocení účas</w:t>
      </w:r>
      <w:r w:rsidR="008806FE" w:rsidRPr="00A37801">
        <w:t>ti rodičů na třídních schůzkách</w:t>
      </w:r>
    </w:p>
    <w:p w:rsidR="007D7BD3" w:rsidRPr="00A37801" w:rsidRDefault="007D7BD3" w:rsidP="00A64888">
      <w:pPr>
        <w:numPr>
          <w:ilvl w:val="0"/>
          <w:numId w:val="5"/>
        </w:numPr>
        <w:tabs>
          <w:tab w:val="clear" w:pos="720"/>
          <w:tab w:val="num" w:pos="360"/>
        </w:tabs>
        <w:spacing w:line="276" w:lineRule="auto"/>
        <w:ind w:left="360"/>
        <w:jc w:val="both"/>
      </w:pPr>
      <w:r w:rsidRPr="00A37801">
        <w:t>vyhodnocení účasti všech pracovníků školy v předchá</w:t>
      </w:r>
      <w:r w:rsidR="008806FE" w:rsidRPr="00A37801">
        <w:t>zejícím roce na školních akcích</w:t>
      </w:r>
    </w:p>
    <w:p w:rsidR="007D7BD3" w:rsidRPr="00A37801" w:rsidRDefault="008806FE" w:rsidP="00A64888">
      <w:pPr>
        <w:numPr>
          <w:ilvl w:val="0"/>
          <w:numId w:val="5"/>
        </w:numPr>
        <w:tabs>
          <w:tab w:val="clear" w:pos="720"/>
          <w:tab w:val="num" w:pos="360"/>
        </w:tabs>
        <w:spacing w:line="276" w:lineRule="auto"/>
        <w:ind w:left="360"/>
        <w:jc w:val="both"/>
      </w:pPr>
      <w:r w:rsidRPr="00A37801">
        <w:t>inventarizace školního majetku</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rPr>
          <w:b/>
          <w:i/>
        </w:rPr>
        <w:t>Leden, únor, březen</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srovnávací prověrky, dovednostní testy a jejich vyhodnocení</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rPr>
          <w:b/>
          <w:i/>
        </w:rPr>
        <w:t>Duben, květen</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dotazníky pro učitele, rodiče a žáky</w:t>
      </w:r>
    </w:p>
    <w:p w:rsidR="007D7BD3" w:rsidRPr="00A37801" w:rsidRDefault="007D7BD3" w:rsidP="00A64888">
      <w:pPr>
        <w:spacing w:line="276" w:lineRule="auto"/>
        <w:jc w:val="both"/>
      </w:pPr>
    </w:p>
    <w:p w:rsidR="007D7BD3" w:rsidRPr="00A37801" w:rsidRDefault="007D7BD3" w:rsidP="00A64888">
      <w:pPr>
        <w:spacing w:line="276" w:lineRule="auto"/>
        <w:ind w:left="360"/>
        <w:jc w:val="both"/>
      </w:pPr>
      <w:r w:rsidRPr="00A37801">
        <w:rPr>
          <w:b/>
          <w:i/>
        </w:rPr>
        <w:t>Červen</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prověřovací testy, jejich vyhodnocení a srovnání</w:t>
      </w:r>
    </w:p>
    <w:p w:rsidR="007D7BD3" w:rsidRPr="00A37801" w:rsidRDefault="007D7BD3" w:rsidP="00A64888">
      <w:pPr>
        <w:numPr>
          <w:ilvl w:val="0"/>
          <w:numId w:val="5"/>
        </w:numPr>
        <w:tabs>
          <w:tab w:val="clear" w:pos="720"/>
          <w:tab w:val="num" w:pos="360"/>
        </w:tabs>
        <w:spacing w:line="276" w:lineRule="auto"/>
        <w:ind w:left="360"/>
        <w:jc w:val="both"/>
      </w:pPr>
      <w:r w:rsidRPr="00A37801">
        <w:t>vyhodnocení činností kompetentních pracovníků vyplývající z organizační struktury školy</w:t>
      </w:r>
    </w:p>
    <w:p w:rsidR="007D7BD3" w:rsidRPr="00A37801" w:rsidRDefault="007D7BD3" w:rsidP="00A64888">
      <w:pPr>
        <w:numPr>
          <w:ilvl w:val="0"/>
          <w:numId w:val="5"/>
        </w:numPr>
        <w:tabs>
          <w:tab w:val="clear" w:pos="720"/>
          <w:tab w:val="num" w:pos="360"/>
        </w:tabs>
        <w:spacing w:line="276" w:lineRule="auto"/>
        <w:ind w:left="360"/>
        <w:jc w:val="both"/>
      </w:pPr>
      <w:r w:rsidRPr="00A37801">
        <w:t>vyhodnocení průběhů vzdělávání</w:t>
      </w:r>
    </w:p>
    <w:p w:rsidR="007D7BD3" w:rsidRPr="00A37801" w:rsidRDefault="007D7BD3" w:rsidP="00A64888">
      <w:pPr>
        <w:numPr>
          <w:ilvl w:val="0"/>
          <w:numId w:val="5"/>
        </w:numPr>
        <w:tabs>
          <w:tab w:val="clear" w:pos="720"/>
          <w:tab w:val="num" w:pos="360"/>
        </w:tabs>
        <w:spacing w:line="276" w:lineRule="auto"/>
        <w:ind w:left="360"/>
        <w:jc w:val="both"/>
      </w:pPr>
      <w:r w:rsidRPr="00A37801">
        <w:t>vyhodnocení akcí školy, projektových dnů, realizace náplně průřezových témat</w:t>
      </w:r>
    </w:p>
    <w:p w:rsidR="007D7BD3" w:rsidRPr="00A37801" w:rsidRDefault="007D7BD3" w:rsidP="00A64888">
      <w:pPr>
        <w:spacing w:line="276" w:lineRule="auto"/>
        <w:jc w:val="both"/>
      </w:pPr>
    </w:p>
    <w:p w:rsidR="007D7BD3" w:rsidRPr="00A37801" w:rsidRDefault="007D7BD3" w:rsidP="00A64888">
      <w:pPr>
        <w:spacing w:line="276" w:lineRule="auto"/>
        <w:ind w:firstLine="360"/>
        <w:jc w:val="both"/>
      </w:pPr>
      <w:r w:rsidRPr="00A37801">
        <w:rPr>
          <w:b/>
          <w:i/>
        </w:rPr>
        <w:t>Červenec, srpen</w:t>
      </w:r>
      <w:r w:rsidRPr="00A37801">
        <w:t>:</w:t>
      </w:r>
    </w:p>
    <w:p w:rsidR="007D7BD3" w:rsidRPr="00A37801" w:rsidRDefault="007D7BD3" w:rsidP="00A64888">
      <w:pPr>
        <w:numPr>
          <w:ilvl w:val="0"/>
          <w:numId w:val="5"/>
        </w:numPr>
        <w:tabs>
          <w:tab w:val="clear" w:pos="720"/>
          <w:tab w:val="num" w:pos="360"/>
        </w:tabs>
        <w:spacing w:line="276" w:lineRule="auto"/>
        <w:ind w:left="360"/>
        <w:jc w:val="both"/>
      </w:pPr>
      <w:r w:rsidRPr="00A37801">
        <w:t>zpracování všech výsledků do výroční zprávy o činnosti školy</w:t>
      </w:r>
    </w:p>
    <w:p w:rsidR="007D7BD3" w:rsidRPr="00A37801" w:rsidRDefault="007D7BD3" w:rsidP="00A64888">
      <w:pPr>
        <w:numPr>
          <w:ilvl w:val="0"/>
          <w:numId w:val="5"/>
        </w:numPr>
        <w:tabs>
          <w:tab w:val="clear" w:pos="720"/>
          <w:tab w:val="num" w:pos="360"/>
        </w:tabs>
        <w:spacing w:line="276" w:lineRule="auto"/>
        <w:ind w:left="360"/>
        <w:jc w:val="both"/>
      </w:pPr>
      <w:r w:rsidRPr="00A37801">
        <w:t>zpracování textů vlastního hodnocení školy</w:t>
      </w:r>
    </w:p>
    <w:p w:rsidR="007D7BD3" w:rsidRPr="00A37801" w:rsidRDefault="007D7BD3" w:rsidP="00A64888">
      <w:pPr>
        <w:spacing w:line="276" w:lineRule="auto"/>
        <w:jc w:val="both"/>
      </w:pPr>
    </w:p>
    <w:p w:rsidR="007D7BD3" w:rsidRPr="00A37801" w:rsidRDefault="007D7BD3" w:rsidP="00A64888">
      <w:pPr>
        <w:spacing w:line="276" w:lineRule="auto"/>
        <w:jc w:val="both"/>
      </w:pPr>
      <w:r w:rsidRPr="00A37801">
        <w:t>V průběhu celého roku probíhá:</w:t>
      </w:r>
    </w:p>
    <w:p w:rsidR="007D7BD3" w:rsidRPr="00A37801" w:rsidRDefault="007D7BD3" w:rsidP="00A64888">
      <w:pPr>
        <w:numPr>
          <w:ilvl w:val="0"/>
          <w:numId w:val="5"/>
        </w:numPr>
        <w:tabs>
          <w:tab w:val="clear" w:pos="720"/>
          <w:tab w:val="num" w:pos="360"/>
        </w:tabs>
        <w:spacing w:line="276" w:lineRule="auto"/>
        <w:ind w:left="360"/>
        <w:jc w:val="both"/>
      </w:pPr>
      <w:r w:rsidRPr="00A37801">
        <w:t>hospitační činnost</w:t>
      </w:r>
    </w:p>
    <w:p w:rsidR="007D7BD3" w:rsidRPr="00A37801" w:rsidRDefault="007D7BD3" w:rsidP="00A64888">
      <w:pPr>
        <w:numPr>
          <w:ilvl w:val="0"/>
          <w:numId w:val="5"/>
        </w:numPr>
        <w:tabs>
          <w:tab w:val="clear" w:pos="720"/>
          <w:tab w:val="num" w:pos="360"/>
        </w:tabs>
        <w:spacing w:line="276" w:lineRule="auto"/>
        <w:ind w:left="360"/>
        <w:jc w:val="both"/>
      </w:pPr>
      <w:r w:rsidRPr="00A37801">
        <w:t>spolupráce s rodiči žáků</w:t>
      </w:r>
    </w:p>
    <w:p w:rsidR="007D7BD3" w:rsidRPr="00A37801" w:rsidRDefault="007D7BD3" w:rsidP="00A64888">
      <w:pPr>
        <w:numPr>
          <w:ilvl w:val="0"/>
          <w:numId w:val="5"/>
        </w:numPr>
        <w:tabs>
          <w:tab w:val="clear" w:pos="720"/>
          <w:tab w:val="num" w:pos="360"/>
        </w:tabs>
        <w:spacing w:line="276" w:lineRule="auto"/>
        <w:ind w:left="360"/>
        <w:jc w:val="both"/>
      </w:pPr>
      <w:r w:rsidRPr="00A37801">
        <w:t>autoevaluační činnosti učitelů</w:t>
      </w:r>
    </w:p>
    <w:p w:rsidR="00EB216A" w:rsidRPr="00A37801" w:rsidRDefault="0003540B" w:rsidP="00236EFE">
      <w:pPr>
        <w:pStyle w:val="Nadpis1"/>
        <w:spacing w:before="0" w:after="0" w:line="276" w:lineRule="auto"/>
        <w:jc w:val="both"/>
        <w:rPr>
          <w:rFonts w:cs="Times New Roman"/>
        </w:rPr>
      </w:pPr>
      <w:r w:rsidRPr="00A37801">
        <w:rPr>
          <w:rFonts w:cs="Times New Roman"/>
        </w:rPr>
        <w:br w:type="page"/>
      </w:r>
      <w:bookmarkStart w:id="2431" w:name="_Toc229997016"/>
      <w:bookmarkStart w:id="2432" w:name="_Toc229997886"/>
      <w:bookmarkStart w:id="2433" w:name="_Toc231098500"/>
      <w:bookmarkStart w:id="2434" w:name="_Toc259472937"/>
      <w:bookmarkStart w:id="2435" w:name="_Toc271019821"/>
      <w:bookmarkStart w:id="2436" w:name="_Toc271621720"/>
      <w:r w:rsidR="00EB216A" w:rsidRPr="00A37801">
        <w:rPr>
          <w:rFonts w:cs="Times New Roman"/>
        </w:rPr>
        <w:lastRenderedPageBreak/>
        <w:t>Dodatek k ŠVP, č.j.: 20 339/07</w:t>
      </w:r>
      <w:r w:rsidR="00236EFE" w:rsidRPr="00A37801">
        <w:rPr>
          <w:rFonts w:cs="Times New Roman"/>
        </w:rPr>
        <w:t xml:space="preserve"> – </w:t>
      </w:r>
      <w:bookmarkStart w:id="2437" w:name="_Toc229995601"/>
      <w:r w:rsidR="00EB216A" w:rsidRPr="00A37801">
        <w:rPr>
          <w:rFonts w:cs="Times New Roman"/>
        </w:rPr>
        <w:t>Minimální preventivní program</w:t>
      </w:r>
      <w:bookmarkEnd w:id="2431"/>
      <w:bookmarkEnd w:id="2432"/>
      <w:bookmarkEnd w:id="2433"/>
      <w:bookmarkEnd w:id="2434"/>
      <w:bookmarkEnd w:id="2435"/>
      <w:bookmarkEnd w:id="2436"/>
      <w:bookmarkEnd w:id="2437"/>
    </w:p>
    <w:p w:rsidR="00EB216A" w:rsidRPr="00A37801" w:rsidRDefault="00EB216A" w:rsidP="00A64888">
      <w:pPr>
        <w:spacing w:line="276" w:lineRule="auto"/>
        <w:jc w:val="both"/>
      </w:pPr>
    </w:p>
    <w:p w:rsidR="00EB216A" w:rsidRPr="00A37801" w:rsidRDefault="00EB216A" w:rsidP="00A64888">
      <w:pPr>
        <w:spacing w:line="276" w:lineRule="auto"/>
        <w:jc w:val="both"/>
        <w:rPr>
          <w:bCs/>
        </w:rPr>
      </w:pPr>
      <w:r w:rsidRPr="00A37801">
        <w:rPr>
          <w:bCs/>
        </w:rPr>
        <w:t>Osnova MPP:</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Úvod</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Komu je MPP určen</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Cíle programu a cílové skupiny</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Úkoly učitelského sboru</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Zásady efektivnosti prevence</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Vytyčení soc.-negativních jevů</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Vlastní práce se žáky a analýza současného stavu</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 xml:space="preserve">Spolupráce s rodiči </w:t>
      </w:r>
    </w:p>
    <w:p w:rsidR="00EB216A" w:rsidRPr="00A37801" w:rsidRDefault="00EB216A" w:rsidP="00AA3F9B">
      <w:pPr>
        <w:numPr>
          <w:ilvl w:val="0"/>
          <w:numId w:val="115"/>
        </w:numPr>
        <w:tabs>
          <w:tab w:val="left" w:pos="426"/>
        </w:tabs>
        <w:autoSpaceDE w:val="0"/>
        <w:autoSpaceDN w:val="0"/>
        <w:adjustRightInd w:val="0"/>
        <w:spacing w:line="276" w:lineRule="auto"/>
        <w:ind w:left="426"/>
        <w:jc w:val="both"/>
      </w:pPr>
      <w:r w:rsidRPr="00A37801">
        <w:rPr>
          <w:bCs/>
        </w:rPr>
        <w:t>Spolupráce s dalšími subjekty</w:t>
      </w:r>
    </w:p>
    <w:p w:rsidR="00EB216A" w:rsidRPr="00A37801" w:rsidRDefault="00EB216A" w:rsidP="00AA3F9B">
      <w:pPr>
        <w:numPr>
          <w:ilvl w:val="0"/>
          <w:numId w:val="115"/>
        </w:numPr>
        <w:tabs>
          <w:tab w:val="left" w:pos="426"/>
        </w:tabs>
        <w:spacing w:line="276" w:lineRule="auto"/>
        <w:ind w:left="426"/>
        <w:jc w:val="both"/>
        <w:rPr>
          <w:bCs/>
        </w:rPr>
      </w:pPr>
      <w:r w:rsidRPr="00A37801">
        <w:rPr>
          <w:bCs/>
        </w:rPr>
        <w:t>MPP</w:t>
      </w:r>
      <w:r w:rsidR="000522A9" w:rsidRPr="00A37801">
        <w:rPr>
          <w:bCs/>
        </w:rPr>
        <w:t xml:space="preserve"> –</w:t>
      </w:r>
      <w:r w:rsidRPr="00A37801">
        <w:rPr>
          <w:bCs/>
        </w:rPr>
        <w:t xml:space="preserve"> měsíční plán </w:t>
      </w:r>
    </w:p>
    <w:p w:rsidR="00EB216A" w:rsidRPr="00A37801" w:rsidRDefault="00EB216A" w:rsidP="00AA3F9B">
      <w:pPr>
        <w:numPr>
          <w:ilvl w:val="0"/>
          <w:numId w:val="115"/>
        </w:numPr>
        <w:tabs>
          <w:tab w:val="left" w:pos="426"/>
          <w:tab w:val="left" w:pos="630"/>
        </w:tabs>
        <w:autoSpaceDE w:val="0"/>
        <w:autoSpaceDN w:val="0"/>
        <w:adjustRightInd w:val="0"/>
        <w:spacing w:line="276" w:lineRule="auto"/>
        <w:ind w:left="426"/>
        <w:jc w:val="both"/>
      </w:pPr>
      <w:r w:rsidRPr="00A37801">
        <w:rPr>
          <w:bCs/>
        </w:rPr>
        <w:t>Vzdělávání pedagogů</w:t>
      </w:r>
    </w:p>
    <w:p w:rsidR="00EB216A" w:rsidRPr="00A37801" w:rsidRDefault="00EB216A" w:rsidP="00AA3F9B">
      <w:pPr>
        <w:numPr>
          <w:ilvl w:val="0"/>
          <w:numId w:val="115"/>
        </w:numPr>
        <w:tabs>
          <w:tab w:val="left" w:pos="426"/>
          <w:tab w:val="left" w:pos="630"/>
        </w:tabs>
        <w:autoSpaceDE w:val="0"/>
        <w:autoSpaceDN w:val="0"/>
        <w:adjustRightInd w:val="0"/>
        <w:spacing w:line="276" w:lineRule="auto"/>
        <w:ind w:left="426"/>
        <w:jc w:val="both"/>
      </w:pPr>
      <w:r w:rsidRPr="00A37801">
        <w:rPr>
          <w:bCs/>
        </w:rPr>
        <w:t>Metodické pomůcky a materiály</w:t>
      </w:r>
    </w:p>
    <w:p w:rsidR="00EB216A" w:rsidRPr="00A37801" w:rsidRDefault="00EB216A" w:rsidP="00AA3F9B">
      <w:pPr>
        <w:numPr>
          <w:ilvl w:val="0"/>
          <w:numId w:val="115"/>
        </w:numPr>
        <w:tabs>
          <w:tab w:val="left" w:pos="426"/>
        </w:tabs>
        <w:spacing w:line="276" w:lineRule="auto"/>
        <w:ind w:left="426"/>
        <w:jc w:val="both"/>
        <w:rPr>
          <w:bCs/>
        </w:rPr>
      </w:pPr>
      <w:r w:rsidRPr="00A37801">
        <w:rPr>
          <w:bCs/>
        </w:rPr>
        <w:t>Závěr</w:t>
      </w:r>
    </w:p>
    <w:p w:rsidR="00EB216A" w:rsidRPr="00A37801" w:rsidRDefault="00EB216A" w:rsidP="00A64888">
      <w:pPr>
        <w:tabs>
          <w:tab w:val="left" w:pos="426"/>
        </w:tabs>
        <w:spacing w:line="276" w:lineRule="auto"/>
        <w:ind w:left="66"/>
        <w:jc w:val="both"/>
        <w:rPr>
          <w:bCs/>
        </w:rPr>
      </w:pPr>
    </w:p>
    <w:p w:rsidR="00EB216A" w:rsidRPr="00A37801" w:rsidRDefault="00EB216A" w:rsidP="00AA3F9B">
      <w:pPr>
        <w:numPr>
          <w:ilvl w:val="0"/>
          <w:numId w:val="116"/>
        </w:numPr>
        <w:tabs>
          <w:tab w:val="left" w:pos="426"/>
        </w:tabs>
        <w:spacing w:line="276" w:lineRule="auto"/>
        <w:jc w:val="both"/>
        <w:rPr>
          <w:bCs/>
        </w:rPr>
      </w:pPr>
      <w:r w:rsidRPr="00A37801">
        <w:rPr>
          <w:b/>
          <w:bCs/>
        </w:rPr>
        <w:t>Úvod</w:t>
      </w:r>
    </w:p>
    <w:p w:rsidR="00EB216A" w:rsidRPr="00A37801" w:rsidRDefault="00EB216A" w:rsidP="00A64888">
      <w:pPr>
        <w:spacing w:line="276" w:lineRule="auto"/>
        <w:ind w:firstLine="426"/>
        <w:jc w:val="both"/>
        <w:rPr>
          <w:bCs/>
        </w:rPr>
      </w:pPr>
      <w:r w:rsidRPr="00A37801">
        <w:rPr>
          <w:bCs/>
        </w:rPr>
        <w:t>Minimální preventivní program je systémovým prvkem v realizaci preventi</w:t>
      </w:r>
      <w:r w:rsidR="003425B9" w:rsidRPr="00A37801">
        <w:rPr>
          <w:bCs/>
        </w:rPr>
        <w:t>vních aktivit na naší škole. Má </w:t>
      </w:r>
      <w:r w:rsidRPr="00A37801">
        <w:rPr>
          <w:bCs/>
        </w:rPr>
        <w:t>univerzální charakter a je koncipován tak, aby zajišťoval primární prevenci sociálně patologických jevů.</w:t>
      </w:r>
    </w:p>
    <w:p w:rsidR="00EB216A" w:rsidRPr="00A37801" w:rsidRDefault="00EB216A" w:rsidP="00A64888">
      <w:pPr>
        <w:spacing w:line="276" w:lineRule="auto"/>
        <w:ind w:firstLine="426"/>
        <w:jc w:val="both"/>
        <w:rPr>
          <w:bCs/>
        </w:rPr>
      </w:pPr>
      <w:r w:rsidRPr="00A37801">
        <w:rPr>
          <w:bCs/>
        </w:rPr>
        <w:t>Z pohledu pedagogů je důležité zahájit primární prevenci právě v době základní školní docházky, poskytnout žákům co nejvíce informací o drogové problematice a jiných závislostech a soc. patologických jevech, přiměřeně k jejich věku.</w:t>
      </w:r>
    </w:p>
    <w:p w:rsidR="00EB216A" w:rsidRPr="00A37801" w:rsidRDefault="00EB216A" w:rsidP="00A64888">
      <w:pPr>
        <w:spacing w:line="276" w:lineRule="auto"/>
        <w:ind w:firstLine="426"/>
        <w:jc w:val="both"/>
        <w:rPr>
          <w:bCs/>
        </w:rPr>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Komu je MPP určen</w:t>
      </w:r>
    </w:p>
    <w:p w:rsidR="00EB216A" w:rsidRPr="00A37801" w:rsidRDefault="00EB216A" w:rsidP="00A64888">
      <w:pPr>
        <w:spacing w:line="276" w:lineRule="auto"/>
        <w:ind w:firstLine="426"/>
        <w:jc w:val="both"/>
        <w:rPr>
          <w:bCs/>
        </w:rPr>
      </w:pPr>
      <w:r w:rsidRPr="00A37801">
        <w:rPr>
          <w:bCs/>
        </w:rPr>
        <w:t>MPP je určen pro potřeby ZŠ praktické. Je určen pro žáky, učitele, rodiče a ostatní, kteří se budou podílet na jeho realizaci (PPP, pracovníci zdravot. zařízení, …). Některé preventivní aktivity jsou zaměřeny zvláště na žáky se zvýšeným rizikem (záškoláctví, nevhodné party, slabé výchovné působení rodiny apod.)</w:t>
      </w:r>
    </w:p>
    <w:p w:rsidR="00EB216A" w:rsidRPr="00A37801" w:rsidRDefault="00EB216A" w:rsidP="00A64888">
      <w:pPr>
        <w:spacing w:line="276" w:lineRule="auto"/>
        <w:ind w:firstLine="426"/>
        <w:jc w:val="both"/>
        <w:rPr>
          <w:bCs/>
        </w:rPr>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Cíle MPP</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rPr>
          <w:bCs/>
        </w:rPr>
      </w:pPr>
      <w:r w:rsidRPr="00A37801">
        <w:rPr>
          <w:bCs/>
        </w:rPr>
        <w:t>zvyšovat odolnost mládeže vůči těmto jevům: předcházení užívání návykových látek včetně alkoholu a tabáku  nebo alespoň  posunout setkání s návykovými látkami do pozdějšího věku, kdy je organismus odolnější, snížení či zastavení experimentování s návykovými látkami apod.</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větší informovanost žáků a pedagogů, rodičů a veřejnosti o problematice sociálně patologických jevů</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dlouhodobě a preventivně působit na žáky a předcházet tak</w:t>
      </w:r>
      <w:r w:rsidRPr="00A37801">
        <w:t xml:space="preserve"> </w:t>
      </w:r>
      <w:r w:rsidRPr="00A37801">
        <w:rPr>
          <w:bCs/>
        </w:rPr>
        <w:t>vzniku sociálně patologických jevů</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rPr>
          <w:bCs/>
        </w:rPr>
      </w:pPr>
      <w:r w:rsidRPr="00A37801">
        <w:rPr>
          <w:bCs/>
        </w:rPr>
        <w:t>nácvik soc. dovedností, sebepoznání, empatie, řešení svízelných situací, sebeovládání</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zkvalitňovat soc. klima školy</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zapojit učitele do přípravy MPP</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vytvářet otevřený vztah s rodiči a veřejností</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ovlivnit žáky ve smyslu podpory zdraví</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zvýšit odolnost dětí a mládeže vůči sociálně patologickým jevům</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posílit psychiku i fyzickou odolnost</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nabídnout dětem a mládeži možnost zájmových aktivit</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utvářet správný hodnotový systém u dětí a mládeže</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t>informovat žáky a rodiče o návykových látkách a jejich účincích</w:t>
      </w:r>
    </w:p>
    <w:p w:rsidR="00EB216A" w:rsidRPr="00A37801" w:rsidRDefault="00EB216A" w:rsidP="00AA3F9B">
      <w:pPr>
        <w:numPr>
          <w:ilvl w:val="0"/>
          <w:numId w:val="134"/>
        </w:numPr>
        <w:tabs>
          <w:tab w:val="clear" w:pos="720"/>
          <w:tab w:val="num" w:pos="426"/>
        </w:tabs>
        <w:autoSpaceDE w:val="0"/>
        <w:autoSpaceDN w:val="0"/>
        <w:adjustRightInd w:val="0"/>
        <w:spacing w:line="276" w:lineRule="auto"/>
        <w:ind w:left="426"/>
        <w:jc w:val="both"/>
      </w:pPr>
      <w:r w:rsidRPr="00A37801">
        <w:rPr>
          <w:bCs/>
        </w:rPr>
        <w:lastRenderedPageBreak/>
        <w:t>naučit žáky a mládež podílet se na utváření zdravého školního prostředí – výzdoba, hygiena, udržování pořádku</w:t>
      </w:r>
    </w:p>
    <w:p w:rsidR="00EB216A" w:rsidRPr="00A37801" w:rsidRDefault="00EB216A" w:rsidP="00A64888">
      <w:pPr>
        <w:spacing w:line="276" w:lineRule="auto"/>
        <w:jc w:val="both"/>
      </w:pPr>
    </w:p>
    <w:p w:rsidR="00EB216A" w:rsidRPr="00A37801" w:rsidRDefault="00EB216A" w:rsidP="00A64888">
      <w:pPr>
        <w:spacing w:line="276" w:lineRule="auto"/>
        <w:jc w:val="both"/>
        <w:rPr>
          <w:bCs/>
        </w:rPr>
      </w:pPr>
      <w:r w:rsidRPr="00A37801">
        <w:rPr>
          <w:bCs/>
        </w:rPr>
        <w:t>Cílové skupiny: žáci</w:t>
      </w:r>
    </w:p>
    <w:p w:rsidR="00EB216A" w:rsidRPr="00A37801" w:rsidRDefault="003425B9" w:rsidP="00A64888">
      <w:pPr>
        <w:spacing w:line="276" w:lineRule="auto"/>
        <w:jc w:val="both"/>
        <w:rPr>
          <w:bCs/>
        </w:rPr>
      </w:pPr>
      <w:r w:rsidRPr="00A37801">
        <w:rPr>
          <w:bCs/>
        </w:rPr>
        <w:t xml:space="preserve">                        </w:t>
      </w:r>
      <w:r w:rsidR="00EB216A" w:rsidRPr="00A37801">
        <w:rPr>
          <w:bCs/>
        </w:rPr>
        <w:t>učitelé</w:t>
      </w:r>
    </w:p>
    <w:p w:rsidR="00EB216A" w:rsidRPr="00A37801" w:rsidRDefault="004C590B" w:rsidP="00A64888">
      <w:pPr>
        <w:spacing w:line="276" w:lineRule="auto"/>
        <w:jc w:val="both"/>
        <w:rPr>
          <w:bCs/>
        </w:rPr>
      </w:pPr>
      <w:r w:rsidRPr="00A37801">
        <w:rPr>
          <w:bCs/>
        </w:rPr>
        <w:t xml:space="preserve">            </w:t>
      </w:r>
      <w:r w:rsidR="003425B9" w:rsidRPr="00A37801">
        <w:rPr>
          <w:bCs/>
        </w:rPr>
        <w:t xml:space="preserve">            </w:t>
      </w:r>
      <w:r w:rsidR="00EB216A" w:rsidRPr="00A37801">
        <w:rPr>
          <w:bCs/>
        </w:rPr>
        <w:t>rodiče</w:t>
      </w:r>
    </w:p>
    <w:p w:rsidR="00EB216A" w:rsidRPr="00A37801" w:rsidRDefault="00EB216A" w:rsidP="00A64888">
      <w:pPr>
        <w:spacing w:line="276" w:lineRule="auto"/>
        <w:jc w:val="both"/>
        <w:rPr>
          <w:bCs/>
        </w:rPr>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Úkoly učitelského sboru</w:t>
      </w:r>
    </w:p>
    <w:p w:rsidR="00EB216A" w:rsidRPr="00A37801" w:rsidRDefault="00EB216A" w:rsidP="006A30C9">
      <w:pPr>
        <w:spacing w:line="276" w:lineRule="auto"/>
        <w:ind w:firstLine="426"/>
        <w:jc w:val="both"/>
        <w:rPr>
          <w:bCs/>
        </w:rPr>
      </w:pPr>
      <w:r w:rsidRPr="00A37801">
        <w:rPr>
          <w:bCs/>
        </w:rPr>
        <w:t>Třídní učitel:</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sleduje potřeby žáků</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věnuje pozornost žákům problémovým se zdravotními a soc. riziky</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zařazuje vhodná témata do vyučovacích předmětů</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zajišťuje volnočasové aktivity, doučování</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zařazuje projektové vyučování</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spolupracuje s metodikem prevence (dále jen MP) a s výchovným poradcem (dále jen VP)</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sleduje využití volného času žáků</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monitoruje rodinné prostředí žáků</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individuálně přistupuje k žákům problémovým</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spolupracuje s rodiči, pravidelně informuje o chování a prospěchu žáků</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důsledně postihuje šikanu, vandalismus a ostatní SPJ, postupuje podle metodického pokynu MŠMT</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působí na žáky v oblasti rasismu, netolerance, xenofobie</w:t>
      </w:r>
    </w:p>
    <w:p w:rsidR="00EB216A" w:rsidRPr="00A37801" w:rsidRDefault="00EB216A" w:rsidP="00AA3F9B">
      <w:pPr>
        <w:numPr>
          <w:ilvl w:val="0"/>
          <w:numId w:val="135"/>
        </w:numPr>
        <w:tabs>
          <w:tab w:val="clear" w:pos="1080"/>
          <w:tab w:val="num" w:pos="426"/>
        </w:tabs>
        <w:autoSpaceDE w:val="0"/>
        <w:autoSpaceDN w:val="0"/>
        <w:adjustRightInd w:val="0"/>
        <w:spacing w:line="276" w:lineRule="auto"/>
        <w:ind w:left="426"/>
        <w:jc w:val="both"/>
      </w:pPr>
      <w:r w:rsidRPr="00A37801">
        <w:rPr>
          <w:bCs/>
        </w:rPr>
        <w:t>sleduje docházku žáků (prevence záškoláctví)</w:t>
      </w:r>
    </w:p>
    <w:p w:rsidR="00EB216A" w:rsidRPr="00A37801" w:rsidRDefault="00EB216A" w:rsidP="00A64888">
      <w:pPr>
        <w:spacing w:line="276" w:lineRule="auto"/>
        <w:ind w:left="360"/>
        <w:jc w:val="both"/>
      </w:pPr>
    </w:p>
    <w:p w:rsidR="00EB216A" w:rsidRPr="00A37801" w:rsidRDefault="00EB216A" w:rsidP="006A30C9">
      <w:pPr>
        <w:spacing w:line="276" w:lineRule="auto"/>
        <w:ind w:firstLine="426"/>
        <w:jc w:val="both"/>
        <w:rPr>
          <w:bCs/>
        </w:rPr>
      </w:pPr>
      <w:r w:rsidRPr="00A37801">
        <w:rPr>
          <w:bCs/>
        </w:rPr>
        <w:t>Výchovný poradce (VP):</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kariérové poradenství</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volba povolání, administrace, poradenství</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individuální šetření se žáky jednotlivě, ve spolupráci s třídním učitelem</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poradenství rodičům a zákonným zástupcům</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spolupráce se školským poradenským zařízením – ÚP, PPP,</w:t>
      </w:r>
      <w:r w:rsidR="000522A9" w:rsidRPr="00A37801">
        <w:rPr>
          <w:bCs/>
        </w:rPr>
        <w:t xml:space="preserve"> </w:t>
      </w:r>
      <w:r w:rsidRPr="00A37801">
        <w:rPr>
          <w:bCs/>
        </w:rPr>
        <w:t>SVP, IPS</w:t>
      </w:r>
      <w:r w:rsidR="000522A9" w:rsidRPr="00A37801">
        <w:rPr>
          <w:bCs/>
        </w:rPr>
        <w:t xml:space="preserve">, </w:t>
      </w:r>
      <w:r w:rsidRPr="00A37801">
        <w:rPr>
          <w:bCs/>
        </w:rPr>
        <w:t>ÚP</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zajištění skupinové návštěvy škol a učilišť</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zajištění besed se zástupci středních škol a učilišť</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metodická pomoc, individuální vzdělávací plány</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péče o žáky s indiv. a spec. potřebami</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poskytování informací o činnosti školy, regionu, o možnostech uplatnění na trhu práce</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shromažďování odborných zpráv a informací o žácích, a o možnostech poradenské služby</w:t>
      </w:r>
    </w:p>
    <w:p w:rsidR="00EB216A" w:rsidRPr="00A37801" w:rsidRDefault="00EB216A" w:rsidP="00AA3F9B">
      <w:pPr>
        <w:numPr>
          <w:ilvl w:val="0"/>
          <w:numId w:val="136"/>
        </w:numPr>
        <w:tabs>
          <w:tab w:val="clear" w:pos="1080"/>
          <w:tab w:val="num" w:pos="426"/>
        </w:tabs>
        <w:autoSpaceDE w:val="0"/>
        <w:autoSpaceDN w:val="0"/>
        <w:adjustRightInd w:val="0"/>
        <w:spacing w:line="276" w:lineRule="auto"/>
        <w:ind w:left="426"/>
        <w:jc w:val="both"/>
      </w:pPr>
      <w:r w:rsidRPr="00A37801">
        <w:rPr>
          <w:bCs/>
        </w:rPr>
        <w:t>vedení písemných záznamů</w:t>
      </w:r>
    </w:p>
    <w:p w:rsidR="00EB216A" w:rsidRPr="00A37801" w:rsidRDefault="00EB216A" w:rsidP="00A64888">
      <w:pPr>
        <w:spacing w:line="276" w:lineRule="auto"/>
        <w:jc w:val="both"/>
      </w:pPr>
    </w:p>
    <w:p w:rsidR="00EB216A" w:rsidRPr="00A37801" w:rsidRDefault="00EB216A" w:rsidP="006A30C9">
      <w:pPr>
        <w:spacing w:line="276" w:lineRule="auto"/>
        <w:ind w:firstLine="426"/>
        <w:jc w:val="both"/>
        <w:rPr>
          <w:bCs/>
        </w:rPr>
      </w:pPr>
      <w:r w:rsidRPr="00A37801">
        <w:rPr>
          <w:bCs/>
        </w:rPr>
        <w:t>Školní metodik prevence (ŠMP):</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tvorba MPP</w:t>
      </w:r>
    </w:p>
    <w:p w:rsidR="00EB216A" w:rsidRPr="00A37801" w:rsidRDefault="000522A9"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prevence soc.-pat. j</w:t>
      </w:r>
      <w:r w:rsidR="00EB216A" w:rsidRPr="00A37801">
        <w:rPr>
          <w:bCs/>
        </w:rPr>
        <w:t>evů (dále jen SPJ)</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vyhledávání projevů problémového chování</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preventivní práce v kolektivu třídy</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spolupráce s ostatními orgány státní správy</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monitoring žáků s poruchami chování a problémových žáků</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spolupráce s třídními učiteli, vedením školy a rodiči, s PPP aj. institucemi</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sledování zapojení problémových žáků do zájmové mimoškolní činnosti</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organizace akcí</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lastRenderedPageBreak/>
        <w:t>zajišťování a předávání informací o SPJ, o metodách a možnostech primární prevence</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další vzdělávání ŠMP</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vedení datab</w:t>
      </w:r>
      <w:r w:rsidR="00D93FE0" w:rsidRPr="00A37801">
        <w:rPr>
          <w:bCs/>
        </w:rPr>
        <w:t>áze subjektů (SVP, PPP, policie</w:t>
      </w:r>
      <w:r w:rsidRPr="00A37801">
        <w:rPr>
          <w:bCs/>
        </w:rPr>
        <w:t>…)</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spolupráce s třídními učiteli</w:t>
      </w:r>
    </w:p>
    <w:p w:rsidR="00EB216A" w:rsidRPr="00A37801" w:rsidRDefault="00EB216A" w:rsidP="00AA3F9B">
      <w:pPr>
        <w:numPr>
          <w:ilvl w:val="0"/>
          <w:numId w:val="137"/>
        </w:numPr>
        <w:tabs>
          <w:tab w:val="clear" w:pos="1080"/>
          <w:tab w:val="num" w:pos="426"/>
        </w:tabs>
        <w:autoSpaceDE w:val="0"/>
        <w:autoSpaceDN w:val="0"/>
        <w:adjustRightInd w:val="0"/>
        <w:spacing w:line="276" w:lineRule="auto"/>
        <w:ind w:left="426"/>
        <w:jc w:val="both"/>
      </w:pPr>
      <w:r w:rsidRPr="00A37801">
        <w:rPr>
          <w:bCs/>
        </w:rPr>
        <w:t>zachycování varovných signálů</w:t>
      </w:r>
    </w:p>
    <w:p w:rsidR="00EB216A" w:rsidRPr="00A37801" w:rsidRDefault="00EB216A" w:rsidP="00A64888">
      <w:pPr>
        <w:spacing w:line="276" w:lineRule="auto"/>
        <w:ind w:left="360"/>
        <w:jc w:val="both"/>
      </w:pPr>
    </w:p>
    <w:p w:rsidR="00EB216A" w:rsidRPr="00A37801" w:rsidRDefault="00EB216A" w:rsidP="00AA3F9B">
      <w:pPr>
        <w:numPr>
          <w:ilvl w:val="0"/>
          <w:numId w:val="116"/>
        </w:numPr>
        <w:spacing w:line="276" w:lineRule="auto"/>
        <w:jc w:val="both"/>
        <w:rPr>
          <w:b/>
          <w:bCs/>
        </w:rPr>
      </w:pPr>
      <w:r w:rsidRPr="00A37801">
        <w:rPr>
          <w:b/>
          <w:bCs/>
        </w:rPr>
        <w:t>Zásady efektivnosti</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poradenská činnost</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preventivní aktivity v mladém věku</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přiměřené metody věku žáků</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nácvik soc</w:t>
      </w:r>
      <w:r w:rsidR="00D93FE0" w:rsidRPr="00A37801">
        <w:rPr>
          <w:bCs/>
        </w:rPr>
        <w:t>iálně</w:t>
      </w:r>
      <w:r w:rsidRPr="00A37801">
        <w:rPr>
          <w:bCs/>
        </w:rPr>
        <w:t>-psych</w:t>
      </w:r>
      <w:r w:rsidR="00D93FE0" w:rsidRPr="00A37801">
        <w:rPr>
          <w:bCs/>
        </w:rPr>
        <w:t>ologických</w:t>
      </w:r>
      <w:r w:rsidRPr="00A37801">
        <w:rPr>
          <w:bCs/>
        </w:rPr>
        <w:t xml:space="preserve"> dovedností (odmítání nabídky, komunikace, sebeovládání, stresové situace, soc</w:t>
      </w:r>
      <w:r w:rsidR="00D93FE0" w:rsidRPr="00A37801">
        <w:rPr>
          <w:bCs/>
        </w:rPr>
        <w:t>iální vztahy</w:t>
      </w:r>
      <w:r w:rsidRPr="00A37801">
        <w:rPr>
          <w:bCs/>
        </w:rPr>
        <w:t>…)</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nabídka školních a mimoškolních aktivit, smysluplně vyplnit volný čas žáků</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aktuálnost a pravdivost informací</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informace o poradenských možnostech</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soustavné vzdělávání žáků v oblasti zdravého životního stylu</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vytvoření nástěnky s protidrogovou tématikou a patologickým jevy</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aktivní zapojování žáků v hodinách</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skupinová práce</w:t>
      </w:r>
    </w:p>
    <w:p w:rsidR="00EB216A" w:rsidRPr="00A37801" w:rsidRDefault="00EB216A" w:rsidP="00AA3F9B">
      <w:pPr>
        <w:numPr>
          <w:ilvl w:val="0"/>
          <w:numId w:val="138"/>
        </w:numPr>
        <w:tabs>
          <w:tab w:val="clear" w:pos="1080"/>
          <w:tab w:val="num" w:pos="426"/>
        </w:tabs>
        <w:autoSpaceDE w:val="0"/>
        <w:autoSpaceDN w:val="0"/>
        <w:adjustRightInd w:val="0"/>
        <w:spacing w:line="276" w:lineRule="auto"/>
        <w:ind w:left="426"/>
        <w:jc w:val="both"/>
      </w:pPr>
      <w:r w:rsidRPr="00A37801">
        <w:rPr>
          <w:bCs/>
        </w:rPr>
        <w:t>projektové vyučování</w:t>
      </w:r>
    </w:p>
    <w:p w:rsidR="00EB216A" w:rsidRPr="00A37801" w:rsidRDefault="00EB216A" w:rsidP="00A64888">
      <w:pPr>
        <w:tabs>
          <w:tab w:val="left" w:pos="3240"/>
        </w:tabs>
        <w:autoSpaceDE w:val="0"/>
        <w:autoSpaceDN w:val="0"/>
        <w:adjustRightInd w:val="0"/>
        <w:spacing w:line="276" w:lineRule="auto"/>
        <w:jc w:val="both"/>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Vytyčení SPJ</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drogová závislost, alkoholismus, kouření</w:t>
      </w:r>
    </w:p>
    <w:p w:rsidR="00EB216A" w:rsidRPr="00A37801" w:rsidRDefault="006A30C9"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patologické hráčství (ga</w:t>
      </w:r>
      <w:r w:rsidR="00EB216A" w:rsidRPr="00A37801">
        <w:rPr>
          <w:bCs/>
        </w:rPr>
        <w:t>mblerství)</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záškoláctví</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šikana</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vandalismus</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násilné chování</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kriminalita a delikvence</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virtuální závislost (PC, TV, video, MT)</w:t>
      </w:r>
    </w:p>
    <w:p w:rsidR="00EB216A" w:rsidRPr="00A37801" w:rsidRDefault="00EB216A" w:rsidP="00AA3F9B">
      <w:pPr>
        <w:numPr>
          <w:ilvl w:val="0"/>
          <w:numId w:val="139"/>
        </w:numPr>
        <w:tabs>
          <w:tab w:val="clear" w:pos="1080"/>
          <w:tab w:val="num" w:pos="426"/>
        </w:tabs>
        <w:autoSpaceDE w:val="0"/>
        <w:autoSpaceDN w:val="0"/>
        <w:adjustRightInd w:val="0"/>
        <w:spacing w:line="276" w:lineRule="auto"/>
        <w:ind w:left="426"/>
        <w:jc w:val="both"/>
      </w:pPr>
      <w:r w:rsidRPr="00A37801">
        <w:rPr>
          <w:bCs/>
        </w:rPr>
        <w:t>xenofobie, rasismus, netolerance, antisemitismus</w:t>
      </w:r>
    </w:p>
    <w:p w:rsidR="00EB216A" w:rsidRPr="00A37801" w:rsidRDefault="00EB216A" w:rsidP="00A64888">
      <w:pPr>
        <w:spacing w:line="276" w:lineRule="auto"/>
        <w:ind w:left="360"/>
        <w:jc w:val="both"/>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Vlastní práce se žáky a analýza SPJ</w:t>
      </w:r>
    </w:p>
    <w:p w:rsidR="004C590B" w:rsidRPr="00A37801" w:rsidRDefault="00EB216A" w:rsidP="00A64888">
      <w:pPr>
        <w:spacing w:line="276" w:lineRule="auto"/>
        <w:ind w:firstLine="426"/>
        <w:jc w:val="both"/>
        <w:rPr>
          <w:bCs/>
        </w:rPr>
      </w:pPr>
      <w:r w:rsidRPr="00A37801">
        <w:rPr>
          <w:bCs/>
        </w:rPr>
        <w:t>Analýza slouží pro zjišťování aktuálního stavu, stanovení příčin a prognózy do budoucna.</w:t>
      </w:r>
    </w:p>
    <w:p w:rsidR="00EB216A" w:rsidRPr="00A37801" w:rsidRDefault="00EB216A" w:rsidP="00A64888">
      <w:pPr>
        <w:spacing w:line="276" w:lineRule="auto"/>
        <w:ind w:firstLine="426"/>
        <w:jc w:val="both"/>
        <w:rPr>
          <w:bCs/>
        </w:rPr>
      </w:pPr>
      <w:r w:rsidRPr="00A37801">
        <w:rPr>
          <w:bCs/>
        </w:rPr>
        <w:t>Metody:</w:t>
      </w:r>
    </w:p>
    <w:p w:rsidR="00EB216A" w:rsidRPr="00A37801" w:rsidRDefault="00EB216A" w:rsidP="00AA3F9B">
      <w:pPr>
        <w:numPr>
          <w:ilvl w:val="0"/>
          <w:numId w:val="140"/>
        </w:numPr>
        <w:tabs>
          <w:tab w:val="clear" w:pos="1080"/>
          <w:tab w:val="num" w:pos="426"/>
        </w:tabs>
        <w:autoSpaceDE w:val="0"/>
        <w:autoSpaceDN w:val="0"/>
        <w:adjustRightInd w:val="0"/>
        <w:spacing w:line="276" w:lineRule="auto"/>
        <w:ind w:left="426"/>
        <w:jc w:val="both"/>
      </w:pPr>
      <w:r w:rsidRPr="00A37801">
        <w:rPr>
          <w:bCs/>
        </w:rPr>
        <w:t>dotazník</w:t>
      </w:r>
    </w:p>
    <w:p w:rsidR="00EB216A" w:rsidRPr="00A37801" w:rsidRDefault="00EB216A" w:rsidP="00AA3F9B">
      <w:pPr>
        <w:numPr>
          <w:ilvl w:val="0"/>
          <w:numId w:val="140"/>
        </w:numPr>
        <w:tabs>
          <w:tab w:val="clear" w:pos="1080"/>
          <w:tab w:val="num" w:pos="426"/>
        </w:tabs>
        <w:autoSpaceDE w:val="0"/>
        <w:autoSpaceDN w:val="0"/>
        <w:adjustRightInd w:val="0"/>
        <w:spacing w:line="276" w:lineRule="auto"/>
        <w:ind w:left="426"/>
        <w:jc w:val="both"/>
      </w:pPr>
      <w:r w:rsidRPr="00A37801">
        <w:rPr>
          <w:bCs/>
        </w:rPr>
        <w:t>anketa</w:t>
      </w:r>
    </w:p>
    <w:p w:rsidR="00EB216A" w:rsidRPr="00A37801" w:rsidRDefault="00EB216A" w:rsidP="00AA3F9B">
      <w:pPr>
        <w:numPr>
          <w:ilvl w:val="0"/>
          <w:numId w:val="140"/>
        </w:numPr>
        <w:tabs>
          <w:tab w:val="clear" w:pos="1080"/>
          <w:tab w:val="num" w:pos="426"/>
        </w:tabs>
        <w:autoSpaceDE w:val="0"/>
        <w:autoSpaceDN w:val="0"/>
        <w:adjustRightInd w:val="0"/>
        <w:spacing w:line="276" w:lineRule="auto"/>
        <w:ind w:left="426"/>
        <w:jc w:val="both"/>
      </w:pPr>
      <w:r w:rsidRPr="00A37801">
        <w:rPr>
          <w:bCs/>
        </w:rPr>
        <w:t>test</w:t>
      </w:r>
    </w:p>
    <w:p w:rsidR="00EB216A" w:rsidRPr="00A37801" w:rsidRDefault="00EB216A" w:rsidP="00A64888">
      <w:pPr>
        <w:spacing w:line="276" w:lineRule="auto"/>
        <w:jc w:val="both"/>
      </w:pPr>
    </w:p>
    <w:p w:rsidR="00EB216A" w:rsidRPr="00A37801" w:rsidRDefault="00EB216A" w:rsidP="006A30C9">
      <w:pPr>
        <w:spacing w:line="276" w:lineRule="auto"/>
        <w:ind w:firstLine="426"/>
        <w:jc w:val="both"/>
        <w:rPr>
          <w:bCs/>
        </w:rPr>
      </w:pPr>
      <w:r w:rsidRPr="00A37801">
        <w:rPr>
          <w:bCs/>
        </w:rPr>
        <w:t>Analýza bude obsahovat:</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informovanost žáků o SPJ</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vlastní názor žáků na SPJ</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výskyt návykových látek ve škole</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zkušenost s návykovou látkou</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počet přestupků v souvislosti s SPJ</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znalost problematiky a následků užívání návykových látek</w:t>
      </w:r>
    </w:p>
    <w:p w:rsidR="00EB216A" w:rsidRPr="00A37801" w:rsidRDefault="00EB216A" w:rsidP="00AA3F9B">
      <w:pPr>
        <w:numPr>
          <w:ilvl w:val="0"/>
          <w:numId w:val="141"/>
        </w:numPr>
        <w:tabs>
          <w:tab w:val="clear" w:pos="1080"/>
          <w:tab w:val="num" w:pos="426"/>
        </w:tabs>
        <w:autoSpaceDE w:val="0"/>
        <w:autoSpaceDN w:val="0"/>
        <w:adjustRightInd w:val="0"/>
        <w:spacing w:line="276" w:lineRule="auto"/>
        <w:ind w:left="426"/>
        <w:jc w:val="both"/>
      </w:pPr>
      <w:r w:rsidRPr="00A37801">
        <w:rPr>
          <w:bCs/>
        </w:rPr>
        <w:t>znalost subjektů pracujících s drogově závislými</w:t>
      </w:r>
    </w:p>
    <w:p w:rsidR="00EB216A" w:rsidRPr="00A37801" w:rsidRDefault="00EB216A" w:rsidP="00A64888">
      <w:pPr>
        <w:spacing w:line="276" w:lineRule="auto"/>
        <w:ind w:left="360"/>
        <w:jc w:val="both"/>
      </w:pPr>
    </w:p>
    <w:p w:rsidR="00EB216A" w:rsidRPr="00A37801" w:rsidRDefault="00EB216A" w:rsidP="006A30C9">
      <w:pPr>
        <w:spacing w:line="276" w:lineRule="auto"/>
        <w:ind w:firstLine="567"/>
        <w:jc w:val="both"/>
        <w:rPr>
          <w:bCs/>
        </w:rPr>
      </w:pPr>
      <w:r w:rsidRPr="00A37801">
        <w:rPr>
          <w:bCs/>
        </w:rPr>
        <w:t>Vlastní práce se žáky:</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monitoring žáků s problémovým chováním a prospěchem</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zvýšený dohled nad žáky s</w:t>
      </w:r>
      <w:r w:rsidR="006A30C9" w:rsidRPr="00A37801">
        <w:rPr>
          <w:bCs/>
        </w:rPr>
        <w:t xml:space="preserve"> problémovým chováním a prospěchem</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preventi</w:t>
      </w:r>
      <w:r w:rsidR="006A30C9" w:rsidRPr="00A37801">
        <w:rPr>
          <w:bCs/>
        </w:rPr>
        <w:t>vní předcházení SPJ</w:t>
      </w:r>
      <w:r w:rsidR="00D93FE0" w:rsidRPr="00A37801">
        <w:rPr>
          <w:bCs/>
        </w:rPr>
        <w:t xml:space="preserve"> </w:t>
      </w:r>
      <w:r w:rsidR="006A30C9" w:rsidRPr="00A37801">
        <w:rPr>
          <w:bCs/>
        </w:rPr>
        <w:t>(v oblasti)</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modelové situace</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ukázky</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diskuze</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zdravý životní st</w:t>
      </w:r>
      <w:r w:rsidR="00D93FE0" w:rsidRPr="00A37801">
        <w:rPr>
          <w:bCs/>
        </w:rPr>
        <w:t>yl (výživa, životospráva, sport</w:t>
      </w:r>
      <w:r w:rsidRPr="00A37801">
        <w:rPr>
          <w:bCs/>
        </w:rPr>
        <w:t>…)</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drogy, alkohol, kouření</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výchova k toleranci</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volný čas</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partnerství</w:t>
      </w:r>
      <w:r w:rsidR="00D93FE0" w:rsidRPr="00A37801">
        <w:rPr>
          <w:bCs/>
        </w:rPr>
        <w:t>, sexuální vztahy (prevence HIV</w:t>
      </w:r>
      <w:r w:rsidRPr="00A37801">
        <w:rPr>
          <w:bCs/>
        </w:rPr>
        <w:t>…)</w:t>
      </w:r>
    </w:p>
    <w:p w:rsidR="00EB216A" w:rsidRPr="00A37801" w:rsidRDefault="00D93FE0"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kamarádství, vztahy v kolektivu</w:t>
      </w:r>
    </w:p>
    <w:p w:rsidR="00EB216A" w:rsidRPr="00A37801" w:rsidRDefault="00EB216A" w:rsidP="00AA3F9B">
      <w:pPr>
        <w:numPr>
          <w:ilvl w:val="0"/>
          <w:numId w:val="142"/>
        </w:numPr>
        <w:tabs>
          <w:tab w:val="clear" w:pos="1080"/>
          <w:tab w:val="num" w:pos="426"/>
        </w:tabs>
        <w:autoSpaceDE w:val="0"/>
        <w:autoSpaceDN w:val="0"/>
        <w:adjustRightInd w:val="0"/>
        <w:spacing w:line="276" w:lineRule="auto"/>
        <w:ind w:left="426"/>
        <w:jc w:val="both"/>
      </w:pPr>
      <w:r w:rsidRPr="00A37801">
        <w:rPr>
          <w:bCs/>
        </w:rPr>
        <w:t>spolupráce, komunikace</w:t>
      </w:r>
    </w:p>
    <w:p w:rsidR="00EB216A" w:rsidRPr="00A37801" w:rsidRDefault="00EB216A" w:rsidP="00A64888">
      <w:pPr>
        <w:spacing w:line="276" w:lineRule="auto"/>
        <w:ind w:left="360"/>
        <w:jc w:val="both"/>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Spolupráce s rodiči</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dát konzultační hodiny</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pravidelně informovat o chování a prospěchu žáků</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využívat Radu rodičů</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podávat informace o akcích pro žáky i rodiče pořádaných školou</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jednat s rodiči okamžitě při výskytu SPJ, doplnit jednání zápisem, poradit možnosti řešení</w:t>
      </w:r>
    </w:p>
    <w:p w:rsidR="00EB216A" w:rsidRPr="00A37801" w:rsidRDefault="00EB216A" w:rsidP="00AA3F9B">
      <w:pPr>
        <w:numPr>
          <w:ilvl w:val="0"/>
          <w:numId w:val="143"/>
        </w:numPr>
        <w:tabs>
          <w:tab w:val="clear" w:pos="1080"/>
          <w:tab w:val="num" w:pos="426"/>
        </w:tabs>
        <w:autoSpaceDE w:val="0"/>
        <w:autoSpaceDN w:val="0"/>
        <w:adjustRightInd w:val="0"/>
        <w:spacing w:line="276" w:lineRule="auto"/>
        <w:ind w:left="426"/>
        <w:jc w:val="both"/>
      </w:pPr>
      <w:r w:rsidRPr="00A37801">
        <w:rPr>
          <w:bCs/>
        </w:rPr>
        <w:t>využívat pomoc asistenta učitele při kontaktu s rodinou žáků</w:t>
      </w:r>
    </w:p>
    <w:p w:rsidR="00EB216A" w:rsidRPr="00A37801" w:rsidRDefault="00EB216A" w:rsidP="00A64888">
      <w:pPr>
        <w:spacing w:line="276" w:lineRule="auto"/>
        <w:ind w:left="360"/>
        <w:jc w:val="both"/>
      </w:pPr>
    </w:p>
    <w:p w:rsidR="00EB216A" w:rsidRPr="00A37801" w:rsidRDefault="00EB216A" w:rsidP="00AA3F9B">
      <w:pPr>
        <w:numPr>
          <w:ilvl w:val="0"/>
          <w:numId w:val="116"/>
        </w:numPr>
        <w:tabs>
          <w:tab w:val="left" w:pos="426"/>
        </w:tabs>
        <w:autoSpaceDE w:val="0"/>
        <w:autoSpaceDN w:val="0"/>
        <w:adjustRightInd w:val="0"/>
        <w:spacing w:line="276" w:lineRule="auto"/>
        <w:jc w:val="both"/>
        <w:rPr>
          <w:b/>
        </w:rPr>
      </w:pPr>
      <w:r w:rsidRPr="00A37801">
        <w:rPr>
          <w:b/>
          <w:bCs/>
        </w:rPr>
        <w:t>Spolupráce se subjekty</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PPP Rychnov nad Kněžnou</w:t>
      </w:r>
    </w:p>
    <w:p w:rsidR="00EB216A" w:rsidRPr="00A37801" w:rsidRDefault="00D93FE0"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SVP</w:t>
      </w:r>
      <w:r w:rsidR="00EB216A" w:rsidRPr="00A37801">
        <w:rPr>
          <w:bCs/>
        </w:rPr>
        <w:t>, SPC</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Policie ČR</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Městská policie</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MěÚ – OPD, OSPOD</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HZS, Záchranná služba</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 xml:space="preserve">DDM </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Domov důchodců</w:t>
      </w:r>
    </w:p>
    <w:p w:rsidR="00EB216A" w:rsidRPr="00A37801" w:rsidRDefault="00EB216A" w:rsidP="00AA3F9B">
      <w:pPr>
        <w:numPr>
          <w:ilvl w:val="0"/>
          <w:numId w:val="144"/>
        </w:numPr>
        <w:tabs>
          <w:tab w:val="clear" w:pos="1080"/>
          <w:tab w:val="num" w:pos="426"/>
        </w:tabs>
        <w:autoSpaceDE w:val="0"/>
        <w:autoSpaceDN w:val="0"/>
        <w:adjustRightInd w:val="0"/>
        <w:spacing w:line="276" w:lineRule="auto"/>
        <w:ind w:left="426"/>
        <w:jc w:val="both"/>
      </w:pPr>
      <w:r w:rsidRPr="00A37801">
        <w:rPr>
          <w:bCs/>
        </w:rPr>
        <w:t>MěÚ – odbor školství, mládeže a tělovýchovy</w:t>
      </w:r>
    </w:p>
    <w:p w:rsidR="00EB216A" w:rsidRPr="00A37801" w:rsidRDefault="00EB216A" w:rsidP="00A64888">
      <w:pPr>
        <w:spacing w:line="276" w:lineRule="auto"/>
        <w:jc w:val="both"/>
      </w:pPr>
    </w:p>
    <w:p w:rsidR="00EB216A" w:rsidRPr="00A37801" w:rsidRDefault="00EB216A" w:rsidP="00AA3F9B">
      <w:pPr>
        <w:numPr>
          <w:ilvl w:val="0"/>
          <w:numId w:val="116"/>
        </w:numPr>
        <w:spacing w:line="276" w:lineRule="auto"/>
        <w:ind w:left="360"/>
        <w:jc w:val="both"/>
        <w:rPr>
          <w:b/>
          <w:bCs/>
        </w:rPr>
      </w:pPr>
      <w:r w:rsidRPr="00A37801">
        <w:rPr>
          <w:b/>
          <w:bCs/>
        </w:rPr>
        <w:t>MPP</w:t>
      </w:r>
      <w:r w:rsidR="006A30C9" w:rsidRPr="00A37801">
        <w:rPr>
          <w:b/>
          <w:bCs/>
        </w:rPr>
        <w:t xml:space="preserve"> – </w:t>
      </w:r>
      <w:r w:rsidRPr="00A37801">
        <w:rPr>
          <w:b/>
          <w:bCs/>
        </w:rPr>
        <w:t>měsíční plán (akce, kroužky, exkurze, projekty…)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9932"/>
      </w:tblGrid>
      <w:tr w:rsidR="000F08BF" w:rsidRPr="00A37801" w:rsidTr="000F08BF">
        <w:tc>
          <w:tcPr>
            <w:tcW w:w="0" w:type="auto"/>
          </w:tcPr>
          <w:p w:rsidR="00A455E3" w:rsidRPr="00A37801" w:rsidRDefault="00A455E3" w:rsidP="000F08BF">
            <w:pPr>
              <w:spacing w:line="276" w:lineRule="auto"/>
              <w:jc w:val="both"/>
              <w:rPr>
                <w:bCs/>
              </w:rPr>
            </w:pPr>
            <w:r w:rsidRPr="00A37801">
              <w:rPr>
                <w:bCs/>
              </w:rPr>
              <w:t>Září</w:t>
            </w:r>
          </w:p>
        </w:tc>
        <w:tc>
          <w:tcPr>
            <w:tcW w:w="0" w:type="auto"/>
          </w:tcPr>
          <w:p w:rsidR="00A455E3" w:rsidRPr="00A37801" w:rsidRDefault="00A455E3" w:rsidP="00AA3F9B">
            <w:pPr>
              <w:numPr>
                <w:ilvl w:val="0"/>
                <w:numId w:val="145"/>
              </w:numPr>
              <w:tabs>
                <w:tab w:val="clear" w:pos="1080"/>
                <w:tab w:val="num" w:pos="426"/>
              </w:tabs>
              <w:spacing w:line="276" w:lineRule="auto"/>
              <w:ind w:left="426"/>
              <w:jc w:val="both"/>
              <w:rPr>
                <w:bCs/>
              </w:rPr>
            </w:pPr>
            <w:r w:rsidRPr="00A37801">
              <w:rPr>
                <w:bCs/>
              </w:rPr>
              <w:t>vstupní dotazník</w:t>
            </w:r>
          </w:p>
          <w:p w:rsidR="00A455E3" w:rsidRPr="00A37801" w:rsidRDefault="00A455E3" w:rsidP="00AA3F9B">
            <w:pPr>
              <w:numPr>
                <w:ilvl w:val="0"/>
                <w:numId w:val="145"/>
              </w:numPr>
              <w:tabs>
                <w:tab w:val="clear" w:pos="1080"/>
                <w:tab w:val="num" w:pos="426"/>
              </w:tabs>
              <w:spacing w:line="276" w:lineRule="auto"/>
              <w:ind w:left="426"/>
              <w:jc w:val="both"/>
              <w:rPr>
                <w:bCs/>
              </w:rPr>
            </w:pPr>
            <w:r w:rsidRPr="00A37801">
              <w:rPr>
                <w:bCs/>
              </w:rPr>
              <w:t>vytvoření informačních nástěnek</w:t>
            </w:r>
          </w:p>
          <w:p w:rsidR="00A455E3" w:rsidRPr="00A37801" w:rsidRDefault="00A455E3" w:rsidP="00AA3F9B">
            <w:pPr>
              <w:numPr>
                <w:ilvl w:val="0"/>
                <w:numId w:val="145"/>
              </w:numPr>
              <w:tabs>
                <w:tab w:val="clear" w:pos="1080"/>
                <w:tab w:val="num" w:pos="426"/>
              </w:tabs>
              <w:spacing w:line="276" w:lineRule="auto"/>
              <w:ind w:left="426"/>
              <w:jc w:val="both"/>
              <w:rPr>
                <w:bCs/>
              </w:rPr>
            </w:pPr>
            <w:r w:rsidRPr="00A37801">
              <w:rPr>
                <w:bCs/>
              </w:rPr>
              <w:t>informace pro pedagogy</w:t>
            </w:r>
          </w:p>
          <w:p w:rsidR="00A455E3" w:rsidRPr="00A37801" w:rsidRDefault="00A455E3" w:rsidP="00AA3F9B">
            <w:pPr>
              <w:numPr>
                <w:ilvl w:val="0"/>
                <w:numId w:val="145"/>
              </w:numPr>
              <w:tabs>
                <w:tab w:val="clear" w:pos="1080"/>
                <w:tab w:val="num" w:pos="426"/>
              </w:tabs>
              <w:spacing w:line="276" w:lineRule="auto"/>
              <w:ind w:left="426"/>
              <w:jc w:val="both"/>
              <w:rPr>
                <w:bCs/>
              </w:rPr>
            </w:pPr>
            <w:r w:rsidRPr="00A37801">
              <w:rPr>
                <w:bCs/>
              </w:rPr>
              <w:t xml:space="preserve">zapracování problematiky šikanování do třídnických hodin (Komunikativní kruh a škola) </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Říjen</w:t>
            </w:r>
          </w:p>
        </w:tc>
        <w:tc>
          <w:tcPr>
            <w:tcW w:w="0" w:type="auto"/>
          </w:tcPr>
          <w:p w:rsidR="00A455E3" w:rsidRPr="00A37801" w:rsidRDefault="00A455E3" w:rsidP="00AA3F9B">
            <w:pPr>
              <w:numPr>
                <w:ilvl w:val="0"/>
                <w:numId w:val="146"/>
              </w:numPr>
              <w:tabs>
                <w:tab w:val="clear" w:pos="1080"/>
                <w:tab w:val="num" w:pos="426"/>
              </w:tabs>
              <w:spacing w:line="276" w:lineRule="auto"/>
              <w:ind w:left="426"/>
              <w:jc w:val="both"/>
              <w:rPr>
                <w:bCs/>
              </w:rPr>
            </w:pPr>
            <w:r w:rsidRPr="00A37801">
              <w:rPr>
                <w:bCs/>
              </w:rPr>
              <w:t>zahájení cyklu besed (termíny budou upřesněny)</w:t>
            </w:r>
          </w:p>
          <w:p w:rsidR="00A455E3" w:rsidRPr="00A37801" w:rsidRDefault="00A455E3" w:rsidP="00AA3F9B">
            <w:pPr>
              <w:numPr>
                <w:ilvl w:val="0"/>
                <w:numId w:val="146"/>
              </w:numPr>
              <w:tabs>
                <w:tab w:val="clear" w:pos="1080"/>
                <w:tab w:val="num" w:pos="426"/>
              </w:tabs>
              <w:spacing w:line="276" w:lineRule="auto"/>
              <w:ind w:left="426"/>
              <w:jc w:val="both"/>
              <w:rPr>
                <w:bCs/>
              </w:rPr>
            </w:pPr>
            <w:r w:rsidRPr="00A37801">
              <w:rPr>
                <w:bCs/>
              </w:rPr>
              <w:t>rozdělení informačních materiálů během třídních hodin</w:t>
            </w:r>
          </w:p>
          <w:p w:rsidR="00A455E3" w:rsidRPr="00A37801" w:rsidRDefault="00A455E3" w:rsidP="00AA3F9B">
            <w:pPr>
              <w:numPr>
                <w:ilvl w:val="0"/>
                <w:numId w:val="146"/>
              </w:numPr>
              <w:tabs>
                <w:tab w:val="clear" w:pos="1080"/>
                <w:tab w:val="num" w:pos="426"/>
              </w:tabs>
              <w:spacing w:line="276" w:lineRule="auto"/>
              <w:ind w:left="426"/>
              <w:jc w:val="both"/>
              <w:rPr>
                <w:bCs/>
              </w:rPr>
            </w:pPr>
            <w:r w:rsidRPr="00A37801">
              <w:rPr>
                <w:bCs/>
              </w:rPr>
              <w:t>činnost zájmových kroužků</w:t>
            </w:r>
          </w:p>
          <w:p w:rsidR="00A455E3" w:rsidRPr="00A37801" w:rsidRDefault="00A455E3" w:rsidP="00AA3F9B">
            <w:pPr>
              <w:numPr>
                <w:ilvl w:val="0"/>
                <w:numId w:val="146"/>
              </w:numPr>
              <w:tabs>
                <w:tab w:val="clear" w:pos="1080"/>
                <w:tab w:val="num" w:pos="426"/>
              </w:tabs>
              <w:spacing w:line="276" w:lineRule="auto"/>
              <w:ind w:left="426"/>
              <w:jc w:val="both"/>
              <w:rPr>
                <w:bCs/>
              </w:rPr>
            </w:pPr>
            <w:r w:rsidRPr="00A37801">
              <w:rPr>
                <w:bCs/>
              </w:rPr>
              <w:t>vzdělávání pedagogických pracovníků</w:t>
            </w:r>
          </w:p>
          <w:p w:rsidR="00A455E3" w:rsidRPr="00A37801" w:rsidRDefault="00A455E3" w:rsidP="00AA3F9B">
            <w:pPr>
              <w:numPr>
                <w:ilvl w:val="0"/>
                <w:numId w:val="146"/>
              </w:numPr>
              <w:tabs>
                <w:tab w:val="clear" w:pos="1080"/>
                <w:tab w:val="num" w:pos="426"/>
              </w:tabs>
              <w:spacing w:line="276" w:lineRule="auto"/>
              <w:ind w:left="426"/>
              <w:jc w:val="both"/>
              <w:rPr>
                <w:bCs/>
              </w:rPr>
            </w:pPr>
            <w:r w:rsidRPr="00A37801">
              <w:rPr>
                <w:bCs/>
              </w:rPr>
              <w:t>intervenční programy</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Listopad</w:t>
            </w:r>
          </w:p>
        </w:tc>
        <w:tc>
          <w:tcPr>
            <w:tcW w:w="0" w:type="auto"/>
          </w:tcPr>
          <w:p w:rsidR="00A455E3" w:rsidRPr="00A37801" w:rsidRDefault="00A455E3" w:rsidP="00AA3F9B">
            <w:pPr>
              <w:numPr>
                <w:ilvl w:val="0"/>
                <w:numId w:val="147"/>
              </w:numPr>
              <w:tabs>
                <w:tab w:val="clear" w:pos="1080"/>
                <w:tab w:val="num" w:pos="426"/>
              </w:tabs>
              <w:spacing w:line="276" w:lineRule="auto"/>
              <w:ind w:left="426"/>
              <w:jc w:val="both"/>
              <w:rPr>
                <w:bCs/>
              </w:rPr>
            </w:pPr>
            <w:r w:rsidRPr="00A37801">
              <w:rPr>
                <w:bCs/>
              </w:rPr>
              <w:t>zdravý životní styl (projektová výuka)</w:t>
            </w:r>
          </w:p>
          <w:p w:rsidR="00A455E3" w:rsidRPr="00A37801" w:rsidRDefault="00A455E3" w:rsidP="00AA3F9B">
            <w:pPr>
              <w:numPr>
                <w:ilvl w:val="0"/>
                <w:numId w:val="147"/>
              </w:numPr>
              <w:tabs>
                <w:tab w:val="clear" w:pos="1080"/>
                <w:tab w:val="num" w:pos="426"/>
              </w:tabs>
              <w:spacing w:line="276" w:lineRule="auto"/>
              <w:ind w:left="426"/>
              <w:jc w:val="both"/>
              <w:rPr>
                <w:bCs/>
              </w:rPr>
            </w:pPr>
            <w:r w:rsidRPr="00A37801">
              <w:rPr>
                <w:bCs/>
              </w:rPr>
              <w:t>interaktivní besedy pro žáky</w:t>
            </w:r>
          </w:p>
          <w:p w:rsidR="00A455E3" w:rsidRPr="00A37801" w:rsidRDefault="00A455E3" w:rsidP="00AA3F9B">
            <w:pPr>
              <w:numPr>
                <w:ilvl w:val="0"/>
                <w:numId w:val="147"/>
              </w:numPr>
              <w:tabs>
                <w:tab w:val="clear" w:pos="1080"/>
                <w:tab w:val="num" w:pos="426"/>
              </w:tabs>
              <w:spacing w:line="276" w:lineRule="auto"/>
              <w:ind w:left="426"/>
              <w:jc w:val="both"/>
              <w:rPr>
                <w:bCs/>
              </w:rPr>
            </w:pPr>
            <w:r w:rsidRPr="00A37801">
              <w:rPr>
                <w:bCs/>
              </w:rPr>
              <w:lastRenderedPageBreak/>
              <w:t>výtvarná soutěž (návrh plakátu)</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lastRenderedPageBreak/>
              <w:t>Prosinec</w:t>
            </w:r>
          </w:p>
        </w:tc>
        <w:tc>
          <w:tcPr>
            <w:tcW w:w="0" w:type="auto"/>
          </w:tcPr>
          <w:p w:rsidR="00A455E3" w:rsidRPr="00A37801" w:rsidRDefault="00A455E3" w:rsidP="00AA3F9B">
            <w:pPr>
              <w:numPr>
                <w:ilvl w:val="0"/>
                <w:numId w:val="148"/>
              </w:numPr>
              <w:tabs>
                <w:tab w:val="clear" w:pos="1080"/>
                <w:tab w:val="num" w:pos="426"/>
              </w:tabs>
              <w:spacing w:line="276" w:lineRule="auto"/>
              <w:ind w:left="426"/>
              <w:jc w:val="both"/>
              <w:rPr>
                <w:bCs/>
              </w:rPr>
            </w:pPr>
            <w:r w:rsidRPr="00A37801">
              <w:rPr>
                <w:bCs/>
              </w:rPr>
              <w:t>týden boje proti drogám (film, beseda, hry)</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Leden</w:t>
            </w:r>
          </w:p>
        </w:tc>
        <w:tc>
          <w:tcPr>
            <w:tcW w:w="0" w:type="auto"/>
          </w:tcPr>
          <w:p w:rsidR="00A455E3" w:rsidRPr="00A37801" w:rsidRDefault="00A455E3" w:rsidP="00AA3F9B">
            <w:pPr>
              <w:numPr>
                <w:ilvl w:val="0"/>
                <w:numId w:val="148"/>
              </w:numPr>
              <w:tabs>
                <w:tab w:val="clear" w:pos="1080"/>
                <w:tab w:val="num" w:pos="426"/>
              </w:tabs>
              <w:spacing w:line="276" w:lineRule="auto"/>
              <w:ind w:left="426"/>
              <w:jc w:val="both"/>
              <w:rPr>
                <w:bCs/>
              </w:rPr>
            </w:pPr>
            <w:r w:rsidRPr="00A37801">
              <w:rPr>
                <w:bCs/>
              </w:rPr>
              <w:t>zimní vycházka do obory</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Únor</w:t>
            </w:r>
          </w:p>
        </w:tc>
        <w:tc>
          <w:tcPr>
            <w:tcW w:w="0" w:type="auto"/>
          </w:tcPr>
          <w:p w:rsidR="00A455E3" w:rsidRPr="00A37801" w:rsidRDefault="00A455E3" w:rsidP="00AA3F9B">
            <w:pPr>
              <w:numPr>
                <w:ilvl w:val="0"/>
                <w:numId w:val="148"/>
              </w:numPr>
              <w:tabs>
                <w:tab w:val="clear" w:pos="1080"/>
                <w:tab w:val="num" w:pos="426"/>
              </w:tabs>
              <w:spacing w:line="276" w:lineRule="auto"/>
              <w:ind w:left="426"/>
              <w:jc w:val="both"/>
              <w:rPr>
                <w:bCs/>
              </w:rPr>
            </w:pPr>
            <w:r w:rsidRPr="00A37801">
              <w:rPr>
                <w:bCs/>
              </w:rPr>
              <w:t>aktualizace nástěnek</w:t>
            </w:r>
          </w:p>
          <w:p w:rsidR="00A455E3" w:rsidRPr="00A37801" w:rsidRDefault="00A455E3" w:rsidP="00AA3F9B">
            <w:pPr>
              <w:numPr>
                <w:ilvl w:val="0"/>
                <w:numId w:val="148"/>
              </w:numPr>
              <w:tabs>
                <w:tab w:val="clear" w:pos="1080"/>
                <w:tab w:val="num" w:pos="426"/>
              </w:tabs>
              <w:spacing w:line="276" w:lineRule="auto"/>
              <w:ind w:left="426"/>
              <w:jc w:val="both"/>
              <w:rPr>
                <w:bCs/>
              </w:rPr>
            </w:pPr>
            <w:r w:rsidRPr="00A37801">
              <w:rPr>
                <w:bCs/>
              </w:rPr>
              <w:t>internet (zábava i nebezpečí)</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Březen</w:t>
            </w:r>
          </w:p>
        </w:tc>
        <w:tc>
          <w:tcPr>
            <w:tcW w:w="0" w:type="auto"/>
          </w:tcPr>
          <w:p w:rsidR="00A455E3" w:rsidRPr="00A37801" w:rsidRDefault="00A455E3" w:rsidP="00AA3F9B">
            <w:pPr>
              <w:numPr>
                <w:ilvl w:val="0"/>
                <w:numId w:val="149"/>
              </w:numPr>
              <w:tabs>
                <w:tab w:val="clear" w:pos="1080"/>
                <w:tab w:val="num" w:pos="426"/>
              </w:tabs>
              <w:spacing w:line="276" w:lineRule="auto"/>
              <w:ind w:left="426"/>
              <w:jc w:val="both"/>
              <w:rPr>
                <w:bCs/>
              </w:rPr>
            </w:pPr>
            <w:r w:rsidRPr="00A37801">
              <w:rPr>
                <w:bCs/>
              </w:rPr>
              <w:t>třídní učitelé věnují jednu třídnickou hodinu návykovým látkám včetně alkoholu a tabáku se záměrem sdělit žákům svůj postoj k dané problematice</w:t>
            </w:r>
          </w:p>
          <w:p w:rsidR="00A455E3" w:rsidRPr="00A37801" w:rsidRDefault="00A455E3" w:rsidP="00AA3F9B">
            <w:pPr>
              <w:numPr>
                <w:ilvl w:val="0"/>
                <w:numId w:val="149"/>
              </w:numPr>
              <w:tabs>
                <w:tab w:val="clear" w:pos="1080"/>
                <w:tab w:val="num" w:pos="426"/>
              </w:tabs>
              <w:spacing w:line="276" w:lineRule="auto"/>
              <w:ind w:left="426"/>
              <w:jc w:val="both"/>
              <w:rPr>
                <w:bCs/>
              </w:rPr>
            </w:pPr>
            <w:r w:rsidRPr="00A37801">
              <w:rPr>
                <w:bCs/>
              </w:rPr>
              <w:t>beseda s policií ČR</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Duben</w:t>
            </w:r>
          </w:p>
        </w:tc>
        <w:tc>
          <w:tcPr>
            <w:tcW w:w="0" w:type="auto"/>
          </w:tcPr>
          <w:p w:rsidR="00A455E3" w:rsidRPr="00A37801" w:rsidRDefault="00A455E3" w:rsidP="00AA3F9B">
            <w:pPr>
              <w:numPr>
                <w:ilvl w:val="0"/>
                <w:numId w:val="150"/>
              </w:numPr>
              <w:tabs>
                <w:tab w:val="clear" w:pos="1080"/>
                <w:tab w:val="num" w:pos="426"/>
              </w:tabs>
              <w:spacing w:line="276" w:lineRule="auto"/>
              <w:ind w:left="426"/>
              <w:jc w:val="both"/>
              <w:rPr>
                <w:bCs/>
              </w:rPr>
            </w:pPr>
            <w:r w:rsidRPr="00A37801">
              <w:rPr>
                <w:bCs/>
              </w:rPr>
              <w:t>dopravní soutěže</w:t>
            </w:r>
          </w:p>
          <w:p w:rsidR="00A455E3" w:rsidRPr="00A37801" w:rsidRDefault="00A455E3" w:rsidP="00AA3F9B">
            <w:pPr>
              <w:numPr>
                <w:ilvl w:val="0"/>
                <w:numId w:val="150"/>
              </w:numPr>
              <w:tabs>
                <w:tab w:val="clear" w:pos="1080"/>
                <w:tab w:val="num" w:pos="426"/>
              </w:tabs>
              <w:spacing w:line="276" w:lineRule="auto"/>
              <w:ind w:left="426"/>
              <w:jc w:val="both"/>
              <w:rPr>
                <w:bCs/>
              </w:rPr>
            </w:pPr>
            <w:r w:rsidRPr="00A37801">
              <w:rPr>
                <w:bCs/>
              </w:rPr>
              <w:t>závislosti (mobilní telefony)</w:t>
            </w:r>
          </w:p>
          <w:p w:rsidR="00A455E3" w:rsidRPr="00A37801" w:rsidRDefault="00A455E3" w:rsidP="00AA3F9B">
            <w:pPr>
              <w:numPr>
                <w:ilvl w:val="0"/>
                <w:numId w:val="150"/>
              </w:numPr>
              <w:tabs>
                <w:tab w:val="clear" w:pos="1080"/>
                <w:tab w:val="num" w:pos="426"/>
              </w:tabs>
              <w:spacing w:line="276" w:lineRule="auto"/>
              <w:ind w:left="426"/>
              <w:jc w:val="both"/>
              <w:rPr>
                <w:bCs/>
              </w:rPr>
            </w:pPr>
            <w:r w:rsidRPr="00A37801">
              <w:rPr>
                <w:bCs/>
              </w:rPr>
              <w:t>den Země</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Květen</w:t>
            </w:r>
          </w:p>
        </w:tc>
        <w:tc>
          <w:tcPr>
            <w:tcW w:w="0" w:type="auto"/>
          </w:tcPr>
          <w:p w:rsidR="00A455E3" w:rsidRPr="00A37801" w:rsidRDefault="00A455E3" w:rsidP="00AA3F9B">
            <w:pPr>
              <w:numPr>
                <w:ilvl w:val="0"/>
                <w:numId w:val="151"/>
              </w:numPr>
              <w:tabs>
                <w:tab w:val="clear" w:pos="1080"/>
                <w:tab w:val="num" w:pos="426"/>
              </w:tabs>
              <w:spacing w:line="276" w:lineRule="auto"/>
              <w:ind w:left="426"/>
              <w:jc w:val="both"/>
              <w:rPr>
                <w:bCs/>
              </w:rPr>
            </w:pPr>
            <w:r w:rsidRPr="00A37801">
              <w:rPr>
                <w:bCs/>
              </w:rPr>
              <w:t>sportovní soutěže</w:t>
            </w:r>
          </w:p>
          <w:p w:rsidR="00A455E3" w:rsidRPr="00A37801" w:rsidRDefault="00A455E3" w:rsidP="00AA3F9B">
            <w:pPr>
              <w:numPr>
                <w:ilvl w:val="0"/>
                <w:numId w:val="151"/>
              </w:numPr>
              <w:tabs>
                <w:tab w:val="clear" w:pos="1080"/>
                <w:tab w:val="num" w:pos="426"/>
              </w:tabs>
              <w:spacing w:line="276" w:lineRule="auto"/>
              <w:ind w:left="426"/>
              <w:jc w:val="both"/>
              <w:rPr>
                <w:bCs/>
              </w:rPr>
            </w:pPr>
            <w:r w:rsidRPr="00A37801">
              <w:rPr>
                <w:bCs/>
              </w:rPr>
              <w:t>soutěž mladých zdravotníků</w:t>
            </w:r>
          </w:p>
          <w:p w:rsidR="00A455E3" w:rsidRPr="00A37801" w:rsidRDefault="00A455E3" w:rsidP="00AA3F9B">
            <w:pPr>
              <w:numPr>
                <w:ilvl w:val="0"/>
                <w:numId w:val="151"/>
              </w:numPr>
              <w:tabs>
                <w:tab w:val="clear" w:pos="1080"/>
                <w:tab w:val="num" w:pos="426"/>
              </w:tabs>
              <w:spacing w:line="276" w:lineRule="auto"/>
              <w:ind w:left="426"/>
              <w:jc w:val="both"/>
              <w:rPr>
                <w:bCs/>
              </w:rPr>
            </w:pPr>
            <w:r w:rsidRPr="00A37801">
              <w:rPr>
                <w:bCs/>
              </w:rPr>
              <w:t>výstupní dotazník</w:t>
            </w:r>
          </w:p>
        </w:tc>
      </w:tr>
      <w:tr w:rsidR="000F08BF" w:rsidRPr="00A37801" w:rsidTr="000F08BF">
        <w:tc>
          <w:tcPr>
            <w:tcW w:w="0" w:type="auto"/>
          </w:tcPr>
          <w:p w:rsidR="00A455E3" w:rsidRPr="00A37801" w:rsidRDefault="00A455E3" w:rsidP="000F08BF">
            <w:pPr>
              <w:spacing w:line="276" w:lineRule="auto"/>
              <w:jc w:val="both"/>
              <w:rPr>
                <w:bCs/>
              </w:rPr>
            </w:pPr>
            <w:r w:rsidRPr="00A37801">
              <w:rPr>
                <w:bCs/>
              </w:rPr>
              <w:t>Červen</w:t>
            </w:r>
          </w:p>
        </w:tc>
        <w:tc>
          <w:tcPr>
            <w:tcW w:w="0" w:type="auto"/>
          </w:tcPr>
          <w:p w:rsidR="00A455E3" w:rsidRPr="00A37801" w:rsidRDefault="00A455E3" w:rsidP="00AA3F9B">
            <w:pPr>
              <w:numPr>
                <w:ilvl w:val="0"/>
                <w:numId w:val="152"/>
              </w:numPr>
              <w:tabs>
                <w:tab w:val="clear" w:pos="1080"/>
                <w:tab w:val="num" w:pos="426"/>
              </w:tabs>
              <w:spacing w:line="276" w:lineRule="auto"/>
              <w:ind w:left="426"/>
              <w:jc w:val="both"/>
              <w:rPr>
                <w:bCs/>
              </w:rPr>
            </w:pPr>
            <w:r w:rsidRPr="00A37801">
              <w:rPr>
                <w:bCs/>
              </w:rPr>
              <w:t>vyhodnocení primární prevence</w:t>
            </w:r>
          </w:p>
          <w:p w:rsidR="00A455E3" w:rsidRPr="00A37801" w:rsidRDefault="00A455E3" w:rsidP="00AA3F9B">
            <w:pPr>
              <w:numPr>
                <w:ilvl w:val="0"/>
                <w:numId w:val="152"/>
              </w:numPr>
              <w:tabs>
                <w:tab w:val="clear" w:pos="1080"/>
                <w:tab w:val="num" w:pos="426"/>
              </w:tabs>
              <w:spacing w:line="276" w:lineRule="auto"/>
              <w:ind w:left="426"/>
              <w:jc w:val="both"/>
              <w:rPr>
                <w:bCs/>
              </w:rPr>
            </w:pPr>
            <w:r w:rsidRPr="00A37801">
              <w:rPr>
                <w:bCs/>
              </w:rPr>
              <w:t>poučení třídních učitelů o bezpečném chování žáků a prevenci nežádoucích jevů během prázdnin</w:t>
            </w:r>
          </w:p>
          <w:p w:rsidR="00A455E3" w:rsidRPr="00A37801" w:rsidRDefault="00A455E3" w:rsidP="00AA3F9B">
            <w:pPr>
              <w:numPr>
                <w:ilvl w:val="0"/>
                <w:numId w:val="152"/>
              </w:numPr>
              <w:tabs>
                <w:tab w:val="clear" w:pos="1080"/>
                <w:tab w:val="num" w:pos="426"/>
              </w:tabs>
              <w:spacing w:line="276" w:lineRule="auto"/>
              <w:ind w:left="426"/>
              <w:jc w:val="both"/>
              <w:rPr>
                <w:bCs/>
              </w:rPr>
            </w:pPr>
            <w:r w:rsidRPr="00A37801">
              <w:rPr>
                <w:bCs/>
              </w:rPr>
              <w:t>dětský den v Běstvinách</w:t>
            </w:r>
          </w:p>
          <w:p w:rsidR="00A455E3" w:rsidRPr="00A37801" w:rsidRDefault="00A455E3" w:rsidP="00AA3F9B">
            <w:pPr>
              <w:numPr>
                <w:ilvl w:val="0"/>
                <w:numId w:val="152"/>
              </w:numPr>
              <w:tabs>
                <w:tab w:val="clear" w:pos="1080"/>
                <w:tab w:val="num" w:pos="426"/>
              </w:tabs>
              <w:spacing w:line="276" w:lineRule="auto"/>
              <w:ind w:left="426"/>
              <w:jc w:val="both"/>
              <w:rPr>
                <w:bCs/>
              </w:rPr>
            </w:pPr>
            <w:r w:rsidRPr="00A37801">
              <w:rPr>
                <w:bCs/>
              </w:rPr>
              <w:t>přehlídka záchranných sborů</w:t>
            </w:r>
          </w:p>
        </w:tc>
      </w:tr>
    </w:tbl>
    <w:p w:rsidR="00A455E3" w:rsidRPr="00A37801" w:rsidRDefault="00A455E3" w:rsidP="00A455E3">
      <w:pPr>
        <w:spacing w:line="276" w:lineRule="auto"/>
        <w:jc w:val="both"/>
        <w:rPr>
          <w:bCs/>
        </w:rPr>
      </w:pPr>
    </w:p>
    <w:p w:rsidR="00EB216A" w:rsidRPr="00A37801" w:rsidRDefault="00EB216A" w:rsidP="00A64888">
      <w:pPr>
        <w:spacing w:line="276" w:lineRule="auto"/>
        <w:jc w:val="both"/>
        <w:rPr>
          <w:bCs/>
        </w:rPr>
      </w:pPr>
      <w:r w:rsidRPr="00A37801">
        <w:rPr>
          <w:bCs/>
        </w:rPr>
        <w:t xml:space="preserve">Plán bude doplněn dalšími aktivitami, které vyplynou z aktuální potřeby či nabídky během školního roku. </w:t>
      </w:r>
    </w:p>
    <w:p w:rsidR="00EB216A" w:rsidRPr="00A37801" w:rsidRDefault="00EB216A" w:rsidP="00A64888">
      <w:pPr>
        <w:spacing w:line="276" w:lineRule="auto"/>
        <w:ind w:left="360"/>
        <w:jc w:val="both"/>
        <w:rPr>
          <w:bCs/>
        </w:rPr>
      </w:pPr>
    </w:p>
    <w:p w:rsidR="00EB216A" w:rsidRPr="00A37801" w:rsidRDefault="00EB216A" w:rsidP="00AA3F9B">
      <w:pPr>
        <w:numPr>
          <w:ilvl w:val="0"/>
          <w:numId w:val="116"/>
        </w:numPr>
        <w:spacing w:line="276" w:lineRule="auto"/>
        <w:jc w:val="both"/>
        <w:rPr>
          <w:b/>
          <w:bCs/>
        </w:rPr>
      </w:pPr>
      <w:r w:rsidRPr="00A37801">
        <w:rPr>
          <w:b/>
          <w:bCs/>
        </w:rPr>
        <w:t>Vzdělávání pedagogů</w:t>
      </w:r>
    </w:p>
    <w:p w:rsidR="00EB216A" w:rsidRPr="00A37801" w:rsidRDefault="00EB216A" w:rsidP="00AA3F9B">
      <w:pPr>
        <w:numPr>
          <w:ilvl w:val="0"/>
          <w:numId w:val="153"/>
        </w:numPr>
        <w:tabs>
          <w:tab w:val="clear" w:pos="1080"/>
          <w:tab w:val="num" w:pos="426"/>
        </w:tabs>
        <w:autoSpaceDE w:val="0"/>
        <w:autoSpaceDN w:val="0"/>
        <w:adjustRightInd w:val="0"/>
        <w:spacing w:line="276" w:lineRule="auto"/>
        <w:ind w:left="426"/>
        <w:jc w:val="both"/>
      </w:pPr>
      <w:r w:rsidRPr="00A37801">
        <w:rPr>
          <w:bCs/>
        </w:rPr>
        <w:t>Plán školení a seminářů – DVPP ( dle vlastního výběru se učitelé účastní, informují ostatní pedagogy a hodnotí)</w:t>
      </w:r>
    </w:p>
    <w:p w:rsidR="00EB216A" w:rsidRPr="00A37801" w:rsidRDefault="00EB216A" w:rsidP="00AA3F9B">
      <w:pPr>
        <w:numPr>
          <w:ilvl w:val="0"/>
          <w:numId w:val="153"/>
        </w:numPr>
        <w:tabs>
          <w:tab w:val="clear" w:pos="1080"/>
          <w:tab w:val="num" w:pos="426"/>
        </w:tabs>
        <w:autoSpaceDE w:val="0"/>
        <w:autoSpaceDN w:val="0"/>
        <w:adjustRightInd w:val="0"/>
        <w:spacing w:line="276" w:lineRule="auto"/>
        <w:ind w:left="426"/>
        <w:jc w:val="both"/>
      </w:pPr>
      <w:r w:rsidRPr="00A37801">
        <w:rPr>
          <w:bCs/>
        </w:rPr>
        <w:t>Samostudium</w:t>
      </w:r>
    </w:p>
    <w:p w:rsidR="00EB216A" w:rsidRPr="00A37801" w:rsidRDefault="00EB216A" w:rsidP="00AA3F9B">
      <w:pPr>
        <w:numPr>
          <w:ilvl w:val="0"/>
          <w:numId w:val="153"/>
        </w:numPr>
        <w:tabs>
          <w:tab w:val="clear" w:pos="1080"/>
          <w:tab w:val="num" w:pos="426"/>
        </w:tabs>
        <w:autoSpaceDE w:val="0"/>
        <w:autoSpaceDN w:val="0"/>
        <w:adjustRightInd w:val="0"/>
        <w:spacing w:line="276" w:lineRule="auto"/>
        <w:ind w:left="426"/>
        <w:jc w:val="both"/>
      </w:pPr>
      <w:r w:rsidRPr="00A37801">
        <w:rPr>
          <w:bCs/>
        </w:rPr>
        <w:t>Odborná literatura, internet</w:t>
      </w:r>
    </w:p>
    <w:p w:rsidR="00EB216A" w:rsidRPr="00A37801" w:rsidRDefault="00EB216A" w:rsidP="00A64888">
      <w:pPr>
        <w:spacing w:line="276" w:lineRule="auto"/>
        <w:jc w:val="both"/>
      </w:pPr>
    </w:p>
    <w:p w:rsidR="00EB216A" w:rsidRPr="00A37801" w:rsidRDefault="00EB216A" w:rsidP="00AA3F9B">
      <w:pPr>
        <w:numPr>
          <w:ilvl w:val="0"/>
          <w:numId w:val="116"/>
        </w:numPr>
        <w:spacing w:line="276" w:lineRule="auto"/>
        <w:jc w:val="both"/>
        <w:rPr>
          <w:b/>
          <w:bCs/>
        </w:rPr>
      </w:pPr>
      <w:r w:rsidRPr="00A37801">
        <w:rPr>
          <w:b/>
          <w:bCs/>
        </w:rPr>
        <w:t xml:space="preserve">Metody práce a materiály </w:t>
      </w:r>
    </w:p>
    <w:p w:rsidR="00EB216A" w:rsidRPr="00A37801" w:rsidRDefault="00EB216A" w:rsidP="000B1176">
      <w:pPr>
        <w:spacing w:line="276" w:lineRule="auto"/>
        <w:ind w:left="225"/>
        <w:jc w:val="both"/>
      </w:pPr>
      <w:r w:rsidRPr="00A37801">
        <w:rPr>
          <w:bCs/>
        </w:rPr>
        <w:t xml:space="preserve">   Hra, scénka, anketa, rozhovor, dotazník</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Výklad</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Výtvarné práce, slohové práce, vyhledávání informací z tisku, z internetu</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Přednášky a besedy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Dramatická výchova – soc. hry, modelové situace</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Skupinová práce</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Terapeutické skupiny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Osvěta</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Nástěnky a vitríny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Volnočasové aktivity, zájmové kroužky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Video, TV, PC</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Propagační materiály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Odborná literatura</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Časopisy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Videokazety</w:t>
      </w:r>
    </w:p>
    <w:p w:rsidR="00EB216A" w:rsidRPr="00A37801" w:rsidRDefault="00EB216A" w:rsidP="00AA3F9B">
      <w:pPr>
        <w:numPr>
          <w:ilvl w:val="0"/>
          <w:numId w:val="154"/>
        </w:numPr>
        <w:tabs>
          <w:tab w:val="clear" w:pos="1080"/>
          <w:tab w:val="num" w:pos="426"/>
        </w:tabs>
        <w:autoSpaceDE w:val="0"/>
        <w:autoSpaceDN w:val="0"/>
        <w:adjustRightInd w:val="0"/>
        <w:spacing w:line="276" w:lineRule="auto"/>
        <w:ind w:left="426"/>
        <w:jc w:val="both"/>
      </w:pPr>
      <w:r w:rsidRPr="00A37801">
        <w:rPr>
          <w:bCs/>
        </w:rPr>
        <w:t>Odborná literatura ve školní knihovně</w:t>
      </w:r>
    </w:p>
    <w:p w:rsidR="00EB216A" w:rsidRPr="00A37801" w:rsidRDefault="00EB216A" w:rsidP="00A64888">
      <w:pPr>
        <w:spacing w:line="276" w:lineRule="auto"/>
        <w:ind w:left="360"/>
        <w:jc w:val="both"/>
      </w:pPr>
    </w:p>
    <w:p w:rsidR="00EB216A" w:rsidRPr="00A37801" w:rsidRDefault="00EB216A" w:rsidP="00AA3F9B">
      <w:pPr>
        <w:numPr>
          <w:ilvl w:val="0"/>
          <w:numId w:val="116"/>
        </w:numPr>
        <w:spacing w:line="276" w:lineRule="auto"/>
        <w:jc w:val="both"/>
        <w:rPr>
          <w:b/>
          <w:bCs/>
        </w:rPr>
      </w:pPr>
      <w:r w:rsidRPr="00A37801">
        <w:rPr>
          <w:b/>
          <w:bCs/>
        </w:rPr>
        <w:lastRenderedPageBreak/>
        <w:t xml:space="preserve">Závěr         </w:t>
      </w:r>
    </w:p>
    <w:p w:rsidR="00EB216A" w:rsidRPr="00A37801" w:rsidRDefault="00EB216A" w:rsidP="00A64888">
      <w:pPr>
        <w:spacing w:line="276" w:lineRule="auto"/>
        <w:ind w:firstLine="426"/>
        <w:jc w:val="both"/>
        <w:rPr>
          <w:bCs/>
        </w:rPr>
      </w:pPr>
      <w:r w:rsidRPr="00A37801">
        <w:rPr>
          <w:bCs/>
        </w:rPr>
        <w:t>Minimální preventivní program školy je součástí výchovy a vzdělávání žáků po celou dobu školní docházky. Je určen pro rodiče, žáky a pedagogy. Při působení na žáky musíme brát ohledy na individualitu osobnosti každého žáka. Naší snahou je co největší počet žáků vybavit vědomostmi, schopností, vůlí a rozumovými předpoklady ubránit se negativním vlivům a nátlaku nejrůznějších part, sekt i jednotlivců.</w:t>
      </w:r>
    </w:p>
    <w:p w:rsidR="00EB216A" w:rsidRPr="00A37801" w:rsidRDefault="00EB216A" w:rsidP="00236EFE">
      <w:pPr>
        <w:pStyle w:val="Nadpis1"/>
        <w:spacing w:before="0" w:after="0" w:line="276" w:lineRule="auto"/>
        <w:jc w:val="both"/>
        <w:rPr>
          <w:rFonts w:cs="Times New Roman"/>
        </w:rPr>
      </w:pPr>
      <w:r w:rsidRPr="00A37801">
        <w:rPr>
          <w:rFonts w:cs="Times New Roman"/>
          <w:sz w:val="24"/>
          <w:szCs w:val="24"/>
        </w:rPr>
        <w:br w:type="page"/>
      </w:r>
      <w:bookmarkStart w:id="2438" w:name="_Toc229997017"/>
      <w:bookmarkStart w:id="2439" w:name="_Toc229997887"/>
      <w:bookmarkStart w:id="2440" w:name="_Toc231098501"/>
      <w:bookmarkStart w:id="2441" w:name="_Toc259472938"/>
      <w:bookmarkStart w:id="2442" w:name="_Toc271019822"/>
      <w:bookmarkStart w:id="2443" w:name="_Toc271621721"/>
      <w:r w:rsidRPr="00A37801">
        <w:rPr>
          <w:rFonts w:cs="Times New Roman"/>
        </w:rPr>
        <w:lastRenderedPageBreak/>
        <w:t>Dodatek k ŠVP, č.j.: 20 339/07</w:t>
      </w:r>
      <w:r w:rsidR="00236EFE" w:rsidRPr="00A37801">
        <w:rPr>
          <w:rFonts w:cs="Times New Roman"/>
        </w:rPr>
        <w:t xml:space="preserve"> – </w:t>
      </w:r>
      <w:bookmarkStart w:id="2444" w:name="_Toc229995603"/>
      <w:r w:rsidRPr="00A37801">
        <w:rPr>
          <w:rFonts w:cs="Times New Roman"/>
        </w:rPr>
        <w:t>Plán environmentální výchovy ZŠ, Dobruška, Opočenská 115</w:t>
      </w:r>
      <w:bookmarkEnd w:id="2438"/>
      <w:bookmarkEnd w:id="2439"/>
      <w:bookmarkEnd w:id="2440"/>
      <w:bookmarkEnd w:id="2441"/>
      <w:bookmarkEnd w:id="2442"/>
      <w:bookmarkEnd w:id="2443"/>
      <w:bookmarkEnd w:id="2444"/>
      <w:r w:rsidRPr="00A37801">
        <w:rPr>
          <w:rFonts w:cs="Times New Roman"/>
        </w:rPr>
        <w:t xml:space="preserve"> </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ind w:firstLine="426"/>
        <w:jc w:val="both"/>
      </w:pPr>
      <w:r w:rsidRPr="00A37801">
        <w:t>Environmentální výchova klade důraz především na poznávání životního (přírodního i umělého) prostředí (člověka), na uvědomování si nezbytnosti zachování podmínek života, na poznávání vztahu člověka a životního prostředí. Je chápána i jako výchova žáka k trvale udržitelnému rozvoji.</w:t>
      </w:r>
    </w:p>
    <w:p w:rsidR="00EB216A" w:rsidRPr="00A37801" w:rsidRDefault="00EB216A" w:rsidP="00A64888">
      <w:pPr>
        <w:shd w:val="clear" w:color="auto" w:fill="FFFFFF"/>
        <w:autoSpaceDE w:val="0"/>
        <w:autoSpaceDN w:val="0"/>
        <w:adjustRightInd w:val="0"/>
        <w:spacing w:line="276" w:lineRule="auto"/>
        <w:ind w:firstLine="426"/>
        <w:jc w:val="both"/>
      </w:pPr>
    </w:p>
    <w:p w:rsidR="00EB216A" w:rsidRPr="00A37801" w:rsidRDefault="00EB216A" w:rsidP="00A64888">
      <w:pPr>
        <w:shd w:val="clear" w:color="auto" w:fill="FFFFFF"/>
        <w:autoSpaceDE w:val="0"/>
        <w:autoSpaceDN w:val="0"/>
        <w:adjustRightInd w:val="0"/>
        <w:spacing w:line="276" w:lineRule="auto"/>
        <w:ind w:firstLine="426"/>
        <w:jc w:val="both"/>
      </w:pPr>
      <w:r w:rsidRPr="00A37801">
        <w:rPr>
          <w:u w:val="single"/>
        </w:rPr>
        <w:t>Základními dokumenty, z nichž vycházíme při realizaci environmentální výchovy na naší škole, jsou</w:t>
      </w:r>
      <w:r w:rsidRPr="00A37801">
        <w:t>:</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Strategie vzdělávání pro udržitelný rozvoj České republiky (2008-2015)</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Zákon č.561/2004 Sb., o předškolním, základním, středním, vyšším odborném a jiném vzdělávání, ve znění pozdějších předpisů (školský zákon)</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Metodický pokyn MŠMT k zajištění environmentálního vzdělávání, výchovy a osvěty (EVVO) č. j. 16745/2008-22</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Strategie rozvoje Královéhradeckého kraje 2006-2015</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Program rozvoje Královéhradeckého kraje 2008-2010 – ZK/30/2112/2008</w:t>
      </w:r>
    </w:p>
    <w:p w:rsidR="00EB216A" w:rsidRPr="00A37801" w:rsidRDefault="00EB216A" w:rsidP="00AA3F9B">
      <w:pPr>
        <w:numPr>
          <w:ilvl w:val="0"/>
          <w:numId w:val="155"/>
        </w:numPr>
        <w:shd w:val="clear" w:color="auto" w:fill="FFFFFF"/>
        <w:tabs>
          <w:tab w:val="clear" w:pos="720"/>
          <w:tab w:val="num" w:pos="426"/>
        </w:tabs>
        <w:autoSpaceDE w:val="0"/>
        <w:autoSpaceDN w:val="0"/>
        <w:adjustRightInd w:val="0"/>
        <w:spacing w:line="276" w:lineRule="auto"/>
        <w:ind w:left="426"/>
        <w:jc w:val="both"/>
      </w:pPr>
      <w:r w:rsidRPr="00A37801">
        <w:t>Rámcový vzdělávací program pro základní vzdělávám se změnami k 1. 9.2007</w:t>
      </w:r>
    </w:p>
    <w:p w:rsidR="00EB216A" w:rsidRPr="00A37801" w:rsidRDefault="00EB216A" w:rsidP="00A64888">
      <w:pPr>
        <w:shd w:val="clear" w:color="auto" w:fill="FFFFFF"/>
        <w:autoSpaceDE w:val="0"/>
        <w:autoSpaceDN w:val="0"/>
        <w:adjustRightInd w:val="0"/>
        <w:spacing w:line="276" w:lineRule="auto"/>
        <w:ind w:left="426"/>
        <w:jc w:val="both"/>
      </w:pPr>
    </w:p>
    <w:p w:rsidR="00EB216A" w:rsidRPr="00A37801" w:rsidRDefault="00EB216A" w:rsidP="00A64888">
      <w:pPr>
        <w:shd w:val="clear" w:color="auto" w:fill="FFFFFF"/>
        <w:autoSpaceDE w:val="0"/>
        <w:autoSpaceDN w:val="0"/>
        <w:adjustRightInd w:val="0"/>
        <w:spacing w:line="276" w:lineRule="auto"/>
        <w:jc w:val="both"/>
      </w:pPr>
      <w:r w:rsidRPr="00A37801">
        <w:rPr>
          <w:u w:val="single"/>
        </w:rPr>
        <w:t>Environmentálním vzděláváním, výchovou a osvětou rozumíme:</w:t>
      </w:r>
    </w:p>
    <w:p w:rsidR="00EB216A" w:rsidRPr="00A37801" w:rsidRDefault="00EB216A" w:rsidP="00AA3F9B">
      <w:pPr>
        <w:numPr>
          <w:ilvl w:val="0"/>
          <w:numId w:val="156"/>
        </w:numPr>
        <w:shd w:val="clear" w:color="auto" w:fill="FFFFFF"/>
        <w:tabs>
          <w:tab w:val="clear" w:pos="720"/>
          <w:tab w:val="num" w:pos="426"/>
        </w:tabs>
        <w:autoSpaceDE w:val="0"/>
        <w:autoSpaceDN w:val="0"/>
        <w:adjustRightInd w:val="0"/>
        <w:spacing w:line="276" w:lineRule="auto"/>
        <w:ind w:left="426"/>
        <w:jc w:val="both"/>
      </w:pPr>
      <w:r w:rsidRPr="00A37801">
        <w:t>vést žáky k získávání vědomostí, dovedností, postojů a návyků k ochraně a zlepšování životního prostředí,</w:t>
      </w:r>
    </w:p>
    <w:p w:rsidR="00EB216A" w:rsidRPr="00A37801" w:rsidRDefault="00EB216A" w:rsidP="00AA3F9B">
      <w:pPr>
        <w:numPr>
          <w:ilvl w:val="0"/>
          <w:numId w:val="156"/>
        </w:numPr>
        <w:shd w:val="clear" w:color="auto" w:fill="FFFFFF"/>
        <w:tabs>
          <w:tab w:val="clear" w:pos="720"/>
          <w:tab w:val="num" w:pos="426"/>
        </w:tabs>
        <w:autoSpaceDE w:val="0"/>
        <w:autoSpaceDN w:val="0"/>
        <w:adjustRightInd w:val="0"/>
        <w:spacing w:line="276" w:lineRule="auto"/>
        <w:ind w:left="426"/>
        <w:jc w:val="both"/>
      </w:pPr>
      <w:r w:rsidRPr="00A37801">
        <w:t>vytvářet možnost konkrétních situací a příkladů, v nichž žáci projevují svůj vztah k přírodě a učí se zodpovědnému jednání,</w:t>
      </w:r>
    </w:p>
    <w:p w:rsidR="00EB216A" w:rsidRPr="00A37801" w:rsidRDefault="00EB216A" w:rsidP="00AA3F9B">
      <w:pPr>
        <w:numPr>
          <w:ilvl w:val="0"/>
          <w:numId w:val="156"/>
        </w:numPr>
        <w:shd w:val="clear" w:color="auto" w:fill="FFFFFF"/>
        <w:tabs>
          <w:tab w:val="clear" w:pos="720"/>
          <w:tab w:val="num" w:pos="426"/>
        </w:tabs>
        <w:autoSpaceDE w:val="0"/>
        <w:autoSpaceDN w:val="0"/>
        <w:adjustRightInd w:val="0"/>
        <w:spacing w:line="276" w:lineRule="auto"/>
        <w:ind w:left="426"/>
        <w:jc w:val="both"/>
      </w:pPr>
      <w:r w:rsidRPr="00A37801">
        <w:t>působit na utváření životního stylu a hierarchie životních hodnot ve smyslu potřeb udržitelného rozvoje.</w:t>
      </w:r>
    </w:p>
    <w:p w:rsidR="00EB216A" w:rsidRPr="00A37801" w:rsidRDefault="00EB216A" w:rsidP="00A64888">
      <w:pPr>
        <w:shd w:val="clear" w:color="auto" w:fill="FFFFFF"/>
        <w:autoSpaceDE w:val="0"/>
        <w:autoSpaceDN w:val="0"/>
        <w:adjustRightInd w:val="0"/>
        <w:spacing w:line="276" w:lineRule="auto"/>
        <w:ind w:left="426"/>
        <w:jc w:val="both"/>
      </w:pPr>
    </w:p>
    <w:p w:rsidR="00EB216A" w:rsidRPr="00A37801" w:rsidRDefault="00EB216A" w:rsidP="00A64888">
      <w:pPr>
        <w:shd w:val="clear" w:color="auto" w:fill="FFFFFF"/>
        <w:autoSpaceDE w:val="0"/>
        <w:autoSpaceDN w:val="0"/>
        <w:adjustRightInd w:val="0"/>
        <w:spacing w:line="276" w:lineRule="auto"/>
        <w:ind w:left="426"/>
        <w:jc w:val="both"/>
      </w:pPr>
    </w:p>
    <w:p w:rsidR="00EB216A" w:rsidRPr="00A37801" w:rsidRDefault="00EB216A" w:rsidP="00AA3F9B">
      <w:pPr>
        <w:numPr>
          <w:ilvl w:val="0"/>
          <w:numId w:val="117"/>
        </w:numPr>
        <w:shd w:val="clear" w:color="auto" w:fill="FFFFFF"/>
        <w:autoSpaceDE w:val="0"/>
        <w:autoSpaceDN w:val="0"/>
        <w:adjustRightInd w:val="0"/>
        <w:spacing w:line="276" w:lineRule="auto"/>
        <w:jc w:val="both"/>
        <w:rPr>
          <w:b/>
          <w:sz w:val="28"/>
          <w:szCs w:val="28"/>
        </w:rPr>
      </w:pPr>
      <w:r w:rsidRPr="00A37801">
        <w:rPr>
          <w:b/>
          <w:sz w:val="28"/>
          <w:szCs w:val="28"/>
          <w:u w:val="single"/>
        </w:rPr>
        <w:t>DLOUHODOBÉ CÍLE</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A3F9B">
      <w:pPr>
        <w:numPr>
          <w:ilvl w:val="0"/>
          <w:numId w:val="157"/>
        </w:numPr>
        <w:shd w:val="clear" w:color="auto" w:fill="FFFFFF"/>
        <w:tabs>
          <w:tab w:val="clear" w:pos="720"/>
          <w:tab w:val="num" w:pos="426"/>
        </w:tabs>
        <w:autoSpaceDE w:val="0"/>
        <w:autoSpaceDN w:val="0"/>
        <w:adjustRightInd w:val="0"/>
        <w:spacing w:line="276" w:lineRule="auto"/>
        <w:ind w:left="426"/>
        <w:jc w:val="both"/>
      </w:pPr>
      <w:r w:rsidRPr="00A37801">
        <w:t>vést žáky praktickými formami výuky a projektů k poznávání rozmanitosti přírody a životního prostředí, propojovat informace se životní zkušeností</w:t>
      </w:r>
    </w:p>
    <w:p w:rsidR="00EB216A" w:rsidRPr="00A37801" w:rsidRDefault="00EB216A" w:rsidP="00AA3F9B">
      <w:pPr>
        <w:numPr>
          <w:ilvl w:val="0"/>
          <w:numId w:val="157"/>
        </w:numPr>
        <w:shd w:val="clear" w:color="auto" w:fill="FFFFFF"/>
        <w:tabs>
          <w:tab w:val="clear" w:pos="720"/>
          <w:tab w:val="num" w:pos="426"/>
        </w:tabs>
        <w:autoSpaceDE w:val="0"/>
        <w:autoSpaceDN w:val="0"/>
        <w:adjustRightInd w:val="0"/>
        <w:spacing w:line="276" w:lineRule="auto"/>
        <w:ind w:left="426"/>
        <w:jc w:val="both"/>
      </w:pPr>
      <w:r w:rsidRPr="00A37801">
        <w:t>zapojovat žáky do řešení problémů souvisejících se životní prostředím a trvale udržitelným rozvojem města</w:t>
      </w:r>
    </w:p>
    <w:p w:rsidR="00EB216A" w:rsidRPr="00A37801" w:rsidRDefault="00EB216A" w:rsidP="00AA3F9B">
      <w:pPr>
        <w:numPr>
          <w:ilvl w:val="0"/>
          <w:numId w:val="157"/>
        </w:numPr>
        <w:shd w:val="clear" w:color="auto" w:fill="FFFFFF"/>
        <w:tabs>
          <w:tab w:val="clear" w:pos="720"/>
          <w:tab w:val="num" w:pos="426"/>
        </w:tabs>
        <w:autoSpaceDE w:val="0"/>
        <w:autoSpaceDN w:val="0"/>
        <w:adjustRightInd w:val="0"/>
        <w:spacing w:line="276" w:lineRule="auto"/>
        <w:ind w:left="426"/>
        <w:jc w:val="both"/>
      </w:pPr>
      <w:r w:rsidRPr="00A37801">
        <w:t>vést žáky k praktickým činnostem souvisejících s údržbou čistoty okolí školy,</w:t>
      </w:r>
    </w:p>
    <w:p w:rsidR="00EB216A" w:rsidRPr="00A37801" w:rsidRDefault="00EB216A" w:rsidP="00AA3F9B">
      <w:pPr>
        <w:numPr>
          <w:ilvl w:val="0"/>
          <w:numId w:val="157"/>
        </w:numPr>
        <w:shd w:val="clear" w:color="auto" w:fill="FFFFFF"/>
        <w:tabs>
          <w:tab w:val="clear" w:pos="720"/>
          <w:tab w:val="num" w:pos="426"/>
        </w:tabs>
        <w:autoSpaceDE w:val="0"/>
        <w:autoSpaceDN w:val="0"/>
        <w:adjustRightInd w:val="0"/>
        <w:spacing w:line="276" w:lineRule="auto"/>
        <w:ind w:left="426"/>
        <w:jc w:val="both"/>
      </w:pPr>
      <w:r w:rsidRPr="00A37801">
        <w:t>v oblasti postojů vést žáky k odmítání lhostejných nebo negativních projevů k životnímu prostředí</w:t>
      </w:r>
    </w:p>
    <w:p w:rsidR="00EB216A" w:rsidRPr="00A37801" w:rsidRDefault="00EB216A" w:rsidP="00AA3F9B">
      <w:pPr>
        <w:numPr>
          <w:ilvl w:val="0"/>
          <w:numId w:val="157"/>
        </w:numPr>
        <w:shd w:val="clear" w:color="auto" w:fill="FFFFFF"/>
        <w:tabs>
          <w:tab w:val="clear" w:pos="720"/>
          <w:tab w:val="num" w:pos="426"/>
        </w:tabs>
        <w:autoSpaceDE w:val="0"/>
        <w:autoSpaceDN w:val="0"/>
        <w:adjustRightInd w:val="0"/>
        <w:spacing w:line="276" w:lineRule="auto"/>
        <w:ind w:left="426"/>
        <w:jc w:val="both"/>
      </w:pPr>
      <w:r w:rsidRPr="00A37801">
        <w:t>spolupracovat s rodinou, s městem, s podnikatelskou sférou, s dalším</w:t>
      </w:r>
      <w:r w:rsidR="00471B3B" w:rsidRPr="00A37801">
        <w:t>i ekologickými organizacemi a s </w:t>
      </w:r>
      <w:r w:rsidRPr="00A37801">
        <w:t>okolními školami (vzájemné předávání zkušeností)</w:t>
      </w:r>
    </w:p>
    <w:p w:rsidR="00EB216A" w:rsidRPr="00A37801" w:rsidRDefault="00EB216A" w:rsidP="00AA3F9B">
      <w:pPr>
        <w:numPr>
          <w:ilvl w:val="0"/>
          <w:numId w:val="157"/>
        </w:numPr>
        <w:tabs>
          <w:tab w:val="clear" w:pos="720"/>
          <w:tab w:val="num" w:pos="426"/>
        </w:tabs>
        <w:spacing w:line="276" w:lineRule="auto"/>
        <w:ind w:left="426"/>
        <w:jc w:val="both"/>
      </w:pPr>
      <w:r w:rsidRPr="00A37801">
        <w:t>zúčastňovat se dalšího vzdělávání pedagogických pracovníků v oblasti EVVO</w:t>
      </w:r>
    </w:p>
    <w:p w:rsidR="00EB216A" w:rsidRPr="00A37801" w:rsidRDefault="00EB216A" w:rsidP="00A64888">
      <w:pPr>
        <w:spacing w:line="276" w:lineRule="auto"/>
        <w:jc w:val="both"/>
      </w:pPr>
    </w:p>
    <w:p w:rsidR="00EB216A" w:rsidRPr="00A37801" w:rsidRDefault="00EB216A" w:rsidP="00AA3F9B">
      <w:pPr>
        <w:numPr>
          <w:ilvl w:val="0"/>
          <w:numId w:val="117"/>
        </w:numPr>
        <w:shd w:val="clear" w:color="auto" w:fill="FFFFFF"/>
        <w:autoSpaceDE w:val="0"/>
        <w:autoSpaceDN w:val="0"/>
        <w:adjustRightInd w:val="0"/>
        <w:spacing w:line="276" w:lineRule="auto"/>
        <w:jc w:val="both"/>
        <w:rPr>
          <w:sz w:val="28"/>
          <w:szCs w:val="28"/>
        </w:rPr>
      </w:pPr>
      <w:r w:rsidRPr="00A37801">
        <w:rPr>
          <w:b/>
          <w:bCs/>
          <w:sz w:val="28"/>
          <w:szCs w:val="28"/>
          <w:u w:val="single"/>
        </w:rPr>
        <w:br w:type="page"/>
      </w:r>
      <w:r w:rsidRPr="00A37801">
        <w:rPr>
          <w:b/>
          <w:bCs/>
          <w:sz w:val="28"/>
          <w:szCs w:val="28"/>
          <w:u w:val="single"/>
        </w:rPr>
        <w:lastRenderedPageBreak/>
        <w:t>ROZVOJ KLÍČOVÝCH KOMPETENCÍ</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jc w:val="both"/>
      </w:pPr>
      <w:r w:rsidRPr="00A37801">
        <w:t>Realizací ekologické výchovy chceme v souladu se ŠVP podpořit u žáků rozvoj a prohlubování těchto kompetencí:</w:t>
      </w:r>
    </w:p>
    <w:p w:rsidR="00EB216A" w:rsidRPr="00A37801" w:rsidRDefault="00EB216A" w:rsidP="00A64888">
      <w:pPr>
        <w:shd w:val="clear" w:color="auto" w:fill="FFFFFF"/>
        <w:autoSpaceDE w:val="0"/>
        <w:autoSpaceDN w:val="0"/>
        <w:adjustRightInd w:val="0"/>
        <w:spacing w:line="276" w:lineRule="auto"/>
        <w:jc w:val="both"/>
      </w:pPr>
      <w:r w:rsidRPr="00A37801">
        <w:rPr>
          <w:b/>
          <w:bCs/>
        </w:rPr>
        <w:t>a)</w:t>
      </w:r>
      <w:r w:rsidRPr="00A37801">
        <w:t xml:space="preserve"> </w:t>
      </w:r>
      <w:r w:rsidRPr="00A37801">
        <w:rPr>
          <w:b/>
          <w:bCs/>
        </w:rPr>
        <w:t>kompetence k učení:</w:t>
      </w:r>
    </w:p>
    <w:p w:rsidR="00EB216A" w:rsidRPr="00A37801" w:rsidRDefault="00EB216A" w:rsidP="00AA3F9B">
      <w:pPr>
        <w:numPr>
          <w:ilvl w:val="0"/>
          <w:numId w:val="118"/>
        </w:numPr>
        <w:shd w:val="clear" w:color="auto" w:fill="FFFFFF"/>
        <w:autoSpaceDE w:val="0"/>
        <w:autoSpaceDN w:val="0"/>
        <w:adjustRightInd w:val="0"/>
        <w:spacing w:line="276" w:lineRule="auto"/>
        <w:jc w:val="both"/>
      </w:pPr>
      <w:r w:rsidRPr="00A37801">
        <w:t>žák získává za pomoci vyučujícího informace o nových poznatcích v oblasti vyučovaných předmětů a environmentální výchovy (EV)</w:t>
      </w:r>
    </w:p>
    <w:p w:rsidR="00EB216A" w:rsidRPr="00A37801" w:rsidRDefault="00EB216A" w:rsidP="00AA3F9B">
      <w:pPr>
        <w:numPr>
          <w:ilvl w:val="0"/>
          <w:numId w:val="118"/>
        </w:numPr>
        <w:shd w:val="clear" w:color="auto" w:fill="FFFFFF"/>
        <w:autoSpaceDE w:val="0"/>
        <w:autoSpaceDN w:val="0"/>
        <w:adjustRightInd w:val="0"/>
        <w:spacing w:line="276" w:lineRule="auto"/>
        <w:jc w:val="both"/>
      </w:pPr>
      <w:r w:rsidRPr="00A37801">
        <w:t>žák si utváří představu o procesech probíhajících v přírodě a na základě svých pozorování</w:t>
      </w:r>
    </w:p>
    <w:p w:rsidR="00EB216A" w:rsidRPr="00A37801" w:rsidRDefault="00EB216A" w:rsidP="00AA3F9B">
      <w:pPr>
        <w:numPr>
          <w:ilvl w:val="0"/>
          <w:numId w:val="118"/>
        </w:numPr>
        <w:shd w:val="clear" w:color="auto" w:fill="FFFFFF"/>
        <w:autoSpaceDE w:val="0"/>
        <w:autoSpaceDN w:val="0"/>
        <w:adjustRightInd w:val="0"/>
        <w:spacing w:line="276" w:lineRule="auto"/>
        <w:jc w:val="both"/>
      </w:pPr>
      <w:r w:rsidRPr="00A37801">
        <w:t xml:space="preserve">žákovi je přeloženo propojení vyučovaných předmětů a EV s běžným životem a motivuje </w:t>
      </w:r>
      <w:r w:rsidR="000B1176" w:rsidRPr="00A37801">
        <w:t>se tak pro </w:t>
      </w:r>
      <w:r w:rsidRPr="00A37801">
        <w:t>další učení</w:t>
      </w:r>
    </w:p>
    <w:p w:rsidR="00EB216A" w:rsidRPr="00A37801" w:rsidRDefault="00EB216A" w:rsidP="00AA3F9B">
      <w:pPr>
        <w:numPr>
          <w:ilvl w:val="0"/>
          <w:numId w:val="118"/>
        </w:numPr>
        <w:shd w:val="clear" w:color="auto" w:fill="FFFFFF"/>
        <w:autoSpaceDE w:val="0"/>
        <w:autoSpaceDN w:val="0"/>
        <w:adjustRightInd w:val="0"/>
        <w:spacing w:line="276" w:lineRule="auto"/>
        <w:jc w:val="both"/>
      </w:pPr>
      <w:r w:rsidRPr="00A37801">
        <w:t>žák posuzuje věrohodnost informací a zpracovávaje z hlediska důležitos</w:t>
      </w:r>
      <w:r w:rsidR="000B1176" w:rsidRPr="00A37801">
        <w:t>ti a objekti</w:t>
      </w:r>
      <w:r w:rsidR="000B1176" w:rsidRPr="00A37801">
        <w:softHyphen/>
        <w:t>vity, využívá je k </w:t>
      </w:r>
      <w:r w:rsidRPr="00A37801">
        <w:t>dalšímu učení a vytváření postojů a hodnot ve vztahu k životnímu prostředí (ŽP)</w:t>
      </w:r>
    </w:p>
    <w:p w:rsidR="00EB216A" w:rsidRPr="00A37801" w:rsidRDefault="00EB216A" w:rsidP="00A64888">
      <w:pPr>
        <w:shd w:val="clear" w:color="auto" w:fill="FFFFFF"/>
        <w:autoSpaceDE w:val="0"/>
        <w:autoSpaceDN w:val="0"/>
        <w:adjustRightInd w:val="0"/>
        <w:spacing w:line="276" w:lineRule="auto"/>
        <w:jc w:val="both"/>
      </w:pPr>
      <w:r w:rsidRPr="00A37801">
        <w:rPr>
          <w:b/>
          <w:bCs/>
        </w:rPr>
        <w:t>b)</w:t>
      </w:r>
      <w:r w:rsidRPr="00A37801">
        <w:t xml:space="preserve"> </w:t>
      </w:r>
      <w:r w:rsidRPr="00A37801">
        <w:rPr>
          <w:b/>
          <w:bCs/>
        </w:rPr>
        <w:t>kompetence k řešení problémů:</w:t>
      </w:r>
    </w:p>
    <w:p w:rsidR="00EB216A" w:rsidRPr="00A37801" w:rsidRDefault="00EB216A" w:rsidP="00AA3F9B">
      <w:pPr>
        <w:numPr>
          <w:ilvl w:val="0"/>
          <w:numId w:val="118"/>
        </w:numPr>
        <w:shd w:val="clear" w:color="auto" w:fill="FFFFFF"/>
        <w:autoSpaceDE w:val="0"/>
        <w:autoSpaceDN w:val="0"/>
        <w:adjustRightInd w:val="0"/>
        <w:spacing w:line="276" w:lineRule="auto"/>
        <w:jc w:val="both"/>
      </w:pPr>
      <w:r w:rsidRPr="00A37801">
        <w:t>žák využívá poznatků v jiných oborech, které vedou k řešení environmentálních problémů</w:t>
      </w:r>
    </w:p>
    <w:p w:rsidR="00EB216A" w:rsidRPr="00A37801" w:rsidRDefault="00EB216A" w:rsidP="00AA3F9B">
      <w:pPr>
        <w:numPr>
          <w:ilvl w:val="0"/>
          <w:numId w:val="119"/>
        </w:numPr>
        <w:shd w:val="clear" w:color="auto" w:fill="FFFFFF"/>
        <w:autoSpaceDE w:val="0"/>
        <w:autoSpaceDN w:val="0"/>
        <w:adjustRightInd w:val="0"/>
        <w:spacing w:line="276" w:lineRule="auto"/>
        <w:jc w:val="both"/>
      </w:pPr>
      <w:r w:rsidRPr="00A37801">
        <w:t>žák je seznámen s postupy práce a odhaduje rizika s nimi spojená a to i ve vztahu k ŽP</w:t>
      </w:r>
    </w:p>
    <w:p w:rsidR="00EB216A" w:rsidRPr="00A37801" w:rsidRDefault="00EB216A" w:rsidP="00AA3F9B">
      <w:pPr>
        <w:numPr>
          <w:ilvl w:val="0"/>
          <w:numId w:val="119"/>
        </w:numPr>
        <w:shd w:val="clear" w:color="auto" w:fill="FFFFFF"/>
        <w:autoSpaceDE w:val="0"/>
        <w:autoSpaceDN w:val="0"/>
        <w:adjustRightInd w:val="0"/>
        <w:spacing w:line="276" w:lineRule="auto"/>
        <w:jc w:val="both"/>
      </w:pPr>
      <w:r w:rsidRPr="00A37801">
        <w:t>žák vyhledává informace pomocí moderních informačních technologií z časopisů</w:t>
      </w:r>
    </w:p>
    <w:p w:rsidR="00EB216A" w:rsidRPr="00A37801" w:rsidRDefault="00EB216A" w:rsidP="00A64888">
      <w:pPr>
        <w:shd w:val="clear" w:color="auto" w:fill="FFFFFF"/>
        <w:autoSpaceDE w:val="0"/>
        <w:autoSpaceDN w:val="0"/>
        <w:adjustRightInd w:val="0"/>
        <w:spacing w:line="276" w:lineRule="auto"/>
        <w:jc w:val="both"/>
      </w:pPr>
      <w:r w:rsidRPr="00A37801">
        <w:rPr>
          <w:b/>
          <w:bCs/>
        </w:rPr>
        <w:t>c)</w:t>
      </w:r>
      <w:r w:rsidRPr="00A37801">
        <w:t xml:space="preserve"> </w:t>
      </w:r>
      <w:r w:rsidRPr="00A37801">
        <w:rPr>
          <w:b/>
          <w:bCs/>
        </w:rPr>
        <w:t>kompetence komunikativní:</w:t>
      </w:r>
    </w:p>
    <w:p w:rsidR="00EB216A" w:rsidRPr="00A37801" w:rsidRDefault="00EB216A" w:rsidP="00AA3F9B">
      <w:pPr>
        <w:numPr>
          <w:ilvl w:val="0"/>
          <w:numId w:val="119"/>
        </w:numPr>
        <w:shd w:val="clear" w:color="auto" w:fill="FFFFFF"/>
        <w:autoSpaceDE w:val="0"/>
        <w:autoSpaceDN w:val="0"/>
        <w:adjustRightInd w:val="0"/>
        <w:spacing w:line="276" w:lineRule="auto"/>
        <w:jc w:val="both"/>
      </w:pPr>
      <w:r w:rsidRPr="00A37801">
        <w:t>žák stručně a jednoduchým způsobem formuluje (písemně i ústně) výsledky svých pozorování, měření, experimentů i řešení problémů</w:t>
      </w:r>
    </w:p>
    <w:p w:rsidR="00EB216A" w:rsidRPr="00A37801" w:rsidRDefault="00EB216A" w:rsidP="00AA3F9B">
      <w:pPr>
        <w:numPr>
          <w:ilvl w:val="0"/>
          <w:numId w:val="119"/>
        </w:numPr>
        <w:shd w:val="clear" w:color="auto" w:fill="FFFFFF"/>
        <w:autoSpaceDE w:val="0"/>
        <w:autoSpaceDN w:val="0"/>
        <w:adjustRightInd w:val="0"/>
        <w:spacing w:line="276" w:lineRule="auto"/>
        <w:jc w:val="both"/>
      </w:pPr>
      <w:r w:rsidRPr="00A37801">
        <w:t>žák obhajuje výsledky své práce i svůj názor na řešení problémů, přijímá jiný názor i kritiku</w:t>
      </w:r>
    </w:p>
    <w:p w:rsidR="00EB216A" w:rsidRPr="00A37801" w:rsidRDefault="00EB216A" w:rsidP="00A64888">
      <w:pPr>
        <w:shd w:val="clear" w:color="auto" w:fill="FFFFFF"/>
        <w:autoSpaceDE w:val="0"/>
        <w:autoSpaceDN w:val="0"/>
        <w:adjustRightInd w:val="0"/>
        <w:spacing w:line="276" w:lineRule="auto"/>
        <w:jc w:val="both"/>
      </w:pPr>
      <w:r w:rsidRPr="00A37801">
        <w:rPr>
          <w:b/>
          <w:bCs/>
        </w:rPr>
        <w:t>d)</w:t>
      </w:r>
      <w:r w:rsidRPr="00A37801">
        <w:t xml:space="preserve"> </w:t>
      </w:r>
      <w:r w:rsidRPr="00A37801">
        <w:rPr>
          <w:b/>
          <w:bCs/>
        </w:rPr>
        <w:t>kompetence sociální a personální:</w:t>
      </w:r>
    </w:p>
    <w:p w:rsidR="00EB216A" w:rsidRPr="00A37801" w:rsidRDefault="00EB216A" w:rsidP="00AA3F9B">
      <w:pPr>
        <w:numPr>
          <w:ilvl w:val="0"/>
          <w:numId w:val="119"/>
        </w:numPr>
        <w:shd w:val="clear" w:color="auto" w:fill="FFFFFF"/>
        <w:autoSpaceDE w:val="0"/>
        <w:autoSpaceDN w:val="0"/>
        <w:adjustRightInd w:val="0"/>
        <w:spacing w:line="276" w:lineRule="auto"/>
        <w:jc w:val="both"/>
      </w:pPr>
      <w:r w:rsidRPr="00A37801">
        <w:t>žák spolupracuje v rámci skupiny při řešení zadaného úkolu</w:t>
      </w:r>
    </w:p>
    <w:p w:rsidR="00EB216A" w:rsidRPr="00A37801" w:rsidRDefault="00EB216A" w:rsidP="00AA3F9B">
      <w:pPr>
        <w:numPr>
          <w:ilvl w:val="0"/>
          <w:numId w:val="120"/>
        </w:numPr>
        <w:shd w:val="clear" w:color="auto" w:fill="FFFFFF"/>
        <w:autoSpaceDE w:val="0"/>
        <w:autoSpaceDN w:val="0"/>
        <w:adjustRightInd w:val="0"/>
        <w:spacing w:line="276" w:lineRule="auto"/>
        <w:jc w:val="both"/>
      </w:pPr>
      <w:r w:rsidRPr="00A37801">
        <w:t>žák si uvědomuje vliv chemických látek přítomných v okolním prostředí (</w:t>
      </w:r>
      <w:r w:rsidR="00471B3B" w:rsidRPr="00A37801">
        <w:t>ovzduší, potraviny, voda...) na </w:t>
      </w:r>
      <w:r w:rsidRPr="00A37801">
        <w:t>zdraví své i zdraví ostatních lidí</w:t>
      </w:r>
    </w:p>
    <w:p w:rsidR="00EB216A" w:rsidRPr="00A37801" w:rsidRDefault="00EB216A" w:rsidP="00A64888">
      <w:pPr>
        <w:shd w:val="clear" w:color="auto" w:fill="FFFFFF"/>
        <w:autoSpaceDE w:val="0"/>
        <w:autoSpaceDN w:val="0"/>
        <w:adjustRightInd w:val="0"/>
        <w:spacing w:line="276" w:lineRule="auto"/>
        <w:jc w:val="both"/>
      </w:pPr>
      <w:r w:rsidRPr="00A37801">
        <w:rPr>
          <w:b/>
          <w:bCs/>
        </w:rPr>
        <w:t>e)</w:t>
      </w:r>
      <w:r w:rsidRPr="00A37801">
        <w:t xml:space="preserve"> </w:t>
      </w:r>
      <w:r w:rsidRPr="00A37801">
        <w:rPr>
          <w:b/>
          <w:bCs/>
        </w:rPr>
        <w:t>kompetence občanské:</w:t>
      </w:r>
    </w:p>
    <w:p w:rsidR="00EB216A" w:rsidRPr="00A37801" w:rsidRDefault="00EB216A" w:rsidP="00AA3F9B">
      <w:pPr>
        <w:numPr>
          <w:ilvl w:val="0"/>
          <w:numId w:val="120"/>
        </w:numPr>
        <w:shd w:val="clear" w:color="auto" w:fill="FFFFFF"/>
        <w:autoSpaceDE w:val="0"/>
        <w:autoSpaceDN w:val="0"/>
        <w:adjustRightInd w:val="0"/>
        <w:spacing w:line="276" w:lineRule="auto"/>
        <w:jc w:val="both"/>
      </w:pPr>
      <w:r w:rsidRPr="00A37801">
        <w:t>žák je poučen o chování v nestandardních situacích (požár, ekologická havárie, zamoření nebezpečnou látkou), jež mohou nastat</w:t>
      </w:r>
    </w:p>
    <w:p w:rsidR="00EB216A" w:rsidRPr="00A37801" w:rsidRDefault="00EB216A" w:rsidP="00AA3F9B">
      <w:pPr>
        <w:numPr>
          <w:ilvl w:val="0"/>
          <w:numId w:val="120"/>
        </w:numPr>
        <w:shd w:val="clear" w:color="auto" w:fill="FFFFFF"/>
        <w:autoSpaceDE w:val="0"/>
        <w:autoSpaceDN w:val="0"/>
        <w:adjustRightInd w:val="0"/>
        <w:spacing w:line="276" w:lineRule="auto"/>
        <w:jc w:val="both"/>
      </w:pPr>
      <w:r w:rsidRPr="00A37801">
        <w:t>žák se zapojuje do tradičních akcí města souvisejících s trvale udržitelným rozvojem</w:t>
      </w:r>
    </w:p>
    <w:p w:rsidR="00EB216A" w:rsidRPr="00A37801" w:rsidRDefault="00EB216A" w:rsidP="00A64888">
      <w:pPr>
        <w:shd w:val="clear" w:color="auto" w:fill="FFFFFF"/>
        <w:autoSpaceDE w:val="0"/>
        <w:autoSpaceDN w:val="0"/>
        <w:adjustRightInd w:val="0"/>
        <w:spacing w:line="276" w:lineRule="auto"/>
        <w:jc w:val="both"/>
      </w:pPr>
      <w:r w:rsidRPr="00A37801">
        <w:rPr>
          <w:b/>
          <w:bCs/>
        </w:rPr>
        <w:t>f)</w:t>
      </w:r>
      <w:r w:rsidRPr="00A37801">
        <w:t xml:space="preserve"> </w:t>
      </w:r>
      <w:r w:rsidRPr="00A37801">
        <w:rPr>
          <w:b/>
          <w:bCs/>
        </w:rPr>
        <w:t>kompetence pracovní:</w:t>
      </w:r>
    </w:p>
    <w:p w:rsidR="00EB216A" w:rsidRPr="00A37801" w:rsidRDefault="00EB216A" w:rsidP="00AA3F9B">
      <w:pPr>
        <w:numPr>
          <w:ilvl w:val="0"/>
          <w:numId w:val="120"/>
        </w:numPr>
        <w:shd w:val="clear" w:color="auto" w:fill="FFFFFF"/>
        <w:autoSpaceDE w:val="0"/>
        <w:autoSpaceDN w:val="0"/>
        <w:adjustRightInd w:val="0"/>
        <w:spacing w:line="276" w:lineRule="auto"/>
        <w:jc w:val="both"/>
      </w:pPr>
      <w:r w:rsidRPr="00A37801">
        <w:t>žák pracuje podle pravidel bezpečnosti práce s ohledem na ochranu zdraví i s ohle</w:t>
      </w:r>
      <w:r w:rsidRPr="00A37801">
        <w:softHyphen/>
        <w:t>dem na ŽP</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A3F9B">
      <w:pPr>
        <w:numPr>
          <w:ilvl w:val="0"/>
          <w:numId w:val="117"/>
        </w:numPr>
        <w:shd w:val="clear" w:color="auto" w:fill="FFFFFF"/>
        <w:autoSpaceDE w:val="0"/>
        <w:autoSpaceDN w:val="0"/>
        <w:adjustRightInd w:val="0"/>
        <w:spacing w:line="276" w:lineRule="auto"/>
        <w:jc w:val="both"/>
        <w:rPr>
          <w:sz w:val="28"/>
          <w:szCs w:val="28"/>
        </w:rPr>
      </w:pPr>
      <w:r w:rsidRPr="00A37801">
        <w:rPr>
          <w:b/>
          <w:bCs/>
          <w:sz w:val="28"/>
          <w:szCs w:val="28"/>
          <w:u w:val="single"/>
        </w:rPr>
        <w:t>REALIZACE ENVIRONMENTÁLNÍ VÝCHOVY</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ind w:firstLine="426"/>
        <w:jc w:val="both"/>
      </w:pPr>
      <w:r w:rsidRPr="00A37801">
        <w:t>Pro naplnění dlouhodobých cílů spolupracuje na škole jeden koordinátor EVVO s ostatními učiteli. Vypracovávají konkrétní plán environmentální výchovy pro daný školní rok. V něm jsou cíle rozpracované, specifikované a termínované včetně jejich průběžného vyhodnocení.</w:t>
      </w:r>
    </w:p>
    <w:p w:rsidR="00EB216A" w:rsidRPr="00A37801" w:rsidRDefault="00EB216A" w:rsidP="00A64888">
      <w:pPr>
        <w:spacing w:line="276" w:lineRule="auto"/>
        <w:ind w:firstLine="426"/>
        <w:jc w:val="both"/>
      </w:pPr>
      <w:r w:rsidRPr="00A37801">
        <w:t>Environmentální výchova je začleňována do jednotlivých vzdělávací</w:t>
      </w:r>
      <w:r w:rsidR="00471B3B" w:rsidRPr="00A37801">
        <w:t>ch oborů jako průřezové téma ve </w:t>
      </w:r>
      <w:r w:rsidRPr="00A37801">
        <w:t>čtyřech tématických okruzích:</w:t>
      </w:r>
    </w:p>
    <w:p w:rsidR="00EB216A" w:rsidRPr="00A37801" w:rsidRDefault="00EB216A" w:rsidP="00A64888">
      <w:pPr>
        <w:spacing w:line="276" w:lineRule="auto"/>
        <w:jc w:val="both"/>
      </w:pPr>
    </w:p>
    <w:p w:rsidR="00EB216A" w:rsidRPr="00A37801" w:rsidRDefault="00EB216A" w:rsidP="00AA3F9B">
      <w:pPr>
        <w:numPr>
          <w:ilvl w:val="0"/>
          <w:numId w:val="121"/>
        </w:numPr>
        <w:shd w:val="clear" w:color="auto" w:fill="FFFFFF"/>
        <w:autoSpaceDE w:val="0"/>
        <w:autoSpaceDN w:val="0"/>
        <w:adjustRightInd w:val="0"/>
        <w:spacing w:line="276" w:lineRule="auto"/>
        <w:jc w:val="both"/>
      </w:pPr>
      <w:r w:rsidRPr="00A37801">
        <w:rPr>
          <w:u w:val="single"/>
        </w:rPr>
        <w:t>Ekosystémy</w:t>
      </w:r>
      <w:r w:rsidRPr="00A37801">
        <w:t>:</w:t>
      </w:r>
    </w:p>
    <w:p w:rsidR="00EB216A" w:rsidRPr="00A37801" w:rsidRDefault="00EB216A" w:rsidP="00AA3F9B">
      <w:pPr>
        <w:numPr>
          <w:ilvl w:val="0"/>
          <w:numId w:val="121"/>
        </w:numPr>
        <w:shd w:val="clear" w:color="auto" w:fill="FFFFFF"/>
        <w:autoSpaceDE w:val="0"/>
        <w:autoSpaceDN w:val="0"/>
        <w:adjustRightInd w:val="0"/>
        <w:spacing w:line="276" w:lineRule="auto"/>
        <w:jc w:val="both"/>
      </w:pPr>
      <w:r w:rsidRPr="00A37801">
        <w:rPr>
          <w:u w:val="single"/>
        </w:rPr>
        <w:t>Základní podmínky života</w:t>
      </w:r>
      <w:r w:rsidRPr="00A37801">
        <w:t>:</w:t>
      </w:r>
    </w:p>
    <w:p w:rsidR="00EB216A" w:rsidRPr="00A37801" w:rsidRDefault="00EB216A" w:rsidP="00AA3F9B">
      <w:pPr>
        <w:numPr>
          <w:ilvl w:val="0"/>
          <w:numId w:val="121"/>
        </w:numPr>
        <w:shd w:val="clear" w:color="auto" w:fill="FFFFFF"/>
        <w:autoSpaceDE w:val="0"/>
        <w:autoSpaceDN w:val="0"/>
        <w:adjustRightInd w:val="0"/>
        <w:spacing w:line="276" w:lineRule="auto"/>
        <w:jc w:val="both"/>
      </w:pPr>
      <w:r w:rsidRPr="00A37801">
        <w:rPr>
          <w:u w:val="single"/>
        </w:rPr>
        <w:t>Lidské aktivity a problémy životního prostředí</w:t>
      </w:r>
      <w:r w:rsidRPr="00A37801">
        <w:t>:</w:t>
      </w:r>
    </w:p>
    <w:p w:rsidR="00EB216A" w:rsidRPr="00A37801" w:rsidRDefault="00EB216A" w:rsidP="00AA3F9B">
      <w:pPr>
        <w:numPr>
          <w:ilvl w:val="0"/>
          <w:numId w:val="121"/>
        </w:numPr>
        <w:shd w:val="clear" w:color="auto" w:fill="FFFFFF"/>
        <w:autoSpaceDE w:val="0"/>
        <w:autoSpaceDN w:val="0"/>
        <w:adjustRightInd w:val="0"/>
        <w:spacing w:line="276" w:lineRule="auto"/>
        <w:jc w:val="both"/>
      </w:pPr>
      <w:r w:rsidRPr="00A37801">
        <w:rPr>
          <w:u w:val="single"/>
        </w:rPr>
        <w:t>Vztah člověka k prostředí</w:t>
      </w:r>
      <w:r w:rsidRPr="00A37801">
        <w:t>:</w:t>
      </w:r>
    </w:p>
    <w:p w:rsidR="00966617" w:rsidRPr="00A37801" w:rsidRDefault="00966617" w:rsidP="00A64888">
      <w:pPr>
        <w:shd w:val="clear" w:color="auto" w:fill="FFFFFF"/>
        <w:autoSpaceDE w:val="0"/>
        <w:autoSpaceDN w:val="0"/>
        <w:adjustRightInd w:val="0"/>
        <w:spacing w:line="276" w:lineRule="auto"/>
        <w:ind w:left="720"/>
        <w:jc w:val="both"/>
      </w:pPr>
    </w:p>
    <w:p w:rsidR="00EB216A" w:rsidRPr="00A37801" w:rsidRDefault="00471B3B" w:rsidP="00A64888">
      <w:pPr>
        <w:shd w:val="clear" w:color="auto" w:fill="FFFFFF"/>
        <w:autoSpaceDE w:val="0"/>
        <w:autoSpaceDN w:val="0"/>
        <w:adjustRightInd w:val="0"/>
        <w:spacing w:line="276" w:lineRule="auto"/>
        <w:jc w:val="both"/>
        <w:rPr>
          <w:bCs/>
        </w:rPr>
      </w:pPr>
      <w:r w:rsidRPr="00A37801">
        <w:rPr>
          <w:b/>
          <w:bCs/>
          <w:u w:val="single"/>
        </w:rPr>
        <w:br w:type="page"/>
      </w:r>
      <w:r w:rsidR="00EB216A" w:rsidRPr="00A37801">
        <w:rPr>
          <w:b/>
          <w:bCs/>
          <w:u w:val="single"/>
        </w:rPr>
        <w:lastRenderedPageBreak/>
        <w:t>Přehled vzdělávacích oblastí a oborů, v nichž je realizována EWO</w:t>
      </w:r>
      <w:r w:rsidR="00EB216A" w:rsidRPr="00A37801">
        <w:rPr>
          <w:bCs/>
        </w:rPr>
        <w:t>:</w:t>
      </w:r>
    </w:p>
    <w:p w:rsidR="00EB216A" w:rsidRPr="00A37801" w:rsidRDefault="00EB216A" w:rsidP="00A64888">
      <w:pPr>
        <w:shd w:val="clear" w:color="auto" w:fill="FFFFFF"/>
        <w:autoSpaceDE w:val="0"/>
        <w:autoSpaceDN w:val="0"/>
        <w:adjustRightInd w:val="0"/>
        <w:spacing w:line="276" w:lineRule="auto"/>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9"/>
        <w:gridCol w:w="1123"/>
        <w:gridCol w:w="550"/>
        <w:gridCol w:w="1123"/>
        <w:gridCol w:w="550"/>
        <w:gridCol w:w="1123"/>
        <w:gridCol w:w="550"/>
        <w:gridCol w:w="1123"/>
        <w:gridCol w:w="583"/>
        <w:gridCol w:w="1123"/>
        <w:gridCol w:w="709"/>
      </w:tblGrid>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I. stupeň</w:t>
            </w:r>
          </w:p>
        </w:tc>
        <w:tc>
          <w:tcPr>
            <w:tcW w:w="533"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533"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533"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583"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709"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r>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r w:rsidRPr="00A37801">
              <w:rPr>
                <w:b/>
              </w:rPr>
              <w:t>Název tematického okruhu EV</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1. ročník</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2. ročník</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3. ročník</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4. ročník</w:t>
            </w:r>
          </w:p>
        </w:tc>
        <w:tc>
          <w:tcPr>
            <w:tcW w:w="583"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5. ročník</w:t>
            </w:r>
          </w:p>
        </w:tc>
        <w:tc>
          <w:tcPr>
            <w:tcW w:w="709"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r>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r w:rsidRPr="00A37801">
              <w:rPr>
                <w:b/>
              </w:rPr>
              <w:t>Ekosystémy</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svp</w:t>
            </w:r>
          </w:p>
        </w:tc>
        <w:tc>
          <w:tcPr>
            <w:tcW w:w="583"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Pč</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svp</w:t>
            </w:r>
          </w:p>
        </w:tc>
        <w:tc>
          <w:tcPr>
            <w:tcW w:w="709"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Pč</w:t>
            </w:r>
          </w:p>
        </w:tc>
      </w:tr>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r w:rsidRPr="00A37801">
              <w:rPr>
                <w:b/>
              </w:rPr>
              <w:t>Základní podmínky života</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svp</w:t>
            </w:r>
          </w:p>
        </w:tc>
        <w:tc>
          <w:tcPr>
            <w:tcW w:w="583"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Pč</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svp</w:t>
            </w:r>
          </w:p>
        </w:tc>
        <w:tc>
          <w:tcPr>
            <w:tcW w:w="709"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Pč</w:t>
            </w:r>
          </w:p>
        </w:tc>
      </w:tr>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r w:rsidRPr="00A37801">
              <w:rPr>
                <w:b/>
              </w:rPr>
              <w:t>Lidské aktivity a problémy životního prostředí</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sv</w:t>
            </w:r>
          </w:p>
        </w:tc>
        <w:tc>
          <w:tcPr>
            <w:tcW w:w="533"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583"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709" w:type="dxa"/>
            <w:tcBorders>
              <w:left w:val="nil"/>
              <w:bottom w:val="single" w:sz="4" w:space="0" w:color="000000"/>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r>
      <w:tr w:rsidR="00EB216A" w:rsidRPr="00A37801" w:rsidTr="000C1437">
        <w:trPr>
          <w:jc w:val="center"/>
        </w:trPr>
        <w:tc>
          <w:tcPr>
            <w:tcW w:w="1455" w:type="dxa"/>
          </w:tcPr>
          <w:p w:rsidR="00EB216A" w:rsidRPr="00A37801" w:rsidRDefault="00EB216A" w:rsidP="00A64888">
            <w:pPr>
              <w:autoSpaceDE w:val="0"/>
              <w:autoSpaceDN w:val="0"/>
              <w:adjustRightInd w:val="0"/>
              <w:spacing w:line="276" w:lineRule="auto"/>
              <w:rPr>
                <w:b/>
              </w:rPr>
            </w:pPr>
            <w:r w:rsidRPr="00A37801">
              <w:rPr>
                <w:b/>
              </w:rPr>
              <w:t>Vztah člověka k životnímu prostředí</w:t>
            </w:r>
          </w:p>
        </w:tc>
        <w:tc>
          <w:tcPr>
            <w:tcW w:w="1108" w:type="dxa"/>
            <w:tcBorders>
              <w:right w:val="nil"/>
            </w:tcBorders>
          </w:tcPr>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533" w:type="dxa"/>
            <w:tcBorders>
              <w:left w:val="nil"/>
            </w:tcBorders>
          </w:tcPr>
          <w:p w:rsidR="00EB216A" w:rsidRPr="00A37801" w:rsidRDefault="00EB216A" w:rsidP="00A64888">
            <w:pPr>
              <w:autoSpaceDE w:val="0"/>
              <w:autoSpaceDN w:val="0"/>
              <w:adjustRightInd w:val="0"/>
              <w:spacing w:line="276" w:lineRule="auto"/>
            </w:pPr>
            <w:r w:rsidRPr="00A37801">
              <w:t>Prv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533" w:type="dxa"/>
            <w:tcBorders>
              <w:left w:val="nil"/>
            </w:tcBorders>
          </w:tcPr>
          <w:p w:rsidR="00EB216A" w:rsidRPr="00A37801" w:rsidRDefault="00EB216A" w:rsidP="00A64888">
            <w:pPr>
              <w:autoSpaceDE w:val="0"/>
              <w:autoSpaceDN w:val="0"/>
              <w:adjustRightInd w:val="0"/>
              <w:spacing w:line="276" w:lineRule="auto"/>
            </w:pPr>
            <w:r w:rsidRPr="00A37801">
              <w:t>Prv</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533" w:type="dxa"/>
            <w:tcBorders>
              <w:left w:val="nil"/>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583" w:type="dxa"/>
            <w:tcBorders>
              <w:left w:val="nil"/>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sv</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709" w:type="dxa"/>
            <w:tcBorders>
              <w:left w:val="nil"/>
            </w:tcBorders>
          </w:tcPr>
          <w:p w:rsidR="00EB216A" w:rsidRPr="00A37801" w:rsidRDefault="00EB216A" w:rsidP="00A64888">
            <w:pPr>
              <w:autoSpaceDE w:val="0"/>
              <w:autoSpaceDN w:val="0"/>
              <w:adjustRightInd w:val="0"/>
              <w:spacing w:line="276" w:lineRule="auto"/>
            </w:pPr>
          </w:p>
          <w:p w:rsidR="00EB216A" w:rsidRPr="00A37801" w:rsidRDefault="00EB216A" w:rsidP="00A64888">
            <w:pPr>
              <w:autoSpaceDE w:val="0"/>
              <w:autoSpaceDN w:val="0"/>
              <w:adjustRightInd w:val="0"/>
              <w:spacing w:line="276" w:lineRule="auto"/>
            </w:pPr>
            <w:r w:rsidRPr="00A37801">
              <w:t>Pří</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r>
    </w:tbl>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jc w:val="both"/>
      </w:pPr>
      <w:r w:rsidRPr="00A37801">
        <w:t>Legenda:</w:t>
      </w:r>
    </w:p>
    <w:tbl>
      <w:tblPr>
        <w:tblW w:w="0" w:type="auto"/>
        <w:tblLook w:val="04A0" w:firstRow="1" w:lastRow="0" w:firstColumn="1" w:lastColumn="0" w:noHBand="0" w:noVBand="1"/>
      </w:tblPr>
      <w:tblGrid>
        <w:gridCol w:w="936"/>
        <w:gridCol w:w="3089"/>
        <w:gridCol w:w="222"/>
        <w:gridCol w:w="550"/>
        <w:gridCol w:w="1983"/>
        <w:gridCol w:w="497"/>
        <w:gridCol w:w="1390"/>
      </w:tblGrid>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J a jk</w:t>
            </w:r>
          </w:p>
        </w:tc>
        <w:tc>
          <w:tcPr>
            <w:tcW w:w="0" w:type="auto"/>
          </w:tcPr>
          <w:p w:rsidR="00EB216A" w:rsidRPr="00A37801" w:rsidRDefault="00EB216A" w:rsidP="00A64888">
            <w:pPr>
              <w:autoSpaceDE w:val="0"/>
              <w:autoSpaceDN w:val="0"/>
              <w:adjustRightInd w:val="0"/>
              <w:spacing w:line="276" w:lineRule="auto"/>
              <w:jc w:val="both"/>
            </w:pPr>
            <w:r w:rsidRPr="00A37801">
              <w:t>Jazyk a jazyková komunikace</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 a sv</w:t>
            </w:r>
          </w:p>
        </w:tc>
        <w:tc>
          <w:tcPr>
            <w:tcW w:w="0" w:type="auto"/>
          </w:tcPr>
          <w:p w:rsidR="00EB216A" w:rsidRPr="00A37801" w:rsidRDefault="00EB216A" w:rsidP="00A64888">
            <w:pPr>
              <w:autoSpaceDE w:val="0"/>
              <w:autoSpaceDN w:val="0"/>
              <w:adjustRightInd w:val="0"/>
              <w:spacing w:line="276" w:lineRule="auto"/>
              <w:jc w:val="both"/>
            </w:pPr>
            <w:r w:rsidRPr="00A37801">
              <w:t>Člověk a jeho svět</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Prv</w:t>
            </w:r>
          </w:p>
        </w:tc>
        <w:tc>
          <w:tcPr>
            <w:tcW w:w="0" w:type="auto"/>
          </w:tcPr>
          <w:p w:rsidR="00EB216A" w:rsidRPr="00A37801" w:rsidRDefault="00EB216A" w:rsidP="00A64888">
            <w:pPr>
              <w:autoSpaceDE w:val="0"/>
              <w:autoSpaceDN w:val="0"/>
              <w:adjustRightInd w:val="0"/>
              <w:spacing w:line="276" w:lineRule="auto"/>
              <w:jc w:val="both"/>
            </w:pPr>
            <w:r w:rsidRPr="00A37801">
              <w:t>Prvouka</w:t>
            </w:r>
          </w:p>
        </w:tc>
        <w:tc>
          <w:tcPr>
            <w:tcW w:w="0" w:type="auto"/>
          </w:tcPr>
          <w:p w:rsidR="00EB216A" w:rsidRPr="00A37801" w:rsidRDefault="00EB216A" w:rsidP="00A64888">
            <w:pPr>
              <w:autoSpaceDE w:val="0"/>
              <w:autoSpaceDN w:val="0"/>
              <w:adjustRightInd w:val="0"/>
              <w:spacing w:line="276" w:lineRule="auto"/>
              <w:jc w:val="both"/>
            </w:pPr>
            <w:r w:rsidRPr="00A37801">
              <w:t>Pří</w:t>
            </w:r>
          </w:p>
        </w:tc>
        <w:tc>
          <w:tcPr>
            <w:tcW w:w="0" w:type="auto"/>
          </w:tcPr>
          <w:p w:rsidR="00EB216A" w:rsidRPr="00A37801" w:rsidRDefault="00EB216A" w:rsidP="00A64888">
            <w:pPr>
              <w:autoSpaceDE w:val="0"/>
              <w:autoSpaceDN w:val="0"/>
              <w:adjustRightInd w:val="0"/>
              <w:spacing w:line="276" w:lineRule="auto"/>
              <w:jc w:val="both"/>
            </w:pPr>
            <w:r w:rsidRPr="00A37801">
              <w:t>Přírodověda</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 a svp</w:t>
            </w:r>
          </w:p>
        </w:tc>
        <w:tc>
          <w:tcPr>
            <w:tcW w:w="0" w:type="auto"/>
          </w:tcPr>
          <w:p w:rsidR="00EB216A" w:rsidRPr="00A37801" w:rsidRDefault="00EB216A" w:rsidP="00A64888">
            <w:pPr>
              <w:autoSpaceDE w:val="0"/>
              <w:autoSpaceDN w:val="0"/>
              <w:adjustRightInd w:val="0"/>
              <w:spacing w:line="276" w:lineRule="auto"/>
              <w:jc w:val="both"/>
            </w:pPr>
            <w:r w:rsidRPr="00A37801">
              <w:t>Člověk a svět práce</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Pč</w:t>
            </w:r>
          </w:p>
        </w:tc>
        <w:tc>
          <w:tcPr>
            <w:tcW w:w="0" w:type="auto"/>
          </w:tcPr>
          <w:p w:rsidR="00EB216A" w:rsidRPr="00A37801" w:rsidRDefault="00EB216A" w:rsidP="00A64888">
            <w:pPr>
              <w:autoSpaceDE w:val="0"/>
              <w:autoSpaceDN w:val="0"/>
              <w:adjustRightInd w:val="0"/>
              <w:spacing w:line="276" w:lineRule="auto"/>
              <w:jc w:val="both"/>
            </w:pPr>
            <w:r w:rsidRPr="00A37801">
              <w:t>Pracovní činnosti</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 a zd</w:t>
            </w:r>
          </w:p>
        </w:tc>
        <w:tc>
          <w:tcPr>
            <w:tcW w:w="0" w:type="auto"/>
          </w:tcPr>
          <w:p w:rsidR="00EB216A" w:rsidRPr="00A37801" w:rsidRDefault="00EB216A" w:rsidP="00A64888">
            <w:pPr>
              <w:autoSpaceDE w:val="0"/>
              <w:autoSpaceDN w:val="0"/>
              <w:adjustRightInd w:val="0"/>
              <w:spacing w:line="276" w:lineRule="auto"/>
              <w:jc w:val="both"/>
            </w:pPr>
            <w:r w:rsidRPr="00A37801">
              <w:t>Člověk a zdraví</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Tv</w:t>
            </w:r>
          </w:p>
        </w:tc>
        <w:tc>
          <w:tcPr>
            <w:tcW w:w="0" w:type="auto"/>
          </w:tcPr>
          <w:p w:rsidR="00EB216A" w:rsidRPr="00A37801" w:rsidRDefault="00EB216A" w:rsidP="00A64888">
            <w:pPr>
              <w:autoSpaceDE w:val="0"/>
              <w:autoSpaceDN w:val="0"/>
              <w:adjustRightInd w:val="0"/>
              <w:spacing w:line="276" w:lineRule="auto"/>
              <w:jc w:val="both"/>
            </w:pPr>
            <w:r w:rsidRPr="00A37801">
              <w:t>Tělesná výchova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U a k</w:t>
            </w:r>
          </w:p>
        </w:tc>
        <w:tc>
          <w:tcPr>
            <w:tcW w:w="0" w:type="auto"/>
          </w:tcPr>
          <w:p w:rsidR="00EB216A" w:rsidRPr="00A37801" w:rsidRDefault="00EB216A" w:rsidP="00A64888">
            <w:pPr>
              <w:autoSpaceDE w:val="0"/>
              <w:autoSpaceDN w:val="0"/>
              <w:adjustRightInd w:val="0"/>
              <w:spacing w:line="276" w:lineRule="auto"/>
              <w:jc w:val="both"/>
            </w:pPr>
            <w:r w:rsidRPr="00A37801">
              <w:t>Umění a kultura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Vv</w:t>
            </w:r>
          </w:p>
        </w:tc>
        <w:tc>
          <w:tcPr>
            <w:tcW w:w="0" w:type="auto"/>
          </w:tcPr>
          <w:p w:rsidR="00EB216A" w:rsidRPr="00A37801" w:rsidRDefault="00EB216A" w:rsidP="00A64888">
            <w:pPr>
              <w:autoSpaceDE w:val="0"/>
              <w:autoSpaceDN w:val="0"/>
              <w:adjustRightInd w:val="0"/>
              <w:spacing w:line="276" w:lineRule="auto"/>
              <w:jc w:val="both"/>
            </w:pPr>
            <w:r w:rsidRPr="00A37801">
              <w:t>Výtvarná výchova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bl>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pacing w:line="276" w:lineRule="auto"/>
        <w:jc w:val="both"/>
      </w:pPr>
    </w:p>
    <w:tbl>
      <w:tblPr>
        <w:tblW w:w="10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1204"/>
        <w:gridCol w:w="751"/>
        <w:gridCol w:w="1123"/>
        <w:gridCol w:w="978"/>
        <w:gridCol w:w="1123"/>
        <w:gridCol w:w="1204"/>
        <w:gridCol w:w="1123"/>
        <w:gridCol w:w="1252"/>
      </w:tblGrid>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I</w:t>
            </w:r>
            <w:r w:rsidR="008948F2" w:rsidRPr="00A37801">
              <w:rPr>
                <w:b/>
              </w:rPr>
              <w:t>I</w:t>
            </w:r>
            <w:r w:rsidRPr="00A37801">
              <w:rPr>
                <w:b/>
              </w:rPr>
              <w:t>. stupeň</w:t>
            </w:r>
          </w:p>
        </w:tc>
        <w:tc>
          <w:tcPr>
            <w:tcW w:w="77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016"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256"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100" w:type="dxa"/>
            <w:tcBorders>
              <w:left w:val="nil"/>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p>
        </w:tc>
        <w:tc>
          <w:tcPr>
            <w:tcW w:w="1308" w:type="dxa"/>
            <w:tcBorders>
              <w:left w:val="nil"/>
              <w:bottom w:val="single" w:sz="4" w:space="0" w:color="000000"/>
              <w:right w:val="single" w:sz="4" w:space="0" w:color="auto"/>
            </w:tcBorders>
          </w:tcPr>
          <w:p w:rsidR="00EB216A" w:rsidRPr="00A37801" w:rsidRDefault="00EB216A" w:rsidP="00A64888">
            <w:pPr>
              <w:autoSpaceDE w:val="0"/>
              <w:autoSpaceDN w:val="0"/>
              <w:adjustRightInd w:val="0"/>
              <w:spacing w:line="276" w:lineRule="auto"/>
              <w:jc w:val="center"/>
              <w:rPr>
                <w:b/>
              </w:rPr>
            </w:pPr>
          </w:p>
        </w:tc>
      </w:tr>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r w:rsidRPr="00A37801">
              <w:rPr>
                <w:b/>
              </w:rPr>
              <w:t>Název tematického okruhu EV</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6. ročník</w:t>
            </w:r>
          </w:p>
        </w:tc>
        <w:tc>
          <w:tcPr>
            <w:tcW w:w="770"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7. ročník</w:t>
            </w:r>
          </w:p>
        </w:tc>
        <w:tc>
          <w:tcPr>
            <w:tcW w:w="1016"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8. ročník</w:t>
            </w:r>
          </w:p>
        </w:tc>
        <w:tc>
          <w:tcPr>
            <w:tcW w:w="1256"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jc w:val="center"/>
              <w:rPr>
                <w:b/>
              </w:rPr>
            </w:pPr>
            <w:r w:rsidRPr="00A37801">
              <w:rPr>
                <w:b/>
              </w:rPr>
              <w:t>9. ročník</w:t>
            </w:r>
          </w:p>
        </w:tc>
        <w:tc>
          <w:tcPr>
            <w:tcW w:w="1308" w:type="dxa"/>
            <w:tcBorders>
              <w:left w:val="nil"/>
              <w:bottom w:val="single" w:sz="4" w:space="0" w:color="000000"/>
            </w:tcBorders>
          </w:tcPr>
          <w:p w:rsidR="00EB216A" w:rsidRPr="00A37801" w:rsidRDefault="00EB216A" w:rsidP="00A64888">
            <w:pPr>
              <w:autoSpaceDE w:val="0"/>
              <w:autoSpaceDN w:val="0"/>
              <w:adjustRightInd w:val="0"/>
              <w:spacing w:line="276" w:lineRule="auto"/>
              <w:jc w:val="center"/>
              <w:rPr>
                <w:b/>
              </w:rPr>
            </w:pPr>
          </w:p>
        </w:tc>
      </w:tr>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r w:rsidRPr="00A37801">
              <w:rPr>
                <w:b/>
              </w:rPr>
              <w:t>Ekosystémy</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770"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Př, Z</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101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Př, Z</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125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F, Ch, Př, Z</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1308"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F, Ch, Př, Z</w:t>
            </w:r>
          </w:p>
        </w:tc>
      </w:tr>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r w:rsidRPr="00A37801">
              <w:rPr>
                <w:b/>
              </w:rPr>
              <w:t>Základní podmínky života</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V ke zd</w:t>
            </w:r>
          </w:p>
        </w:tc>
        <w:tc>
          <w:tcPr>
            <w:tcW w:w="770"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Př, Z</w:t>
            </w:r>
          </w:p>
          <w:p w:rsidR="00EB216A" w:rsidRPr="00A37801" w:rsidRDefault="00EB216A" w:rsidP="00A64888">
            <w:pPr>
              <w:autoSpaceDE w:val="0"/>
              <w:autoSpaceDN w:val="0"/>
              <w:adjustRightInd w:val="0"/>
              <w:spacing w:line="276" w:lineRule="auto"/>
            </w:pPr>
            <w:r w:rsidRPr="00A37801">
              <w:t>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101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F, Př, Z</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Č a př</w:t>
            </w:r>
          </w:p>
        </w:tc>
        <w:tc>
          <w:tcPr>
            <w:tcW w:w="125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F, Ch,</w:t>
            </w:r>
          </w:p>
          <w:p w:rsidR="00EB216A" w:rsidRPr="00A37801" w:rsidRDefault="00EB216A" w:rsidP="00A64888">
            <w:pPr>
              <w:autoSpaceDE w:val="0"/>
              <w:autoSpaceDN w:val="0"/>
              <w:adjustRightInd w:val="0"/>
              <w:spacing w:line="276" w:lineRule="auto"/>
            </w:pPr>
            <w:r w:rsidRPr="00A37801">
              <w:t>Př, Z</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tc>
        <w:tc>
          <w:tcPr>
            <w:tcW w:w="1308"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Č, A</w:t>
            </w:r>
          </w:p>
          <w:p w:rsidR="00EB216A" w:rsidRPr="00A37801" w:rsidRDefault="00EB216A" w:rsidP="00A64888">
            <w:pPr>
              <w:autoSpaceDE w:val="0"/>
              <w:autoSpaceDN w:val="0"/>
              <w:adjustRightInd w:val="0"/>
              <w:spacing w:line="276" w:lineRule="auto"/>
            </w:pPr>
            <w:r w:rsidRPr="00A37801">
              <w:t>F, Ch,</w:t>
            </w:r>
          </w:p>
          <w:p w:rsidR="00EB216A" w:rsidRPr="00A37801" w:rsidRDefault="00EB216A" w:rsidP="00A64888">
            <w:pPr>
              <w:autoSpaceDE w:val="0"/>
              <w:autoSpaceDN w:val="0"/>
              <w:adjustRightInd w:val="0"/>
              <w:spacing w:line="276" w:lineRule="auto"/>
            </w:pPr>
            <w:r w:rsidRPr="00A37801">
              <w:t>Př, Z</w:t>
            </w:r>
          </w:p>
        </w:tc>
      </w:tr>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r w:rsidRPr="00A37801">
              <w:rPr>
                <w:b/>
              </w:rPr>
              <w:t xml:space="preserve">Lidské aktivity a problémy životního </w:t>
            </w:r>
            <w:r w:rsidRPr="00A37801">
              <w:rPr>
                <w:b/>
              </w:rPr>
              <w:lastRenderedPageBreak/>
              <w:t>prostředí</w:t>
            </w:r>
          </w:p>
        </w:tc>
        <w:tc>
          <w:tcPr>
            <w:tcW w:w="1108"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lastRenderedPageBreak/>
              <w:t>J a jk</w:t>
            </w:r>
          </w:p>
          <w:p w:rsidR="00EB216A" w:rsidRPr="00A37801" w:rsidRDefault="00EB216A" w:rsidP="00A64888">
            <w:pPr>
              <w:autoSpaceDE w:val="0"/>
              <w:autoSpaceDN w:val="0"/>
              <w:adjustRightInd w:val="0"/>
              <w:spacing w:line="276" w:lineRule="auto"/>
            </w:pPr>
            <w:r w:rsidRPr="00A37801">
              <w:t>č a sp</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lastRenderedPageBreak/>
              <w:t>V ke zd</w:t>
            </w:r>
          </w:p>
        </w:tc>
        <w:tc>
          <w:tcPr>
            <w:tcW w:w="770"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lastRenderedPageBreak/>
              <w:t>A</w:t>
            </w:r>
          </w:p>
          <w:p w:rsidR="00EB216A" w:rsidRPr="00A37801" w:rsidRDefault="00EB216A" w:rsidP="00A64888">
            <w:pPr>
              <w:autoSpaceDE w:val="0"/>
              <w:autoSpaceDN w:val="0"/>
              <w:adjustRightInd w:val="0"/>
              <w:spacing w:line="276" w:lineRule="auto"/>
            </w:pPr>
            <w:r w:rsidRPr="00A37801">
              <w:t>Ov</w:t>
            </w:r>
          </w:p>
          <w:p w:rsidR="00EB216A" w:rsidRPr="00A37801" w:rsidRDefault="00EB216A" w:rsidP="00A64888">
            <w:pPr>
              <w:autoSpaceDE w:val="0"/>
              <w:autoSpaceDN w:val="0"/>
              <w:adjustRightInd w:val="0"/>
              <w:spacing w:line="276" w:lineRule="auto"/>
            </w:pPr>
            <w:r w:rsidRPr="00A37801">
              <w:t>Př, Z</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lastRenderedPageBreak/>
              <w:t>Rv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lastRenderedPageBreak/>
              <w:t>J a jk</w:t>
            </w:r>
          </w:p>
          <w:p w:rsidR="00EB216A" w:rsidRPr="00A37801" w:rsidRDefault="00EB216A" w:rsidP="00A64888">
            <w:pPr>
              <w:autoSpaceDE w:val="0"/>
              <w:autoSpaceDN w:val="0"/>
              <w:adjustRightInd w:val="0"/>
              <w:spacing w:line="276" w:lineRule="auto"/>
            </w:pPr>
            <w:r w:rsidRPr="00A37801">
              <w:t>U a 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tc>
        <w:tc>
          <w:tcPr>
            <w:tcW w:w="101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N</w:t>
            </w:r>
          </w:p>
          <w:p w:rsidR="00EB216A" w:rsidRPr="00A37801" w:rsidRDefault="00EB216A" w:rsidP="00A64888">
            <w:pPr>
              <w:autoSpaceDE w:val="0"/>
              <w:autoSpaceDN w:val="0"/>
              <w:adjustRightInd w:val="0"/>
              <w:spacing w:line="276" w:lineRule="auto"/>
            </w:pPr>
            <w:r w:rsidRPr="00A37801">
              <w:t>Vv</w:t>
            </w:r>
          </w:p>
          <w:p w:rsidR="00EB216A" w:rsidRPr="00A37801" w:rsidRDefault="00EB216A" w:rsidP="00A64888">
            <w:pPr>
              <w:autoSpaceDE w:val="0"/>
              <w:autoSpaceDN w:val="0"/>
              <w:adjustRightInd w:val="0"/>
              <w:spacing w:line="276" w:lineRule="auto"/>
            </w:pPr>
            <w:r w:rsidRPr="00A37801">
              <w:t>F, Př, Z</w:t>
            </w:r>
          </w:p>
          <w:p w:rsidR="00EB216A" w:rsidRPr="00A37801" w:rsidRDefault="00EB216A" w:rsidP="00A64888">
            <w:pPr>
              <w:autoSpaceDE w:val="0"/>
              <w:autoSpaceDN w:val="0"/>
              <w:adjustRightInd w:val="0"/>
              <w:spacing w:line="276" w:lineRule="auto"/>
            </w:pPr>
            <w:r w:rsidRPr="00A37801">
              <w:t>Tv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tc>
        <w:tc>
          <w:tcPr>
            <w:tcW w:w="1256"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A</w:t>
            </w:r>
          </w:p>
          <w:p w:rsidR="00EB216A" w:rsidRPr="00A37801" w:rsidRDefault="00EB216A" w:rsidP="00A64888">
            <w:pPr>
              <w:autoSpaceDE w:val="0"/>
              <w:autoSpaceDN w:val="0"/>
              <w:adjustRightInd w:val="0"/>
              <w:spacing w:line="276" w:lineRule="auto"/>
            </w:pPr>
            <w:r w:rsidRPr="00A37801">
              <w:t>F, Ch, Př, Z</w:t>
            </w:r>
          </w:p>
          <w:p w:rsidR="00EB216A" w:rsidRPr="00A37801" w:rsidRDefault="00EB216A" w:rsidP="00A64888">
            <w:pPr>
              <w:autoSpaceDE w:val="0"/>
              <w:autoSpaceDN w:val="0"/>
              <w:adjustRightInd w:val="0"/>
              <w:spacing w:line="276" w:lineRule="auto"/>
            </w:pPr>
            <w:r w:rsidRPr="00A37801">
              <w:t>Tv</w:t>
            </w:r>
          </w:p>
        </w:tc>
        <w:tc>
          <w:tcPr>
            <w:tcW w:w="1100" w:type="dxa"/>
            <w:tcBorders>
              <w:bottom w:val="single" w:sz="4" w:space="0" w:color="000000"/>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tc>
        <w:tc>
          <w:tcPr>
            <w:tcW w:w="1308" w:type="dxa"/>
            <w:tcBorders>
              <w:left w:val="nil"/>
              <w:bottom w:val="single" w:sz="4" w:space="0" w:color="000000"/>
            </w:tcBorders>
          </w:tcPr>
          <w:p w:rsidR="00EB216A" w:rsidRPr="00A37801" w:rsidRDefault="00EB216A" w:rsidP="00A64888">
            <w:pPr>
              <w:autoSpaceDE w:val="0"/>
              <w:autoSpaceDN w:val="0"/>
              <w:adjustRightInd w:val="0"/>
              <w:spacing w:line="276" w:lineRule="auto"/>
            </w:pPr>
            <w:r w:rsidRPr="00A37801">
              <w:t>Č, A</w:t>
            </w:r>
          </w:p>
          <w:p w:rsidR="00EB216A" w:rsidRPr="00A37801" w:rsidRDefault="00EB216A" w:rsidP="00A64888">
            <w:pPr>
              <w:autoSpaceDE w:val="0"/>
              <w:autoSpaceDN w:val="0"/>
              <w:adjustRightInd w:val="0"/>
              <w:spacing w:line="276" w:lineRule="auto"/>
            </w:pPr>
            <w:r w:rsidRPr="00A37801">
              <w:t>F, Ch, Př, Z</w:t>
            </w:r>
          </w:p>
          <w:p w:rsidR="00EB216A" w:rsidRPr="00A37801" w:rsidRDefault="00EB216A" w:rsidP="00A64888">
            <w:pPr>
              <w:autoSpaceDE w:val="0"/>
              <w:autoSpaceDN w:val="0"/>
              <w:adjustRightInd w:val="0"/>
              <w:spacing w:line="276" w:lineRule="auto"/>
            </w:pPr>
            <w:r w:rsidRPr="00A37801">
              <w:t>Tv</w:t>
            </w:r>
          </w:p>
        </w:tc>
      </w:tr>
      <w:tr w:rsidR="00EB216A" w:rsidRPr="00A37801" w:rsidTr="000C1437">
        <w:trPr>
          <w:jc w:val="center"/>
        </w:trPr>
        <w:tc>
          <w:tcPr>
            <w:tcW w:w="1471" w:type="dxa"/>
          </w:tcPr>
          <w:p w:rsidR="00EB216A" w:rsidRPr="00A37801" w:rsidRDefault="00EB216A" w:rsidP="00A64888">
            <w:pPr>
              <w:autoSpaceDE w:val="0"/>
              <w:autoSpaceDN w:val="0"/>
              <w:adjustRightInd w:val="0"/>
              <w:spacing w:line="276" w:lineRule="auto"/>
              <w:rPr>
                <w:b/>
              </w:rPr>
            </w:pPr>
            <w:r w:rsidRPr="00A37801">
              <w:rPr>
                <w:b/>
              </w:rPr>
              <w:lastRenderedPageBreak/>
              <w:t>Vztah člověka k životnímu prostředí</w:t>
            </w:r>
          </w:p>
        </w:tc>
        <w:tc>
          <w:tcPr>
            <w:tcW w:w="1108" w:type="dxa"/>
            <w:tcBorders>
              <w:right w:val="nil"/>
            </w:tcBorders>
          </w:tcPr>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V ke zd</w:t>
            </w:r>
          </w:p>
          <w:p w:rsidR="00EB216A" w:rsidRPr="00A37801" w:rsidRDefault="00EB216A" w:rsidP="00A64888">
            <w:pPr>
              <w:autoSpaceDE w:val="0"/>
              <w:autoSpaceDN w:val="0"/>
              <w:adjustRightInd w:val="0"/>
              <w:spacing w:line="276" w:lineRule="auto"/>
            </w:pPr>
            <w:r w:rsidRPr="00A37801">
              <w:t>Č a svp</w:t>
            </w:r>
          </w:p>
          <w:p w:rsidR="00EB216A" w:rsidRPr="00A37801" w:rsidRDefault="00EB216A" w:rsidP="00A64888">
            <w:pPr>
              <w:autoSpaceDE w:val="0"/>
              <w:autoSpaceDN w:val="0"/>
              <w:adjustRightInd w:val="0"/>
              <w:spacing w:line="276" w:lineRule="auto"/>
            </w:pPr>
            <w:r w:rsidRPr="00A37801">
              <w:t>I a k</w:t>
            </w:r>
          </w:p>
        </w:tc>
        <w:tc>
          <w:tcPr>
            <w:tcW w:w="770" w:type="dxa"/>
            <w:tcBorders>
              <w:left w:val="nil"/>
            </w:tcBorders>
          </w:tcPr>
          <w:p w:rsidR="00EB216A" w:rsidRPr="00A37801" w:rsidRDefault="00EB216A" w:rsidP="00A64888">
            <w:pPr>
              <w:autoSpaceDE w:val="0"/>
              <w:autoSpaceDN w:val="0"/>
              <w:adjustRightInd w:val="0"/>
              <w:spacing w:line="276" w:lineRule="auto"/>
            </w:pPr>
            <w:r w:rsidRPr="00A37801">
              <w:t>Př, Z</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Rv</w:t>
            </w:r>
          </w:p>
          <w:p w:rsidR="00EB216A" w:rsidRPr="00A37801" w:rsidRDefault="00EB216A" w:rsidP="00A64888">
            <w:pPr>
              <w:autoSpaceDE w:val="0"/>
              <w:autoSpaceDN w:val="0"/>
              <w:adjustRightInd w:val="0"/>
              <w:spacing w:line="276" w:lineRule="auto"/>
            </w:pPr>
            <w:r w:rsidRPr="00A37801">
              <w:t>Pč</w:t>
            </w:r>
          </w:p>
          <w:p w:rsidR="00EB216A" w:rsidRPr="00A37801" w:rsidRDefault="00EB216A" w:rsidP="00A64888">
            <w:pPr>
              <w:autoSpaceDE w:val="0"/>
              <w:autoSpaceDN w:val="0"/>
              <w:adjustRightInd w:val="0"/>
              <w:spacing w:line="276" w:lineRule="auto"/>
            </w:pPr>
            <w:r w:rsidRPr="00A37801">
              <w:t>I</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1016" w:type="dxa"/>
            <w:tcBorders>
              <w:left w:val="nil"/>
            </w:tcBorders>
          </w:tcPr>
          <w:p w:rsidR="00EB216A" w:rsidRPr="00A37801" w:rsidRDefault="00EB216A" w:rsidP="00A64888">
            <w:pPr>
              <w:autoSpaceDE w:val="0"/>
              <w:autoSpaceDN w:val="0"/>
              <w:adjustRightInd w:val="0"/>
              <w:spacing w:line="276" w:lineRule="auto"/>
            </w:pPr>
            <w:r w:rsidRPr="00A37801">
              <w:t>Č, A, N</w:t>
            </w:r>
          </w:p>
          <w:p w:rsidR="00EB216A" w:rsidRPr="00A37801" w:rsidRDefault="00EB216A" w:rsidP="00A64888">
            <w:pPr>
              <w:autoSpaceDE w:val="0"/>
              <w:autoSpaceDN w:val="0"/>
              <w:adjustRightInd w:val="0"/>
              <w:spacing w:line="276" w:lineRule="auto"/>
            </w:pPr>
            <w:r w:rsidRPr="00A37801">
              <w:t>F, Př, Z</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1256" w:type="dxa"/>
            <w:tcBorders>
              <w:left w:val="nil"/>
            </w:tcBorders>
          </w:tcPr>
          <w:p w:rsidR="00EB216A" w:rsidRPr="00A37801" w:rsidRDefault="00EB216A" w:rsidP="00A64888">
            <w:pPr>
              <w:autoSpaceDE w:val="0"/>
              <w:autoSpaceDN w:val="0"/>
              <w:adjustRightInd w:val="0"/>
              <w:spacing w:line="276" w:lineRule="auto"/>
            </w:pPr>
            <w:r w:rsidRPr="00A37801">
              <w:t>A, N</w:t>
            </w:r>
          </w:p>
          <w:p w:rsidR="00EB216A" w:rsidRPr="00A37801" w:rsidRDefault="00EB216A" w:rsidP="00A64888">
            <w:pPr>
              <w:autoSpaceDE w:val="0"/>
              <w:autoSpaceDN w:val="0"/>
              <w:adjustRightInd w:val="0"/>
              <w:spacing w:line="276" w:lineRule="auto"/>
            </w:pPr>
            <w:r w:rsidRPr="00A37801">
              <w:t>F, Př, Z</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c>
          <w:tcPr>
            <w:tcW w:w="1100" w:type="dxa"/>
            <w:tcBorders>
              <w:right w:val="nil"/>
            </w:tcBorders>
          </w:tcPr>
          <w:p w:rsidR="00EB216A" w:rsidRPr="00A37801" w:rsidRDefault="00EB216A" w:rsidP="00A64888">
            <w:pPr>
              <w:autoSpaceDE w:val="0"/>
              <w:autoSpaceDN w:val="0"/>
              <w:adjustRightInd w:val="0"/>
              <w:spacing w:line="276" w:lineRule="auto"/>
            </w:pPr>
            <w:r w:rsidRPr="00A37801">
              <w:t>J a jk</w:t>
            </w:r>
          </w:p>
          <w:p w:rsidR="00EB216A" w:rsidRPr="00A37801" w:rsidRDefault="00EB216A" w:rsidP="00A64888">
            <w:pPr>
              <w:autoSpaceDE w:val="0"/>
              <w:autoSpaceDN w:val="0"/>
              <w:adjustRightInd w:val="0"/>
              <w:spacing w:line="276" w:lineRule="auto"/>
            </w:pPr>
            <w:r w:rsidRPr="00A37801">
              <w:t>Č a př</w:t>
            </w:r>
          </w:p>
          <w:p w:rsidR="00EB216A" w:rsidRPr="00A37801" w:rsidRDefault="00EB216A" w:rsidP="00A64888">
            <w:pPr>
              <w:autoSpaceDE w:val="0"/>
              <w:autoSpaceDN w:val="0"/>
              <w:adjustRightInd w:val="0"/>
              <w:spacing w:line="276" w:lineRule="auto"/>
            </w:pPr>
            <w:r w:rsidRPr="00A37801">
              <w:t>Č a zd</w:t>
            </w:r>
          </w:p>
          <w:p w:rsidR="00EB216A" w:rsidRPr="00A37801" w:rsidRDefault="00EB216A" w:rsidP="00A64888">
            <w:pPr>
              <w:autoSpaceDE w:val="0"/>
              <w:autoSpaceDN w:val="0"/>
              <w:adjustRightInd w:val="0"/>
              <w:spacing w:line="276" w:lineRule="auto"/>
            </w:pPr>
            <w:r w:rsidRPr="00A37801">
              <w:t>Č a svp</w:t>
            </w:r>
          </w:p>
        </w:tc>
        <w:tc>
          <w:tcPr>
            <w:tcW w:w="1308" w:type="dxa"/>
            <w:tcBorders>
              <w:left w:val="nil"/>
            </w:tcBorders>
          </w:tcPr>
          <w:p w:rsidR="00EB216A" w:rsidRPr="00A37801" w:rsidRDefault="00EB216A" w:rsidP="00A64888">
            <w:pPr>
              <w:autoSpaceDE w:val="0"/>
              <w:autoSpaceDN w:val="0"/>
              <w:adjustRightInd w:val="0"/>
              <w:spacing w:line="276" w:lineRule="auto"/>
            </w:pPr>
            <w:r w:rsidRPr="00A37801">
              <w:t>Č, A</w:t>
            </w:r>
          </w:p>
          <w:p w:rsidR="00EB216A" w:rsidRPr="00A37801" w:rsidRDefault="00EB216A" w:rsidP="00A64888">
            <w:pPr>
              <w:autoSpaceDE w:val="0"/>
              <w:autoSpaceDN w:val="0"/>
              <w:adjustRightInd w:val="0"/>
              <w:spacing w:line="276" w:lineRule="auto"/>
            </w:pPr>
            <w:r w:rsidRPr="00A37801">
              <w:t>F, Ch, Př, Z</w:t>
            </w:r>
          </w:p>
          <w:p w:rsidR="00EB216A" w:rsidRPr="00A37801" w:rsidRDefault="00EB216A" w:rsidP="00A64888">
            <w:pPr>
              <w:autoSpaceDE w:val="0"/>
              <w:autoSpaceDN w:val="0"/>
              <w:adjustRightInd w:val="0"/>
              <w:spacing w:line="276" w:lineRule="auto"/>
            </w:pPr>
            <w:r w:rsidRPr="00A37801">
              <w:t>Tv</w:t>
            </w:r>
          </w:p>
          <w:p w:rsidR="00EB216A" w:rsidRPr="00A37801" w:rsidRDefault="00EB216A" w:rsidP="00A64888">
            <w:pPr>
              <w:autoSpaceDE w:val="0"/>
              <w:autoSpaceDN w:val="0"/>
              <w:adjustRightInd w:val="0"/>
              <w:spacing w:line="276" w:lineRule="auto"/>
            </w:pPr>
            <w:r w:rsidRPr="00A37801">
              <w:t>Pč</w:t>
            </w:r>
          </w:p>
        </w:tc>
      </w:tr>
    </w:tbl>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jc w:val="both"/>
      </w:pPr>
      <w:r w:rsidRPr="00A37801">
        <w:t>Legenda:</w:t>
      </w:r>
    </w:p>
    <w:tbl>
      <w:tblPr>
        <w:tblW w:w="0" w:type="auto"/>
        <w:tblLook w:val="04A0" w:firstRow="1" w:lastRow="0" w:firstColumn="1" w:lastColumn="0" w:noHBand="0" w:noVBand="1"/>
      </w:tblPr>
      <w:tblGrid>
        <w:gridCol w:w="963"/>
        <w:gridCol w:w="3942"/>
        <w:gridCol w:w="222"/>
        <w:gridCol w:w="497"/>
        <w:gridCol w:w="2749"/>
        <w:gridCol w:w="497"/>
        <w:gridCol w:w="1043"/>
      </w:tblGrid>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J a jk</w:t>
            </w:r>
          </w:p>
        </w:tc>
        <w:tc>
          <w:tcPr>
            <w:tcW w:w="0" w:type="auto"/>
          </w:tcPr>
          <w:p w:rsidR="00EB216A" w:rsidRPr="00A37801" w:rsidRDefault="00EB216A" w:rsidP="00A64888">
            <w:pPr>
              <w:autoSpaceDE w:val="0"/>
              <w:autoSpaceDN w:val="0"/>
              <w:adjustRightInd w:val="0"/>
              <w:spacing w:line="276" w:lineRule="auto"/>
              <w:jc w:val="both"/>
            </w:pPr>
            <w:r w:rsidRPr="00A37801">
              <w:t>Jazyk a jazyková komunikace</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Č</w:t>
            </w:r>
          </w:p>
        </w:tc>
        <w:tc>
          <w:tcPr>
            <w:tcW w:w="0" w:type="auto"/>
          </w:tcPr>
          <w:p w:rsidR="00EB216A" w:rsidRPr="00A37801" w:rsidRDefault="00EB216A" w:rsidP="00A64888">
            <w:pPr>
              <w:autoSpaceDE w:val="0"/>
              <w:autoSpaceDN w:val="0"/>
              <w:adjustRightInd w:val="0"/>
              <w:spacing w:line="276" w:lineRule="auto"/>
              <w:jc w:val="both"/>
            </w:pPr>
            <w:r w:rsidRPr="00A37801">
              <w:t>Český jazyk a literatura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A</w:t>
            </w:r>
          </w:p>
        </w:tc>
        <w:tc>
          <w:tcPr>
            <w:tcW w:w="0" w:type="auto"/>
          </w:tcPr>
          <w:p w:rsidR="00EB216A" w:rsidRPr="00A37801" w:rsidRDefault="00EB216A" w:rsidP="00A64888">
            <w:pPr>
              <w:autoSpaceDE w:val="0"/>
              <w:autoSpaceDN w:val="0"/>
              <w:adjustRightInd w:val="0"/>
              <w:spacing w:line="276" w:lineRule="auto"/>
              <w:jc w:val="both"/>
            </w:pPr>
            <w:r w:rsidRPr="00A37801">
              <w:t>Anglický jazyk</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N</w:t>
            </w:r>
          </w:p>
        </w:tc>
        <w:tc>
          <w:tcPr>
            <w:tcW w:w="0" w:type="auto"/>
          </w:tcPr>
          <w:p w:rsidR="00EB216A" w:rsidRPr="00A37801" w:rsidRDefault="00EB216A" w:rsidP="00A64888">
            <w:pPr>
              <w:autoSpaceDE w:val="0"/>
              <w:autoSpaceDN w:val="0"/>
              <w:adjustRightInd w:val="0"/>
              <w:spacing w:line="276" w:lineRule="auto"/>
              <w:jc w:val="both"/>
            </w:pPr>
            <w:r w:rsidRPr="00A37801">
              <w:t>Německý jazyk</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 a př</w:t>
            </w:r>
          </w:p>
        </w:tc>
        <w:tc>
          <w:tcPr>
            <w:tcW w:w="0" w:type="auto"/>
          </w:tcPr>
          <w:p w:rsidR="00EB216A" w:rsidRPr="00A37801" w:rsidRDefault="00EB216A" w:rsidP="00A64888">
            <w:pPr>
              <w:autoSpaceDE w:val="0"/>
              <w:autoSpaceDN w:val="0"/>
              <w:adjustRightInd w:val="0"/>
              <w:spacing w:line="276" w:lineRule="auto"/>
              <w:jc w:val="both"/>
            </w:pPr>
            <w:r w:rsidRPr="00A37801">
              <w:t>Člověk a příroda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F</w:t>
            </w:r>
          </w:p>
        </w:tc>
        <w:tc>
          <w:tcPr>
            <w:tcW w:w="0" w:type="auto"/>
          </w:tcPr>
          <w:p w:rsidR="00EB216A" w:rsidRPr="00A37801" w:rsidRDefault="00EB216A" w:rsidP="00A64888">
            <w:pPr>
              <w:autoSpaceDE w:val="0"/>
              <w:autoSpaceDN w:val="0"/>
              <w:adjustRightInd w:val="0"/>
              <w:spacing w:line="276" w:lineRule="auto"/>
              <w:jc w:val="both"/>
            </w:pPr>
            <w:r w:rsidRPr="00A37801">
              <w:t>Fyzika</w:t>
            </w:r>
          </w:p>
        </w:tc>
        <w:tc>
          <w:tcPr>
            <w:tcW w:w="0" w:type="auto"/>
          </w:tcPr>
          <w:p w:rsidR="00EB216A" w:rsidRPr="00A37801" w:rsidRDefault="00EB216A" w:rsidP="00A64888">
            <w:pPr>
              <w:autoSpaceDE w:val="0"/>
              <w:autoSpaceDN w:val="0"/>
              <w:adjustRightInd w:val="0"/>
              <w:spacing w:line="276" w:lineRule="auto"/>
              <w:jc w:val="both"/>
            </w:pPr>
            <w:r w:rsidRPr="00A37801">
              <w:t>Ch</w:t>
            </w:r>
          </w:p>
        </w:tc>
        <w:tc>
          <w:tcPr>
            <w:tcW w:w="0" w:type="auto"/>
          </w:tcPr>
          <w:p w:rsidR="00EB216A" w:rsidRPr="00A37801" w:rsidRDefault="00EB216A" w:rsidP="00A64888">
            <w:pPr>
              <w:autoSpaceDE w:val="0"/>
              <w:autoSpaceDN w:val="0"/>
              <w:adjustRightInd w:val="0"/>
              <w:spacing w:line="276" w:lineRule="auto"/>
              <w:jc w:val="both"/>
            </w:pPr>
            <w:r w:rsidRPr="00A37801">
              <w:t>Chemie</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Př</w:t>
            </w:r>
          </w:p>
        </w:tc>
        <w:tc>
          <w:tcPr>
            <w:tcW w:w="0" w:type="auto"/>
          </w:tcPr>
          <w:p w:rsidR="00EB216A" w:rsidRPr="00A37801" w:rsidRDefault="00EB216A" w:rsidP="00A64888">
            <w:pPr>
              <w:autoSpaceDE w:val="0"/>
              <w:autoSpaceDN w:val="0"/>
              <w:adjustRightInd w:val="0"/>
              <w:spacing w:line="276" w:lineRule="auto"/>
              <w:jc w:val="both"/>
            </w:pPr>
            <w:r w:rsidRPr="00A37801">
              <w:t>Přírodopis</w:t>
            </w:r>
          </w:p>
        </w:tc>
        <w:tc>
          <w:tcPr>
            <w:tcW w:w="0" w:type="auto"/>
          </w:tcPr>
          <w:p w:rsidR="00EB216A" w:rsidRPr="00A37801" w:rsidRDefault="00EB216A" w:rsidP="00A64888">
            <w:pPr>
              <w:autoSpaceDE w:val="0"/>
              <w:autoSpaceDN w:val="0"/>
              <w:adjustRightInd w:val="0"/>
              <w:spacing w:line="276" w:lineRule="auto"/>
              <w:jc w:val="both"/>
            </w:pPr>
            <w:r w:rsidRPr="00A37801">
              <w:t>Z</w:t>
            </w:r>
          </w:p>
        </w:tc>
        <w:tc>
          <w:tcPr>
            <w:tcW w:w="0" w:type="auto"/>
          </w:tcPr>
          <w:p w:rsidR="00EB216A" w:rsidRPr="00A37801" w:rsidRDefault="00EB216A" w:rsidP="00A64888">
            <w:pPr>
              <w:autoSpaceDE w:val="0"/>
              <w:autoSpaceDN w:val="0"/>
              <w:adjustRightInd w:val="0"/>
              <w:spacing w:line="276" w:lineRule="auto"/>
              <w:jc w:val="both"/>
            </w:pPr>
            <w:r w:rsidRPr="00A37801">
              <w:t>Zeměpis</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 a zd</w:t>
            </w:r>
          </w:p>
        </w:tc>
        <w:tc>
          <w:tcPr>
            <w:tcW w:w="0" w:type="auto"/>
          </w:tcPr>
          <w:p w:rsidR="00EB216A" w:rsidRPr="00A37801" w:rsidRDefault="00EB216A" w:rsidP="00A64888">
            <w:pPr>
              <w:autoSpaceDE w:val="0"/>
              <w:autoSpaceDN w:val="0"/>
              <w:adjustRightInd w:val="0"/>
              <w:spacing w:line="276" w:lineRule="auto"/>
              <w:jc w:val="both"/>
            </w:pPr>
            <w:r w:rsidRPr="00A37801">
              <w:t>Člověk a zdraví</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Tv</w:t>
            </w:r>
          </w:p>
        </w:tc>
        <w:tc>
          <w:tcPr>
            <w:tcW w:w="0" w:type="auto"/>
          </w:tcPr>
          <w:p w:rsidR="00EB216A" w:rsidRPr="00A37801" w:rsidRDefault="00EB216A" w:rsidP="00A64888">
            <w:pPr>
              <w:autoSpaceDE w:val="0"/>
              <w:autoSpaceDN w:val="0"/>
              <w:adjustRightInd w:val="0"/>
              <w:spacing w:line="276" w:lineRule="auto"/>
              <w:jc w:val="both"/>
            </w:pPr>
            <w:r w:rsidRPr="00A37801">
              <w:t>Tělesná výchova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V ke zd</w:t>
            </w:r>
          </w:p>
        </w:tc>
        <w:tc>
          <w:tcPr>
            <w:tcW w:w="0" w:type="auto"/>
          </w:tcPr>
          <w:p w:rsidR="00EB216A" w:rsidRPr="00A37801" w:rsidRDefault="00EB216A" w:rsidP="00A64888">
            <w:pPr>
              <w:autoSpaceDE w:val="0"/>
              <w:autoSpaceDN w:val="0"/>
              <w:adjustRightInd w:val="0"/>
              <w:spacing w:line="276" w:lineRule="auto"/>
              <w:jc w:val="both"/>
            </w:pPr>
            <w:r w:rsidRPr="00A37801">
              <w:t>Výchova ke zdraví</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Rv</w:t>
            </w:r>
          </w:p>
        </w:tc>
        <w:tc>
          <w:tcPr>
            <w:tcW w:w="0" w:type="auto"/>
          </w:tcPr>
          <w:p w:rsidR="00EB216A" w:rsidRPr="00A37801" w:rsidRDefault="00EB216A" w:rsidP="00A64888">
            <w:pPr>
              <w:autoSpaceDE w:val="0"/>
              <w:autoSpaceDN w:val="0"/>
              <w:adjustRightInd w:val="0"/>
              <w:spacing w:line="276" w:lineRule="auto"/>
              <w:jc w:val="both"/>
            </w:pPr>
            <w:r w:rsidRPr="00A37801">
              <w:t>Rodinná výchova</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I a k</w:t>
            </w:r>
          </w:p>
        </w:tc>
        <w:tc>
          <w:tcPr>
            <w:tcW w:w="0" w:type="auto"/>
          </w:tcPr>
          <w:p w:rsidR="00EB216A" w:rsidRPr="00A37801" w:rsidRDefault="00EB216A" w:rsidP="00A64888">
            <w:pPr>
              <w:autoSpaceDE w:val="0"/>
              <w:autoSpaceDN w:val="0"/>
              <w:adjustRightInd w:val="0"/>
              <w:spacing w:line="276" w:lineRule="auto"/>
              <w:jc w:val="both"/>
            </w:pPr>
            <w:r w:rsidRPr="00A37801">
              <w:t>Informační a komunikační technologie</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r w:rsidRPr="00A37801">
              <w:t>I</w:t>
            </w:r>
          </w:p>
        </w:tc>
        <w:tc>
          <w:tcPr>
            <w:tcW w:w="0" w:type="auto"/>
          </w:tcPr>
          <w:p w:rsidR="00EB216A" w:rsidRPr="00A37801" w:rsidRDefault="00EB216A" w:rsidP="00A64888">
            <w:pPr>
              <w:autoSpaceDE w:val="0"/>
              <w:autoSpaceDN w:val="0"/>
              <w:adjustRightInd w:val="0"/>
              <w:spacing w:line="276" w:lineRule="auto"/>
              <w:jc w:val="both"/>
            </w:pPr>
            <w:r w:rsidRPr="00A37801">
              <w:t>Informatika a komunikace</w:t>
            </w:r>
          </w:p>
        </w:tc>
        <w:tc>
          <w:tcPr>
            <w:tcW w:w="0" w:type="auto"/>
          </w:tcPr>
          <w:p w:rsidR="00EB216A" w:rsidRPr="00A37801" w:rsidRDefault="00EB216A" w:rsidP="00A64888">
            <w:pPr>
              <w:autoSpaceDE w:val="0"/>
              <w:autoSpaceDN w:val="0"/>
              <w:adjustRightInd w:val="0"/>
              <w:spacing w:line="276" w:lineRule="auto"/>
              <w:jc w:val="both"/>
            </w:pPr>
          </w:p>
        </w:tc>
        <w:tc>
          <w:tcPr>
            <w:tcW w:w="0" w:type="auto"/>
          </w:tcPr>
          <w:p w:rsidR="00EB216A" w:rsidRPr="00A37801" w:rsidRDefault="00EB216A" w:rsidP="00A64888">
            <w:pPr>
              <w:autoSpaceDE w:val="0"/>
              <w:autoSpaceDN w:val="0"/>
              <w:adjustRightInd w:val="0"/>
              <w:spacing w:line="276" w:lineRule="auto"/>
              <w:jc w:val="both"/>
            </w:pPr>
          </w:p>
        </w:tc>
      </w:tr>
    </w:tbl>
    <w:p w:rsidR="00EB216A" w:rsidRPr="00A37801" w:rsidRDefault="00EB216A" w:rsidP="00A64888">
      <w:pPr>
        <w:spacing w:line="276" w:lineRule="auto"/>
        <w:jc w:val="both"/>
      </w:pPr>
    </w:p>
    <w:p w:rsidR="00EB216A" w:rsidRPr="00A37801" w:rsidRDefault="00EB216A" w:rsidP="00A64888">
      <w:pPr>
        <w:spacing w:line="276" w:lineRule="auto"/>
        <w:jc w:val="both"/>
      </w:pPr>
    </w:p>
    <w:p w:rsidR="00EB216A" w:rsidRPr="00A37801" w:rsidRDefault="00966617" w:rsidP="00AA3F9B">
      <w:pPr>
        <w:numPr>
          <w:ilvl w:val="0"/>
          <w:numId w:val="117"/>
        </w:numPr>
        <w:shd w:val="clear" w:color="auto" w:fill="FFFFFF"/>
        <w:autoSpaceDE w:val="0"/>
        <w:autoSpaceDN w:val="0"/>
        <w:adjustRightInd w:val="0"/>
        <w:spacing w:line="276" w:lineRule="auto"/>
        <w:jc w:val="both"/>
        <w:rPr>
          <w:sz w:val="28"/>
          <w:szCs w:val="28"/>
        </w:rPr>
      </w:pPr>
      <w:r w:rsidRPr="00A37801">
        <w:rPr>
          <w:b/>
          <w:bCs/>
          <w:sz w:val="28"/>
          <w:szCs w:val="28"/>
          <w:u w:val="single"/>
        </w:rPr>
        <w:t>STĚŽEJNÍ AKCE EVVO V</w:t>
      </w:r>
      <w:r w:rsidR="00EB216A" w:rsidRPr="00A37801">
        <w:rPr>
          <w:b/>
          <w:bCs/>
          <w:sz w:val="28"/>
          <w:szCs w:val="28"/>
          <w:u w:val="single"/>
        </w:rPr>
        <w:t>E ŠKOLNÍM ROCE</w:t>
      </w:r>
    </w:p>
    <w:p w:rsidR="00EB216A" w:rsidRPr="00A37801" w:rsidRDefault="00EB216A" w:rsidP="00A64888">
      <w:pPr>
        <w:shd w:val="clear" w:color="auto" w:fill="FFFFFF"/>
        <w:autoSpaceDE w:val="0"/>
        <w:autoSpaceDN w:val="0"/>
        <w:adjustRightInd w:val="0"/>
        <w:spacing w:line="276" w:lineRule="auto"/>
        <w:jc w:val="both"/>
        <w:rPr>
          <w:bCs/>
        </w:rPr>
      </w:pPr>
    </w:p>
    <w:p w:rsidR="00EB216A" w:rsidRPr="00A37801" w:rsidRDefault="00EB216A" w:rsidP="00A64888">
      <w:pPr>
        <w:shd w:val="clear" w:color="auto" w:fill="FFFFFF"/>
        <w:autoSpaceDE w:val="0"/>
        <w:autoSpaceDN w:val="0"/>
        <w:adjustRightInd w:val="0"/>
        <w:spacing w:line="276" w:lineRule="auto"/>
        <w:jc w:val="both"/>
        <w:rPr>
          <w:b/>
          <w:bCs/>
        </w:rPr>
      </w:pPr>
      <w:r w:rsidRPr="00A37801">
        <w:rPr>
          <w:b/>
          <w:bCs/>
        </w:rPr>
        <w:t>Organizují učitelé ve spolupráci s koordinátorem EVVO.</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jc w:val="both"/>
        <w:rPr>
          <w:b/>
        </w:rPr>
      </w:pPr>
      <w:r w:rsidRPr="00A37801">
        <w:rPr>
          <w:b/>
          <w:bCs/>
        </w:rPr>
        <w:t>Dlouhodobé činnosti:</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Sběr a třídění odpadu ve škole. Do soutěže ve sběru starého papíru zapojit všechny žáky a zaměstnance školy.</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Šetření elektrickým proudem ve všech prostorách školy v průběhu celého školního roku.</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Den Země – organizovat akci na úklid Husova sboru a vytvářet tak pozitivní vztah žáků k živé i neživé přírodě.</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Přírodní učebna školy – lavice a stolečky na jaře umýt a umístit do venkovního prostoru dvora. Přírodní učebnu doplnit o další mobilní zeleň, o kterou budou žáci pečovat.</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Zajistit celoroční péči o pěkné okolí školy v rámci pracovního vyučování.</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Soustavně pečovat o pokojové rostliny v budově školy.</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Pečovat o školní zahradu tak, aby poskytovala žákům naší školy nejen poučení a drobné ovoce a zeleninu, ale také relaxaci.</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Pokračovat v realizaci záměru vybudování hřiště před budovou školy, a vést tak žáky k aktivnímu trávení volného času.</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Dle možností školy realizovat školní exkurze a poznávací výlety se zaměřením na ochranu přírody.</w:t>
      </w:r>
    </w:p>
    <w:p w:rsidR="00EB216A" w:rsidRPr="00A37801" w:rsidRDefault="00EB216A" w:rsidP="00AA3F9B">
      <w:pPr>
        <w:numPr>
          <w:ilvl w:val="0"/>
          <w:numId w:val="122"/>
        </w:numPr>
        <w:shd w:val="clear" w:color="auto" w:fill="FFFFFF"/>
        <w:autoSpaceDE w:val="0"/>
        <w:autoSpaceDN w:val="0"/>
        <w:adjustRightInd w:val="0"/>
        <w:spacing w:line="276" w:lineRule="auto"/>
        <w:ind w:left="426"/>
        <w:jc w:val="both"/>
      </w:pPr>
      <w:r w:rsidRPr="00A37801">
        <w:t>Zúčastnit se soutěží, vyhlašovaných pro ZŠ různými organizacemi – Svaz zahrádkářů, Lesy ČR apod.</w:t>
      </w:r>
    </w:p>
    <w:p w:rsidR="00EB216A" w:rsidRPr="00A37801" w:rsidRDefault="00EB216A" w:rsidP="00A64888">
      <w:pPr>
        <w:shd w:val="clear" w:color="auto" w:fill="FFFFFF"/>
        <w:autoSpaceDE w:val="0"/>
        <w:autoSpaceDN w:val="0"/>
        <w:adjustRightInd w:val="0"/>
        <w:spacing w:line="276" w:lineRule="auto"/>
        <w:jc w:val="both"/>
        <w:rPr>
          <w:b/>
          <w:bCs/>
        </w:rPr>
      </w:pPr>
    </w:p>
    <w:p w:rsidR="00EB216A" w:rsidRPr="00A37801" w:rsidRDefault="00EB216A" w:rsidP="00A64888">
      <w:pPr>
        <w:shd w:val="clear" w:color="auto" w:fill="FFFFFF"/>
        <w:autoSpaceDE w:val="0"/>
        <w:autoSpaceDN w:val="0"/>
        <w:adjustRightInd w:val="0"/>
        <w:spacing w:line="276" w:lineRule="auto"/>
        <w:jc w:val="both"/>
        <w:rPr>
          <w:b/>
          <w:bCs/>
        </w:rPr>
      </w:pPr>
      <w:r w:rsidRPr="00A37801">
        <w:rPr>
          <w:b/>
          <w:bCs/>
        </w:rPr>
        <w:t>Krátkodobé nárazové akce: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6"/>
        <w:gridCol w:w="6489"/>
      </w:tblGrid>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Září</w:t>
            </w:r>
          </w:p>
        </w:tc>
        <w:tc>
          <w:tcPr>
            <w:tcW w:w="0" w:type="auto"/>
          </w:tcPr>
          <w:p w:rsidR="00EB216A" w:rsidRPr="00A37801" w:rsidRDefault="00EB216A" w:rsidP="00A64888">
            <w:pPr>
              <w:autoSpaceDE w:val="0"/>
              <w:autoSpaceDN w:val="0"/>
              <w:adjustRightInd w:val="0"/>
              <w:spacing w:line="276" w:lineRule="auto"/>
              <w:jc w:val="both"/>
            </w:pPr>
            <w:r w:rsidRPr="00A37801">
              <w:t>Sběr starého papíru</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Říjen</w:t>
            </w:r>
          </w:p>
        </w:tc>
        <w:tc>
          <w:tcPr>
            <w:tcW w:w="0" w:type="auto"/>
          </w:tcPr>
          <w:p w:rsidR="00EB216A" w:rsidRPr="00A37801" w:rsidRDefault="00EB216A" w:rsidP="00A64888">
            <w:pPr>
              <w:autoSpaceDE w:val="0"/>
              <w:autoSpaceDN w:val="0"/>
              <w:adjustRightInd w:val="0"/>
              <w:spacing w:line="276" w:lineRule="auto"/>
              <w:jc w:val="both"/>
            </w:pPr>
            <w:r w:rsidRPr="00A37801">
              <w:t>Sběr starého papíru</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Listopad</w:t>
            </w:r>
          </w:p>
        </w:tc>
        <w:tc>
          <w:tcPr>
            <w:tcW w:w="0" w:type="auto"/>
          </w:tcPr>
          <w:p w:rsidR="00EB216A" w:rsidRPr="00A37801" w:rsidRDefault="00EB216A" w:rsidP="00A64888">
            <w:pPr>
              <w:autoSpaceDE w:val="0"/>
              <w:autoSpaceDN w:val="0"/>
              <w:adjustRightInd w:val="0"/>
              <w:spacing w:line="276" w:lineRule="auto"/>
              <w:jc w:val="both"/>
            </w:pPr>
            <w:r w:rsidRPr="00A37801">
              <w:t>Sběr starého papíru</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lastRenderedPageBreak/>
              <w:t>Prosinec</w:t>
            </w:r>
          </w:p>
        </w:tc>
        <w:tc>
          <w:tcPr>
            <w:tcW w:w="0" w:type="auto"/>
          </w:tcPr>
          <w:p w:rsidR="00EB216A" w:rsidRPr="00A37801" w:rsidRDefault="00EB216A" w:rsidP="00A64888">
            <w:pPr>
              <w:autoSpaceDE w:val="0"/>
              <w:autoSpaceDN w:val="0"/>
              <w:adjustRightInd w:val="0"/>
              <w:spacing w:line="276" w:lineRule="auto"/>
              <w:jc w:val="both"/>
            </w:pPr>
            <w:r w:rsidRPr="00A37801">
              <w:t>Sběr starého papíru</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Leden</w:t>
            </w:r>
          </w:p>
        </w:tc>
        <w:tc>
          <w:tcPr>
            <w:tcW w:w="0" w:type="auto"/>
          </w:tcPr>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Únor</w:t>
            </w:r>
          </w:p>
        </w:tc>
        <w:tc>
          <w:tcPr>
            <w:tcW w:w="0" w:type="auto"/>
          </w:tcPr>
          <w:p w:rsidR="00EB216A" w:rsidRPr="00A37801" w:rsidRDefault="00EB216A" w:rsidP="00A64888">
            <w:pPr>
              <w:autoSpaceDE w:val="0"/>
              <w:autoSpaceDN w:val="0"/>
              <w:adjustRightInd w:val="0"/>
              <w:spacing w:line="276" w:lineRule="auto"/>
              <w:jc w:val="both"/>
            </w:pPr>
            <w:r w:rsidRPr="00A37801">
              <w:t>Projekt „Výlet do Kačenčiny říše“</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Březen</w:t>
            </w:r>
          </w:p>
        </w:tc>
        <w:tc>
          <w:tcPr>
            <w:tcW w:w="0" w:type="auto"/>
          </w:tcPr>
          <w:p w:rsidR="00EB216A" w:rsidRPr="00A37801" w:rsidRDefault="00EB216A" w:rsidP="00A64888">
            <w:pPr>
              <w:autoSpaceDE w:val="0"/>
              <w:autoSpaceDN w:val="0"/>
              <w:adjustRightInd w:val="0"/>
              <w:spacing w:line="276" w:lineRule="auto"/>
              <w:jc w:val="both"/>
            </w:pPr>
            <w:r w:rsidRPr="00A37801">
              <w:t>Projekt „Výlet do Kačenčiny říše“</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Duben</w:t>
            </w:r>
          </w:p>
        </w:tc>
        <w:tc>
          <w:tcPr>
            <w:tcW w:w="0" w:type="auto"/>
          </w:tcPr>
          <w:p w:rsidR="00EB216A" w:rsidRPr="00A37801" w:rsidRDefault="00EB216A" w:rsidP="00A64888">
            <w:pPr>
              <w:autoSpaceDE w:val="0"/>
              <w:autoSpaceDN w:val="0"/>
              <w:adjustRightInd w:val="0"/>
              <w:spacing w:line="276" w:lineRule="auto"/>
              <w:jc w:val="both"/>
            </w:pPr>
            <w:r w:rsidRPr="00A37801">
              <w:t>Projekt „Výlet do Kačenčiny říše“</w:t>
            </w:r>
          </w:p>
          <w:p w:rsidR="00EB216A" w:rsidRPr="00A37801" w:rsidRDefault="00EB216A" w:rsidP="00A64888">
            <w:pPr>
              <w:autoSpaceDE w:val="0"/>
              <w:autoSpaceDN w:val="0"/>
              <w:adjustRightInd w:val="0"/>
              <w:spacing w:line="276" w:lineRule="auto"/>
              <w:jc w:val="both"/>
            </w:pPr>
            <w:r w:rsidRPr="00A37801">
              <w:t>Den Země – úklid potoka Brtva od prodejny Marta k SOU Pulice</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Květen</w:t>
            </w:r>
          </w:p>
        </w:tc>
        <w:tc>
          <w:tcPr>
            <w:tcW w:w="0" w:type="auto"/>
          </w:tcPr>
          <w:p w:rsidR="00EB216A" w:rsidRPr="00A37801" w:rsidRDefault="00EB216A" w:rsidP="00A64888">
            <w:pPr>
              <w:autoSpaceDE w:val="0"/>
              <w:autoSpaceDN w:val="0"/>
              <w:adjustRightInd w:val="0"/>
              <w:spacing w:line="276" w:lineRule="auto"/>
              <w:jc w:val="both"/>
            </w:pPr>
            <w:r w:rsidRPr="00A37801">
              <w:t>Projekt „Výlet do Kačenčiny říše“</w:t>
            </w:r>
          </w:p>
          <w:p w:rsidR="00EB216A" w:rsidRPr="00A37801" w:rsidRDefault="00EB216A" w:rsidP="00A64888">
            <w:pPr>
              <w:autoSpaceDE w:val="0"/>
              <w:autoSpaceDN w:val="0"/>
              <w:adjustRightInd w:val="0"/>
              <w:spacing w:line="276" w:lineRule="auto"/>
              <w:jc w:val="both"/>
            </w:pPr>
            <w:r w:rsidRPr="00A37801">
              <w:t>Školní výlet (27. 5.2009 – ZOO Dvůr Králové nad Labem)</w:t>
            </w:r>
          </w:p>
          <w:p w:rsidR="00EB216A" w:rsidRPr="00A37801" w:rsidRDefault="00EB216A" w:rsidP="00A64888">
            <w:pPr>
              <w:autoSpaceDE w:val="0"/>
              <w:autoSpaceDN w:val="0"/>
              <w:adjustRightInd w:val="0"/>
              <w:spacing w:line="276" w:lineRule="auto"/>
              <w:jc w:val="both"/>
            </w:pPr>
            <w:r w:rsidRPr="00A37801">
              <w:t>Třídění odpadů</w:t>
            </w:r>
          </w:p>
        </w:tc>
      </w:tr>
      <w:tr w:rsidR="00EB216A" w:rsidRPr="00A37801" w:rsidTr="000C1437">
        <w:tc>
          <w:tcPr>
            <w:tcW w:w="0" w:type="auto"/>
          </w:tcPr>
          <w:p w:rsidR="00EB216A" w:rsidRPr="00A37801" w:rsidRDefault="00EB216A" w:rsidP="00A64888">
            <w:pPr>
              <w:autoSpaceDE w:val="0"/>
              <w:autoSpaceDN w:val="0"/>
              <w:adjustRightInd w:val="0"/>
              <w:spacing w:line="276" w:lineRule="auto"/>
              <w:jc w:val="both"/>
            </w:pPr>
            <w:r w:rsidRPr="00A37801">
              <w:t>Červen</w:t>
            </w:r>
          </w:p>
        </w:tc>
        <w:tc>
          <w:tcPr>
            <w:tcW w:w="0" w:type="auto"/>
          </w:tcPr>
          <w:p w:rsidR="00EB216A" w:rsidRPr="00A37801" w:rsidRDefault="00EB216A" w:rsidP="00A64888">
            <w:pPr>
              <w:autoSpaceDE w:val="0"/>
              <w:autoSpaceDN w:val="0"/>
              <w:adjustRightInd w:val="0"/>
              <w:spacing w:line="276" w:lineRule="auto"/>
              <w:jc w:val="both"/>
            </w:pPr>
            <w:r w:rsidRPr="00A37801">
              <w:t>Třídění odpadů</w:t>
            </w:r>
          </w:p>
        </w:tc>
      </w:tr>
    </w:tbl>
    <w:p w:rsidR="00EB216A" w:rsidRPr="00A37801" w:rsidRDefault="00EB216A" w:rsidP="00A64888">
      <w:pPr>
        <w:shd w:val="clear" w:color="auto" w:fill="FFFFFF"/>
        <w:autoSpaceDE w:val="0"/>
        <w:autoSpaceDN w:val="0"/>
        <w:adjustRightInd w:val="0"/>
        <w:spacing w:line="276" w:lineRule="auto"/>
        <w:jc w:val="both"/>
        <w:rPr>
          <w:u w:val="single"/>
        </w:rPr>
      </w:pPr>
    </w:p>
    <w:p w:rsidR="00EB216A" w:rsidRPr="00A37801" w:rsidRDefault="00EB216A" w:rsidP="00A64888">
      <w:pPr>
        <w:shd w:val="clear" w:color="auto" w:fill="FFFFFF"/>
        <w:autoSpaceDE w:val="0"/>
        <w:autoSpaceDN w:val="0"/>
        <w:adjustRightInd w:val="0"/>
        <w:spacing w:line="276" w:lineRule="auto"/>
        <w:jc w:val="both"/>
        <w:rPr>
          <w:u w:val="single"/>
        </w:rPr>
      </w:pPr>
    </w:p>
    <w:p w:rsidR="00EB216A" w:rsidRPr="00A37801" w:rsidRDefault="00EB216A" w:rsidP="00AA3F9B">
      <w:pPr>
        <w:numPr>
          <w:ilvl w:val="0"/>
          <w:numId w:val="117"/>
        </w:numPr>
        <w:shd w:val="clear" w:color="auto" w:fill="FFFFFF"/>
        <w:autoSpaceDE w:val="0"/>
        <w:autoSpaceDN w:val="0"/>
        <w:adjustRightInd w:val="0"/>
        <w:spacing w:line="276" w:lineRule="auto"/>
        <w:jc w:val="both"/>
        <w:rPr>
          <w:b/>
          <w:sz w:val="28"/>
          <w:szCs w:val="28"/>
        </w:rPr>
      </w:pPr>
      <w:r w:rsidRPr="00A37801">
        <w:rPr>
          <w:b/>
          <w:sz w:val="28"/>
          <w:szCs w:val="28"/>
          <w:u w:val="single"/>
        </w:rPr>
        <w:t>EVALUACE</w:t>
      </w:r>
    </w:p>
    <w:p w:rsidR="00EB216A" w:rsidRPr="00A37801" w:rsidRDefault="00EB216A" w:rsidP="00A64888">
      <w:pPr>
        <w:shd w:val="clear" w:color="auto" w:fill="FFFFFF"/>
        <w:autoSpaceDE w:val="0"/>
        <w:autoSpaceDN w:val="0"/>
        <w:adjustRightInd w:val="0"/>
        <w:spacing w:line="276" w:lineRule="auto"/>
        <w:jc w:val="both"/>
      </w:pPr>
    </w:p>
    <w:p w:rsidR="00EB216A" w:rsidRPr="00A37801" w:rsidRDefault="00EB216A" w:rsidP="00A64888">
      <w:pPr>
        <w:shd w:val="clear" w:color="auto" w:fill="FFFFFF"/>
        <w:autoSpaceDE w:val="0"/>
        <w:autoSpaceDN w:val="0"/>
        <w:adjustRightInd w:val="0"/>
        <w:spacing w:line="276" w:lineRule="auto"/>
        <w:ind w:firstLine="426"/>
        <w:jc w:val="both"/>
      </w:pPr>
      <w:r w:rsidRPr="00A37801">
        <w:t>Cíle stanovené v dlouhodobém a ročním plánu environmentální výchovy budou vyhodnocovány takto:</w:t>
      </w:r>
    </w:p>
    <w:p w:rsidR="00EB216A" w:rsidRPr="00A37801" w:rsidRDefault="00EB216A" w:rsidP="00AA3F9B">
      <w:pPr>
        <w:numPr>
          <w:ilvl w:val="0"/>
          <w:numId w:val="123"/>
        </w:numPr>
        <w:shd w:val="clear" w:color="auto" w:fill="FFFFFF"/>
        <w:autoSpaceDE w:val="0"/>
        <w:autoSpaceDN w:val="0"/>
        <w:adjustRightInd w:val="0"/>
        <w:spacing w:line="276" w:lineRule="auto"/>
        <w:ind w:left="426"/>
        <w:jc w:val="both"/>
      </w:pPr>
      <w:r w:rsidRPr="00A37801">
        <w:t>Školní koordinátor environmentální výchovy bude vyhodnocovat:</w:t>
      </w:r>
    </w:p>
    <w:p w:rsidR="00EB216A" w:rsidRPr="00A37801" w:rsidRDefault="00EB216A" w:rsidP="00AA3F9B">
      <w:pPr>
        <w:numPr>
          <w:ilvl w:val="0"/>
          <w:numId w:val="124"/>
        </w:numPr>
        <w:spacing w:line="276" w:lineRule="auto"/>
        <w:jc w:val="both"/>
      </w:pPr>
      <w:r w:rsidRPr="00A37801">
        <w:rPr>
          <w:i/>
          <w:iCs/>
        </w:rPr>
        <w:t xml:space="preserve">roční plán environmentální výchovy – </w:t>
      </w:r>
      <w:r w:rsidRPr="00A37801">
        <w:t>na konci školního roku a k termínu konání pedagogické rady</w:t>
      </w:r>
    </w:p>
    <w:p w:rsidR="00EB216A" w:rsidRPr="00A37801" w:rsidRDefault="00EB216A" w:rsidP="00A64888">
      <w:pPr>
        <w:spacing w:line="276" w:lineRule="auto"/>
        <w:jc w:val="both"/>
      </w:pPr>
    </w:p>
    <w:p w:rsidR="00EB216A" w:rsidRPr="00A37801" w:rsidRDefault="00EB216A" w:rsidP="00AA3F9B">
      <w:pPr>
        <w:numPr>
          <w:ilvl w:val="0"/>
          <w:numId w:val="123"/>
        </w:numPr>
        <w:shd w:val="clear" w:color="auto" w:fill="FFFFFF"/>
        <w:autoSpaceDE w:val="0"/>
        <w:autoSpaceDN w:val="0"/>
        <w:adjustRightInd w:val="0"/>
        <w:spacing w:line="276" w:lineRule="auto"/>
        <w:ind w:left="426"/>
        <w:jc w:val="both"/>
      </w:pPr>
      <w:r w:rsidRPr="00A37801">
        <w:t>Jednotliví vyučující a školní koordinátor enviromentální výchovy budou vyhodnocovat:</w:t>
      </w:r>
    </w:p>
    <w:p w:rsidR="00EB216A" w:rsidRPr="00A37801" w:rsidRDefault="00EB216A" w:rsidP="00AA3F9B">
      <w:pPr>
        <w:numPr>
          <w:ilvl w:val="0"/>
          <w:numId w:val="125"/>
        </w:numPr>
        <w:shd w:val="clear" w:color="auto" w:fill="FFFFFF"/>
        <w:autoSpaceDE w:val="0"/>
        <w:autoSpaceDN w:val="0"/>
        <w:adjustRightInd w:val="0"/>
        <w:spacing w:line="276" w:lineRule="auto"/>
        <w:jc w:val="both"/>
      </w:pPr>
      <w:r w:rsidRPr="00A37801">
        <w:rPr>
          <w:i/>
          <w:iCs/>
        </w:rPr>
        <w:t xml:space="preserve">projektové dny – </w:t>
      </w:r>
      <w:r w:rsidRPr="00A37801">
        <w:t>písemně zpracovaný návrh, průběh a vyhodnoce</w:t>
      </w:r>
      <w:r w:rsidR="00471B3B" w:rsidRPr="00A37801">
        <w:t>ní projektového dne, doplněný o </w:t>
      </w:r>
      <w:r w:rsidRPr="00A37801">
        <w:t>fotodokumentaci</w:t>
      </w:r>
    </w:p>
    <w:p w:rsidR="00EB216A" w:rsidRPr="00A37801" w:rsidRDefault="00EB216A" w:rsidP="00AA3F9B">
      <w:pPr>
        <w:numPr>
          <w:ilvl w:val="0"/>
          <w:numId w:val="125"/>
        </w:numPr>
        <w:shd w:val="clear" w:color="auto" w:fill="FFFFFF"/>
        <w:autoSpaceDE w:val="0"/>
        <w:autoSpaceDN w:val="0"/>
        <w:adjustRightInd w:val="0"/>
        <w:spacing w:line="276" w:lineRule="auto"/>
        <w:jc w:val="both"/>
      </w:pPr>
      <w:r w:rsidRPr="00A37801">
        <w:rPr>
          <w:i/>
          <w:iCs/>
        </w:rPr>
        <w:t xml:space="preserve">různé akce pořádané </w:t>
      </w:r>
      <w:r w:rsidRPr="00A37801">
        <w:t xml:space="preserve">v </w:t>
      </w:r>
      <w:r w:rsidRPr="00A37801">
        <w:rPr>
          <w:i/>
          <w:iCs/>
        </w:rPr>
        <w:t xml:space="preserve">průběhu školního roku, které budou souviset s environmentální výchovou – </w:t>
      </w:r>
      <w:r w:rsidRPr="00A37801">
        <w:t>(např. exkurze, besedy, rozhovory, aj.) – písemně nebo fotodokumentací o průběhu a hodnocení dané akce</w:t>
      </w:r>
    </w:p>
    <w:p w:rsidR="00236EFE" w:rsidRPr="00A37801" w:rsidRDefault="00236EFE" w:rsidP="00236EFE">
      <w:pPr>
        <w:shd w:val="clear" w:color="auto" w:fill="FFFFFF"/>
        <w:autoSpaceDE w:val="0"/>
        <w:autoSpaceDN w:val="0"/>
        <w:adjustRightInd w:val="0"/>
        <w:spacing w:line="276" w:lineRule="auto"/>
        <w:jc w:val="both"/>
      </w:pPr>
    </w:p>
    <w:p w:rsidR="00236EFE" w:rsidRPr="00A37801" w:rsidRDefault="00236EFE" w:rsidP="00236EFE">
      <w:pPr>
        <w:shd w:val="clear" w:color="auto" w:fill="FFFFFF"/>
        <w:autoSpaceDE w:val="0"/>
        <w:autoSpaceDN w:val="0"/>
        <w:adjustRightInd w:val="0"/>
        <w:spacing w:line="276" w:lineRule="auto"/>
        <w:jc w:val="both"/>
      </w:pPr>
    </w:p>
    <w:p w:rsidR="00EB216A" w:rsidRPr="00A37801" w:rsidRDefault="00236EFE" w:rsidP="00A64888">
      <w:pPr>
        <w:spacing w:line="276" w:lineRule="auto"/>
        <w:jc w:val="both"/>
        <w:rPr>
          <w:b/>
          <w:sz w:val="32"/>
          <w:szCs w:val="32"/>
        </w:rPr>
      </w:pPr>
      <w:r w:rsidRPr="00A37801">
        <w:rPr>
          <w:b/>
          <w:sz w:val="32"/>
          <w:szCs w:val="32"/>
        </w:rPr>
        <w:br w:type="page"/>
      </w:r>
      <w:r w:rsidR="00EB216A" w:rsidRPr="00A37801">
        <w:rPr>
          <w:b/>
          <w:sz w:val="32"/>
          <w:szCs w:val="32"/>
        </w:rPr>
        <w:lastRenderedPageBreak/>
        <w:t>Projekt „Výlet do Kačenčiny říše“</w:t>
      </w:r>
    </w:p>
    <w:p w:rsidR="00EB216A" w:rsidRPr="00A37801" w:rsidRDefault="00EB216A" w:rsidP="00A64888">
      <w:pPr>
        <w:spacing w:line="276" w:lineRule="auto"/>
      </w:pPr>
    </w:p>
    <w:p w:rsidR="00EB216A" w:rsidRPr="00A37801" w:rsidRDefault="00EB216A" w:rsidP="00A64888">
      <w:pPr>
        <w:spacing w:line="276" w:lineRule="auto"/>
      </w:pPr>
    </w:p>
    <w:p w:rsidR="00EB216A" w:rsidRPr="00A37801" w:rsidRDefault="00EB216A" w:rsidP="00A64888">
      <w:pPr>
        <w:spacing w:line="276" w:lineRule="auto"/>
        <w:rPr>
          <w:b/>
          <w:sz w:val="28"/>
          <w:szCs w:val="28"/>
        </w:rPr>
      </w:pPr>
      <w:r w:rsidRPr="00A37801">
        <w:rPr>
          <w:b/>
          <w:sz w:val="28"/>
          <w:szCs w:val="28"/>
        </w:rPr>
        <w:t>Úkoly pro třídy</w:t>
      </w:r>
    </w:p>
    <w:p w:rsidR="00EB216A" w:rsidRPr="00A37801" w:rsidRDefault="00EB216A" w:rsidP="00A64888">
      <w:pPr>
        <w:spacing w:line="276" w:lineRule="auto"/>
      </w:pPr>
    </w:p>
    <w:p w:rsidR="00EB216A" w:rsidRPr="00A37801" w:rsidRDefault="00EB216A" w:rsidP="00A64888">
      <w:pPr>
        <w:spacing w:line="276" w:lineRule="auto"/>
        <w:rPr>
          <w:b/>
          <w:u w:val="single"/>
        </w:rPr>
      </w:pPr>
      <w:r w:rsidRPr="00A37801">
        <w:rPr>
          <w:b/>
          <w:u w:val="single"/>
        </w:rPr>
        <w:t>Únor, březen, duben, květen</w:t>
      </w:r>
    </w:p>
    <w:p w:rsidR="00EB216A" w:rsidRPr="00A37801" w:rsidRDefault="00EB216A" w:rsidP="00A64888">
      <w:pPr>
        <w:spacing w:line="276" w:lineRule="auto"/>
      </w:pPr>
    </w:p>
    <w:tbl>
      <w:tblPr>
        <w:tblW w:w="0" w:type="auto"/>
        <w:tblLook w:val="04A0" w:firstRow="1" w:lastRow="0" w:firstColumn="1" w:lastColumn="0" w:noHBand="0" w:noVBand="1"/>
      </w:tblPr>
      <w:tblGrid>
        <w:gridCol w:w="4110"/>
        <w:gridCol w:w="1963"/>
      </w:tblGrid>
      <w:tr w:rsidR="00EB216A" w:rsidRPr="00A37801" w:rsidTr="000C1437">
        <w:tc>
          <w:tcPr>
            <w:tcW w:w="0" w:type="auto"/>
          </w:tcPr>
          <w:p w:rsidR="00EB216A" w:rsidRPr="00A37801" w:rsidRDefault="00EB216A" w:rsidP="00A64888">
            <w:pPr>
              <w:spacing w:line="276" w:lineRule="auto"/>
              <w:jc w:val="both"/>
              <w:rPr>
                <w:b/>
              </w:rPr>
            </w:pPr>
            <w:r w:rsidRPr="00A37801">
              <w:rPr>
                <w:b/>
              </w:rPr>
              <w:t>1. třída – KAČENKA A RAMPUŠÁK</w:t>
            </w:r>
          </w:p>
          <w:p w:rsidR="00EB216A" w:rsidRPr="00A37801" w:rsidRDefault="00EB216A" w:rsidP="00AA3F9B">
            <w:pPr>
              <w:numPr>
                <w:ilvl w:val="0"/>
                <w:numId w:val="130"/>
              </w:numPr>
              <w:spacing w:line="276" w:lineRule="auto"/>
              <w:jc w:val="both"/>
            </w:pPr>
            <w:r w:rsidRPr="00A37801">
              <w:t>Výtvarné ztvárnění</w:t>
            </w:r>
          </w:p>
        </w:tc>
        <w:tc>
          <w:tcPr>
            <w:tcW w:w="0" w:type="auto"/>
          </w:tcPr>
          <w:p w:rsidR="00EB216A" w:rsidRPr="00A37801" w:rsidRDefault="00EB216A" w:rsidP="00A64888">
            <w:pPr>
              <w:spacing w:line="276" w:lineRule="auto"/>
              <w:jc w:val="both"/>
            </w:pPr>
          </w:p>
          <w:p w:rsidR="00EB216A" w:rsidRPr="00A37801" w:rsidRDefault="00EB216A" w:rsidP="00A64888">
            <w:pPr>
              <w:spacing w:line="276" w:lineRule="auto"/>
              <w:jc w:val="both"/>
            </w:pPr>
            <w:r w:rsidRPr="00A37801">
              <w:t>pracovní výchova</w:t>
            </w:r>
          </w:p>
          <w:p w:rsidR="00EB216A" w:rsidRPr="00A37801" w:rsidRDefault="00EB216A" w:rsidP="00A64888">
            <w:pPr>
              <w:spacing w:line="276" w:lineRule="auto"/>
              <w:jc w:val="both"/>
            </w:pPr>
            <w:r w:rsidRPr="00A37801">
              <w:t>výtvarná výchova</w:t>
            </w:r>
          </w:p>
          <w:p w:rsidR="00EB216A" w:rsidRPr="00A37801" w:rsidRDefault="00EB216A" w:rsidP="00A64888">
            <w:pPr>
              <w:spacing w:line="276" w:lineRule="auto"/>
              <w:jc w:val="both"/>
            </w:pPr>
          </w:p>
        </w:tc>
      </w:tr>
      <w:tr w:rsidR="00EB216A" w:rsidRPr="00A37801" w:rsidTr="000C1437">
        <w:tc>
          <w:tcPr>
            <w:tcW w:w="0" w:type="auto"/>
          </w:tcPr>
          <w:p w:rsidR="00EB216A" w:rsidRPr="00A37801" w:rsidRDefault="00EB216A" w:rsidP="00A64888">
            <w:pPr>
              <w:spacing w:line="276" w:lineRule="auto"/>
              <w:jc w:val="both"/>
              <w:rPr>
                <w:b/>
              </w:rPr>
            </w:pPr>
            <w:r w:rsidRPr="00A37801">
              <w:rPr>
                <w:b/>
              </w:rPr>
              <w:t>2. třída – ŽIVOČICHOVÉ</w:t>
            </w:r>
          </w:p>
          <w:p w:rsidR="00EB216A" w:rsidRPr="00A37801" w:rsidRDefault="00EB216A" w:rsidP="00AA3F9B">
            <w:pPr>
              <w:numPr>
                <w:ilvl w:val="0"/>
                <w:numId w:val="129"/>
              </w:numPr>
              <w:spacing w:line="276" w:lineRule="auto"/>
              <w:jc w:val="both"/>
            </w:pPr>
            <w:r w:rsidRPr="00A37801">
              <w:t>Zvířata</w:t>
            </w:r>
          </w:p>
          <w:p w:rsidR="00EB216A" w:rsidRPr="00A37801" w:rsidRDefault="00EB216A" w:rsidP="00AA3F9B">
            <w:pPr>
              <w:numPr>
                <w:ilvl w:val="0"/>
                <w:numId w:val="129"/>
              </w:numPr>
              <w:spacing w:line="276" w:lineRule="auto"/>
              <w:jc w:val="both"/>
            </w:pPr>
            <w:r w:rsidRPr="00A37801">
              <w:t>Ptáci</w:t>
            </w:r>
          </w:p>
          <w:p w:rsidR="00EB216A" w:rsidRPr="00A37801" w:rsidRDefault="00EB216A" w:rsidP="00AA3F9B">
            <w:pPr>
              <w:numPr>
                <w:ilvl w:val="0"/>
                <w:numId w:val="129"/>
              </w:numPr>
              <w:spacing w:line="276" w:lineRule="auto"/>
              <w:jc w:val="both"/>
            </w:pPr>
            <w:r w:rsidRPr="00A37801">
              <w:t>Péče o ně</w:t>
            </w:r>
          </w:p>
          <w:p w:rsidR="00EB216A" w:rsidRPr="00A37801" w:rsidRDefault="00EB216A" w:rsidP="00AA3F9B">
            <w:pPr>
              <w:numPr>
                <w:ilvl w:val="0"/>
                <w:numId w:val="129"/>
              </w:numPr>
              <w:spacing w:line="276" w:lineRule="auto"/>
              <w:jc w:val="both"/>
            </w:pPr>
            <w:r w:rsidRPr="00A37801">
              <w:t>Obory</w:t>
            </w:r>
          </w:p>
        </w:tc>
        <w:tc>
          <w:tcPr>
            <w:tcW w:w="0" w:type="auto"/>
          </w:tcPr>
          <w:p w:rsidR="00EB216A" w:rsidRPr="00A37801" w:rsidRDefault="00EB216A" w:rsidP="00A64888">
            <w:pPr>
              <w:spacing w:line="276" w:lineRule="auto"/>
              <w:jc w:val="both"/>
            </w:pPr>
          </w:p>
          <w:p w:rsidR="00EB216A" w:rsidRPr="00A37801" w:rsidRDefault="00EB216A" w:rsidP="00A64888">
            <w:pPr>
              <w:spacing w:line="276" w:lineRule="auto"/>
              <w:jc w:val="both"/>
            </w:pPr>
            <w:r w:rsidRPr="00A37801">
              <w:t>prvouka</w:t>
            </w:r>
          </w:p>
          <w:p w:rsidR="00EB216A" w:rsidRPr="00A37801" w:rsidRDefault="00EB216A" w:rsidP="00A64888">
            <w:pPr>
              <w:spacing w:line="276" w:lineRule="auto"/>
              <w:jc w:val="both"/>
            </w:pPr>
            <w:r w:rsidRPr="00A37801">
              <w:t>informatika</w:t>
            </w:r>
          </w:p>
          <w:p w:rsidR="00EB216A" w:rsidRPr="00A37801" w:rsidRDefault="00EB216A" w:rsidP="00A64888">
            <w:pPr>
              <w:spacing w:line="276" w:lineRule="auto"/>
              <w:jc w:val="both"/>
            </w:pPr>
            <w:r w:rsidRPr="00A37801">
              <w:t>český jazyk (sloh)</w:t>
            </w:r>
          </w:p>
          <w:p w:rsidR="00EB216A" w:rsidRPr="00A37801" w:rsidRDefault="00EB216A" w:rsidP="00A64888">
            <w:pPr>
              <w:spacing w:line="276" w:lineRule="auto"/>
              <w:jc w:val="both"/>
            </w:pPr>
          </w:p>
          <w:p w:rsidR="00EB216A" w:rsidRPr="00A37801" w:rsidRDefault="00EB216A" w:rsidP="00A64888">
            <w:pPr>
              <w:spacing w:line="276" w:lineRule="auto"/>
              <w:jc w:val="both"/>
            </w:pPr>
          </w:p>
        </w:tc>
      </w:tr>
      <w:tr w:rsidR="00EB216A" w:rsidRPr="00A37801" w:rsidTr="000C1437">
        <w:tc>
          <w:tcPr>
            <w:tcW w:w="0" w:type="auto"/>
          </w:tcPr>
          <w:p w:rsidR="00EB216A" w:rsidRPr="00A37801" w:rsidRDefault="00EB216A" w:rsidP="00A64888">
            <w:pPr>
              <w:spacing w:line="276" w:lineRule="auto"/>
              <w:jc w:val="both"/>
              <w:rPr>
                <w:b/>
              </w:rPr>
            </w:pPr>
            <w:r w:rsidRPr="00A37801">
              <w:rPr>
                <w:b/>
              </w:rPr>
              <w:t>3. třída – ROSTLINY</w:t>
            </w:r>
          </w:p>
          <w:p w:rsidR="00EB216A" w:rsidRPr="00A37801" w:rsidRDefault="00EB216A" w:rsidP="00AA3F9B">
            <w:pPr>
              <w:numPr>
                <w:ilvl w:val="0"/>
                <w:numId w:val="128"/>
              </w:numPr>
              <w:spacing w:line="276" w:lineRule="auto"/>
              <w:jc w:val="both"/>
            </w:pPr>
            <w:r w:rsidRPr="00A37801">
              <w:t>Léčivé</w:t>
            </w:r>
          </w:p>
          <w:p w:rsidR="00EB216A" w:rsidRPr="00A37801" w:rsidRDefault="00EB216A" w:rsidP="00AA3F9B">
            <w:pPr>
              <w:numPr>
                <w:ilvl w:val="0"/>
                <w:numId w:val="128"/>
              </w:numPr>
              <w:spacing w:line="276" w:lineRule="auto"/>
              <w:jc w:val="both"/>
            </w:pPr>
            <w:r w:rsidRPr="00A37801">
              <w:t>Jedovaté</w:t>
            </w:r>
          </w:p>
          <w:p w:rsidR="00EB216A" w:rsidRPr="00A37801" w:rsidRDefault="00EB216A" w:rsidP="00AA3F9B">
            <w:pPr>
              <w:numPr>
                <w:ilvl w:val="0"/>
                <w:numId w:val="128"/>
              </w:numPr>
              <w:spacing w:line="276" w:lineRule="auto"/>
              <w:jc w:val="both"/>
            </w:pPr>
            <w:r w:rsidRPr="00A37801">
              <w:t>Stromy a byliny</w:t>
            </w:r>
          </w:p>
          <w:p w:rsidR="00EB216A" w:rsidRPr="00A37801" w:rsidRDefault="00EB216A" w:rsidP="00AA3F9B">
            <w:pPr>
              <w:numPr>
                <w:ilvl w:val="0"/>
                <w:numId w:val="128"/>
              </w:numPr>
              <w:spacing w:line="276" w:lineRule="auto"/>
              <w:jc w:val="both"/>
            </w:pPr>
            <w:r w:rsidRPr="00A37801">
              <w:t>Houby</w:t>
            </w:r>
          </w:p>
          <w:p w:rsidR="00EB216A" w:rsidRPr="00A37801" w:rsidRDefault="00EB216A" w:rsidP="00AA3F9B">
            <w:pPr>
              <w:numPr>
                <w:ilvl w:val="0"/>
                <w:numId w:val="128"/>
              </w:numPr>
              <w:spacing w:line="276" w:lineRule="auto"/>
              <w:jc w:val="both"/>
            </w:pPr>
            <w:r w:rsidRPr="00A37801">
              <w:t>CHKO</w:t>
            </w:r>
          </w:p>
        </w:tc>
        <w:tc>
          <w:tcPr>
            <w:tcW w:w="0" w:type="auto"/>
          </w:tcPr>
          <w:p w:rsidR="00EB216A" w:rsidRPr="00A37801" w:rsidRDefault="00EB216A" w:rsidP="00A64888">
            <w:pPr>
              <w:spacing w:line="276" w:lineRule="auto"/>
              <w:jc w:val="both"/>
            </w:pPr>
          </w:p>
          <w:p w:rsidR="00EB216A" w:rsidRPr="00A37801" w:rsidRDefault="00EB216A" w:rsidP="00A64888">
            <w:pPr>
              <w:spacing w:line="276" w:lineRule="auto"/>
              <w:jc w:val="both"/>
            </w:pPr>
            <w:r w:rsidRPr="00A37801">
              <w:t>přírodověda</w:t>
            </w:r>
          </w:p>
          <w:p w:rsidR="00EB216A" w:rsidRPr="00A37801" w:rsidRDefault="00EB216A" w:rsidP="00A64888">
            <w:pPr>
              <w:spacing w:line="276" w:lineRule="auto"/>
              <w:jc w:val="both"/>
            </w:pPr>
            <w:r w:rsidRPr="00A37801">
              <w:t>zdravověda</w:t>
            </w:r>
          </w:p>
          <w:p w:rsidR="00EB216A" w:rsidRPr="00A37801" w:rsidRDefault="00EB216A" w:rsidP="00A64888">
            <w:pPr>
              <w:spacing w:line="276" w:lineRule="auto"/>
              <w:jc w:val="both"/>
            </w:pPr>
            <w:r w:rsidRPr="00A37801">
              <w:t>informatika</w:t>
            </w:r>
          </w:p>
          <w:p w:rsidR="00EB216A" w:rsidRPr="00A37801" w:rsidRDefault="00EB216A" w:rsidP="00A64888">
            <w:pPr>
              <w:spacing w:line="276" w:lineRule="auto"/>
              <w:jc w:val="both"/>
            </w:pPr>
            <w:r w:rsidRPr="00A37801">
              <w:t>český jazyk (sloh)</w:t>
            </w:r>
          </w:p>
          <w:p w:rsidR="00EB216A" w:rsidRPr="00A37801" w:rsidRDefault="00EB216A" w:rsidP="00A64888">
            <w:pPr>
              <w:spacing w:line="276" w:lineRule="auto"/>
              <w:jc w:val="both"/>
            </w:pPr>
          </w:p>
          <w:p w:rsidR="00EB216A" w:rsidRPr="00A37801" w:rsidRDefault="00EB216A" w:rsidP="00A64888">
            <w:pPr>
              <w:spacing w:line="276" w:lineRule="auto"/>
              <w:jc w:val="both"/>
            </w:pPr>
          </w:p>
        </w:tc>
      </w:tr>
      <w:tr w:rsidR="00EB216A" w:rsidRPr="00A37801" w:rsidTr="000C1437">
        <w:tc>
          <w:tcPr>
            <w:tcW w:w="0" w:type="auto"/>
          </w:tcPr>
          <w:p w:rsidR="00EB216A" w:rsidRPr="00A37801" w:rsidRDefault="00EB216A" w:rsidP="00A64888">
            <w:pPr>
              <w:spacing w:line="276" w:lineRule="auto"/>
              <w:jc w:val="both"/>
              <w:rPr>
                <w:b/>
              </w:rPr>
            </w:pPr>
            <w:r w:rsidRPr="00A37801">
              <w:rPr>
                <w:b/>
              </w:rPr>
              <w:t xml:space="preserve">4. třída – MĚSTA </w:t>
            </w:r>
          </w:p>
          <w:p w:rsidR="00EB216A" w:rsidRPr="00A37801" w:rsidRDefault="00EB216A" w:rsidP="00AA3F9B">
            <w:pPr>
              <w:numPr>
                <w:ilvl w:val="0"/>
                <w:numId w:val="127"/>
              </w:numPr>
              <w:spacing w:line="276" w:lineRule="auto"/>
              <w:jc w:val="both"/>
            </w:pPr>
            <w:r w:rsidRPr="00A37801">
              <w:t>Zajímavosti</w:t>
            </w:r>
          </w:p>
          <w:p w:rsidR="00EB216A" w:rsidRPr="00A37801" w:rsidRDefault="00EB216A" w:rsidP="00AA3F9B">
            <w:pPr>
              <w:numPr>
                <w:ilvl w:val="0"/>
                <w:numId w:val="127"/>
              </w:numPr>
              <w:spacing w:line="276" w:lineRule="auto"/>
              <w:jc w:val="both"/>
            </w:pPr>
            <w:r w:rsidRPr="00A37801">
              <w:t>Obrázky (pohledy)</w:t>
            </w:r>
          </w:p>
          <w:p w:rsidR="00EB216A" w:rsidRPr="00A37801" w:rsidRDefault="00EB216A" w:rsidP="00AA3F9B">
            <w:pPr>
              <w:numPr>
                <w:ilvl w:val="0"/>
                <w:numId w:val="127"/>
              </w:numPr>
              <w:spacing w:line="276" w:lineRule="auto"/>
              <w:jc w:val="both"/>
            </w:pPr>
            <w:r w:rsidRPr="00A37801">
              <w:t>Vzdálenost od Dobrušky</w:t>
            </w:r>
          </w:p>
        </w:tc>
        <w:tc>
          <w:tcPr>
            <w:tcW w:w="0" w:type="auto"/>
          </w:tcPr>
          <w:p w:rsidR="00EB216A" w:rsidRPr="00A37801" w:rsidRDefault="00EB216A" w:rsidP="00A64888">
            <w:pPr>
              <w:spacing w:line="276" w:lineRule="auto"/>
              <w:jc w:val="both"/>
            </w:pPr>
          </w:p>
          <w:p w:rsidR="00EB216A" w:rsidRPr="00A37801" w:rsidRDefault="00EB216A" w:rsidP="00A64888">
            <w:pPr>
              <w:spacing w:line="276" w:lineRule="auto"/>
              <w:jc w:val="both"/>
            </w:pPr>
            <w:r w:rsidRPr="00A37801">
              <w:t>zeměpis</w:t>
            </w:r>
          </w:p>
          <w:p w:rsidR="00EB216A" w:rsidRPr="00A37801" w:rsidRDefault="00EB216A" w:rsidP="00A64888">
            <w:pPr>
              <w:spacing w:line="276" w:lineRule="auto"/>
              <w:jc w:val="both"/>
            </w:pPr>
            <w:r w:rsidRPr="00A37801">
              <w:t>informatika</w:t>
            </w:r>
          </w:p>
          <w:p w:rsidR="00EB216A" w:rsidRPr="00A37801" w:rsidRDefault="00EB216A" w:rsidP="00A64888">
            <w:pPr>
              <w:spacing w:line="276" w:lineRule="auto"/>
              <w:jc w:val="both"/>
            </w:pPr>
            <w:r w:rsidRPr="00A37801">
              <w:t>matematika</w:t>
            </w:r>
          </w:p>
          <w:p w:rsidR="00EB216A" w:rsidRPr="00A37801" w:rsidRDefault="00EB216A" w:rsidP="00A64888">
            <w:pPr>
              <w:spacing w:line="276" w:lineRule="auto"/>
              <w:jc w:val="both"/>
            </w:pPr>
            <w:r w:rsidRPr="00A37801">
              <w:t>český jazyk (sloh)</w:t>
            </w:r>
          </w:p>
          <w:p w:rsidR="00EB216A" w:rsidRPr="00A37801" w:rsidRDefault="00EB216A" w:rsidP="00A64888">
            <w:pPr>
              <w:spacing w:line="276" w:lineRule="auto"/>
              <w:jc w:val="both"/>
            </w:pPr>
          </w:p>
        </w:tc>
      </w:tr>
      <w:tr w:rsidR="00EB216A" w:rsidRPr="00A37801" w:rsidTr="000C1437">
        <w:tc>
          <w:tcPr>
            <w:tcW w:w="0" w:type="auto"/>
          </w:tcPr>
          <w:p w:rsidR="00EB216A" w:rsidRPr="00A37801" w:rsidRDefault="00EB216A" w:rsidP="00A64888">
            <w:pPr>
              <w:spacing w:line="276" w:lineRule="auto"/>
              <w:jc w:val="both"/>
              <w:rPr>
                <w:b/>
              </w:rPr>
            </w:pPr>
            <w:r w:rsidRPr="00A37801">
              <w:rPr>
                <w:b/>
              </w:rPr>
              <w:t xml:space="preserve">5. třída – MAPA </w:t>
            </w:r>
          </w:p>
          <w:p w:rsidR="00EB216A" w:rsidRPr="00A37801" w:rsidRDefault="00EB216A" w:rsidP="00AA3F9B">
            <w:pPr>
              <w:numPr>
                <w:ilvl w:val="0"/>
                <w:numId w:val="126"/>
              </w:numPr>
              <w:spacing w:line="276" w:lineRule="auto"/>
              <w:jc w:val="both"/>
            </w:pPr>
            <w:r w:rsidRPr="00A37801">
              <w:t>Hory</w:t>
            </w:r>
          </w:p>
          <w:p w:rsidR="00EB216A" w:rsidRPr="00A37801" w:rsidRDefault="00EB216A" w:rsidP="00AA3F9B">
            <w:pPr>
              <w:numPr>
                <w:ilvl w:val="0"/>
                <w:numId w:val="126"/>
              </w:numPr>
              <w:spacing w:line="276" w:lineRule="auto"/>
              <w:jc w:val="both"/>
            </w:pPr>
            <w:r w:rsidRPr="00A37801">
              <w:t>Nížiny</w:t>
            </w:r>
          </w:p>
          <w:p w:rsidR="00EB216A" w:rsidRPr="00A37801" w:rsidRDefault="00EB216A" w:rsidP="00AA3F9B">
            <w:pPr>
              <w:numPr>
                <w:ilvl w:val="0"/>
                <w:numId w:val="126"/>
              </w:numPr>
              <w:spacing w:line="276" w:lineRule="auto"/>
              <w:jc w:val="both"/>
            </w:pPr>
            <w:r w:rsidRPr="00A37801">
              <w:t>Řeky</w:t>
            </w:r>
          </w:p>
          <w:p w:rsidR="00EB216A" w:rsidRPr="00A37801" w:rsidRDefault="00EB216A" w:rsidP="00AA3F9B">
            <w:pPr>
              <w:numPr>
                <w:ilvl w:val="0"/>
                <w:numId w:val="126"/>
              </w:numPr>
              <w:spacing w:line="276" w:lineRule="auto"/>
              <w:jc w:val="both"/>
            </w:pPr>
            <w:r w:rsidRPr="00A37801">
              <w:t>Města</w:t>
            </w:r>
          </w:p>
        </w:tc>
        <w:tc>
          <w:tcPr>
            <w:tcW w:w="0" w:type="auto"/>
          </w:tcPr>
          <w:p w:rsidR="00EB216A" w:rsidRPr="00A37801" w:rsidRDefault="00EB216A" w:rsidP="00A64888">
            <w:pPr>
              <w:spacing w:line="276" w:lineRule="auto"/>
              <w:jc w:val="both"/>
            </w:pPr>
          </w:p>
          <w:p w:rsidR="00EB216A" w:rsidRPr="00A37801" w:rsidRDefault="00EB216A" w:rsidP="00A64888">
            <w:pPr>
              <w:spacing w:line="276" w:lineRule="auto"/>
              <w:jc w:val="both"/>
            </w:pPr>
            <w:r w:rsidRPr="00A37801">
              <w:t>zeměpis</w:t>
            </w:r>
          </w:p>
          <w:p w:rsidR="00EB216A" w:rsidRPr="00A37801" w:rsidRDefault="00EB216A" w:rsidP="00A64888">
            <w:pPr>
              <w:spacing w:line="276" w:lineRule="auto"/>
              <w:jc w:val="both"/>
            </w:pPr>
            <w:r w:rsidRPr="00A37801">
              <w:t>informatika</w:t>
            </w:r>
          </w:p>
          <w:p w:rsidR="00EB216A" w:rsidRPr="00A37801" w:rsidRDefault="00EB216A" w:rsidP="00A64888">
            <w:pPr>
              <w:spacing w:line="276" w:lineRule="auto"/>
              <w:jc w:val="both"/>
            </w:pPr>
            <w:r w:rsidRPr="00A37801">
              <w:t>český jazyk (sloh)</w:t>
            </w:r>
          </w:p>
        </w:tc>
      </w:tr>
    </w:tbl>
    <w:p w:rsidR="00EB216A" w:rsidRPr="00A37801" w:rsidRDefault="00EB216A" w:rsidP="00A64888">
      <w:pPr>
        <w:spacing w:line="276" w:lineRule="auto"/>
        <w:jc w:val="both"/>
      </w:pPr>
    </w:p>
    <w:p w:rsidR="00EB216A" w:rsidRPr="00A37801" w:rsidRDefault="00EB216A" w:rsidP="00A64888">
      <w:pPr>
        <w:spacing w:line="276" w:lineRule="auto"/>
        <w:jc w:val="both"/>
        <w:rPr>
          <w:b/>
          <w:u w:val="single"/>
        </w:rPr>
      </w:pPr>
      <w:r w:rsidRPr="00A37801">
        <w:rPr>
          <w:b/>
          <w:u w:val="single"/>
        </w:rPr>
        <w:t>Duben</w:t>
      </w:r>
    </w:p>
    <w:p w:rsidR="00EB216A" w:rsidRPr="00A37801" w:rsidRDefault="00EB216A" w:rsidP="00AA3F9B">
      <w:pPr>
        <w:numPr>
          <w:ilvl w:val="0"/>
          <w:numId w:val="120"/>
        </w:numPr>
        <w:spacing w:line="276" w:lineRule="auto"/>
        <w:jc w:val="both"/>
        <w:rPr>
          <w:b/>
        </w:rPr>
      </w:pPr>
      <w:r w:rsidRPr="00A37801">
        <w:t>Pohádky Orlických hory – Josef Lukášek, ilustrace Jarmila Haldová</w:t>
      </w:r>
    </w:p>
    <w:p w:rsidR="00EB216A" w:rsidRPr="00A37801" w:rsidRDefault="00EB216A" w:rsidP="00AA3F9B">
      <w:pPr>
        <w:numPr>
          <w:ilvl w:val="0"/>
          <w:numId w:val="120"/>
        </w:numPr>
        <w:spacing w:line="276" w:lineRule="auto"/>
        <w:jc w:val="both"/>
        <w:rPr>
          <w:b/>
        </w:rPr>
      </w:pPr>
      <w:r w:rsidRPr="00A37801">
        <w:t>Pověsti Orlických hor</w:t>
      </w:r>
    </w:p>
    <w:p w:rsidR="00EB216A" w:rsidRPr="00A37801" w:rsidRDefault="00EB216A" w:rsidP="00A64888">
      <w:pPr>
        <w:spacing w:line="276" w:lineRule="auto"/>
        <w:jc w:val="both"/>
      </w:pPr>
    </w:p>
    <w:p w:rsidR="00EB216A" w:rsidRPr="00A37801" w:rsidRDefault="00EB216A" w:rsidP="00A64888">
      <w:pPr>
        <w:spacing w:line="276" w:lineRule="auto"/>
        <w:jc w:val="both"/>
        <w:rPr>
          <w:b/>
          <w:u w:val="single"/>
        </w:rPr>
      </w:pPr>
      <w:r w:rsidRPr="00A37801">
        <w:rPr>
          <w:b/>
          <w:u w:val="single"/>
        </w:rPr>
        <w:t>Květen</w:t>
      </w:r>
    </w:p>
    <w:p w:rsidR="00EB216A" w:rsidRPr="00A37801" w:rsidRDefault="00EB216A" w:rsidP="00AA3F9B">
      <w:pPr>
        <w:numPr>
          <w:ilvl w:val="0"/>
          <w:numId w:val="120"/>
        </w:numPr>
        <w:spacing w:line="276" w:lineRule="auto"/>
        <w:jc w:val="both"/>
      </w:pPr>
      <w:r w:rsidRPr="00A37801">
        <w:t>Výlet do Orlických hor – Sedloňova</w:t>
      </w:r>
    </w:p>
    <w:p w:rsidR="00EB216A" w:rsidRPr="00A37801" w:rsidRDefault="00EB216A" w:rsidP="00AA3F9B">
      <w:pPr>
        <w:numPr>
          <w:ilvl w:val="1"/>
          <w:numId w:val="120"/>
        </w:numPr>
        <w:spacing w:line="276" w:lineRule="auto"/>
        <w:jc w:val="both"/>
      </w:pPr>
      <w:r w:rsidRPr="00A37801">
        <w:t>pan Grulich – alpínky</w:t>
      </w:r>
    </w:p>
    <w:p w:rsidR="00EB216A" w:rsidRPr="00A37801" w:rsidRDefault="00EB216A" w:rsidP="00AA3F9B">
      <w:pPr>
        <w:numPr>
          <w:ilvl w:val="1"/>
          <w:numId w:val="120"/>
        </w:numPr>
        <w:spacing w:line="276" w:lineRule="auto"/>
        <w:jc w:val="both"/>
      </w:pPr>
      <w:r w:rsidRPr="00A37801">
        <w:t>paní Haldová – výtvarnice, ilustrace</w:t>
      </w:r>
    </w:p>
    <w:p w:rsidR="00EB216A" w:rsidRPr="00A37801" w:rsidRDefault="00EB216A" w:rsidP="00AA3F9B">
      <w:pPr>
        <w:numPr>
          <w:ilvl w:val="1"/>
          <w:numId w:val="120"/>
        </w:numPr>
        <w:spacing w:line="276" w:lineRule="auto"/>
        <w:jc w:val="both"/>
      </w:pPr>
      <w:r w:rsidRPr="00A37801">
        <w:t>soukromá farma MVDr. Dolanského</w:t>
      </w:r>
    </w:p>
    <w:p w:rsidR="00EB216A" w:rsidRPr="00A37801" w:rsidRDefault="00EB216A" w:rsidP="00AA3F9B">
      <w:pPr>
        <w:numPr>
          <w:ilvl w:val="1"/>
          <w:numId w:val="120"/>
        </w:numPr>
        <w:spacing w:line="276" w:lineRule="auto"/>
        <w:jc w:val="both"/>
      </w:pPr>
      <w:r w:rsidRPr="00A37801">
        <w:t>pan Balcar - bunkry</w:t>
      </w:r>
    </w:p>
    <w:p w:rsidR="00FC0D4D" w:rsidRPr="00A37801" w:rsidRDefault="00EB216A" w:rsidP="00A64888">
      <w:pPr>
        <w:pStyle w:val="Nadpis1"/>
        <w:spacing w:before="0" w:after="0" w:line="276" w:lineRule="auto"/>
        <w:rPr>
          <w:rFonts w:cs="Times New Roman"/>
        </w:rPr>
      </w:pPr>
      <w:r w:rsidRPr="00A37801">
        <w:rPr>
          <w:rFonts w:cs="Times New Roman"/>
        </w:rPr>
        <w:br w:type="page"/>
      </w:r>
      <w:bookmarkStart w:id="2445" w:name="_Toc229995604"/>
      <w:bookmarkStart w:id="2446" w:name="_Toc229997018"/>
      <w:bookmarkStart w:id="2447" w:name="_Toc229997888"/>
      <w:bookmarkStart w:id="2448" w:name="_Toc231098502"/>
      <w:bookmarkStart w:id="2449" w:name="_Toc259472939"/>
      <w:bookmarkStart w:id="2450" w:name="_Toc271019823"/>
      <w:bookmarkStart w:id="2451" w:name="_Toc271621722"/>
      <w:r w:rsidR="00FC0D4D" w:rsidRPr="00A37801">
        <w:rPr>
          <w:rFonts w:cs="Times New Roman"/>
        </w:rPr>
        <w:lastRenderedPageBreak/>
        <w:t>Součást ŠVP č.j. 20 339/07</w:t>
      </w:r>
      <w:bookmarkEnd w:id="2445"/>
      <w:r w:rsidR="00236EFE" w:rsidRPr="00A37801">
        <w:rPr>
          <w:rFonts w:cs="Times New Roman"/>
        </w:rPr>
        <w:t xml:space="preserve"> – </w:t>
      </w:r>
      <w:bookmarkStart w:id="2452" w:name="_Toc229995605"/>
      <w:r w:rsidR="0003540B" w:rsidRPr="00A37801">
        <w:rPr>
          <w:rFonts w:cs="Times New Roman"/>
        </w:rPr>
        <w:t>Školní družina</w:t>
      </w:r>
      <w:bookmarkEnd w:id="2446"/>
      <w:bookmarkEnd w:id="2447"/>
      <w:bookmarkEnd w:id="2448"/>
      <w:bookmarkEnd w:id="2449"/>
      <w:bookmarkEnd w:id="2450"/>
      <w:bookmarkEnd w:id="2451"/>
      <w:bookmarkEnd w:id="2452"/>
    </w:p>
    <w:p w:rsidR="00EB216A" w:rsidRPr="00A37801" w:rsidRDefault="00EB216A" w:rsidP="00A64888">
      <w:pPr>
        <w:spacing w:line="276" w:lineRule="auto"/>
        <w:rPr>
          <w:u w:val="thick"/>
        </w:rPr>
      </w:pPr>
    </w:p>
    <w:p w:rsidR="00800BA8" w:rsidRPr="00A37801" w:rsidRDefault="00800BA8" w:rsidP="00A64888">
      <w:pPr>
        <w:spacing w:line="276" w:lineRule="auto"/>
        <w:rPr>
          <w:u w:val="thick"/>
        </w:rPr>
      </w:pPr>
    </w:p>
    <w:p w:rsidR="00FC0D4D" w:rsidRPr="00A37801" w:rsidRDefault="00FC0D4D" w:rsidP="00A64888">
      <w:pPr>
        <w:spacing w:line="276" w:lineRule="auto"/>
        <w:rPr>
          <w:sz w:val="28"/>
          <w:szCs w:val="28"/>
        </w:rPr>
      </w:pPr>
      <w:r w:rsidRPr="00A37801">
        <w:rPr>
          <w:b/>
          <w:sz w:val="28"/>
          <w:szCs w:val="28"/>
        </w:rPr>
        <w:t>Charakteristika ŠD</w:t>
      </w:r>
    </w:p>
    <w:p w:rsidR="00A451C3" w:rsidRPr="00A37801" w:rsidRDefault="00A451C3" w:rsidP="00A64888">
      <w:pPr>
        <w:spacing w:line="276" w:lineRule="auto"/>
        <w:jc w:val="both"/>
      </w:pPr>
    </w:p>
    <w:p w:rsidR="00FC0D4D" w:rsidRPr="00A37801" w:rsidRDefault="00FC0D4D" w:rsidP="00A64888">
      <w:pPr>
        <w:spacing w:line="276" w:lineRule="auto"/>
        <w:ind w:firstLine="426"/>
        <w:jc w:val="both"/>
      </w:pPr>
      <w:r w:rsidRPr="00A37801">
        <w:t>ŠD má  kapacitu 20 žáků. Má svoji učebnu, vybavenou hracím koutke</w:t>
      </w:r>
      <w:r w:rsidR="000B1176" w:rsidRPr="00A37801">
        <w:t>m a pracovními stoly. Učebna je </w:t>
      </w:r>
      <w:r w:rsidRPr="00A37801">
        <w:t xml:space="preserve">v budově školy v prvním patře. Činnost je průběžná, neboť žáci přicházejí a odcházejí na autobus. Provozní doba je od 11.15 do 14.20. </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Školní družina:</w:t>
      </w:r>
    </w:p>
    <w:p w:rsidR="00FC0D4D" w:rsidRPr="00A37801" w:rsidRDefault="00FC0D4D" w:rsidP="00AA3F9B">
      <w:pPr>
        <w:pStyle w:val="Bezmezer1"/>
        <w:numPr>
          <w:ilvl w:val="0"/>
          <w:numId w:val="158"/>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důležitý výchovný partner rodiny a školy</w:t>
      </w:r>
    </w:p>
    <w:p w:rsidR="00FC0D4D" w:rsidRPr="00A37801" w:rsidRDefault="00FC0D4D" w:rsidP="00AA3F9B">
      <w:pPr>
        <w:numPr>
          <w:ilvl w:val="0"/>
          <w:numId w:val="158"/>
        </w:numPr>
        <w:tabs>
          <w:tab w:val="clear" w:pos="1080"/>
          <w:tab w:val="num" w:pos="426"/>
        </w:tabs>
        <w:spacing w:line="276" w:lineRule="auto"/>
        <w:ind w:left="426"/>
        <w:jc w:val="both"/>
      </w:pPr>
      <w:r w:rsidRPr="00A37801">
        <w:t>plní vzdělávací cíle, rozvíjí specifické nadání dětí</w:t>
      </w:r>
    </w:p>
    <w:p w:rsidR="00FC0D4D" w:rsidRPr="00A37801" w:rsidRDefault="00FC0D4D" w:rsidP="00AA3F9B">
      <w:pPr>
        <w:numPr>
          <w:ilvl w:val="0"/>
          <w:numId w:val="158"/>
        </w:numPr>
        <w:tabs>
          <w:tab w:val="clear" w:pos="1080"/>
          <w:tab w:val="num" w:pos="426"/>
        </w:tabs>
        <w:spacing w:line="276" w:lineRule="auto"/>
        <w:ind w:left="426"/>
        <w:jc w:val="both"/>
      </w:pPr>
      <w:r w:rsidRPr="00A37801">
        <w:t>má důležitou roli v prevenci negativních sociálních jevů</w:t>
      </w:r>
    </w:p>
    <w:p w:rsidR="00FC0D4D" w:rsidRPr="00A37801" w:rsidRDefault="00FC0D4D" w:rsidP="00AA3F9B">
      <w:pPr>
        <w:numPr>
          <w:ilvl w:val="0"/>
          <w:numId w:val="158"/>
        </w:numPr>
        <w:tabs>
          <w:tab w:val="clear" w:pos="1080"/>
          <w:tab w:val="num" w:pos="426"/>
        </w:tabs>
        <w:spacing w:line="276" w:lineRule="auto"/>
        <w:ind w:left="426"/>
        <w:jc w:val="both"/>
      </w:pPr>
      <w:r w:rsidRPr="00A37801">
        <w:t>rozvíjí  důležité osobní a sociální kompetence</w:t>
      </w:r>
    </w:p>
    <w:p w:rsidR="00FC0D4D" w:rsidRPr="00A37801" w:rsidRDefault="00FC0D4D" w:rsidP="00AA3F9B">
      <w:pPr>
        <w:numPr>
          <w:ilvl w:val="0"/>
          <w:numId w:val="158"/>
        </w:numPr>
        <w:tabs>
          <w:tab w:val="clear" w:pos="1080"/>
          <w:tab w:val="num" w:pos="426"/>
        </w:tabs>
        <w:spacing w:line="276" w:lineRule="auto"/>
        <w:ind w:left="426"/>
        <w:jc w:val="both"/>
      </w:pPr>
      <w:r w:rsidRPr="00A37801">
        <w:t>pomáhá dětem překonávat jejich handicapy</w:t>
      </w:r>
    </w:p>
    <w:p w:rsidR="00FC0D4D" w:rsidRPr="00A37801" w:rsidRDefault="00FC0D4D" w:rsidP="00AA3F9B">
      <w:pPr>
        <w:numPr>
          <w:ilvl w:val="0"/>
          <w:numId w:val="158"/>
        </w:numPr>
        <w:tabs>
          <w:tab w:val="clear" w:pos="1080"/>
          <w:tab w:val="num" w:pos="426"/>
        </w:tabs>
        <w:spacing w:line="276" w:lineRule="auto"/>
        <w:ind w:left="426"/>
        <w:jc w:val="both"/>
      </w:pPr>
      <w:r w:rsidRPr="00A37801">
        <w:t>nabízí širokou nabídku volnočasových aktivit</w:t>
      </w:r>
    </w:p>
    <w:p w:rsidR="00FC0D4D" w:rsidRPr="00A37801" w:rsidRDefault="00FC0D4D" w:rsidP="00AA3F9B">
      <w:pPr>
        <w:numPr>
          <w:ilvl w:val="0"/>
          <w:numId w:val="158"/>
        </w:numPr>
        <w:tabs>
          <w:tab w:val="clear" w:pos="1080"/>
          <w:tab w:val="num" w:pos="426"/>
        </w:tabs>
        <w:spacing w:line="276" w:lineRule="auto"/>
        <w:ind w:left="426"/>
        <w:jc w:val="both"/>
      </w:pPr>
      <w:r w:rsidRPr="00A37801">
        <w:t>vede k aktivnímu využití volného času</w:t>
      </w:r>
    </w:p>
    <w:p w:rsidR="00FC0D4D" w:rsidRPr="00A37801" w:rsidRDefault="00FC0D4D" w:rsidP="00AA3F9B">
      <w:pPr>
        <w:numPr>
          <w:ilvl w:val="0"/>
          <w:numId w:val="158"/>
        </w:numPr>
        <w:tabs>
          <w:tab w:val="clear" w:pos="1080"/>
          <w:tab w:val="num" w:pos="426"/>
        </w:tabs>
        <w:spacing w:line="276" w:lineRule="auto"/>
        <w:ind w:left="360"/>
        <w:jc w:val="both"/>
      </w:pPr>
      <w:r w:rsidRPr="00A37801">
        <w:t xml:space="preserve">zajišťuje pomocí zvláštních výchovných metod, prostředků </w:t>
      </w:r>
      <w:r w:rsidR="00A451C3" w:rsidRPr="00A37801">
        <w:t xml:space="preserve">a forem výchovu žáků s takovými </w:t>
      </w:r>
      <w:r w:rsidRPr="00A37801">
        <w:t xml:space="preserve">rozumovými nedostatky, pro které se nemohou s úspěchem vzdělávat v normální základní </w:t>
      </w:r>
      <w:r w:rsidR="00A451C3" w:rsidRPr="00A37801">
        <w:t>š</w:t>
      </w:r>
      <w:r w:rsidRPr="00A37801">
        <w:t>kole, ani ve speciální základní škole</w:t>
      </w:r>
    </w:p>
    <w:p w:rsidR="00FC0D4D" w:rsidRPr="00A37801" w:rsidRDefault="00FC0D4D" w:rsidP="00A64888">
      <w:pPr>
        <w:spacing w:line="276" w:lineRule="auto"/>
        <w:ind w:left="360"/>
        <w:jc w:val="both"/>
      </w:pPr>
    </w:p>
    <w:p w:rsidR="00FC0D4D" w:rsidRPr="00A37801" w:rsidRDefault="00440304"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Školní družina by měla být</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regeneraci sil dětí po vyučování</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zájmové vyžití dětí</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rozvíjení tvořivosti</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posilování sebevědomí</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radost</w:t>
      </w:r>
    </w:p>
    <w:p w:rsidR="00FC0D4D" w:rsidRPr="00A37801" w:rsidRDefault="00FC0D4D" w:rsidP="00AA3F9B">
      <w:pPr>
        <w:pStyle w:val="Bezmezer1"/>
        <w:numPr>
          <w:ilvl w:val="0"/>
          <w:numId w:val="159"/>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místo pro komunikaci vychovatelek i rodičů</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FC0D4D" w:rsidP="00A64888">
      <w:pPr>
        <w:spacing w:line="276" w:lineRule="auto"/>
        <w:jc w:val="both"/>
      </w:pPr>
      <w:r w:rsidRPr="00A37801">
        <w:t>Formy vzdělávání</w:t>
      </w:r>
    </w:p>
    <w:p w:rsidR="00FC0D4D" w:rsidRPr="00A37801" w:rsidRDefault="00FC0D4D" w:rsidP="00AA3F9B">
      <w:pPr>
        <w:pStyle w:val="Bezmezer1"/>
        <w:numPr>
          <w:ilvl w:val="0"/>
          <w:numId w:val="160"/>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pravidelná týdenní činnost : OČ, RČ, ..</w:t>
      </w:r>
    </w:p>
    <w:p w:rsidR="00FC0D4D" w:rsidRPr="00A37801" w:rsidRDefault="00FC0D4D" w:rsidP="00AA3F9B">
      <w:pPr>
        <w:pStyle w:val="Bezmezer1"/>
        <w:numPr>
          <w:ilvl w:val="0"/>
          <w:numId w:val="160"/>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individuální práce</w:t>
      </w:r>
    </w:p>
    <w:p w:rsidR="00FC0D4D" w:rsidRPr="00A37801" w:rsidRDefault="00FC0D4D" w:rsidP="00AA3F9B">
      <w:pPr>
        <w:pStyle w:val="Bezmezer1"/>
        <w:numPr>
          <w:ilvl w:val="0"/>
          <w:numId w:val="160"/>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spontánní činnost</w:t>
      </w:r>
    </w:p>
    <w:p w:rsidR="00FC0D4D" w:rsidRPr="00A37801" w:rsidRDefault="00FC0D4D" w:rsidP="00AA3F9B">
      <w:pPr>
        <w:pStyle w:val="Bezmezer1"/>
        <w:numPr>
          <w:ilvl w:val="0"/>
          <w:numId w:val="160"/>
        </w:numPr>
        <w:tabs>
          <w:tab w:val="clear" w:pos="108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hlavní metodou je hra a zážitek</w:t>
      </w:r>
    </w:p>
    <w:p w:rsidR="00FC0D4D" w:rsidRPr="00A37801" w:rsidRDefault="00FC0D4D" w:rsidP="00AA3F9B">
      <w:pPr>
        <w:pStyle w:val="Bezmezer1"/>
        <w:numPr>
          <w:ilvl w:val="0"/>
          <w:numId w:val="160"/>
        </w:numPr>
        <w:tabs>
          <w:tab w:val="clear" w:pos="1080"/>
          <w:tab w:val="num" w:pos="426"/>
        </w:tabs>
        <w:spacing w:line="276" w:lineRule="auto"/>
        <w:ind w:left="360"/>
        <w:jc w:val="both"/>
        <w:rPr>
          <w:rFonts w:ascii="Times New Roman" w:hAnsi="Times New Roman"/>
          <w:sz w:val="24"/>
          <w:szCs w:val="24"/>
        </w:rPr>
      </w:pPr>
      <w:r w:rsidRPr="00A37801">
        <w:rPr>
          <w:rFonts w:ascii="Times New Roman" w:hAnsi="Times New Roman"/>
          <w:sz w:val="24"/>
          <w:szCs w:val="24"/>
        </w:rPr>
        <w:t>výchova je organizována tak, aby byly respektovány všechny in</w:t>
      </w:r>
      <w:r w:rsidR="00A451C3" w:rsidRPr="00A37801">
        <w:rPr>
          <w:rFonts w:ascii="Times New Roman" w:hAnsi="Times New Roman"/>
          <w:sz w:val="24"/>
          <w:szCs w:val="24"/>
        </w:rPr>
        <w:t xml:space="preserve">dividuální zvláštnosti dětí, ale </w:t>
      </w:r>
      <w:r w:rsidRPr="00A37801">
        <w:rPr>
          <w:rFonts w:ascii="Times New Roman" w:hAnsi="Times New Roman"/>
          <w:sz w:val="24"/>
          <w:szCs w:val="24"/>
        </w:rPr>
        <w:t>také pedagogické, psychologické, hygienické a bezpečnostní požadavky</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7443C1" w:rsidP="00A64888">
      <w:pPr>
        <w:pStyle w:val="Bezmezer1"/>
        <w:spacing w:line="276" w:lineRule="auto"/>
        <w:jc w:val="both"/>
        <w:rPr>
          <w:rFonts w:ascii="Times New Roman" w:hAnsi="Times New Roman"/>
          <w:sz w:val="24"/>
          <w:szCs w:val="24"/>
        </w:rPr>
      </w:pPr>
      <w:r w:rsidRPr="00A37801">
        <w:rPr>
          <w:rFonts w:ascii="Times New Roman" w:hAnsi="Times New Roman"/>
          <w:b/>
          <w:sz w:val="24"/>
          <w:szCs w:val="24"/>
        </w:rPr>
        <w:t>Vzdělávací cíle ŠD</w:t>
      </w:r>
    </w:p>
    <w:p w:rsidR="00A451C3" w:rsidRPr="00A37801" w:rsidRDefault="00FC0D4D"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Vých</w:t>
      </w:r>
      <w:r w:rsidR="00A451C3" w:rsidRPr="00A37801">
        <w:rPr>
          <w:rFonts w:ascii="Times New Roman" w:hAnsi="Times New Roman"/>
          <w:sz w:val="24"/>
          <w:szCs w:val="24"/>
        </w:rPr>
        <w:t>ova ke zdravému životnímu stylu</w:t>
      </w:r>
    </w:p>
    <w:p w:rsidR="00A451C3" w:rsidRPr="00A37801" w:rsidRDefault="00FC0D4D"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Posilování komunikačních dovedností</w:t>
      </w:r>
    </w:p>
    <w:p w:rsidR="00A451C3" w:rsidRPr="00A37801" w:rsidRDefault="00A451C3"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Odpovědnost za své chování</w:t>
      </w:r>
    </w:p>
    <w:p w:rsidR="007443C1" w:rsidRPr="00A37801" w:rsidRDefault="00FC0D4D"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Ovlád</w:t>
      </w:r>
      <w:r w:rsidR="007443C1" w:rsidRPr="00A37801">
        <w:rPr>
          <w:rFonts w:ascii="Times New Roman" w:hAnsi="Times New Roman"/>
          <w:sz w:val="24"/>
          <w:szCs w:val="24"/>
        </w:rPr>
        <w:t>ání negativních citových reakcí</w:t>
      </w:r>
    </w:p>
    <w:p w:rsidR="007443C1" w:rsidRPr="00A37801" w:rsidRDefault="00FC0D4D"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Pozná</w:t>
      </w:r>
      <w:r w:rsidR="007443C1" w:rsidRPr="00A37801">
        <w:rPr>
          <w:rFonts w:ascii="Times New Roman" w:hAnsi="Times New Roman"/>
          <w:sz w:val="24"/>
          <w:szCs w:val="24"/>
        </w:rPr>
        <w:t>vání sebe samého se v kolektivu</w:t>
      </w:r>
    </w:p>
    <w:p w:rsidR="007443C1" w:rsidRPr="00A37801" w:rsidRDefault="007443C1"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Formování životních postojů</w:t>
      </w:r>
    </w:p>
    <w:p w:rsidR="00FC0D4D" w:rsidRPr="00A37801" w:rsidRDefault="00FC0D4D" w:rsidP="00AA3F9B">
      <w:pPr>
        <w:pStyle w:val="Bezmezer1"/>
        <w:numPr>
          <w:ilvl w:val="0"/>
          <w:numId w:val="161"/>
        </w:numPr>
        <w:spacing w:line="276" w:lineRule="auto"/>
        <w:ind w:left="426"/>
        <w:jc w:val="both"/>
        <w:rPr>
          <w:rFonts w:ascii="Times New Roman" w:hAnsi="Times New Roman"/>
          <w:sz w:val="24"/>
          <w:szCs w:val="24"/>
        </w:rPr>
      </w:pPr>
      <w:r w:rsidRPr="00A37801">
        <w:rPr>
          <w:rFonts w:ascii="Times New Roman" w:hAnsi="Times New Roman"/>
          <w:sz w:val="24"/>
          <w:szCs w:val="24"/>
        </w:rPr>
        <w:t>Uplatňování poznatků z vyučování</w:t>
      </w:r>
    </w:p>
    <w:p w:rsidR="00A4033A" w:rsidRPr="00A37801" w:rsidRDefault="000B1176" w:rsidP="00A64888">
      <w:pPr>
        <w:pStyle w:val="Bezmezer1"/>
        <w:spacing w:line="276" w:lineRule="auto"/>
        <w:jc w:val="both"/>
        <w:rPr>
          <w:rFonts w:ascii="Times New Roman" w:hAnsi="Times New Roman"/>
          <w:b/>
          <w:sz w:val="24"/>
          <w:szCs w:val="24"/>
        </w:rPr>
      </w:pPr>
      <w:r w:rsidRPr="00A37801">
        <w:rPr>
          <w:rFonts w:ascii="Times New Roman" w:hAnsi="Times New Roman"/>
          <w:b/>
          <w:sz w:val="24"/>
          <w:szCs w:val="24"/>
        </w:rPr>
        <w:br w:type="page"/>
      </w:r>
      <w:r w:rsidR="00A4033A" w:rsidRPr="00A37801">
        <w:rPr>
          <w:rFonts w:ascii="Times New Roman" w:hAnsi="Times New Roman"/>
          <w:b/>
          <w:sz w:val="24"/>
          <w:szCs w:val="24"/>
        </w:rPr>
        <w:lastRenderedPageBreak/>
        <w:t>Klíčové kompetence</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k učení</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k řešení problémů</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komunikativní</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sociální a personální</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občanské a činnostní</w:t>
      </w:r>
    </w:p>
    <w:p w:rsidR="00A4033A" w:rsidRPr="00A37801" w:rsidRDefault="00A4033A" w:rsidP="00AA3F9B">
      <w:pPr>
        <w:pStyle w:val="Bezmezer1"/>
        <w:numPr>
          <w:ilvl w:val="0"/>
          <w:numId w:val="132"/>
        </w:numPr>
        <w:tabs>
          <w:tab w:val="clear" w:pos="1065"/>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Kompetence pracovní a trávení volného čas</w:t>
      </w:r>
    </w:p>
    <w:p w:rsidR="00FC0D4D" w:rsidRPr="00A37801" w:rsidRDefault="00FC0D4D" w:rsidP="00A64888">
      <w:pPr>
        <w:pStyle w:val="Bezmezer1"/>
        <w:spacing w:line="276" w:lineRule="auto"/>
        <w:jc w:val="both"/>
        <w:rPr>
          <w:rFonts w:ascii="Times New Roman" w:hAnsi="Times New Roman"/>
          <w:b/>
          <w:sz w:val="24"/>
          <w:szCs w:val="24"/>
          <w:u w:val="single"/>
        </w:rPr>
      </w:pPr>
    </w:p>
    <w:p w:rsidR="00FC0D4D" w:rsidRPr="00A37801" w:rsidRDefault="00FC0D4D" w:rsidP="00A64888">
      <w:pPr>
        <w:pStyle w:val="Bezmezer1"/>
        <w:spacing w:line="276" w:lineRule="auto"/>
        <w:jc w:val="both"/>
        <w:rPr>
          <w:rFonts w:ascii="Times New Roman" w:hAnsi="Times New Roman"/>
          <w:b/>
          <w:sz w:val="24"/>
          <w:szCs w:val="24"/>
        </w:rPr>
      </w:pPr>
      <w:r w:rsidRPr="00A37801">
        <w:rPr>
          <w:rFonts w:ascii="Times New Roman" w:hAnsi="Times New Roman"/>
          <w:b/>
          <w:sz w:val="24"/>
          <w:szCs w:val="24"/>
        </w:rPr>
        <w:t>Výchovně vzdělávací strategie</w:t>
      </w:r>
    </w:p>
    <w:p w:rsidR="00FC0D4D" w:rsidRPr="00A37801" w:rsidRDefault="00FC0D4D" w:rsidP="00AA3F9B">
      <w:pPr>
        <w:numPr>
          <w:ilvl w:val="0"/>
          <w:numId w:val="162"/>
        </w:numPr>
        <w:tabs>
          <w:tab w:val="clear" w:pos="720"/>
          <w:tab w:val="num" w:pos="426"/>
        </w:tabs>
        <w:spacing w:line="276" w:lineRule="auto"/>
        <w:ind w:left="426"/>
        <w:jc w:val="both"/>
      </w:pPr>
      <w:r w:rsidRPr="00A37801">
        <w:t>práce s tradičním i netradičním materiálem (přírodniny, modelovací hmota, textil, drát,  apod.)</w:t>
      </w:r>
    </w:p>
    <w:p w:rsidR="00FC0D4D" w:rsidRPr="00A37801" w:rsidRDefault="00FC0D4D" w:rsidP="00AA3F9B">
      <w:pPr>
        <w:numPr>
          <w:ilvl w:val="0"/>
          <w:numId w:val="162"/>
        </w:numPr>
        <w:tabs>
          <w:tab w:val="clear" w:pos="720"/>
          <w:tab w:val="num" w:pos="426"/>
        </w:tabs>
        <w:spacing w:line="276" w:lineRule="auto"/>
        <w:ind w:left="426"/>
        <w:jc w:val="both"/>
      </w:pPr>
      <w:r w:rsidRPr="00A37801">
        <w:t>práce s papírem (stříhání, lepení, skládání, trhání, mačkání)</w:t>
      </w:r>
    </w:p>
    <w:p w:rsidR="00FC0D4D" w:rsidRPr="00A37801" w:rsidRDefault="00FC0D4D" w:rsidP="00AA3F9B">
      <w:pPr>
        <w:numPr>
          <w:ilvl w:val="0"/>
          <w:numId w:val="162"/>
        </w:numPr>
        <w:tabs>
          <w:tab w:val="clear" w:pos="720"/>
          <w:tab w:val="num" w:pos="426"/>
        </w:tabs>
        <w:spacing w:line="276" w:lineRule="auto"/>
        <w:ind w:left="426"/>
        <w:jc w:val="both"/>
      </w:pPr>
      <w:r w:rsidRPr="00A37801">
        <w:t>koláže</w:t>
      </w:r>
    </w:p>
    <w:p w:rsidR="00FC0D4D" w:rsidRPr="00A37801" w:rsidRDefault="00FC0D4D" w:rsidP="00AA3F9B">
      <w:pPr>
        <w:numPr>
          <w:ilvl w:val="0"/>
          <w:numId w:val="162"/>
        </w:numPr>
        <w:tabs>
          <w:tab w:val="clear" w:pos="720"/>
          <w:tab w:val="num" w:pos="426"/>
        </w:tabs>
        <w:spacing w:line="276" w:lineRule="auto"/>
        <w:ind w:left="426"/>
        <w:jc w:val="both"/>
      </w:pPr>
      <w:r w:rsidRPr="00A37801">
        <w:t>práce montážní a demontážní</w:t>
      </w:r>
    </w:p>
    <w:p w:rsidR="00FC0D4D" w:rsidRPr="00A37801" w:rsidRDefault="00FC0D4D" w:rsidP="00AA3F9B">
      <w:pPr>
        <w:numPr>
          <w:ilvl w:val="0"/>
          <w:numId w:val="162"/>
        </w:numPr>
        <w:tabs>
          <w:tab w:val="clear" w:pos="720"/>
          <w:tab w:val="num" w:pos="426"/>
        </w:tabs>
        <w:spacing w:line="276" w:lineRule="auto"/>
        <w:ind w:left="426"/>
        <w:jc w:val="both"/>
      </w:pPr>
      <w:r w:rsidRPr="00A37801">
        <w:t>pěstitelské práce</w:t>
      </w:r>
    </w:p>
    <w:p w:rsidR="00FC0D4D" w:rsidRPr="00A37801" w:rsidRDefault="00FC0D4D" w:rsidP="00AA3F9B">
      <w:pPr>
        <w:numPr>
          <w:ilvl w:val="0"/>
          <w:numId w:val="162"/>
        </w:numPr>
        <w:tabs>
          <w:tab w:val="clear" w:pos="720"/>
          <w:tab w:val="num" w:pos="426"/>
        </w:tabs>
        <w:spacing w:line="276" w:lineRule="auto"/>
        <w:ind w:left="426"/>
        <w:jc w:val="both"/>
      </w:pPr>
      <w:r w:rsidRPr="00A37801">
        <w:t>příprava pokrmů</w:t>
      </w:r>
    </w:p>
    <w:p w:rsidR="00FC0D4D" w:rsidRPr="00A37801" w:rsidRDefault="00FC0D4D" w:rsidP="00AA3F9B">
      <w:pPr>
        <w:numPr>
          <w:ilvl w:val="0"/>
          <w:numId w:val="162"/>
        </w:numPr>
        <w:tabs>
          <w:tab w:val="clear" w:pos="720"/>
          <w:tab w:val="num" w:pos="426"/>
        </w:tabs>
        <w:spacing w:line="276" w:lineRule="auto"/>
        <w:ind w:left="426"/>
        <w:jc w:val="both"/>
      </w:pPr>
      <w:r w:rsidRPr="00A37801">
        <w:t>stolování</w:t>
      </w:r>
    </w:p>
    <w:p w:rsidR="00FC0D4D" w:rsidRPr="00A37801" w:rsidRDefault="00FC0D4D" w:rsidP="00AA3F9B">
      <w:pPr>
        <w:numPr>
          <w:ilvl w:val="0"/>
          <w:numId w:val="162"/>
        </w:numPr>
        <w:tabs>
          <w:tab w:val="clear" w:pos="720"/>
          <w:tab w:val="num" w:pos="426"/>
        </w:tabs>
        <w:spacing w:line="276" w:lineRule="auto"/>
        <w:ind w:left="426"/>
        <w:jc w:val="both"/>
      </w:pPr>
      <w:r w:rsidRPr="00A37801">
        <w:t>pracovní činnosti (úklid, pořádek a čistota)</w:t>
      </w:r>
    </w:p>
    <w:p w:rsidR="00FC0D4D" w:rsidRPr="00A37801" w:rsidRDefault="00FC0D4D" w:rsidP="00AA3F9B">
      <w:pPr>
        <w:numPr>
          <w:ilvl w:val="0"/>
          <w:numId w:val="162"/>
        </w:numPr>
        <w:tabs>
          <w:tab w:val="clear" w:pos="720"/>
          <w:tab w:val="num" w:pos="426"/>
        </w:tabs>
        <w:spacing w:line="276" w:lineRule="auto"/>
        <w:ind w:left="426"/>
        <w:jc w:val="both"/>
      </w:pPr>
      <w:r w:rsidRPr="00A37801">
        <w:t>malba</w:t>
      </w:r>
    </w:p>
    <w:p w:rsidR="00FC0D4D" w:rsidRPr="00A37801" w:rsidRDefault="00FC0D4D" w:rsidP="00AA3F9B">
      <w:pPr>
        <w:numPr>
          <w:ilvl w:val="0"/>
          <w:numId w:val="162"/>
        </w:numPr>
        <w:tabs>
          <w:tab w:val="clear" w:pos="720"/>
          <w:tab w:val="num" w:pos="426"/>
        </w:tabs>
        <w:spacing w:line="276" w:lineRule="auto"/>
        <w:ind w:left="426"/>
        <w:jc w:val="both"/>
      </w:pPr>
      <w:r w:rsidRPr="00A37801">
        <w:t>kresba</w:t>
      </w:r>
    </w:p>
    <w:p w:rsidR="00FC0D4D" w:rsidRPr="00A37801" w:rsidRDefault="00FC0D4D" w:rsidP="00AA3F9B">
      <w:pPr>
        <w:numPr>
          <w:ilvl w:val="0"/>
          <w:numId w:val="162"/>
        </w:numPr>
        <w:tabs>
          <w:tab w:val="clear" w:pos="720"/>
          <w:tab w:val="num" w:pos="426"/>
        </w:tabs>
        <w:spacing w:line="276" w:lineRule="auto"/>
        <w:ind w:left="426"/>
        <w:jc w:val="both"/>
      </w:pPr>
      <w:r w:rsidRPr="00A37801">
        <w:t>prezentace, porovnávání a hodnocení svých výsledků</w:t>
      </w:r>
    </w:p>
    <w:p w:rsidR="00FC0D4D" w:rsidRPr="00A37801" w:rsidRDefault="00FC0D4D" w:rsidP="00AA3F9B">
      <w:pPr>
        <w:numPr>
          <w:ilvl w:val="0"/>
          <w:numId w:val="162"/>
        </w:numPr>
        <w:tabs>
          <w:tab w:val="clear" w:pos="720"/>
          <w:tab w:val="num" w:pos="426"/>
        </w:tabs>
        <w:spacing w:line="276" w:lineRule="auto"/>
        <w:ind w:left="426"/>
        <w:jc w:val="both"/>
      </w:pPr>
      <w:r w:rsidRPr="00A37801">
        <w:t>netradiční prostředky a techniky umělecké produkce</w:t>
      </w:r>
    </w:p>
    <w:p w:rsidR="00FC0D4D" w:rsidRPr="00A37801" w:rsidRDefault="00FC0D4D" w:rsidP="00AA3F9B">
      <w:pPr>
        <w:numPr>
          <w:ilvl w:val="0"/>
          <w:numId w:val="162"/>
        </w:numPr>
        <w:tabs>
          <w:tab w:val="clear" w:pos="720"/>
          <w:tab w:val="num" w:pos="426"/>
        </w:tabs>
        <w:spacing w:line="276" w:lineRule="auto"/>
        <w:ind w:left="426"/>
        <w:jc w:val="both"/>
      </w:pPr>
      <w:r w:rsidRPr="00A37801">
        <w:t>zpěv lidových a umělých písní přiměřeného rozsahu</w:t>
      </w:r>
    </w:p>
    <w:p w:rsidR="00FC0D4D" w:rsidRPr="00A37801" w:rsidRDefault="00FC0D4D" w:rsidP="00AA3F9B">
      <w:pPr>
        <w:numPr>
          <w:ilvl w:val="0"/>
          <w:numId w:val="162"/>
        </w:numPr>
        <w:tabs>
          <w:tab w:val="clear" w:pos="720"/>
          <w:tab w:val="num" w:pos="426"/>
        </w:tabs>
        <w:spacing w:line="276" w:lineRule="auto"/>
        <w:ind w:left="426"/>
        <w:jc w:val="both"/>
      </w:pPr>
      <w:r w:rsidRPr="00A37801">
        <w:t>hra na tělo</w:t>
      </w:r>
    </w:p>
    <w:p w:rsidR="00FC0D4D" w:rsidRPr="00A37801" w:rsidRDefault="00FC0D4D" w:rsidP="00AA3F9B">
      <w:pPr>
        <w:numPr>
          <w:ilvl w:val="0"/>
          <w:numId w:val="162"/>
        </w:numPr>
        <w:tabs>
          <w:tab w:val="clear" w:pos="720"/>
          <w:tab w:val="num" w:pos="426"/>
        </w:tabs>
        <w:spacing w:line="276" w:lineRule="auto"/>
        <w:ind w:left="426"/>
        <w:jc w:val="both"/>
      </w:pPr>
      <w:r w:rsidRPr="00A37801">
        <w:t>hra na hudební nástroje</w:t>
      </w:r>
    </w:p>
    <w:p w:rsidR="00FC0D4D" w:rsidRPr="00A37801" w:rsidRDefault="00FC0D4D" w:rsidP="00AA3F9B">
      <w:pPr>
        <w:numPr>
          <w:ilvl w:val="0"/>
          <w:numId w:val="162"/>
        </w:numPr>
        <w:tabs>
          <w:tab w:val="clear" w:pos="720"/>
          <w:tab w:val="num" w:pos="426"/>
        </w:tabs>
        <w:spacing w:line="276" w:lineRule="auto"/>
        <w:ind w:left="426"/>
        <w:jc w:val="both"/>
      </w:pPr>
      <w:r w:rsidRPr="00A37801">
        <w:t>rytmizace říkadel</w:t>
      </w:r>
    </w:p>
    <w:p w:rsidR="00FC0D4D" w:rsidRPr="00A37801" w:rsidRDefault="00FC0D4D" w:rsidP="00AA3F9B">
      <w:pPr>
        <w:numPr>
          <w:ilvl w:val="0"/>
          <w:numId w:val="162"/>
        </w:numPr>
        <w:tabs>
          <w:tab w:val="clear" w:pos="720"/>
          <w:tab w:val="num" w:pos="426"/>
        </w:tabs>
        <w:spacing w:line="276" w:lineRule="auto"/>
        <w:ind w:left="426"/>
        <w:jc w:val="both"/>
      </w:pPr>
      <w:r w:rsidRPr="00A37801">
        <w:t>poslechové činnosti</w:t>
      </w:r>
    </w:p>
    <w:p w:rsidR="00FC0D4D" w:rsidRPr="00A37801" w:rsidRDefault="00FC0D4D" w:rsidP="00AA3F9B">
      <w:pPr>
        <w:numPr>
          <w:ilvl w:val="0"/>
          <w:numId w:val="162"/>
        </w:numPr>
        <w:tabs>
          <w:tab w:val="clear" w:pos="720"/>
          <w:tab w:val="num" w:pos="426"/>
        </w:tabs>
        <w:spacing w:line="276" w:lineRule="auto"/>
        <w:ind w:left="426"/>
        <w:jc w:val="both"/>
      </w:pPr>
      <w:r w:rsidRPr="00A37801">
        <w:t>hudebně pohybové činnosti</w:t>
      </w:r>
    </w:p>
    <w:p w:rsidR="00FC0D4D" w:rsidRPr="00A37801" w:rsidRDefault="00FC0D4D" w:rsidP="00AA3F9B">
      <w:pPr>
        <w:numPr>
          <w:ilvl w:val="0"/>
          <w:numId w:val="162"/>
        </w:numPr>
        <w:tabs>
          <w:tab w:val="clear" w:pos="720"/>
          <w:tab w:val="num" w:pos="426"/>
        </w:tabs>
        <w:spacing w:line="276" w:lineRule="auto"/>
        <w:ind w:left="426"/>
        <w:jc w:val="both"/>
      </w:pPr>
      <w:r w:rsidRPr="00A37801">
        <w:t>rozhovor, diskuze</w:t>
      </w:r>
    </w:p>
    <w:p w:rsidR="00FC0D4D" w:rsidRPr="00A37801" w:rsidRDefault="00FC0D4D" w:rsidP="00AA3F9B">
      <w:pPr>
        <w:numPr>
          <w:ilvl w:val="0"/>
          <w:numId w:val="162"/>
        </w:numPr>
        <w:tabs>
          <w:tab w:val="clear" w:pos="720"/>
          <w:tab w:val="num" w:pos="426"/>
        </w:tabs>
        <w:spacing w:line="276" w:lineRule="auto"/>
        <w:ind w:left="426"/>
        <w:jc w:val="both"/>
      </w:pPr>
      <w:r w:rsidRPr="00A37801">
        <w:t>práce s knihou, encyklopedií, časopisem a internetem</w:t>
      </w:r>
    </w:p>
    <w:p w:rsidR="00FC0D4D" w:rsidRPr="00A37801" w:rsidRDefault="00FC0D4D" w:rsidP="00AA3F9B">
      <w:pPr>
        <w:numPr>
          <w:ilvl w:val="0"/>
          <w:numId w:val="162"/>
        </w:numPr>
        <w:tabs>
          <w:tab w:val="clear" w:pos="720"/>
          <w:tab w:val="num" w:pos="426"/>
        </w:tabs>
        <w:spacing w:line="276" w:lineRule="auto"/>
        <w:ind w:left="426"/>
        <w:jc w:val="both"/>
      </w:pPr>
      <w:r w:rsidRPr="00A37801">
        <w:t>dramatizace, námětové hry</w:t>
      </w:r>
    </w:p>
    <w:p w:rsidR="00FC0D4D" w:rsidRPr="00A37801" w:rsidRDefault="00FC0D4D" w:rsidP="00AA3F9B">
      <w:pPr>
        <w:numPr>
          <w:ilvl w:val="0"/>
          <w:numId w:val="162"/>
        </w:numPr>
        <w:tabs>
          <w:tab w:val="clear" w:pos="720"/>
          <w:tab w:val="num" w:pos="426"/>
        </w:tabs>
        <w:spacing w:line="276" w:lineRule="auto"/>
        <w:ind w:left="426"/>
        <w:jc w:val="both"/>
      </w:pPr>
      <w:r w:rsidRPr="00A37801">
        <w:t>péče o zvířata a ptáky</w:t>
      </w:r>
    </w:p>
    <w:p w:rsidR="00FC0D4D" w:rsidRPr="00A37801" w:rsidRDefault="00FC0D4D" w:rsidP="00AA3F9B">
      <w:pPr>
        <w:numPr>
          <w:ilvl w:val="0"/>
          <w:numId w:val="162"/>
        </w:numPr>
        <w:tabs>
          <w:tab w:val="clear" w:pos="720"/>
          <w:tab w:val="num" w:pos="426"/>
        </w:tabs>
        <w:spacing w:line="276" w:lineRule="auto"/>
        <w:ind w:left="426"/>
        <w:jc w:val="both"/>
      </w:pPr>
      <w:r w:rsidRPr="00A37801">
        <w:t>sběr přírodnin</w:t>
      </w:r>
    </w:p>
    <w:p w:rsidR="00FC0D4D" w:rsidRPr="00A37801" w:rsidRDefault="00FC0D4D" w:rsidP="00AA3F9B">
      <w:pPr>
        <w:numPr>
          <w:ilvl w:val="0"/>
          <w:numId w:val="162"/>
        </w:numPr>
        <w:tabs>
          <w:tab w:val="clear" w:pos="720"/>
          <w:tab w:val="num" w:pos="426"/>
        </w:tabs>
        <w:spacing w:line="276" w:lineRule="auto"/>
        <w:ind w:left="426"/>
        <w:jc w:val="both"/>
      </w:pPr>
      <w:r w:rsidRPr="00A37801">
        <w:t>vycházky do okolí (pozorování)</w:t>
      </w:r>
    </w:p>
    <w:p w:rsidR="00FC0D4D" w:rsidRPr="00A37801" w:rsidRDefault="00FC0D4D" w:rsidP="00AA3F9B">
      <w:pPr>
        <w:numPr>
          <w:ilvl w:val="0"/>
          <w:numId w:val="162"/>
        </w:numPr>
        <w:tabs>
          <w:tab w:val="clear" w:pos="720"/>
          <w:tab w:val="num" w:pos="426"/>
        </w:tabs>
        <w:spacing w:line="276" w:lineRule="auto"/>
        <w:ind w:left="426"/>
        <w:jc w:val="both"/>
      </w:pPr>
      <w:r w:rsidRPr="00A37801">
        <w:t>výstavy</w:t>
      </w:r>
    </w:p>
    <w:p w:rsidR="00FC0D4D" w:rsidRPr="00A37801" w:rsidRDefault="00FC0D4D" w:rsidP="00AA3F9B">
      <w:pPr>
        <w:numPr>
          <w:ilvl w:val="0"/>
          <w:numId w:val="162"/>
        </w:numPr>
        <w:tabs>
          <w:tab w:val="clear" w:pos="720"/>
          <w:tab w:val="num" w:pos="426"/>
        </w:tabs>
        <w:spacing w:line="276" w:lineRule="auto"/>
        <w:ind w:left="426"/>
        <w:jc w:val="both"/>
      </w:pPr>
      <w:r w:rsidRPr="00A37801">
        <w:t>pohybové hry</w:t>
      </w:r>
    </w:p>
    <w:p w:rsidR="00FC0D4D" w:rsidRPr="00A37801" w:rsidRDefault="00FC0D4D" w:rsidP="00AA3F9B">
      <w:pPr>
        <w:numPr>
          <w:ilvl w:val="0"/>
          <w:numId w:val="162"/>
        </w:numPr>
        <w:tabs>
          <w:tab w:val="clear" w:pos="720"/>
          <w:tab w:val="num" w:pos="426"/>
        </w:tabs>
        <w:spacing w:line="276" w:lineRule="auto"/>
        <w:ind w:left="426"/>
        <w:jc w:val="both"/>
      </w:pPr>
      <w:r w:rsidRPr="00A37801">
        <w:t>sportovní hry</w:t>
      </w:r>
    </w:p>
    <w:p w:rsidR="00FC0D4D" w:rsidRPr="00A37801" w:rsidRDefault="00FC0D4D" w:rsidP="00AA3F9B">
      <w:pPr>
        <w:numPr>
          <w:ilvl w:val="0"/>
          <w:numId w:val="162"/>
        </w:numPr>
        <w:tabs>
          <w:tab w:val="clear" w:pos="720"/>
          <w:tab w:val="num" w:pos="426"/>
        </w:tabs>
        <w:spacing w:line="276" w:lineRule="auto"/>
        <w:ind w:left="426"/>
        <w:jc w:val="both"/>
      </w:pPr>
      <w:r w:rsidRPr="00A37801">
        <w:t>spontánní pohybové činnosti a hry</w:t>
      </w:r>
    </w:p>
    <w:p w:rsidR="00FC0D4D" w:rsidRPr="00A37801" w:rsidRDefault="00FC0D4D" w:rsidP="00AA3F9B">
      <w:pPr>
        <w:numPr>
          <w:ilvl w:val="0"/>
          <w:numId w:val="162"/>
        </w:numPr>
        <w:tabs>
          <w:tab w:val="clear" w:pos="720"/>
          <w:tab w:val="num" w:pos="426"/>
        </w:tabs>
        <w:spacing w:line="276" w:lineRule="auto"/>
        <w:ind w:left="426"/>
        <w:jc w:val="both"/>
      </w:pPr>
      <w:r w:rsidRPr="00A37801">
        <w:t>netradiční sporty</w:t>
      </w:r>
    </w:p>
    <w:p w:rsidR="00FC0D4D" w:rsidRPr="00A37801" w:rsidRDefault="00FC0D4D" w:rsidP="00AA3F9B">
      <w:pPr>
        <w:numPr>
          <w:ilvl w:val="0"/>
          <w:numId w:val="162"/>
        </w:numPr>
        <w:tabs>
          <w:tab w:val="clear" w:pos="720"/>
          <w:tab w:val="num" w:pos="426"/>
        </w:tabs>
        <w:spacing w:line="276" w:lineRule="auto"/>
        <w:ind w:left="426"/>
        <w:jc w:val="both"/>
      </w:pPr>
      <w:r w:rsidRPr="00A37801">
        <w:t>soutěže</w:t>
      </w:r>
    </w:p>
    <w:p w:rsidR="00FC0D4D" w:rsidRPr="00A37801" w:rsidRDefault="00FC0D4D" w:rsidP="00AA3F9B">
      <w:pPr>
        <w:numPr>
          <w:ilvl w:val="0"/>
          <w:numId w:val="162"/>
        </w:numPr>
        <w:tabs>
          <w:tab w:val="clear" w:pos="720"/>
          <w:tab w:val="num" w:pos="426"/>
        </w:tabs>
        <w:spacing w:line="276" w:lineRule="auto"/>
        <w:ind w:left="426"/>
        <w:jc w:val="both"/>
      </w:pPr>
      <w:r w:rsidRPr="00A37801">
        <w:t>spontánní aktivity</w:t>
      </w:r>
    </w:p>
    <w:p w:rsidR="00FC0D4D" w:rsidRPr="00A37801" w:rsidRDefault="00FC0D4D" w:rsidP="00AA3F9B">
      <w:pPr>
        <w:numPr>
          <w:ilvl w:val="0"/>
          <w:numId w:val="162"/>
        </w:numPr>
        <w:tabs>
          <w:tab w:val="clear" w:pos="720"/>
          <w:tab w:val="num" w:pos="426"/>
        </w:tabs>
        <w:spacing w:line="276" w:lineRule="auto"/>
        <w:ind w:left="426"/>
        <w:jc w:val="both"/>
        <w:rPr>
          <w:b/>
        </w:rPr>
      </w:pPr>
      <w:r w:rsidRPr="00A37801">
        <w:t xml:space="preserve">skupinová práce             </w:t>
      </w:r>
    </w:p>
    <w:p w:rsidR="00FC0D4D" w:rsidRPr="00A37801" w:rsidRDefault="00FC0D4D" w:rsidP="00AA3F9B">
      <w:pPr>
        <w:numPr>
          <w:ilvl w:val="0"/>
          <w:numId w:val="162"/>
        </w:numPr>
        <w:tabs>
          <w:tab w:val="clear" w:pos="720"/>
          <w:tab w:val="num" w:pos="426"/>
        </w:tabs>
        <w:spacing w:line="276" w:lineRule="auto"/>
        <w:ind w:left="426"/>
        <w:jc w:val="both"/>
      </w:pPr>
      <w:r w:rsidRPr="00A37801">
        <w:t xml:space="preserve">rodina a její vztahy </w:t>
      </w:r>
    </w:p>
    <w:p w:rsidR="00FC0D4D" w:rsidRPr="00A37801" w:rsidRDefault="00FC0D4D" w:rsidP="00AA3F9B">
      <w:pPr>
        <w:numPr>
          <w:ilvl w:val="0"/>
          <w:numId w:val="162"/>
        </w:numPr>
        <w:tabs>
          <w:tab w:val="clear" w:pos="720"/>
          <w:tab w:val="num" w:pos="426"/>
        </w:tabs>
        <w:spacing w:line="276" w:lineRule="auto"/>
        <w:ind w:left="426"/>
        <w:jc w:val="both"/>
      </w:pPr>
      <w:r w:rsidRPr="00A37801">
        <w:t>komunikace a vztahy mezi lidmi</w:t>
      </w:r>
    </w:p>
    <w:p w:rsidR="00FC0D4D" w:rsidRPr="00A37801" w:rsidRDefault="00FC0D4D" w:rsidP="00AA3F9B">
      <w:pPr>
        <w:numPr>
          <w:ilvl w:val="0"/>
          <w:numId w:val="162"/>
        </w:numPr>
        <w:tabs>
          <w:tab w:val="clear" w:pos="720"/>
          <w:tab w:val="num" w:pos="426"/>
        </w:tabs>
        <w:spacing w:line="276" w:lineRule="auto"/>
        <w:ind w:left="426"/>
        <w:jc w:val="both"/>
      </w:pPr>
      <w:r w:rsidRPr="00A37801">
        <w:t>chování lidí – pravidla slušného chování</w:t>
      </w:r>
    </w:p>
    <w:p w:rsidR="00FC0D4D" w:rsidRPr="00A37801" w:rsidRDefault="00FC0D4D" w:rsidP="00AA3F9B">
      <w:pPr>
        <w:numPr>
          <w:ilvl w:val="0"/>
          <w:numId w:val="162"/>
        </w:numPr>
        <w:tabs>
          <w:tab w:val="clear" w:pos="720"/>
          <w:tab w:val="num" w:pos="426"/>
        </w:tabs>
        <w:spacing w:line="276" w:lineRule="auto"/>
        <w:ind w:left="426"/>
        <w:jc w:val="both"/>
      </w:pPr>
      <w:r w:rsidRPr="00A37801">
        <w:t>prvky mediální výchovy</w:t>
      </w:r>
    </w:p>
    <w:p w:rsidR="00FC0D4D" w:rsidRPr="00A37801" w:rsidRDefault="00FC0D4D" w:rsidP="00AA3F9B">
      <w:pPr>
        <w:numPr>
          <w:ilvl w:val="0"/>
          <w:numId w:val="162"/>
        </w:numPr>
        <w:tabs>
          <w:tab w:val="clear" w:pos="720"/>
          <w:tab w:val="num" w:pos="426"/>
        </w:tabs>
        <w:spacing w:line="276" w:lineRule="auto"/>
        <w:ind w:left="426"/>
        <w:jc w:val="both"/>
      </w:pPr>
      <w:r w:rsidRPr="00A37801">
        <w:t>dopravní výchova</w:t>
      </w:r>
    </w:p>
    <w:p w:rsidR="00FC0D4D" w:rsidRPr="00A37801" w:rsidRDefault="00FC0D4D" w:rsidP="00AA3F9B">
      <w:pPr>
        <w:numPr>
          <w:ilvl w:val="0"/>
          <w:numId w:val="162"/>
        </w:numPr>
        <w:tabs>
          <w:tab w:val="clear" w:pos="720"/>
          <w:tab w:val="num" w:pos="426"/>
        </w:tabs>
        <w:spacing w:line="276" w:lineRule="auto"/>
        <w:ind w:left="426"/>
        <w:jc w:val="both"/>
      </w:pPr>
      <w:r w:rsidRPr="00A37801">
        <w:t xml:space="preserve">seznámení se školou a jejími pravidly  </w:t>
      </w:r>
    </w:p>
    <w:p w:rsidR="00FC0D4D" w:rsidRPr="00A37801" w:rsidRDefault="00FC0D4D" w:rsidP="00AA3F9B">
      <w:pPr>
        <w:numPr>
          <w:ilvl w:val="0"/>
          <w:numId w:val="162"/>
        </w:numPr>
        <w:tabs>
          <w:tab w:val="clear" w:pos="720"/>
          <w:tab w:val="num" w:pos="426"/>
        </w:tabs>
        <w:spacing w:line="276" w:lineRule="auto"/>
        <w:ind w:left="426"/>
        <w:jc w:val="both"/>
      </w:pPr>
      <w:r w:rsidRPr="00A37801">
        <w:lastRenderedPageBreak/>
        <w:t>využití volného času</w:t>
      </w:r>
    </w:p>
    <w:p w:rsidR="00FC0D4D" w:rsidRPr="00A37801" w:rsidRDefault="00FC0D4D" w:rsidP="00AA3F9B">
      <w:pPr>
        <w:numPr>
          <w:ilvl w:val="0"/>
          <w:numId w:val="162"/>
        </w:numPr>
        <w:tabs>
          <w:tab w:val="clear" w:pos="720"/>
          <w:tab w:val="num" w:pos="426"/>
        </w:tabs>
        <w:spacing w:line="276" w:lineRule="auto"/>
        <w:ind w:left="426"/>
        <w:jc w:val="both"/>
      </w:pPr>
      <w:r w:rsidRPr="00A37801">
        <w:t>tradice a zvyky, odlišnost způsobu života</w:t>
      </w:r>
    </w:p>
    <w:p w:rsidR="00FC0D4D" w:rsidRPr="00A37801" w:rsidRDefault="00FC0D4D" w:rsidP="00AA3F9B">
      <w:pPr>
        <w:numPr>
          <w:ilvl w:val="0"/>
          <w:numId w:val="162"/>
        </w:numPr>
        <w:tabs>
          <w:tab w:val="clear" w:pos="720"/>
          <w:tab w:val="num" w:pos="426"/>
        </w:tabs>
        <w:spacing w:line="276" w:lineRule="auto"/>
        <w:ind w:left="426"/>
        <w:jc w:val="both"/>
      </w:pPr>
      <w:r w:rsidRPr="00A37801">
        <w:t>péče o hygienu a zdraví</w:t>
      </w:r>
    </w:p>
    <w:p w:rsidR="00FC0D4D" w:rsidRPr="00A37801" w:rsidRDefault="00FC0D4D" w:rsidP="00AA3F9B">
      <w:pPr>
        <w:numPr>
          <w:ilvl w:val="0"/>
          <w:numId w:val="162"/>
        </w:numPr>
        <w:tabs>
          <w:tab w:val="clear" w:pos="720"/>
          <w:tab w:val="num" w:pos="426"/>
        </w:tabs>
        <w:spacing w:line="276" w:lineRule="auto"/>
        <w:ind w:left="426"/>
        <w:jc w:val="both"/>
      </w:pPr>
      <w:r w:rsidRPr="00A37801">
        <w:t xml:space="preserve">stravovací návyky </w:t>
      </w:r>
    </w:p>
    <w:p w:rsidR="00FC0D4D" w:rsidRPr="00A37801" w:rsidRDefault="00FC0D4D" w:rsidP="00AA3F9B">
      <w:pPr>
        <w:numPr>
          <w:ilvl w:val="0"/>
          <w:numId w:val="162"/>
        </w:numPr>
        <w:tabs>
          <w:tab w:val="clear" w:pos="720"/>
          <w:tab w:val="num" w:pos="426"/>
        </w:tabs>
        <w:spacing w:line="276" w:lineRule="auto"/>
        <w:ind w:left="426"/>
        <w:jc w:val="both"/>
      </w:pPr>
      <w:r w:rsidRPr="00A37801">
        <w:t>proměny přírody, roční období</w:t>
      </w:r>
    </w:p>
    <w:p w:rsidR="00FC0D4D" w:rsidRPr="00A37801" w:rsidRDefault="00FC0D4D" w:rsidP="00AA3F9B">
      <w:pPr>
        <w:numPr>
          <w:ilvl w:val="0"/>
          <w:numId w:val="162"/>
        </w:numPr>
        <w:tabs>
          <w:tab w:val="clear" w:pos="720"/>
          <w:tab w:val="num" w:pos="426"/>
        </w:tabs>
        <w:spacing w:line="276" w:lineRule="auto"/>
        <w:ind w:left="426"/>
        <w:jc w:val="both"/>
      </w:pPr>
      <w:r w:rsidRPr="00A37801">
        <w:t>poznávání živočichů a jejich života</w:t>
      </w:r>
    </w:p>
    <w:p w:rsidR="00FC0D4D" w:rsidRPr="00A37801" w:rsidRDefault="00FC0D4D" w:rsidP="00AA3F9B">
      <w:pPr>
        <w:numPr>
          <w:ilvl w:val="0"/>
          <w:numId w:val="162"/>
        </w:numPr>
        <w:tabs>
          <w:tab w:val="clear" w:pos="720"/>
          <w:tab w:val="num" w:pos="426"/>
        </w:tabs>
        <w:spacing w:line="276" w:lineRule="auto"/>
        <w:ind w:left="426"/>
        <w:jc w:val="both"/>
      </w:pPr>
      <w:r w:rsidRPr="00A37801">
        <w:t>péče o květiny</w:t>
      </w:r>
    </w:p>
    <w:p w:rsidR="00FC0D4D" w:rsidRPr="00A37801" w:rsidRDefault="00FC0D4D" w:rsidP="00AA3F9B">
      <w:pPr>
        <w:numPr>
          <w:ilvl w:val="0"/>
          <w:numId w:val="162"/>
        </w:numPr>
        <w:tabs>
          <w:tab w:val="clear" w:pos="720"/>
          <w:tab w:val="num" w:pos="426"/>
        </w:tabs>
        <w:spacing w:line="276" w:lineRule="auto"/>
        <w:ind w:left="426"/>
        <w:jc w:val="both"/>
      </w:pPr>
      <w:r w:rsidRPr="00A37801">
        <w:t>ochrana přírody, životního prostředí</w:t>
      </w:r>
    </w:p>
    <w:p w:rsidR="00FC0D4D" w:rsidRPr="00A37801" w:rsidRDefault="00FC0D4D" w:rsidP="00AA3F9B">
      <w:pPr>
        <w:numPr>
          <w:ilvl w:val="0"/>
          <w:numId w:val="162"/>
        </w:numPr>
        <w:tabs>
          <w:tab w:val="clear" w:pos="720"/>
          <w:tab w:val="num" w:pos="426"/>
        </w:tabs>
        <w:spacing w:line="276" w:lineRule="auto"/>
        <w:ind w:left="426"/>
        <w:jc w:val="both"/>
      </w:pPr>
      <w:r w:rsidRPr="00A37801">
        <w:t>třídění odpadků, sběr papíru</w:t>
      </w:r>
    </w:p>
    <w:p w:rsidR="00FC0D4D" w:rsidRPr="00A37801" w:rsidRDefault="00FC0D4D" w:rsidP="00AA3F9B">
      <w:pPr>
        <w:numPr>
          <w:ilvl w:val="0"/>
          <w:numId w:val="162"/>
        </w:numPr>
        <w:tabs>
          <w:tab w:val="clear" w:pos="720"/>
          <w:tab w:val="num" w:pos="426"/>
        </w:tabs>
        <w:spacing w:line="276" w:lineRule="auto"/>
        <w:ind w:left="426"/>
        <w:jc w:val="both"/>
      </w:pPr>
      <w:r w:rsidRPr="00A37801">
        <w:t>tvoření, malování, vyrábění a hodnota vlastní práce</w:t>
      </w:r>
    </w:p>
    <w:p w:rsidR="00FC0D4D" w:rsidRPr="00A37801" w:rsidRDefault="00FC0D4D" w:rsidP="00AA3F9B">
      <w:pPr>
        <w:numPr>
          <w:ilvl w:val="0"/>
          <w:numId w:val="162"/>
        </w:numPr>
        <w:tabs>
          <w:tab w:val="clear" w:pos="720"/>
          <w:tab w:val="num" w:pos="426"/>
        </w:tabs>
        <w:spacing w:line="276" w:lineRule="auto"/>
        <w:ind w:left="426"/>
        <w:jc w:val="both"/>
      </w:pPr>
      <w:r w:rsidRPr="00A37801">
        <w:t>činnosti podporující zručnost, trpělivost a představivost</w:t>
      </w:r>
    </w:p>
    <w:p w:rsidR="00FC0D4D" w:rsidRPr="00A37801" w:rsidRDefault="00FC0D4D" w:rsidP="00AA3F9B">
      <w:pPr>
        <w:numPr>
          <w:ilvl w:val="0"/>
          <w:numId w:val="162"/>
        </w:numPr>
        <w:tabs>
          <w:tab w:val="clear" w:pos="720"/>
          <w:tab w:val="num" w:pos="426"/>
        </w:tabs>
        <w:spacing w:line="276" w:lineRule="auto"/>
        <w:ind w:left="426"/>
        <w:jc w:val="both"/>
      </w:pPr>
      <w:r w:rsidRPr="00A37801">
        <w:t>výroba drobných dárků a přání</w:t>
      </w:r>
    </w:p>
    <w:p w:rsidR="00FC0D4D" w:rsidRPr="00A37801" w:rsidRDefault="00FC0D4D" w:rsidP="00AA3F9B">
      <w:pPr>
        <w:numPr>
          <w:ilvl w:val="0"/>
          <w:numId w:val="162"/>
        </w:numPr>
        <w:tabs>
          <w:tab w:val="clear" w:pos="720"/>
          <w:tab w:val="num" w:pos="426"/>
        </w:tabs>
        <w:spacing w:line="276" w:lineRule="auto"/>
        <w:ind w:left="426"/>
        <w:jc w:val="both"/>
      </w:pPr>
      <w:r w:rsidRPr="00A37801">
        <w:t>příprava na vyučování formou didaktických her</w:t>
      </w:r>
    </w:p>
    <w:p w:rsidR="00FC0D4D" w:rsidRPr="00A37801" w:rsidRDefault="00FC0D4D" w:rsidP="00A64888">
      <w:pPr>
        <w:tabs>
          <w:tab w:val="left" w:pos="720"/>
        </w:tabs>
        <w:spacing w:line="276" w:lineRule="auto"/>
        <w:jc w:val="both"/>
      </w:pP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Vzdělávací oblasti navazují na ŠVP a rozvíjejí kompetence : k učení, k řešení prob</w:t>
      </w:r>
      <w:r w:rsidR="00440304" w:rsidRPr="00A37801">
        <w:rPr>
          <w:rFonts w:ascii="Times New Roman" w:hAnsi="Times New Roman"/>
          <w:sz w:val="24"/>
          <w:szCs w:val="24"/>
        </w:rPr>
        <w:t>lémů, komunikativní, sociální a </w:t>
      </w:r>
      <w:r w:rsidRPr="00A37801">
        <w:rPr>
          <w:rFonts w:ascii="Times New Roman" w:hAnsi="Times New Roman"/>
          <w:sz w:val="24"/>
          <w:szCs w:val="24"/>
        </w:rPr>
        <w:t>personální, občanské, pracovní a k trávení volného času.</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Vychází ze čtyř základních p</w:t>
      </w:r>
      <w:r w:rsidR="00440304" w:rsidRPr="00A37801">
        <w:rPr>
          <w:rFonts w:ascii="Times New Roman" w:hAnsi="Times New Roman"/>
          <w:sz w:val="24"/>
          <w:szCs w:val="24"/>
        </w:rPr>
        <w:t xml:space="preserve">ilířů </w:t>
      </w:r>
      <w:r w:rsidRPr="00A37801">
        <w:rPr>
          <w:rFonts w:ascii="Times New Roman" w:hAnsi="Times New Roman"/>
          <w:sz w:val="24"/>
          <w:szCs w:val="24"/>
        </w:rPr>
        <w:t xml:space="preserve">  </w:t>
      </w:r>
    </w:p>
    <w:p w:rsidR="00FC0D4D" w:rsidRPr="00A37801" w:rsidRDefault="00FC0D4D" w:rsidP="00AA3F9B">
      <w:pPr>
        <w:pStyle w:val="Bezmezer1"/>
        <w:numPr>
          <w:ilvl w:val="0"/>
          <w:numId w:val="163"/>
        </w:numPr>
        <w:tabs>
          <w:tab w:val="clear" w:pos="180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učit se znát</w:t>
      </w:r>
    </w:p>
    <w:p w:rsidR="00FC0D4D" w:rsidRPr="00A37801" w:rsidRDefault="00FC0D4D" w:rsidP="00AA3F9B">
      <w:pPr>
        <w:pStyle w:val="Bezmezer1"/>
        <w:numPr>
          <w:ilvl w:val="0"/>
          <w:numId w:val="163"/>
        </w:numPr>
        <w:tabs>
          <w:tab w:val="clear" w:pos="180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učit se „jak na to“</w:t>
      </w:r>
    </w:p>
    <w:p w:rsidR="00FC0D4D" w:rsidRPr="00A37801" w:rsidRDefault="00FC0D4D" w:rsidP="00AA3F9B">
      <w:pPr>
        <w:pStyle w:val="Bezmezer1"/>
        <w:numPr>
          <w:ilvl w:val="0"/>
          <w:numId w:val="163"/>
        </w:numPr>
        <w:tabs>
          <w:tab w:val="clear" w:pos="180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učit se žít společně</w:t>
      </w:r>
    </w:p>
    <w:p w:rsidR="00FC0D4D" w:rsidRPr="00A37801" w:rsidRDefault="00FC0D4D" w:rsidP="00AA3F9B">
      <w:pPr>
        <w:pStyle w:val="Bezmezer1"/>
        <w:numPr>
          <w:ilvl w:val="0"/>
          <w:numId w:val="163"/>
        </w:numPr>
        <w:tabs>
          <w:tab w:val="clear" w:pos="180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učit se být</w:t>
      </w:r>
    </w:p>
    <w:p w:rsidR="00FC0D4D" w:rsidRPr="00A37801" w:rsidRDefault="00FC0D4D" w:rsidP="00A64888">
      <w:pPr>
        <w:spacing w:line="276" w:lineRule="auto"/>
        <w:jc w:val="both"/>
      </w:pPr>
    </w:p>
    <w:p w:rsidR="00FC0D4D" w:rsidRPr="00A37801" w:rsidRDefault="00440304" w:rsidP="00A64888">
      <w:pPr>
        <w:pStyle w:val="Bezmezer1"/>
        <w:spacing w:line="276" w:lineRule="auto"/>
        <w:jc w:val="both"/>
        <w:rPr>
          <w:rFonts w:ascii="Times New Roman" w:hAnsi="Times New Roman"/>
          <w:b/>
          <w:sz w:val="24"/>
          <w:szCs w:val="24"/>
        </w:rPr>
      </w:pPr>
      <w:r w:rsidRPr="00A37801">
        <w:rPr>
          <w:rFonts w:ascii="Times New Roman" w:hAnsi="Times New Roman"/>
          <w:b/>
          <w:sz w:val="24"/>
          <w:szCs w:val="24"/>
        </w:rPr>
        <w:t>Podmínky pro činnost</w:t>
      </w:r>
    </w:p>
    <w:p w:rsidR="00FC0D4D" w:rsidRPr="00A37801" w:rsidRDefault="00FC0D4D" w:rsidP="00AA3F9B">
      <w:pPr>
        <w:pStyle w:val="Bezmezer1"/>
        <w:numPr>
          <w:ilvl w:val="0"/>
          <w:numId w:val="164"/>
        </w:numPr>
        <w:tabs>
          <w:tab w:val="clear" w:pos="72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inspirující, nestresující prostředí</w:t>
      </w:r>
    </w:p>
    <w:p w:rsidR="00FC0D4D" w:rsidRPr="00A37801" w:rsidRDefault="00FC0D4D" w:rsidP="00AA3F9B">
      <w:pPr>
        <w:pStyle w:val="Bezmezer1"/>
        <w:numPr>
          <w:ilvl w:val="0"/>
          <w:numId w:val="164"/>
        </w:numPr>
        <w:tabs>
          <w:tab w:val="clear" w:pos="72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účelově vybavené prostory družiny, herna, ale i pracovní část</w:t>
      </w:r>
    </w:p>
    <w:p w:rsidR="00FC0D4D" w:rsidRPr="00A37801" w:rsidRDefault="00FC0D4D" w:rsidP="00AA3F9B">
      <w:pPr>
        <w:pStyle w:val="Bezmezer1"/>
        <w:numPr>
          <w:ilvl w:val="0"/>
          <w:numId w:val="164"/>
        </w:numPr>
        <w:tabs>
          <w:tab w:val="clear" w:pos="720"/>
          <w:tab w:val="num" w:pos="426"/>
        </w:tabs>
        <w:spacing w:line="276" w:lineRule="auto"/>
        <w:ind w:left="426"/>
        <w:jc w:val="both"/>
        <w:rPr>
          <w:rFonts w:ascii="Times New Roman" w:hAnsi="Times New Roman"/>
          <w:sz w:val="24"/>
          <w:szCs w:val="24"/>
        </w:rPr>
      </w:pPr>
      <w:r w:rsidRPr="00A37801">
        <w:rPr>
          <w:rFonts w:ascii="Times New Roman" w:hAnsi="Times New Roman"/>
          <w:sz w:val="24"/>
          <w:szCs w:val="24"/>
        </w:rPr>
        <w:t>možnost využití prostor školy: tělocvičny</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                                                          </w:t>
      </w:r>
      <w:r w:rsidR="00771550" w:rsidRPr="00A37801">
        <w:rPr>
          <w:rFonts w:ascii="Times New Roman" w:hAnsi="Times New Roman"/>
          <w:sz w:val="24"/>
          <w:szCs w:val="24"/>
        </w:rPr>
        <w:t xml:space="preserve"> </w:t>
      </w:r>
      <w:r w:rsidRPr="00A37801">
        <w:rPr>
          <w:rFonts w:ascii="Times New Roman" w:hAnsi="Times New Roman"/>
          <w:sz w:val="24"/>
          <w:szCs w:val="24"/>
        </w:rPr>
        <w:t>hřiště</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                            </w:t>
      </w:r>
      <w:r w:rsidR="00771550" w:rsidRPr="00A37801">
        <w:rPr>
          <w:rFonts w:ascii="Times New Roman" w:hAnsi="Times New Roman"/>
          <w:sz w:val="24"/>
          <w:szCs w:val="24"/>
        </w:rPr>
        <w:t xml:space="preserve">                               </w:t>
      </w:r>
      <w:r w:rsidRPr="00A37801">
        <w:rPr>
          <w:rFonts w:ascii="Times New Roman" w:hAnsi="Times New Roman"/>
          <w:sz w:val="24"/>
          <w:szCs w:val="24"/>
        </w:rPr>
        <w:t>PC učebny</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                                                           cvičné kuchyňky</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                                                           zahrady</w:t>
      </w: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                                                          </w:t>
      </w:r>
      <w:r w:rsidR="00771550" w:rsidRPr="00A37801">
        <w:rPr>
          <w:rFonts w:ascii="Times New Roman" w:hAnsi="Times New Roman"/>
          <w:sz w:val="24"/>
          <w:szCs w:val="24"/>
        </w:rPr>
        <w:t xml:space="preserve"> </w:t>
      </w:r>
      <w:r w:rsidRPr="00A37801">
        <w:rPr>
          <w:rFonts w:ascii="Times New Roman" w:hAnsi="Times New Roman"/>
          <w:sz w:val="24"/>
          <w:szCs w:val="24"/>
        </w:rPr>
        <w:t>dílny</w:t>
      </w:r>
    </w:p>
    <w:p w:rsidR="00FC0D4D" w:rsidRPr="00A37801" w:rsidRDefault="00FC0D4D" w:rsidP="00A64888">
      <w:pPr>
        <w:spacing w:line="276" w:lineRule="auto"/>
        <w:jc w:val="both"/>
      </w:pPr>
    </w:p>
    <w:p w:rsidR="00FC0D4D" w:rsidRPr="00A37801" w:rsidRDefault="00FC0D4D" w:rsidP="00A64888">
      <w:pPr>
        <w:spacing w:line="276" w:lineRule="auto"/>
        <w:jc w:val="both"/>
        <w:rPr>
          <w:b/>
        </w:rPr>
      </w:pPr>
      <w:r w:rsidRPr="00A37801">
        <w:rPr>
          <w:b/>
        </w:rPr>
        <w:t>Podmínky přijímání žáků do ŠD</w:t>
      </w:r>
    </w:p>
    <w:p w:rsidR="00FC0D4D" w:rsidRPr="00A37801" w:rsidRDefault="00FC0D4D" w:rsidP="00AA3F9B">
      <w:pPr>
        <w:numPr>
          <w:ilvl w:val="0"/>
          <w:numId w:val="165"/>
        </w:numPr>
        <w:spacing w:line="276" w:lineRule="auto"/>
        <w:ind w:left="426"/>
        <w:jc w:val="both"/>
      </w:pPr>
      <w:r w:rsidRPr="00A37801">
        <w:t>činnost je určena všem žákům školy, přednostně 1. stupni</w:t>
      </w:r>
    </w:p>
    <w:p w:rsidR="00FC0D4D" w:rsidRPr="00A37801" w:rsidRDefault="00FC0D4D" w:rsidP="00AA3F9B">
      <w:pPr>
        <w:numPr>
          <w:ilvl w:val="0"/>
          <w:numId w:val="165"/>
        </w:numPr>
        <w:spacing w:line="276" w:lineRule="auto"/>
        <w:ind w:left="426"/>
        <w:jc w:val="both"/>
      </w:pPr>
      <w:r w:rsidRPr="00A37801">
        <w:t>provoz ŠD je zcela zdarma</w:t>
      </w:r>
    </w:p>
    <w:p w:rsidR="00FC0D4D" w:rsidRPr="00A37801" w:rsidRDefault="00FC0D4D" w:rsidP="00AA3F9B">
      <w:pPr>
        <w:numPr>
          <w:ilvl w:val="0"/>
          <w:numId w:val="165"/>
        </w:numPr>
        <w:spacing w:line="276" w:lineRule="auto"/>
        <w:ind w:left="426"/>
        <w:jc w:val="both"/>
      </w:pPr>
      <w:r w:rsidRPr="00A37801">
        <w:t>přijetí rozhoduje ředitel na základě písemné přihlášky</w:t>
      </w:r>
    </w:p>
    <w:p w:rsidR="00FC0D4D" w:rsidRPr="00A37801" w:rsidRDefault="00FC0D4D" w:rsidP="00AA3F9B">
      <w:pPr>
        <w:numPr>
          <w:ilvl w:val="0"/>
          <w:numId w:val="165"/>
        </w:numPr>
        <w:spacing w:line="276" w:lineRule="auto"/>
        <w:ind w:left="426"/>
        <w:jc w:val="both"/>
      </w:pPr>
      <w:r w:rsidRPr="00A37801">
        <w:t>přihlášení a odhlášení musí být písemně od rodičů (zápisní lístek)</w:t>
      </w:r>
    </w:p>
    <w:p w:rsidR="00FC0D4D" w:rsidRPr="00A37801" w:rsidRDefault="00FC0D4D" w:rsidP="00AA3F9B">
      <w:pPr>
        <w:numPr>
          <w:ilvl w:val="0"/>
          <w:numId w:val="165"/>
        </w:numPr>
        <w:spacing w:line="276" w:lineRule="auto"/>
        <w:ind w:left="426"/>
        <w:jc w:val="both"/>
      </w:pPr>
      <w:r w:rsidRPr="00A37801">
        <w:t>nechová-li se žák podle řádu, může být vyloučen</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FC0D4D" w:rsidP="00A64888">
      <w:pPr>
        <w:spacing w:line="276" w:lineRule="auto"/>
        <w:jc w:val="both"/>
        <w:rPr>
          <w:b/>
        </w:rPr>
      </w:pPr>
      <w:r w:rsidRPr="00A37801">
        <w:rPr>
          <w:b/>
        </w:rPr>
        <w:t>Personální podmínky</w:t>
      </w:r>
      <w:r w:rsidR="00440304" w:rsidRPr="00A37801">
        <w:rPr>
          <w:b/>
        </w:rPr>
        <w:t xml:space="preserve"> </w:t>
      </w:r>
    </w:p>
    <w:p w:rsidR="00FC0D4D" w:rsidRPr="00A37801" w:rsidRDefault="00FC0D4D" w:rsidP="00AA3F9B">
      <w:pPr>
        <w:numPr>
          <w:ilvl w:val="0"/>
          <w:numId w:val="166"/>
        </w:numPr>
        <w:spacing w:line="276" w:lineRule="auto"/>
        <w:ind w:left="426"/>
        <w:jc w:val="both"/>
      </w:pPr>
      <w:r w:rsidRPr="00A37801">
        <w:t>s dětmi pracuje jedna vychovatelka, jedna osobní asistentka</w:t>
      </w:r>
      <w:r w:rsidR="00771550" w:rsidRPr="00A37801">
        <w:t xml:space="preserve"> a asistentka pedagoga pro žáky ze </w:t>
      </w:r>
      <w:r w:rsidRPr="00A37801">
        <w:t>sociokulturně znevýhodněného prostředí</w:t>
      </w:r>
    </w:p>
    <w:p w:rsidR="00440304" w:rsidRPr="00A37801" w:rsidRDefault="00440304" w:rsidP="00A64888">
      <w:pPr>
        <w:spacing w:line="276" w:lineRule="auto"/>
        <w:ind w:left="426"/>
        <w:jc w:val="both"/>
      </w:pPr>
    </w:p>
    <w:p w:rsidR="00FC0D4D" w:rsidRPr="00A37801" w:rsidRDefault="00FC0D4D" w:rsidP="00A64888">
      <w:pPr>
        <w:spacing w:line="276" w:lineRule="auto"/>
        <w:jc w:val="both"/>
        <w:rPr>
          <w:b/>
        </w:rPr>
      </w:pPr>
      <w:r w:rsidRPr="00A37801">
        <w:rPr>
          <w:b/>
        </w:rPr>
        <w:t>Spolupráce s rodiči</w:t>
      </w:r>
    </w:p>
    <w:p w:rsidR="00FC0D4D" w:rsidRPr="00A37801" w:rsidRDefault="00FC0D4D" w:rsidP="00AA3F9B">
      <w:pPr>
        <w:numPr>
          <w:ilvl w:val="0"/>
          <w:numId w:val="166"/>
        </w:numPr>
        <w:spacing w:line="276" w:lineRule="auto"/>
        <w:ind w:left="426"/>
        <w:jc w:val="both"/>
      </w:pPr>
      <w:r w:rsidRPr="00A37801">
        <w:t>rodiče jsou průběžně informováni o případných změnách</w:t>
      </w:r>
    </w:p>
    <w:p w:rsidR="00FC0D4D" w:rsidRPr="00A37801" w:rsidRDefault="00FC0D4D" w:rsidP="00AA3F9B">
      <w:pPr>
        <w:numPr>
          <w:ilvl w:val="0"/>
          <w:numId w:val="166"/>
        </w:numPr>
        <w:spacing w:line="276" w:lineRule="auto"/>
        <w:ind w:left="426"/>
        <w:jc w:val="both"/>
      </w:pPr>
      <w:r w:rsidRPr="00A37801">
        <w:t>akce jsou předem oznamovány</w:t>
      </w:r>
    </w:p>
    <w:p w:rsidR="00FC0D4D" w:rsidRPr="00A37801" w:rsidRDefault="00FC0D4D" w:rsidP="00A64888">
      <w:pPr>
        <w:spacing w:line="276" w:lineRule="auto"/>
        <w:jc w:val="both"/>
      </w:pPr>
    </w:p>
    <w:p w:rsidR="00FC0D4D" w:rsidRPr="00A37801" w:rsidRDefault="00FC0D4D" w:rsidP="00A64888">
      <w:pPr>
        <w:spacing w:line="276" w:lineRule="auto"/>
        <w:jc w:val="both"/>
        <w:rPr>
          <w:b/>
        </w:rPr>
      </w:pPr>
      <w:r w:rsidRPr="00A37801">
        <w:rPr>
          <w:b/>
        </w:rPr>
        <w:t>Ekonomické podmínky</w:t>
      </w:r>
    </w:p>
    <w:p w:rsidR="00FC0D4D" w:rsidRPr="00A37801" w:rsidRDefault="00FC0D4D" w:rsidP="00AA3F9B">
      <w:pPr>
        <w:numPr>
          <w:ilvl w:val="0"/>
          <w:numId w:val="167"/>
        </w:numPr>
        <w:spacing w:line="276" w:lineRule="auto"/>
        <w:ind w:left="426"/>
        <w:jc w:val="both"/>
      </w:pPr>
      <w:r w:rsidRPr="00A37801">
        <w:t>materiální vybavení a finanční zdroje vychází z možností a potřeb školy</w:t>
      </w:r>
    </w:p>
    <w:p w:rsidR="00440304" w:rsidRPr="00A37801" w:rsidRDefault="00440304" w:rsidP="00A64888">
      <w:pPr>
        <w:spacing w:line="276" w:lineRule="auto"/>
        <w:ind w:left="426"/>
        <w:jc w:val="both"/>
      </w:pPr>
    </w:p>
    <w:p w:rsidR="00FC0D4D" w:rsidRPr="00A37801" w:rsidRDefault="00FC0D4D" w:rsidP="00A64888">
      <w:pPr>
        <w:spacing w:line="276" w:lineRule="auto"/>
        <w:jc w:val="both"/>
        <w:rPr>
          <w:b/>
        </w:rPr>
      </w:pPr>
      <w:r w:rsidRPr="00A37801">
        <w:rPr>
          <w:b/>
        </w:rPr>
        <w:t>Podmínky bezpečnosti práce a ochrany zdraví</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hygienické podmínky zajišťuje vhodná skladba zaměstnání s dostatkem relaxace</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snaha  ochrany žáků před úrazem a patologickými jevy</w:t>
      </w:r>
    </w:p>
    <w:p w:rsidR="00440304" w:rsidRPr="00A37801" w:rsidRDefault="00440304" w:rsidP="00A64888">
      <w:pPr>
        <w:pStyle w:val="Bezmezer1"/>
        <w:spacing w:line="276" w:lineRule="auto"/>
        <w:jc w:val="both"/>
        <w:rPr>
          <w:rFonts w:ascii="Times New Roman" w:hAnsi="Times New Roman"/>
          <w:sz w:val="24"/>
          <w:szCs w:val="24"/>
        </w:rPr>
      </w:pPr>
    </w:p>
    <w:p w:rsidR="00440304" w:rsidRPr="00A37801" w:rsidRDefault="00440304" w:rsidP="00A64888">
      <w:pPr>
        <w:pStyle w:val="Bezmezer1"/>
        <w:spacing w:line="276" w:lineRule="auto"/>
        <w:jc w:val="both"/>
        <w:rPr>
          <w:rFonts w:ascii="Times New Roman" w:hAnsi="Times New Roman"/>
          <w:sz w:val="24"/>
          <w:szCs w:val="24"/>
        </w:rPr>
      </w:pP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Zájmové zaměření dětí v době pobytu ve školní družině (navazující na odchody do kroužků, ZUŠ, na odchody dětí ze ŠD)</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FC0D4D" w:rsidP="00A64888">
      <w:pPr>
        <w:pStyle w:val="Bezmezer1"/>
        <w:spacing w:line="276" w:lineRule="auto"/>
        <w:jc w:val="both"/>
        <w:rPr>
          <w:rFonts w:ascii="Times New Roman" w:hAnsi="Times New Roman"/>
          <w:sz w:val="24"/>
          <w:szCs w:val="24"/>
        </w:rPr>
      </w:pPr>
      <w:r w:rsidRPr="00A37801">
        <w:rPr>
          <w:rFonts w:ascii="Times New Roman" w:hAnsi="Times New Roman"/>
          <w:sz w:val="24"/>
          <w:szCs w:val="24"/>
        </w:rPr>
        <w:t>Dětem umožňujeme v době pobytu ve školní družině rozvíjet své zájmy – kroužek keramiky, rukodělný kroužek. Mimo tyto kroužky se děti seznamují se všemi oblastmi zájmové akti</w:t>
      </w:r>
      <w:r w:rsidR="00E46C7E" w:rsidRPr="00A37801">
        <w:rPr>
          <w:rFonts w:ascii="Times New Roman" w:hAnsi="Times New Roman"/>
          <w:sz w:val="24"/>
          <w:szCs w:val="24"/>
        </w:rPr>
        <w:t>vity, které jsou zapracované ve </w:t>
      </w:r>
      <w:r w:rsidRPr="00A37801">
        <w:rPr>
          <w:rFonts w:ascii="Times New Roman" w:hAnsi="Times New Roman"/>
          <w:sz w:val="24"/>
          <w:szCs w:val="24"/>
        </w:rPr>
        <w:t>stavbě zaměstnání.</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pohybové a tělovýchovné aktivity</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výtvarné činnosti</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rukodělné činnosti</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hudba, zpěv, tanec</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literárně dramatická činnost</w:t>
      </w:r>
    </w:p>
    <w:p w:rsidR="00FC0D4D" w:rsidRPr="00A37801" w:rsidRDefault="00FC0D4D" w:rsidP="00AA3F9B">
      <w:pPr>
        <w:pStyle w:val="Bezmezer1"/>
        <w:numPr>
          <w:ilvl w:val="0"/>
          <w:numId w:val="167"/>
        </w:numPr>
        <w:spacing w:line="276" w:lineRule="auto"/>
        <w:ind w:left="426"/>
        <w:jc w:val="both"/>
        <w:rPr>
          <w:rFonts w:ascii="Times New Roman" w:hAnsi="Times New Roman"/>
          <w:sz w:val="24"/>
          <w:szCs w:val="24"/>
        </w:rPr>
      </w:pPr>
      <w:r w:rsidRPr="00A37801">
        <w:rPr>
          <w:rFonts w:ascii="Times New Roman" w:hAnsi="Times New Roman"/>
          <w:sz w:val="24"/>
          <w:szCs w:val="24"/>
        </w:rPr>
        <w:t>výpočetní technika</w:t>
      </w:r>
    </w:p>
    <w:p w:rsidR="00FC0D4D" w:rsidRPr="00A37801" w:rsidRDefault="00FC0D4D" w:rsidP="00A64888">
      <w:pPr>
        <w:pStyle w:val="Bezmezer1"/>
        <w:spacing w:line="276" w:lineRule="auto"/>
        <w:jc w:val="both"/>
        <w:rPr>
          <w:rFonts w:ascii="Times New Roman" w:hAnsi="Times New Roman"/>
          <w:sz w:val="24"/>
          <w:szCs w:val="24"/>
        </w:rPr>
      </w:pPr>
    </w:p>
    <w:p w:rsidR="00FC0D4D" w:rsidRPr="00A37801" w:rsidRDefault="00FC0D4D" w:rsidP="00A64888">
      <w:pPr>
        <w:spacing w:line="276" w:lineRule="auto"/>
        <w:jc w:val="both"/>
      </w:pPr>
      <w:r w:rsidRPr="00A37801">
        <w:t>Školní vzdělávací program vydává ředitel školského zařízení a je uložen u ředitele školy, součást ŠVP „Připravíme tě do života“.</w:t>
      </w:r>
    </w:p>
    <w:p w:rsidR="00440304" w:rsidRPr="00A37801" w:rsidRDefault="00440304" w:rsidP="00A64888">
      <w:pPr>
        <w:spacing w:line="276" w:lineRule="auto"/>
        <w:jc w:val="both"/>
      </w:pPr>
    </w:p>
    <w:p w:rsidR="00440304" w:rsidRPr="00A37801" w:rsidRDefault="00440304" w:rsidP="00A64888">
      <w:pPr>
        <w:spacing w:line="276" w:lineRule="auto"/>
        <w:jc w:val="both"/>
      </w:pPr>
    </w:p>
    <w:p w:rsidR="00FC0D4D" w:rsidRPr="00A37801" w:rsidRDefault="00440304" w:rsidP="00800BA8">
      <w:pPr>
        <w:pStyle w:val="Bezmezer1"/>
        <w:spacing w:line="276" w:lineRule="auto"/>
        <w:jc w:val="both"/>
        <w:rPr>
          <w:rFonts w:ascii="Times New Roman" w:hAnsi="Times New Roman"/>
          <w:b/>
          <w:sz w:val="28"/>
          <w:szCs w:val="28"/>
        </w:rPr>
      </w:pPr>
      <w:r w:rsidRPr="00A37801">
        <w:rPr>
          <w:rFonts w:ascii="Times New Roman" w:hAnsi="Times New Roman"/>
          <w:b/>
          <w:sz w:val="28"/>
          <w:szCs w:val="28"/>
        </w:rPr>
        <w:t>Akce v jednotlivých měsících</w:t>
      </w:r>
      <w:r w:rsidR="00800BA8" w:rsidRPr="00A37801">
        <w:rPr>
          <w:rFonts w:ascii="Times New Roman" w:hAnsi="Times New Roman"/>
          <w:b/>
          <w:sz w:val="28"/>
          <w:szCs w:val="28"/>
        </w:rPr>
        <w:t xml:space="preserve"> </w:t>
      </w:r>
      <w:r w:rsidR="00FC0D4D" w:rsidRPr="00A37801">
        <w:rPr>
          <w:rFonts w:ascii="Times New Roman" w:hAnsi="Times New Roman"/>
          <w:sz w:val="24"/>
          <w:szCs w:val="24"/>
        </w:rPr>
        <w:t>(prolínají se s průřezovými tématy)</w:t>
      </w:r>
    </w:p>
    <w:p w:rsidR="00FC0D4D" w:rsidRPr="00A37801" w:rsidRDefault="00FC0D4D" w:rsidP="00A64888">
      <w:pPr>
        <w:pStyle w:val="Bezmezer1"/>
        <w:spacing w:line="276" w:lineRule="auto"/>
        <w:rPr>
          <w:rFonts w:ascii="Times New Roman" w:hAnsi="Times New Roman"/>
          <w:b/>
          <w:sz w:val="24"/>
          <w:szCs w:val="24"/>
          <w:u w:val="single"/>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Září:</w:t>
      </w:r>
      <w:r w:rsidRPr="00A37801">
        <w:rPr>
          <w:rFonts w:ascii="Times New Roman" w:hAnsi="Times New Roman"/>
          <w:sz w:val="24"/>
          <w:szCs w:val="24"/>
        </w:rPr>
        <w:tab/>
      </w:r>
      <w:r w:rsidRPr="00A37801">
        <w:rPr>
          <w:rFonts w:ascii="Times New Roman" w:hAnsi="Times New Roman"/>
          <w:sz w:val="24"/>
          <w:szCs w:val="24"/>
        </w:rPr>
        <w:tab/>
        <w:t xml:space="preserve">Téma měsíce </w:t>
      </w:r>
      <w:r w:rsidRPr="00A37801">
        <w:rPr>
          <w:rFonts w:ascii="Times New Roman" w:hAnsi="Times New Roman"/>
          <w:b/>
          <w:sz w:val="24"/>
          <w:szCs w:val="24"/>
        </w:rPr>
        <w:t>„Umíme se chovat a jednat“</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Osobnostní a sociální výchova, výchova demokratického občana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seznámení s řádem školní družiny</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zahájení činnosti jednotl. zájmových kroužků  a kroužků při ŠD</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slušného chování (dramatizace, ankety, hry, soutěže)</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články a materiál do školního časopisu</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Říjen:</w:t>
      </w:r>
      <w:r w:rsidRPr="00A37801">
        <w:rPr>
          <w:rFonts w:ascii="Times New Roman" w:hAnsi="Times New Roman"/>
          <w:sz w:val="24"/>
          <w:szCs w:val="24"/>
        </w:rPr>
        <w:tab/>
      </w:r>
      <w:r w:rsidRPr="00A37801">
        <w:rPr>
          <w:rFonts w:ascii="Times New Roman" w:hAnsi="Times New Roman"/>
          <w:sz w:val="24"/>
          <w:szCs w:val="24"/>
        </w:rPr>
        <w:tab/>
        <w:t xml:space="preserve">Téma měsíce </w:t>
      </w:r>
      <w:r w:rsidRPr="00A37801">
        <w:rPr>
          <w:rFonts w:ascii="Times New Roman" w:hAnsi="Times New Roman"/>
          <w:b/>
          <w:sz w:val="24"/>
          <w:szCs w:val="24"/>
        </w:rPr>
        <w:t>„Čeká na vás pohádka“</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Mediální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nejhezčí výrobek z přírodnin (skřítkové a strašidýlka)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s pohádkou ( čtení a dramatizace pohádek, malování a hádání pohádek)</w:t>
      </w:r>
    </w:p>
    <w:p w:rsidR="00440304"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zahájení návštěv školní knihovny</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výroba dekoračních svítidel z dýní (Halloween)</w:t>
      </w:r>
    </w:p>
    <w:p w:rsidR="00FC0D4D" w:rsidRPr="00A37801" w:rsidRDefault="00FC0D4D" w:rsidP="00A64888">
      <w:pPr>
        <w:pStyle w:val="Bezmezer1"/>
        <w:spacing w:line="276" w:lineRule="auto"/>
        <w:rPr>
          <w:rFonts w:ascii="Times New Roman" w:hAnsi="Times New Roman"/>
          <w:sz w:val="24"/>
          <w:szCs w:val="24"/>
        </w:rPr>
      </w:pPr>
      <w:r w:rsidRPr="00A37801">
        <w:rPr>
          <w:rFonts w:ascii="Times New Roman" w:hAnsi="Times New Roman"/>
          <w:sz w:val="24"/>
          <w:szCs w:val="24"/>
        </w:rPr>
        <w:t xml:space="preserve">  </w:t>
      </w: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Listopad:</w:t>
      </w:r>
      <w:r w:rsidRPr="00A37801">
        <w:rPr>
          <w:rFonts w:ascii="Times New Roman" w:hAnsi="Times New Roman"/>
          <w:sz w:val="24"/>
          <w:szCs w:val="24"/>
        </w:rPr>
        <w:t xml:space="preserve"> </w:t>
      </w:r>
      <w:r w:rsidRPr="00A37801">
        <w:rPr>
          <w:rFonts w:ascii="Times New Roman" w:hAnsi="Times New Roman"/>
          <w:sz w:val="24"/>
          <w:szCs w:val="24"/>
        </w:rPr>
        <w:tab/>
        <w:t xml:space="preserve">Téma měsíce </w:t>
      </w:r>
      <w:r w:rsidRPr="00A37801">
        <w:rPr>
          <w:rFonts w:ascii="Times New Roman" w:hAnsi="Times New Roman"/>
          <w:b/>
          <w:sz w:val="24"/>
          <w:szCs w:val="24"/>
        </w:rPr>
        <w:t>„Tvořivá dílna“</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Výchova k myšlení v evropských a globálních souvislostech</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návštěva Martinských trhů v DDM</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dovedných rukou (dovednostní soutěže, vyrábění z různých materiálů)</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turnaj ve skládání puzzlí</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Prosinec:</w:t>
      </w:r>
      <w:r w:rsidRPr="00A37801">
        <w:rPr>
          <w:rFonts w:ascii="Times New Roman" w:hAnsi="Times New Roman"/>
          <w:sz w:val="24"/>
          <w:szCs w:val="24"/>
        </w:rPr>
        <w:t xml:space="preserve"> </w:t>
      </w:r>
      <w:r w:rsidRPr="00A37801">
        <w:rPr>
          <w:rFonts w:ascii="Times New Roman" w:hAnsi="Times New Roman"/>
          <w:sz w:val="24"/>
          <w:szCs w:val="24"/>
        </w:rPr>
        <w:tab/>
        <w:t xml:space="preserve">Téma měsíce </w:t>
      </w:r>
      <w:r w:rsidRPr="00A37801">
        <w:rPr>
          <w:rFonts w:ascii="Times New Roman" w:hAnsi="Times New Roman"/>
          <w:b/>
          <w:sz w:val="24"/>
          <w:szCs w:val="24"/>
        </w:rPr>
        <w:t>„Vánoce, Vánoce přicházejí“</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Mediální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výtvarná soutěž o nejoriginálnější obrázek čerta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pečení perníčků</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návštěva výstavy betlémů</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vánoční posezení v ŠD</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splněných přání (den naruby,…)</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sz w:val="24"/>
          <w:szCs w:val="24"/>
        </w:rPr>
        <w:t xml:space="preserve"> </w:t>
      </w:r>
      <w:r w:rsidRPr="00A37801">
        <w:rPr>
          <w:rFonts w:ascii="Times New Roman" w:hAnsi="Times New Roman"/>
          <w:b/>
          <w:sz w:val="24"/>
          <w:szCs w:val="24"/>
          <w:u w:val="single"/>
        </w:rPr>
        <w:t>Leden:</w:t>
      </w:r>
      <w:r w:rsidR="00800BA8" w:rsidRPr="00A37801">
        <w:rPr>
          <w:rFonts w:ascii="Times New Roman" w:hAnsi="Times New Roman"/>
          <w:sz w:val="24"/>
          <w:szCs w:val="24"/>
        </w:rPr>
        <w:tab/>
      </w:r>
      <w:r w:rsidRPr="00A37801">
        <w:rPr>
          <w:rFonts w:ascii="Times New Roman" w:hAnsi="Times New Roman"/>
          <w:sz w:val="24"/>
          <w:szCs w:val="24"/>
        </w:rPr>
        <w:t xml:space="preserve">Téma měsíce </w:t>
      </w:r>
      <w:r w:rsidRPr="00A37801">
        <w:rPr>
          <w:rFonts w:ascii="Times New Roman" w:hAnsi="Times New Roman"/>
          <w:b/>
          <w:sz w:val="24"/>
          <w:szCs w:val="24"/>
        </w:rPr>
        <w:t>„Svět je veliký“</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Multikulturní výchova, výchova k myšlení v evropských a globálních souvislostech</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výroba dárků k zápisu do 1. tříd</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stavby ze sněhu</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v různých světadílech (hádanky, soutěže)</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výtvarná soutěž „Péče o zvěř a ptáky v zimě“</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sz w:val="24"/>
          <w:szCs w:val="24"/>
        </w:rPr>
        <w:t xml:space="preserve"> </w:t>
      </w:r>
      <w:r w:rsidRPr="00A37801">
        <w:rPr>
          <w:rFonts w:ascii="Times New Roman" w:hAnsi="Times New Roman"/>
          <w:b/>
          <w:sz w:val="24"/>
          <w:szCs w:val="24"/>
          <w:u w:val="single"/>
        </w:rPr>
        <w:t>Únor:</w:t>
      </w:r>
      <w:r w:rsidR="00800BA8" w:rsidRPr="00A37801">
        <w:rPr>
          <w:rFonts w:ascii="Times New Roman" w:hAnsi="Times New Roman"/>
          <w:sz w:val="24"/>
          <w:szCs w:val="24"/>
        </w:rPr>
        <w:t xml:space="preserve"> </w:t>
      </w:r>
      <w:r w:rsidR="00800BA8" w:rsidRPr="00A37801">
        <w:rPr>
          <w:rFonts w:ascii="Times New Roman" w:hAnsi="Times New Roman"/>
          <w:sz w:val="24"/>
          <w:szCs w:val="24"/>
        </w:rPr>
        <w:tab/>
      </w:r>
      <w:r w:rsidRPr="00A37801">
        <w:rPr>
          <w:rFonts w:ascii="Times New Roman" w:hAnsi="Times New Roman"/>
          <w:sz w:val="24"/>
          <w:szCs w:val="24"/>
        </w:rPr>
        <w:t xml:space="preserve">Téma měsíce </w:t>
      </w:r>
      <w:r w:rsidRPr="00A37801">
        <w:rPr>
          <w:rFonts w:ascii="Times New Roman" w:hAnsi="Times New Roman"/>
          <w:b/>
          <w:sz w:val="24"/>
          <w:szCs w:val="24"/>
        </w:rPr>
        <w:t>„Hádání – hlavy lámání“</w:t>
      </w:r>
    </w:p>
    <w:p w:rsidR="00FC0D4D" w:rsidRPr="00A37801" w:rsidRDefault="00800BA8" w:rsidP="00800BA8">
      <w:pPr>
        <w:pStyle w:val="Bezmezer1"/>
        <w:spacing w:line="276" w:lineRule="auto"/>
        <w:rPr>
          <w:rFonts w:ascii="Times New Roman" w:hAnsi="Times New Roman"/>
          <w:i/>
          <w:sz w:val="24"/>
          <w:szCs w:val="24"/>
        </w:rPr>
      </w:pPr>
      <w:r w:rsidRPr="00A37801">
        <w:rPr>
          <w:rFonts w:ascii="Times New Roman" w:hAnsi="Times New Roman"/>
          <w:i/>
          <w:sz w:val="24"/>
          <w:szCs w:val="24"/>
        </w:rPr>
        <w:t>O</w:t>
      </w:r>
      <w:r w:rsidR="00FC0D4D" w:rsidRPr="00A37801">
        <w:rPr>
          <w:rFonts w:ascii="Times New Roman" w:hAnsi="Times New Roman"/>
          <w:i/>
          <w:sz w:val="24"/>
          <w:szCs w:val="24"/>
        </w:rPr>
        <w:t>sobnostní a sociální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výroba přáníček k Sv. Valentýnu</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výtvarná soutěž „Zimní krajina“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bystrých hlaviček (hlavolamy, kvízy, hádanky)</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u w:val="single"/>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 xml:space="preserve"> Březen:</w:t>
      </w:r>
      <w:r w:rsidRPr="00A37801">
        <w:rPr>
          <w:rFonts w:ascii="Times New Roman" w:hAnsi="Times New Roman"/>
          <w:sz w:val="24"/>
          <w:szCs w:val="24"/>
        </w:rPr>
        <w:tab/>
        <w:t xml:space="preserve">Téma měsíce </w:t>
      </w:r>
      <w:r w:rsidRPr="00A37801">
        <w:rPr>
          <w:rFonts w:ascii="Times New Roman" w:hAnsi="Times New Roman"/>
          <w:b/>
          <w:sz w:val="24"/>
          <w:szCs w:val="24"/>
        </w:rPr>
        <w:t>„S knížkami jsme kamarádi“</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Mediální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s medvídkem Pú (pohádky, úkoly, písničky)</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velikonoční dekorace</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články pro jarní číslo školního časopisu</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beseda ke knize s návštěvou knihovny</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sz w:val="24"/>
          <w:szCs w:val="24"/>
        </w:rPr>
        <w:t xml:space="preserve"> </w:t>
      </w:r>
      <w:r w:rsidRPr="00A37801">
        <w:rPr>
          <w:rFonts w:ascii="Times New Roman" w:hAnsi="Times New Roman"/>
          <w:b/>
          <w:sz w:val="24"/>
          <w:szCs w:val="24"/>
          <w:u w:val="single"/>
        </w:rPr>
        <w:t>Duben:</w:t>
      </w:r>
      <w:r w:rsidRPr="00A37801">
        <w:rPr>
          <w:rFonts w:ascii="Times New Roman" w:hAnsi="Times New Roman"/>
          <w:sz w:val="24"/>
          <w:szCs w:val="24"/>
        </w:rPr>
        <w:t xml:space="preserve"> </w:t>
      </w:r>
      <w:r w:rsidRPr="00A37801">
        <w:rPr>
          <w:rFonts w:ascii="Times New Roman" w:hAnsi="Times New Roman"/>
          <w:sz w:val="24"/>
          <w:szCs w:val="24"/>
        </w:rPr>
        <w:tab/>
        <w:t xml:space="preserve">Téma měsíce </w:t>
      </w:r>
      <w:r w:rsidRPr="00A37801">
        <w:rPr>
          <w:rFonts w:ascii="Times New Roman" w:hAnsi="Times New Roman"/>
          <w:b/>
          <w:sz w:val="24"/>
          <w:szCs w:val="24"/>
        </w:rPr>
        <w:t>„Den země“</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Enviromentální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 xml:space="preserve">soutěže a kvízy s environmentální tematikou </w:t>
      </w:r>
      <w:r w:rsidRPr="00A37801">
        <w:rPr>
          <w:rFonts w:ascii="Times New Roman" w:hAnsi="Times New Roman"/>
          <w:sz w:val="24"/>
          <w:szCs w:val="24"/>
        </w:rPr>
        <w:tab/>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výtvarná soutěž „Pozor červená“ zaměřená k problematice dopravní výchovy</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ochrany přírody (co do lesa nepatří, soutěže, hry)</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netradiční výroba z odpadového materiálu</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b/>
          <w:sz w:val="24"/>
          <w:szCs w:val="24"/>
          <w:u w:val="single"/>
        </w:rPr>
        <w:t xml:space="preserve"> Květen:</w:t>
      </w:r>
      <w:r w:rsidRPr="00A37801">
        <w:rPr>
          <w:rFonts w:ascii="Times New Roman" w:hAnsi="Times New Roman"/>
          <w:sz w:val="24"/>
          <w:szCs w:val="24"/>
        </w:rPr>
        <w:tab/>
        <w:t xml:space="preserve"> Téma měsíce </w:t>
      </w:r>
      <w:r w:rsidRPr="00A37801">
        <w:rPr>
          <w:rFonts w:ascii="Times New Roman" w:hAnsi="Times New Roman"/>
          <w:b/>
          <w:sz w:val="24"/>
          <w:szCs w:val="24"/>
        </w:rPr>
        <w:t>„Dál, výš, rychleji“</w:t>
      </w:r>
    </w:p>
    <w:p w:rsidR="00FC0D4D" w:rsidRPr="00A37801" w:rsidRDefault="00FC0D4D" w:rsidP="00A64888">
      <w:pPr>
        <w:pStyle w:val="Bezmezer1"/>
        <w:spacing w:line="276" w:lineRule="auto"/>
        <w:rPr>
          <w:rFonts w:ascii="Times New Roman" w:hAnsi="Times New Roman"/>
          <w:b/>
          <w:i/>
          <w:sz w:val="24"/>
          <w:szCs w:val="24"/>
        </w:rPr>
      </w:pPr>
      <w:r w:rsidRPr="00A37801">
        <w:rPr>
          <w:rFonts w:ascii="Times New Roman" w:hAnsi="Times New Roman"/>
          <w:i/>
          <w:sz w:val="24"/>
          <w:szCs w:val="24"/>
        </w:rPr>
        <w:t>Enviromentální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výroba přáníček k svátku matek</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články do školního časopisu</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v pohybu (turnaje, soutěže)</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výtvarná soutěž „Rozkvetlá zahrada“</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sz w:val="24"/>
          <w:szCs w:val="24"/>
        </w:rPr>
        <w:t xml:space="preserve"> </w:t>
      </w:r>
      <w:r w:rsidRPr="00A37801">
        <w:rPr>
          <w:rFonts w:ascii="Times New Roman" w:hAnsi="Times New Roman"/>
          <w:b/>
          <w:sz w:val="24"/>
          <w:szCs w:val="24"/>
          <w:u w:val="single"/>
        </w:rPr>
        <w:t>Červen:</w:t>
      </w:r>
      <w:r w:rsidRPr="00A37801">
        <w:rPr>
          <w:rFonts w:ascii="Times New Roman" w:hAnsi="Times New Roman"/>
          <w:sz w:val="24"/>
          <w:szCs w:val="24"/>
        </w:rPr>
        <w:t xml:space="preserve"> </w:t>
      </w:r>
      <w:r w:rsidRPr="00A37801">
        <w:rPr>
          <w:rFonts w:ascii="Times New Roman" w:hAnsi="Times New Roman"/>
          <w:sz w:val="24"/>
          <w:szCs w:val="24"/>
        </w:rPr>
        <w:tab/>
        <w:t xml:space="preserve">Téma měsíce </w:t>
      </w:r>
      <w:r w:rsidRPr="00A37801">
        <w:rPr>
          <w:rFonts w:ascii="Times New Roman" w:hAnsi="Times New Roman"/>
          <w:b/>
          <w:sz w:val="24"/>
          <w:szCs w:val="24"/>
        </w:rPr>
        <w:t>„Jak se žije jinde“</w:t>
      </w:r>
    </w:p>
    <w:p w:rsidR="00FC0D4D" w:rsidRPr="00A37801" w:rsidRDefault="00FC0D4D" w:rsidP="00A64888">
      <w:pPr>
        <w:pStyle w:val="Bezmezer1"/>
        <w:spacing w:line="276" w:lineRule="auto"/>
        <w:rPr>
          <w:rFonts w:ascii="Times New Roman" w:hAnsi="Times New Roman"/>
          <w:i/>
          <w:sz w:val="24"/>
          <w:szCs w:val="24"/>
        </w:rPr>
      </w:pPr>
      <w:r w:rsidRPr="00A37801">
        <w:rPr>
          <w:rFonts w:ascii="Times New Roman" w:hAnsi="Times New Roman"/>
          <w:i/>
          <w:sz w:val="24"/>
          <w:szCs w:val="24"/>
        </w:rPr>
        <w:t>Multikulturní výchova</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úklid ŠD, zhodnocení práce</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lastRenderedPageBreak/>
        <w:t>ukončení činnosti kroužků při ŠD</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opékání buřtů</w:t>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soutěže ke dni dětí</w:t>
      </w:r>
      <w:r w:rsidRPr="00A37801">
        <w:rPr>
          <w:rFonts w:ascii="Times New Roman" w:hAnsi="Times New Roman"/>
          <w:sz w:val="24"/>
          <w:szCs w:val="24"/>
        </w:rPr>
        <w:tab/>
      </w:r>
    </w:p>
    <w:p w:rsidR="00FC0D4D" w:rsidRPr="00A37801" w:rsidRDefault="00FC0D4D" w:rsidP="00AA3F9B">
      <w:pPr>
        <w:pStyle w:val="Bezmezer1"/>
        <w:numPr>
          <w:ilvl w:val="0"/>
          <w:numId w:val="168"/>
        </w:numPr>
        <w:spacing w:line="276" w:lineRule="auto"/>
        <w:ind w:left="426"/>
        <w:rPr>
          <w:rFonts w:ascii="Times New Roman" w:hAnsi="Times New Roman"/>
          <w:sz w:val="24"/>
          <w:szCs w:val="24"/>
        </w:rPr>
      </w:pPr>
      <w:r w:rsidRPr="00A37801">
        <w:rPr>
          <w:rFonts w:ascii="Times New Roman" w:hAnsi="Times New Roman"/>
          <w:sz w:val="24"/>
          <w:szCs w:val="24"/>
        </w:rPr>
        <w:t>týden plný dobrodružství (cesta kolem světa,…)</w:t>
      </w:r>
    </w:p>
    <w:p w:rsidR="00FC0D4D" w:rsidRPr="00A37801" w:rsidRDefault="00FC0D4D" w:rsidP="00A64888">
      <w:pPr>
        <w:pStyle w:val="Bezmezer1"/>
        <w:spacing w:line="276" w:lineRule="auto"/>
        <w:rPr>
          <w:rFonts w:ascii="Times New Roman" w:hAnsi="Times New Roman"/>
          <w:sz w:val="24"/>
          <w:szCs w:val="24"/>
        </w:rPr>
      </w:pPr>
    </w:p>
    <w:tbl>
      <w:tblPr>
        <w:tblW w:w="8080" w:type="dxa"/>
        <w:tblInd w:w="55" w:type="dxa"/>
        <w:tblCellMar>
          <w:left w:w="70" w:type="dxa"/>
          <w:right w:w="70" w:type="dxa"/>
        </w:tblCellMar>
        <w:tblLook w:val="0000" w:firstRow="0" w:lastRow="0" w:firstColumn="0" w:lastColumn="0" w:noHBand="0" w:noVBand="0"/>
      </w:tblPr>
      <w:tblGrid>
        <w:gridCol w:w="933"/>
        <w:gridCol w:w="2126"/>
        <w:gridCol w:w="3001"/>
        <w:gridCol w:w="2020"/>
      </w:tblGrid>
      <w:tr w:rsidR="00FC0D4D" w:rsidRPr="00A37801" w:rsidTr="000C1437">
        <w:trPr>
          <w:trHeight w:val="509"/>
        </w:trPr>
        <w:tc>
          <w:tcPr>
            <w:tcW w:w="8080" w:type="dxa"/>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bottom"/>
          </w:tcPr>
          <w:p w:rsidR="00FC0D4D" w:rsidRPr="00A37801" w:rsidRDefault="00FC0D4D" w:rsidP="00A64888">
            <w:pPr>
              <w:spacing w:line="276" w:lineRule="auto"/>
              <w:jc w:val="center"/>
            </w:pPr>
            <w:r w:rsidRPr="00A37801">
              <w:t xml:space="preserve">        TÝDENNÍ  SKLADBA</w:t>
            </w:r>
          </w:p>
        </w:tc>
      </w:tr>
      <w:tr w:rsidR="00FC0D4D" w:rsidRPr="00A37801" w:rsidTr="00800BA8">
        <w:trPr>
          <w:trHeight w:val="317"/>
        </w:trPr>
        <w:tc>
          <w:tcPr>
            <w:tcW w:w="8080"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tcPr>
          <w:p w:rsidR="00FC0D4D" w:rsidRPr="00A37801" w:rsidRDefault="00FC0D4D" w:rsidP="00A64888">
            <w:pPr>
              <w:spacing w:line="276" w:lineRule="auto"/>
            </w:pPr>
          </w:p>
        </w:tc>
      </w:tr>
      <w:tr w:rsidR="00FC0D4D" w:rsidRPr="00A37801" w:rsidTr="000C1437">
        <w:trPr>
          <w:trHeight w:val="255"/>
        </w:trPr>
        <w:tc>
          <w:tcPr>
            <w:tcW w:w="933" w:type="dxa"/>
            <w:tcBorders>
              <w:top w:val="nil"/>
              <w:left w:val="single" w:sz="8" w:space="0" w:color="auto"/>
              <w:bottom w:val="nil"/>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126"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xml:space="preserve">  11.15 - 12.10</w:t>
            </w:r>
          </w:p>
        </w:tc>
        <w:tc>
          <w:tcPr>
            <w:tcW w:w="3001"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xml:space="preserve">    12.10 - 13.10</w:t>
            </w:r>
          </w:p>
        </w:tc>
        <w:tc>
          <w:tcPr>
            <w:tcW w:w="2020" w:type="dxa"/>
            <w:tcBorders>
              <w:top w:val="nil"/>
              <w:left w:val="nil"/>
              <w:bottom w:val="single" w:sz="4" w:space="0" w:color="auto"/>
              <w:right w:val="single" w:sz="8" w:space="0" w:color="auto"/>
            </w:tcBorders>
            <w:shd w:val="clear" w:color="auto" w:fill="auto"/>
            <w:noWrap/>
            <w:vAlign w:val="bottom"/>
          </w:tcPr>
          <w:p w:rsidR="00FC0D4D" w:rsidRPr="00A37801" w:rsidRDefault="00FC0D4D" w:rsidP="00A64888">
            <w:pPr>
              <w:spacing w:line="276" w:lineRule="auto"/>
            </w:pPr>
            <w:r w:rsidRPr="00A37801">
              <w:t xml:space="preserve">     13.10 - 14.20</w:t>
            </w:r>
          </w:p>
        </w:tc>
      </w:tr>
      <w:tr w:rsidR="00FC0D4D" w:rsidRPr="00A37801" w:rsidTr="000C1437">
        <w:trPr>
          <w:trHeight w:val="255"/>
        </w:trPr>
        <w:tc>
          <w:tcPr>
            <w:tcW w:w="93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tcPr>
          <w:p w:rsidR="00FC0D4D" w:rsidRPr="00A37801" w:rsidRDefault="00FC0D4D" w:rsidP="00A64888">
            <w:pPr>
              <w:spacing w:line="276" w:lineRule="auto"/>
              <w:jc w:val="center"/>
            </w:pPr>
            <w:r w:rsidRPr="00A37801">
              <w:t>pondělí</w:t>
            </w: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Příprava na 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jc w:val="center"/>
            </w:pPr>
            <w:r w:rsidRPr="00A37801">
              <w:t>OČ</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xml:space="preserve">                 RČ</w:t>
            </w:r>
          </w:p>
        </w:tc>
      </w:tr>
      <w:tr w:rsidR="00FC0D4D" w:rsidRPr="00A37801" w:rsidTr="000C1437">
        <w:trPr>
          <w:trHeight w:val="255"/>
        </w:trPr>
        <w:tc>
          <w:tcPr>
            <w:tcW w:w="93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OČ+RČ</w:t>
            </w:r>
          </w:p>
        </w:tc>
        <w:tc>
          <w:tcPr>
            <w:tcW w:w="3001"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single" w:sz="4" w:space="0" w:color="auto"/>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val="restart"/>
            <w:tcBorders>
              <w:top w:val="nil"/>
              <w:left w:val="single" w:sz="4" w:space="0" w:color="auto"/>
              <w:bottom w:val="single" w:sz="4" w:space="0" w:color="000000"/>
              <w:right w:val="single" w:sz="4" w:space="0" w:color="auto"/>
            </w:tcBorders>
            <w:shd w:val="clear" w:color="auto" w:fill="auto"/>
            <w:noWrap/>
            <w:vAlign w:val="bottom"/>
          </w:tcPr>
          <w:p w:rsidR="00FC0D4D" w:rsidRPr="00A37801" w:rsidRDefault="00FC0D4D" w:rsidP="00A64888">
            <w:pPr>
              <w:spacing w:line="276" w:lineRule="auto"/>
              <w:jc w:val="center"/>
            </w:pPr>
            <w:r w:rsidRPr="00A37801">
              <w:t>úterý</w:t>
            </w: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Příprava na 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jc w:val="center"/>
            </w:pPr>
            <w:r w:rsidRPr="00A37801">
              <w:t>OČ</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xml:space="preserve">                 RČ</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OČ+RČ</w:t>
            </w:r>
          </w:p>
        </w:tc>
        <w:tc>
          <w:tcPr>
            <w:tcW w:w="3001"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single" w:sz="4" w:space="0" w:color="auto"/>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val="restart"/>
            <w:tcBorders>
              <w:top w:val="nil"/>
              <w:left w:val="single" w:sz="4" w:space="0" w:color="auto"/>
              <w:bottom w:val="single" w:sz="4" w:space="0" w:color="000000"/>
              <w:right w:val="single" w:sz="4" w:space="0" w:color="auto"/>
            </w:tcBorders>
            <w:shd w:val="clear" w:color="auto" w:fill="auto"/>
            <w:noWrap/>
            <w:vAlign w:val="bottom"/>
          </w:tcPr>
          <w:p w:rsidR="00FC0D4D" w:rsidRPr="00A37801" w:rsidRDefault="00FC0D4D" w:rsidP="00A64888">
            <w:pPr>
              <w:spacing w:line="276" w:lineRule="auto"/>
              <w:jc w:val="center"/>
            </w:pPr>
            <w:r w:rsidRPr="00A37801">
              <w:t>středa</w:t>
            </w: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Příprava na 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jc w:val="center"/>
            </w:pPr>
            <w:r w:rsidRPr="00A37801">
              <w:t>OČ</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xml:space="preserve">                RČ </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OČ+RČ</w:t>
            </w:r>
          </w:p>
        </w:tc>
        <w:tc>
          <w:tcPr>
            <w:tcW w:w="3001"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single" w:sz="4" w:space="0" w:color="auto"/>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val="restart"/>
            <w:tcBorders>
              <w:top w:val="nil"/>
              <w:left w:val="single" w:sz="4" w:space="0" w:color="auto"/>
              <w:bottom w:val="single" w:sz="4" w:space="0" w:color="000000"/>
              <w:right w:val="single" w:sz="4" w:space="0" w:color="auto"/>
            </w:tcBorders>
            <w:shd w:val="clear" w:color="auto" w:fill="auto"/>
            <w:noWrap/>
            <w:vAlign w:val="bottom"/>
          </w:tcPr>
          <w:p w:rsidR="00FC0D4D" w:rsidRPr="00A37801" w:rsidRDefault="00FC0D4D" w:rsidP="00A64888">
            <w:pPr>
              <w:spacing w:line="276" w:lineRule="auto"/>
              <w:jc w:val="center"/>
            </w:pPr>
            <w:r w:rsidRPr="00A37801">
              <w:t>čtvrtek</w:t>
            </w: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Příprava na 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jc w:val="center"/>
            </w:pPr>
            <w:r w:rsidRPr="00A37801">
              <w:t>OČ</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xml:space="preserve">                 RČ</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OČ+RČ</w:t>
            </w:r>
          </w:p>
        </w:tc>
        <w:tc>
          <w:tcPr>
            <w:tcW w:w="3001" w:type="dxa"/>
            <w:tcBorders>
              <w:top w:val="nil"/>
              <w:left w:val="nil"/>
              <w:bottom w:val="single" w:sz="4" w:space="0" w:color="auto"/>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single" w:sz="4" w:space="0" w:color="auto"/>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val="restart"/>
            <w:tcBorders>
              <w:top w:val="nil"/>
              <w:left w:val="single" w:sz="4" w:space="0" w:color="auto"/>
              <w:bottom w:val="single" w:sz="4" w:space="0" w:color="000000"/>
              <w:right w:val="single" w:sz="4" w:space="0" w:color="auto"/>
            </w:tcBorders>
            <w:shd w:val="clear" w:color="auto" w:fill="auto"/>
            <w:noWrap/>
            <w:vAlign w:val="bottom"/>
          </w:tcPr>
          <w:p w:rsidR="00FC0D4D" w:rsidRPr="00A37801" w:rsidRDefault="00FC0D4D" w:rsidP="00A64888">
            <w:pPr>
              <w:spacing w:line="276" w:lineRule="auto"/>
              <w:jc w:val="center"/>
            </w:pPr>
            <w:r w:rsidRPr="00A37801">
              <w:t>pátek</w:t>
            </w: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Příprava na 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w:t>
            </w:r>
          </w:p>
        </w:tc>
      </w:tr>
      <w:tr w:rsidR="00FC0D4D" w:rsidRPr="00A37801" w:rsidTr="000C1437">
        <w:trPr>
          <w:trHeight w:val="255"/>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pPr>
            <w:r w:rsidRPr="00A37801">
              <w:t>oběd</w:t>
            </w:r>
          </w:p>
        </w:tc>
        <w:tc>
          <w:tcPr>
            <w:tcW w:w="3001" w:type="dxa"/>
            <w:tcBorders>
              <w:top w:val="nil"/>
              <w:left w:val="nil"/>
              <w:bottom w:val="nil"/>
              <w:right w:val="single" w:sz="4" w:space="0" w:color="auto"/>
            </w:tcBorders>
            <w:shd w:val="clear" w:color="auto" w:fill="auto"/>
            <w:noWrap/>
            <w:vAlign w:val="bottom"/>
          </w:tcPr>
          <w:p w:rsidR="00FC0D4D" w:rsidRPr="00A37801" w:rsidRDefault="00FC0D4D" w:rsidP="00A64888">
            <w:pPr>
              <w:spacing w:line="276" w:lineRule="auto"/>
              <w:jc w:val="center"/>
            </w:pPr>
            <w:r w:rsidRPr="00A37801">
              <w:t>OČ</w:t>
            </w:r>
          </w:p>
        </w:tc>
        <w:tc>
          <w:tcPr>
            <w:tcW w:w="2020" w:type="dxa"/>
            <w:tcBorders>
              <w:top w:val="nil"/>
              <w:left w:val="nil"/>
              <w:bottom w:val="nil"/>
              <w:right w:val="single" w:sz="8" w:space="0" w:color="auto"/>
            </w:tcBorders>
            <w:shd w:val="clear" w:color="auto" w:fill="auto"/>
            <w:noWrap/>
            <w:vAlign w:val="bottom"/>
          </w:tcPr>
          <w:p w:rsidR="00FC0D4D" w:rsidRPr="00A37801" w:rsidRDefault="00FC0D4D" w:rsidP="00A64888">
            <w:pPr>
              <w:spacing w:line="276" w:lineRule="auto"/>
            </w:pPr>
            <w:r w:rsidRPr="00A37801">
              <w:t xml:space="preserve">                 RČ</w:t>
            </w:r>
          </w:p>
        </w:tc>
      </w:tr>
      <w:tr w:rsidR="00FC0D4D" w:rsidRPr="00A37801" w:rsidTr="000C1437">
        <w:trPr>
          <w:trHeight w:val="270"/>
        </w:trPr>
        <w:tc>
          <w:tcPr>
            <w:tcW w:w="933" w:type="dxa"/>
            <w:vMerge/>
            <w:tcBorders>
              <w:top w:val="nil"/>
              <w:left w:val="single" w:sz="4" w:space="0" w:color="auto"/>
              <w:bottom w:val="single" w:sz="4" w:space="0" w:color="000000"/>
              <w:right w:val="single" w:sz="4" w:space="0" w:color="auto"/>
            </w:tcBorders>
            <w:shd w:val="clear" w:color="auto" w:fill="auto"/>
            <w:vAlign w:val="center"/>
          </w:tcPr>
          <w:p w:rsidR="00FC0D4D" w:rsidRPr="00A37801" w:rsidRDefault="00FC0D4D" w:rsidP="00A64888">
            <w:pPr>
              <w:spacing w:line="276" w:lineRule="auto"/>
            </w:pPr>
          </w:p>
        </w:tc>
        <w:tc>
          <w:tcPr>
            <w:tcW w:w="2126" w:type="dxa"/>
            <w:tcBorders>
              <w:top w:val="nil"/>
              <w:left w:val="nil"/>
              <w:bottom w:val="single" w:sz="8" w:space="0" w:color="auto"/>
              <w:right w:val="single" w:sz="4" w:space="0" w:color="auto"/>
            </w:tcBorders>
            <w:shd w:val="clear" w:color="auto" w:fill="auto"/>
            <w:noWrap/>
            <w:vAlign w:val="bottom"/>
          </w:tcPr>
          <w:p w:rsidR="00FC0D4D" w:rsidRPr="00A37801" w:rsidRDefault="00FC0D4D" w:rsidP="00A64888">
            <w:pPr>
              <w:spacing w:line="276" w:lineRule="auto"/>
              <w:jc w:val="both"/>
            </w:pPr>
            <w:r w:rsidRPr="00A37801">
              <w:t>OČ+RČ</w:t>
            </w:r>
          </w:p>
        </w:tc>
        <w:tc>
          <w:tcPr>
            <w:tcW w:w="3001" w:type="dxa"/>
            <w:tcBorders>
              <w:top w:val="nil"/>
              <w:left w:val="nil"/>
              <w:bottom w:val="single" w:sz="8" w:space="0" w:color="auto"/>
              <w:right w:val="single" w:sz="4" w:space="0" w:color="auto"/>
            </w:tcBorders>
            <w:shd w:val="clear" w:color="auto" w:fill="auto"/>
            <w:noWrap/>
            <w:vAlign w:val="bottom"/>
          </w:tcPr>
          <w:p w:rsidR="00FC0D4D" w:rsidRPr="00A37801" w:rsidRDefault="00FC0D4D" w:rsidP="00A64888">
            <w:pPr>
              <w:spacing w:line="276" w:lineRule="auto"/>
            </w:pPr>
            <w:r w:rsidRPr="00A37801">
              <w:t> </w:t>
            </w:r>
          </w:p>
        </w:tc>
        <w:tc>
          <w:tcPr>
            <w:tcW w:w="2020" w:type="dxa"/>
            <w:tcBorders>
              <w:top w:val="nil"/>
              <w:left w:val="nil"/>
              <w:bottom w:val="single" w:sz="8" w:space="0" w:color="auto"/>
              <w:right w:val="single" w:sz="8" w:space="0" w:color="auto"/>
            </w:tcBorders>
            <w:shd w:val="clear" w:color="auto" w:fill="auto"/>
            <w:noWrap/>
            <w:vAlign w:val="bottom"/>
          </w:tcPr>
          <w:p w:rsidR="00FC0D4D" w:rsidRPr="00A37801" w:rsidRDefault="00FC0D4D" w:rsidP="00A64888">
            <w:pPr>
              <w:spacing w:line="276" w:lineRule="auto"/>
            </w:pPr>
            <w:r w:rsidRPr="00A37801">
              <w:t> </w:t>
            </w:r>
          </w:p>
        </w:tc>
      </w:tr>
    </w:tbl>
    <w:p w:rsidR="00FC0D4D" w:rsidRPr="00A37801" w:rsidRDefault="00FC0D4D" w:rsidP="00A64888">
      <w:pPr>
        <w:spacing w:line="276" w:lineRule="auto"/>
      </w:pPr>
    </w:p>
    <w:p w:rsidR="00FC0D4D" w:rsidRPr="00A37801" w:rsidRDefault="00FC0D4D" w:rsidP="00800BA8">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Činnost ŠD je rozdělena na činnost odpočinkovou, rekreační, zájmovou, </w:t>
      </w:r>
      <w:r w:rsidR="00800BA8" w:rsidRPr="00A37801">
        <w:rPr>
          <w:rFonts w:ascii="Times New Roman" w:hAnsi="Times New Roman"/>
          <w:sz w:val="24"/>
          <w:szCs w:val="24"/>
        </w:rPr>
        <w:t>vycházky a výlety a přípravu na </w:t>
      </w:r>
      <w:r w:rsidRPr="00A37801">
        <w:rPr>
          <w:rFonts w:ascii="Times New Roman" w:hAnsi="Times New Roman"/>
          <w:sz w:val="24"/>
          <w:szCs w:val="24"/>
        </w:rPr>
        <w:t>vyučování.</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b/>
          <w:sz w:val="24"/>
          <w:szCs w:val="24"/>
        </w:rPr>
      </w:pPr>
      <w:r w:rsidRPr="00A37801">
        <w:rPr>
          <w:rFonts w:ascii="Times New Roman" w:hAnsi="Times New Roman"/>
          <w:sz w:val="24"/>
          <w:szCs w:val="24"/>
        </w:rPr>
        <w:t xml:space="preserve"> </w:t>
      </w:r>
      <w:r w:rsidR="00800BA8" w:rsidRPr="00A37801">
        <w:rPr>
          <w:rFonts w:ascii="Times New Roman" w:hAnsi="Times New Roman"/>
          <w:b/>
          <w:sz w:val="24"/>
          <w:szCs w:val="24"/>
        </w:rPr>
        <w:t>Odpočinková činnost obsahuje</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relaxace na koberci</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spontánní činnost – hry se slovy, sociodramatické hry,..</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předčítání pohádek</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vlastní četba dětí – knihy ze školní knihovny, dětské časopisy</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komunitní hry – povídání o zážitcích prožitých s rodiči a kamarády</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video</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poslech CD – pohádky, písničky,…</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kreslení</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rozhovor, diskuze</w:t>
      </w:r>
    </w:p>
    <w:p w:rsidR="00FC0D4D" w:rsidRPr="00A37801" w:rsidRDefault="00FC0D4D" w:rsidP="00AA3F9B">
      <w:pPr>
        <w:pStyle w:val="Bezmezer1"/>
        <w:numPr>
          <w:ilvl w:val="0"/>
          <w:numId w:val="173"/>
        </w:numPr>
        <w:spacing w:line="276" w:lineRule="auto"/>
        <w:ind w:left="426"/>
        <w:rPr>
          <w:rFonts w:ascii="Times New Roman" w:hAnsi="Times New Roman"/>
          <w:sz w:val="24"/>
          <w:szCs w:val="24"/>
        </w:rPr>
      </w:pPr>
      <w:r w:rsidRPr="00A37801">
        <w:rPr>
          <w:rFonts w:ascii="Times New Roman" w:hAnsi="Times New Roman"/>
          <w:sz w:val="24"/>
          <w:szCs w:val="24"/>
        </w:rPr>
        <w:t>soutěže</w:t>
      </w:r>
    </w:p>
    <w:p w:rsidR="00FC0D4D" w:rsidRPr="00A37801" w:rsidRDefault="00FC0D4D" w:rsidP="00A64888">
      <w:pPr>
        <w:pStyle w:val="Bezmezer1"/>
        <w:spacing w:line="276" w:lineRule="auto"/>
        <w:rPr>
          <w:rFonts w:ascii="Times New Roman" w:hAnsi="Times New Roman"/>
          <w:sz w:val="24"/>
          <w:szCs w:val="24"/>
        </w:rPr>
      </w:pPr>
      <w:r w:rsidRPr="00A37801">
        <w:rPr>
          <w:rFonts w:ascii="Times New Roman" w:hAnsi="Times New Roman"/>
          <w:sz w:val="24"/>
          <w:szCs w:val="24"/>
        </w:rPr>
        <w:t xml:space="preserve">   </w:t>
      </w:r>
    </w:p>
    <w:p w:rsidR="00FC0D4D" w:rsidRPr="00A37801" w:rsidRDefault="00800BA8" w:rsidP="00A64888">
      <w:pPr>
        <w:pStyle w:val="Bezmezer1"/>
        <w:spacing w:line="276" w:lineRule="auto"/>
        <w:rPr>
          <w:rFonts w:ascii="Times New Roman" w:hAnsi="Times New Roman"/>
          <w:sz w:val="24"/>
          <w:szCs w:val="24"/>
        </w:rPr>
      </w:pPr>
      <w:r w:rsidRPr="00A37801">
        <w:rPr>
          <w:rFonts w:ascii="Times New Roman" w:hAnsi="Times New Roman"/>
          <w:b/>
          <w:sz w:val="24"/>
          <w:szCs w:val="24"/>
        </w:rPr>
        <w:t>Rekreační činnost obsahuje</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spontánní hry – stavebnice, panenky, autíčka…</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stolní hry – šachy, dáma, domino, slova…</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hry na řemesla -  na školu, poštu, kadeřníka, lékaře…</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míčové hry – na jelena, vyvolávaná , vybíjená …</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didaktické hry – na písničky, slovní kopaná…</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lastRenderedPageBreak/>
        <w:t>běžecké hry- na kočku a myš, na peška…</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hry se švihadlem – školka, přetahování, přeskakování…</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 xml:space="preserve">hry intelektové cvičící pozornost, postřeh, paměť, smysly – Kuba řekl, navlékání korálků    </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motorické hry rozvíjející rychlost, sílu, koordinaci, orientaci –  převlékací štafeta, ručkování..</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hry v přírodě – házení na cíl, všichni proti všem…</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orientační hry – fáborková stopa, rozdělená zpráva…</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tradiční hry – panák, čáp ztratil čepičku,  na rybáře…</w:t>
      </w:r>
    </w:p>
    <w:p w:rsidR="00FC0D4D" w:rsidRPr="00A37801" w:rsidRDefault="00FC0D4D" w:rsidP="00AA3F9B">
      <w:pPr>
        <w:pStyle w:val="Bezmezer1"/>
        <w:numPr>
          <w:ilvl w:val="0"/>
          <w:numId w:val="174"/>
        </w:numPr>
        <w:spacing w:line="276" w:lineRule="auto"/>
        <w:ind w:left="426"/>
        <w:rPr>
          <w:rFonts w:ascii="Times New Roman" w:hAnsi="Times New Roman"/>
          <w:sz w:val="24"/>
          <w:szCs w:val="24"/>
        </w:rPr>
      </w:pPr>
      <w:r w:rsidRPr="00A37801">
        <w:rPr>
          <w:rFonts w:ascii="Times New Roman" w:hAnsi="Times New Roman"/>
          <w:sz w:val="24"/>
          <w:szCs w:val="24"/>
        </w:rPr>
        <w:t>taneční hry -   zajíček v své jamce, na Elišku, na šáteček…</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FC0D4D" w:rsidP="00A64888">
      <w:pPr>
        <w:pStyle w:val="Bezmezer1"/>
        <w:spacing w:line="276" w:lineRule="auto"/>
        <w:rPr>
          <w:rFonts w:ascii="Times New Roman" w:hAnsi="Times New Roman"/>
          <w:sz w:val="24"/>
          <w:szCs w:val="24"/>
        </w:rPr>
      </w:pPr>
      <w:r w:rsidRPr="00A37801">
        <w:rPr>
          <w:rFonts w:ascii="Times New Roman" w:hAnsi="Times New Roman"/>
          <w:b/>
          <w:sz w:val="24"/>
          <w:szCs w:val="24"/>
        </w:rPr>
        <w:t>Zájmové činnosti obsahují</w:t>
      </w: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 xml:space="preserve">výtvarnou výchovu </w:t>
      </w:r>
    </w:p>
    <w:p w:rsidR="00FC0D4D" w:rsidRPr="00A37801" w:rsidRDefault="00FC0D4D" w:rsidP="00AA3F9B">
      <w:pPr>
        <w:pStyle w:val="Bezmezer1"/>
        <w:numPr>
          <w:ilvl w:val="0"/>
          <w:numId w:val="175"/>
        </w:numPr>
        <w:spacing w:line="276" w:lineRule="auto"/>
        <w:rPr>
          <w:rFonts w:ascii="Times New Roman" w:hAnsi="Times New Roman"/>
          <w:sz w:val="24"/>
          <w:szCs w:val="24"/>
        </w:rPr>
      </w:pPr>
      <w:r w:rsidRPr="00A37801">
        <w:rPr>
          <w:rFonts w:ascii="Times New Roman" w:hAnsi="Times New Roman"/>
          <w:sz w:val="24"/>
          <w:szCs w:val="24"/>
        </w:rPr>
        <w:t>malba</w:t>
      </w:r>
    </w:p>
    <w:p w:rsidR="00FC0D4D" w:rsidRPr="00A37801" w:rsidRDefault="00FC0D4D" w:rsidP="00AA3F9B">
      <w:pPr>
        <w:pStyle w:val="Bezmezer1"/>
        <w:numPr>
          <w:ilvl w:val="0"/>
          <w:numId w:val="175"/>
        </w:numPr>
        <w:spacing w:line="276" w:lineRule="auto"/>
        <w:rPr>
          <w:rFonts w:ascii="Times New Roman" w:hAnsi="Times New Roman"/>
          <w:sz w:val="24"/>
          <w:szCs w:val="24"/>
        </w:rPr>
      </w:pPr>
      <w:r w:rsidRPr="00A37801">
        <w:rPr>
          <w:rFonts w:ascii="Times New Roman" w:hAnsi="Times New Roman"/>
          <w:sz w:val="24"/>
          <w:szCs w:val="24"/>
        </w:rPr>
        <w:t>kresba</w:t>
      </w:r>
    </w:p>
    <w:p w:rsidR="00FC0D4D" w:rsidRPr="00A37801" w:rsidRDefault="00FC0D4D" w:rsidP="00AA3F9B">
      <w:pPr>
        <w:pStyle w:val="Bezmezer1"/>
        <w:numPr>
          <w:ilvl w:val="0"/>
          <w:numId w:val="175"/>
        </w:numPr>
        <w:spacing w:line="276" w:lineRule="auto"/>
        <w:rPr>
          <w:rFonts w:ascii="Times New Roman" w:hAnsi="Times New Roman"/>
          <w:sz w:val="24"/>
          <w:szCs w:val="24"/>
        </w:rPr>
      </w:pPr>
      <w:r w:rsidRPr="00A37801">
        <w:rPr>
          <w:rFonts w:ascii="Times New Roman" w:hAnsi="Times New Roman"/>
          <w:sz w:val="24"/>
          <w:szCs w:val="24"/>
        </w:rPr>
        <w:t>netradiční prostředky a techniky umělecké produkce</w:t>
      </w:r>
    </w:p>
    <w:p w:rsidR="00FC0D4D" w:rsidRPr="00A37801" w:rsidRDefault="00FC0D4D" w:rsidP="00AA3F9B">
      <w:pPr>
        <w:pStyle w:val="Bezmezer1"/>
        <w:numPr>
          <w:ilvl w:val="0"/>
          <w:numId w:val="175"/>
        </w:numPr>
        <w:spacing w:line="276" w:lineRule="auto"/>
        <w:rPr>
          <w:rFonts w:ascii="Times New Roman" w:hAnsi="Times New Roman"/>
          <w:sz w:val="24"/>
          <w:szCs w:val="24"/>
        </w:rPr>
      </w:pPr>
      <w:r w:rsidRPr="00A37801">
        <w:rPr>
          <w:rFonts w:ascii="Times New Roman" w:hAnsi="Times New Roman"/>
          <w:sz w:val="24"/>
          <w:szCs w:val="24"/>
        </w:rPr>
        <w:t>prezentace, porovnávání a hodnocení svých výsledků</w:t>
      </w: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 xml:space="preserve">pracovní výchovu </w:t>
      </w:r>
    </w:p>
    <w:p w:rsidR="00FC0D4D" w:rsidRPr="00A37801" w:rsidRDefault="00FC0D4D" w:rsidP="00AA3F9B">
      <w:pPr>
        <w:pStyle w:val="Bezmezer1"/>
        <w:numPr>
          <w:ilvl w:val="1"/>
          <w:numId w:val="176"/>
        </w:numPr>
        <w:spacing w:line="276" w:lineRule="auto"/>
        <w:ind w:left="709" w:hanging="283"/>
        <w:rPr>
          <w:rFonts w:ascii="Times New Roman" w:hAnsi="Times New Roman"/>
          <w:sz w:val="24"/>
          <w:szCs w:val="24"/>
        </w:rPr>
      </w:pPr>
      <w:r w:rsidRPr="00A37801">
        <w:rPr>
          <w:rFonts w:ascii="Times New Roman" w:hAnsi="Times New Roman"/>
          <w:sz w:val="24"/>
          <w:szCs w:val="24"/>
        </w:rPr>
        <w:t>práce s papírem</w:t>
      </w:r>
    </w:p>
    <w:p w:rsidR="00FC0D4D" w:rsidRPr="00A37801" w:rsidRDefault="00FC0D4D" w:rsidP="00AA3F9B">
      <w:pPr>
        <w:pStyle w:val="Bezmezer1"/>
        <w:numPr>
          <w:ilvl w:val="1"/>
          <w:numId w:val="176"/>
        </w:numPr>
        <w:spacing w:line="276" w:lineRule="auto"/>
        <w:ind w:left="709" w:hanging="283"/>
        <w:rPr>
          <w:rFonts w:ascii="Times New Roman" w:hAnsi="Times New Roman"/>
          <w:sz w:val="24"/>
          <w:szCs w:val="24"/>
        </w:rPr>
      </w:pPr>
      <w:r w:rsidRPr="00A37801">
        <w:rPr>
          <w:rFonts w:ascii="Times New Roman" w:hAnsi="Times New Roman"/>
          <w:sz w:val="24"/>
          <w:szCs w:val="24"/>
        </w:rPr>
        <w:t>práce s tradičním i netradičním materiálem</w:t>
      </w:r>
    </w:p>
    <w:p w:rsidR="00FC0D4D" w:rsidRPr="00A37801" w:rsidRDefault="00FC0D4D" w:rsidP="00AA3F9B">
      <w:pPr>
        <w:pStyle w:val="Bezmezer1"/>
        <w:numPr>
          <w:ilvl w:val="1"/>
          <w:numId w:val="176"/>
        </w:numPr>
        <w:spacing w:line="276" w:lineRule="auto"/>
        <w:ind w:left="709" w:hanging="283"/>
        <w:rPr>
          <w:rFonts w:ascii="Times New Roman" w:hAnsi="Times New Roman"/>
          <w:sz w:val="24"/>
          <w:szCs w:val="24"/>
        </w:rPr>
      </w:pPr>
      <w:r w:rsidRPr="00A37801">
        <w:rPr>
          <w:rFonts w:ascii="Times New Roman" w:hAnsi="Times New Roman"/>
          <w:sz w:val="24"/>
          <w:szCs w:val="24"/>
        </w:rPr>
        <w:t>koláže</w:t>
      </w:r>
    </w:p>
    <w:p w:rsidR="00FC0D4D" w:rsidRPr="00A37801" w:rsidRDefault="00FC0D4D" w:rsidP="00AA3F9B">
      <w:pPr>
        <w:pStyle w:val="Bezmezer1"/>
        <w:numPr>
          <w:ilvl w:val="1"/>
          <w:numId w:val="176"/>
        </w:numPr>
        <w:spacing w:line="276" w:lineRule="auto"/>
        <w:ind w:left="709" w:hanging="283"/>
        <w:rPr>
          <w:rFonts w:ascii="Times New Roman" w:hAnsi="Times New Roman"/>
          <w:sz w:val="24"/>
          <w:szCs w:val="24"/>
        </w:rPr>
      </w:pPr>
      <w:r w:rsidRPr="00A37801">
        <w:rPr>
          <w:rFonts w:ascii="Times New Roman" w:hAnsi="Times New Roman"/>
          <w:sz w:val="24"/>
          <w:szCs w:val="24"/>
        </w:rPr>
        <w:t>pracovní činnosti (úklid, pořádek a čistota)</w:t>
      </w:r>
    </w:p>
    <w:p w:rsidR="00FC0D4D" w:rsidRPr="00A37801" w:rsidRDefault="00FC0D4D" w:rsidP="00AA3F9B">
      <w:pPr>
        <w:pStyle w:val="Bezmezer1"/>
        <w:numPr>
          <w:ilvl w:val="1"/>
          <w:numId w:val="176"/>
        </w:numPr>
        <w:spacing w:line="276" w:lineRule="auto"/>
        <w:ind w:left="709" w:hanging="283"/>
        <w:rPr>
          <w:rFonts w:ascii="Times New Roman" w:hAnsi="Times New Roman"/>
          <w:sz w:val="24"/>
          <w:szCs w:val="24"/>
        </w:rPr>
      </w:pPr>
      <w:r w:rsidRPr="00A37801">
        <w:rPr>
          <w:rFonts w:ascii="Times New Roman" w:hAnsi="Times New Roman"/>
          <w:sz w:val="24"/>
          <w:szCs w:val="24"/>
        </w:rPr>
        <w:t>stolování</w:t>
      </w: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hudebně-pohybovou výchovu</w:t>
      </w:r>
    </w:p>
    <w:p w:rsidR="00FC0D4D" w:rsidRPr="00A37801" w:rsidRDefault="00FC0D4D" w:rsidP="00AA3F9B">
      <w:pPr>
        <w:pStyle w:val="Bezmezer1"/>
        <w:numPr>
          <w:ilvl w:val="0"/>
          <w:numId w:val="177"/>
        </w:numPr>
        <w:spacing w:line="276" w:lineRule="auto"/>
        <w:ind w:left="709" w:hanging="283"/>
        <w:rPr>
          <w:rFonts w:ascii="Times New Roman" w:hAnsi="Times New Roman"/>
          <w:sz w:val="24"/>
          <w:szCs w:val="24"/>
        </w:rPr>
      </w:pPr>
      <w:r w:rsidRPr="00A37801">
        <w:rPr>
          <w:rFonts w:ascii="Times New Roman" w:hAnsi="Times New Roman"/>
          <w:sz w:val="24"/>
          <w:szCs w:val="24"/>
        </w:rPr>
        <w:t>zpěv lidových a umělých písní přiměřeného rozsahu</w:t>
      </w:r>
    </w:p>
    <w:p w:rsidR="00FC0D4D" w:rsidRPr="00A37801" w:rsidRDefault="00FC0D4D" w:rsidP="00AA3F9B">
      <w:pPr>
        <w:pStyle w:val="Bezmezer1"/>
        <w:numPr>
          <w:ilvl w:val="0"/>
          <w:numId w:val="177"/>
        </w:numPr>
        <w:spacing w:line="276" w:lineRule="auto"/>
        <w:ind w:left="709" w:hanging="283"/>
        <w:rPr>
          <w:rFonts w:ascii="Times New Roman" w:hAnsi="Times New Roman"/>
          <w:sz w:val="24"/>
          <w:szCs w:val="24"/>
        </w:rPr>
      </w:pPr>
      <w:r w:rsidRPr="00A37801">
        <w:rPr>
          <w:rFonts w:ascii="Times New Roman" w:hAnsi="Times New Roman"/>
          <w:sz w:val="24"/>
          <w:szCs w:val="24"/>
        </w:rPr>
        <w:t>hra na tělo</w:t>
      </w:r>
    </w:p>
    <w:p w:rsidR="00FC0D4D" w:rsidRPr="00A37801" w:rsidRDefault="00FC0D4D" w:rsidP="00AA3F9B">
      <w:pPr>
        <w:pStyle w:val="Bezmezer1"/>
        <w:numPr>
          <w:ilvl w:val="0"/>
          <w:numId w:val="177"/>
        </w:numPr>
        <w:spacing w:line="276" w:lineRule="auto"/>
        <w:ind w:left="709" w:hanging="283"/>
        <w:rPr>
          <w:rFonts w:ascii="Times New Roman" w:hAnsi="Times New Roman"/>
          <w:sz w:val="24"/>
          <w:szCs w:val="24"/>
        </w:rPr>
      </w:pPr>
      <w:r w:rsidRPr="00A37801">
        <w:rPr>
          <w:rFonts w:ascii="Times New Roman" w:hAnsi="Times New Roman"/>
          <w:sz w:val="24"/>
          <w:szCs w:val="24"/>
        </w:rPr>
        <w:t>hra na hudební nástroje</w:t>
      </w:r>
    </w:p>
    <w:p w:rsidR="00FC0D4D" w:rsidRPr="00A37801" w:rsidRDefault="00FC0D4D" w:rsidP="00AA3F9B">
      <w:pPr>
        <w:pStyle w:val="Bezmezer1"/>
        <w:numPr>
          <w:ilvl w:val="0"/>
          <w:numId w:val="177"/>
        </w:numPr>
        <w:spacing w:line="276" w:lineRule="auto"/>
        <w:ind w:left="709" w:hanging="283"/>
        <w:rPr>
          <w:rFonts w:ascii="Times New Roman" w:hAnsi="Times New Roman"/>
          <w:sz w:val="24"/>
          <w:szCs w:val="24"/>
        </w:rPr>
      </w:pPr>
      <w:r w:rsidRPr="00A37801">
        <w:rPr>
          <w:rFonts w:ascii="Times New Roman" w:hAnsi="Times New Roman"/>
          <w:sz w:val="24"/>
          <w:szCs w:val="24"/>
        </w:rPr>
        <w:t>rytmizace říkadel</w:t>
      </w:r>
    </w:p>
    <w:p w:rsidR="00FC0D4D" w:rsidRPr="00A37801" w:rsidRDefault="00FC0D4D" w:rsidP="00AA3F9B">
      <w:pPr>
        <w:pStyle w:val="Bezmezer1"/>
        <w:numPr>
          <w:ilvl w:val="0"/>
          <w:numId w:val="177"/>
        </w:numPr>
        <w:spacing w:line="276" w:lineRule="auto"/>
        <w:ind w:left="709" w:hanging="283"/>
        <w:rPr>
          <w:rFonts w:ascii="Times New Roman" w:hAnsi="Times New Roman"/>
          <w:sz w:val="24"/>
          <w:szCs w:val="24"/>
        </w:rPr>
      </w:pPr>
      <w:r w:rsidRPr="00A37801">
        <w:rPr>
          <w:rFonts w:ascii="Times New Roman" w:hAnsi="Times New Roman"/>
          <w:sz w:val="24"/>
          <w:szCs w:val="24"/>
        </w:rPr>
        <w:t>hudebně pohybové činnosti</w:t>
      </w: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literární výchovu</w:t>
      </w:r>
    </w:p>
    <w:p w:rsidR="00FC0D4D" w:rsidRPr="00A37801" w:rsidRDefault="00FC0D4D" w:rsidP="00800BA8">
      <w:pPr>
        <w:pStyle w:val="Bezmezer1"/>
        <w:spacing w:line="276" w:lineRule="auto"/>
        <w:ind w:left="426"/>
        <w:rPr>
          <w:rFonts w:ascii="Times New Roman" w:hAnsi="Times New Roman"/>
          <w:sz w:val="24"/>
          <w:szCs w:val="24"/>
        </w:rPr>
      </w:pPr>
      <w:r w:rsidRPr="00A37801">
        <w:rPr>
          <w:rFonts w:ascii="Times New Roman" w:hAnsi="Times New Roman"/>
          <w:sz w:val="24"/>
          <w:szCs w:val="24"/>
        </w:rPr>
        <w:t xml:space="preserve">           </w:t>
      </w: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přírodovědnou výchovu</w:t>
      </w:r>
    </w:p>
    <w:p w:rsidR="00FC0D4D" w:rsidRPr="00A37801" w:rsidRDefault="00FC0D4D" w:rsidP="00AA3F9B">
      <w:pPr>
        <w:pStyle w:val="Bezmezer1"/>
        <w:numPr>
          <w:ilvl w:val="0"/>
          <w:numId w:val="178"/>
        </w:numPr>
        <w:spacing w:line="276" w:lineRule="auto"/>
        <w:rPr>
          <w:rFonts w:ascii="Times New Roman" w:hAnsi="Times New Roman"/>
          <w:sz w:val="24"/>
          <w:szCs w:val="24"/>
        </w:rPr>
      </w:pPr>
      <w:r w:rsidRPr="00A37801">
        <w:rPr>
          <w:rFonts w:ascii="Times New Roman" w:hAnsi="Times New Roman"/>
          <w:sz w:val="24"/>
          <w:szCs w:val="24"/>
        </w:rPr>
        <w:t>rozhovor, diskuze</w:t>
      </w:r>
    </w:p>
    <w:p w:rsidR="00FC0D4D" w:rsidRPr="00A37801" w:rsidRDefault="00FC0D4D" w:rsidP="00AA3F9B">
      <w:pPr>
        <w:pStyle w:val="Bezmezer1"/>
        <w:numPr>
          <w:ilvl w:val="0"/>
          <w:numId w:val="178"/>
        </w:numPr>
        <w:spacing w:line="276" w:lineRule="auto"/>
        <w:rPr>
          <w:rFonts w:ascii="Times New Roman" w:hAnsi="Times New Roman"/>
          <w:sz w:val="24"/>
          <w:szCs w:val="24"/>
        </w:rPr>
      </w:pPr>
      <w:r w:rsidRPr="00A37801">
        <w:rPr>
          <w:rFonts w:ascii="Times New Roman" w:hAnsi="Times New Roman"/>
          <w:sz w:val="24"/>
          <w:szCs w:val="24"/>
        </w:rPr>
        <w:t>práce s knihou, encyklopedií</w:t>
      </w:r>
    </w:p>
    <w:p w:rsidR="00FC0D4D" w:rsidRPr="00A37801" w:rsidRDefault="00FC0D4D" w:rsidP="00AA3F9B">
      <w:pPr>
        <w:pStyle w:val="Bezmezer1"/>
        <w:numPr>
          <w:ilvl w:val="0"/>
          <w:numId w:val="178"/>
        </w:numPr>
        <w:spacing w:line="276" w:lineRule="auto"/>
        <w:rPr>
          <w:rFonts w:ascii="Times New Roman" w:hAnsi="Times New Roman"/>
          <w:sz w:val="24"/>
          <w:szCs w:val="24"/>
        </w:rPr>
      </w:pPr>
      <w:r w:rsidRPr="00A37801">
        <w:rPr>
          <w:rFonts w:ascii="Times New Roman" w:hAnsi="Times New Roman"/>
          <w:sz w:val="24"/>
          <w:szCs w:val="24"/>
        </w:rPr>
        <w:t>vycházky do okolí</w:t>
      </w:r>
    </w:p>
    <w:p w:rsidR="00FC0D4D" w:rsidRPr="00A37801" w:rsidRDefault="00FC0D4D" w:rsidP="00AA3F9B">
      <w:pPr>
        <w:pStyle w:val="Bezmezer1"/>
        <w:numPr>
          <w:ilvl w:val="0"/>
          <w:numId w:val="178"/>
        </w:numPr>
        <w:spacing w:line="276" w:lineRule="auto"/>
        <w:rPr>
          <w:rFonts w:ascii="Times New Roman" w:hAnsi="Times New Roman"/>
          <w:sz w:val="24"/>
          <w:szCs w:val="24"/>
        </w:rPr>
      </w:pPr>
      <w:r w:rsidRPr="00A37801">
        <w:rPr>
          <w:rFonts w:ascii="Times New Roman" w:hAnsi="Times New Roman"/>
          <w:sz w:val="24"/>
          <w:szCs w:val="24"/>
        </w:rPr>
        <w:t>sběr přírodnin</w:t>
      </w:r>
    </w:p>
    <w:p w:rsidR="00FC0D4D" w:rsidRPr="00A37801" w:rsidRDefault="00FC0D4D" w:rsidP="00800BA8">
      <w:pPr>
        <w:pStyle w:val="Bezmezer1"/>
        <w:spacing w:line="276" w:lineRule="auto"/>
        <w:ind w:left="426"/>
        <w:rPr>
          <w:rFonts w:ascii="Times New Roman" w:hAnsi="Times New Roman"/>
          <w:sz w:val="24"/>
          <w:szCs w:val="24"/>
        </w:rPr>
      </w:pPr>
      <w:r w:rsidRPr="00A37801">
        <w:rPr>
          <w:rFonts w:ascii="Times New Roman" w:hAnsi="Times New Roman"/>
          <w:sz w:val="24"/>
          <w:szCs w:val="24"/>
        </w:rPr>
        <w:t xml:space="preserve">        </w:t>
      </w: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dopravní výchovu</w:t>
      </w: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FC0D4D" w:rsidP="00AA3F9B">
      <w:pPr>
        <w:pStyle w:val="Bezmezer1"/>
        <w:numPr>
          <w:ilvl w:val="0"/>
          <w:numId w:val="131"/>
        </w:numPr>
        <w:spacing w:line="276" w:lineRule="auto"/>
        <w:ind w:left="426"/>
        <w:rPr>
          <w:rFonts w:ascii="Times New Roman" w:hAnsi="Times New Roman"/>
          <w:sz w:val="24"/>
          <w:szCs w:val="24"/>
        </w:rPr>
      </w:pPr>
      <w:r w:rsidRPr="00A37801">
        <w:rPr>
          <w:rFonts w:ascii="Times New Roman" w:hAnsi="Times New Roman"/>
          <w:sz w:val="24"/>
          <w:szCs w:val="24"/>
        </w:rPr>
        <w:t>tělesnou výchovu</w:t>
      </w:r>
    </w:p>
    <w:p w:rsidR="00FC0D4D" w:rsidRPr="00A37801" w:rsidRDefault="00FC0D4D" w:rsidP="00AA3F9B">
      <w:pPr>
        <w:pStyle w:val="Bezmezer1"/>
        <w:numPr>
          <w:ilvl w:val="0"/>
          <w:numId w:val="179"/>
        </w:numPr>
        <w:spacing w:line="276" w:lineRule="auto"/>
        <w:rPr>
          <w:rFonts w:ascii="Times New Roman" w:hAnsi="Times New Roman"/>
          <w:sz w:val="24"/>
          <w:szCs w:val="24"/>
        </w:rPr>
      </w:pPr>
      <w:r w:rsidRPr="00A37801">
        <w:rPr>
          <w:rFonts w:ascii="Times New Roman" w:hAnsi="Times New Roman"/>
          <w:sz w:val="24"/>
          <w:szCs w:val="24"/>
        </w:rPr>
        <w:t>pohybové hry</w:t>
      </w:r>
    </w:p>
    <w:p w:rsidR="00FC0D4D" w:rsidRPr="00A37801" w:rsidRDefault="00FC0D4D" w:rsidP="00AA3F9B">
      <w:pPr>
        <w:pStyle w:val="Bezmezer1"/>
        <w:numPr>
          <w:ilvl w:val="0"/>
          <w:numId w:val="179"/>
        </w:numPr>
        <w:spacing w:line="276" w:lineRule="auto"/>
        <w:rPr>
          <w:rFonts w:ascii="Times New Roman" w:hAnsi="Times New Roman"/>
          <w:sz w:val="24"/>
          <w:szCs w:val="24"/>
        </w:rPr>
      </w:pPr>
      <w:r w:rsidRPr="00A37801">
        <w:rPr>
          <w:rFonts w:ascii="Times New Roman" w:hAnsi="Times New Roman"/>
          <w:sz w:val="24"/>
          <w:szCs w:val="24"/>
        </w:rPr>
        <w:t>sportovní hry</w:t>
      </w:r>
    </w:p>
    <w:p w:rsidR="00FC0D4D" w:rsidRPr="00A37801" w:rsidRDefault="00FC0D4D" w:rsidP="00AA3F9B">
      <w:pPr>
        <w:pStyle w:val="Bezmezer1"/>
        <w:numPr>
          <w:ilvl w:val="0"/>
          <w:numId w:val="179"/>
        </w:numPr>
        <w:spacing w:line="276" w:lineRule="auto"/>
        <w:rPr>
          <w:rFonts w:ascii="Times New Roman" w:hAnsi="Times New Roman"/>
          <w:sz w:val="24"/>
          <w:szCs w:val="24"/>
        </w:rPr>
      </w:pPr>
      <w:r w:rsidRPr="00A37801">
        <w:rPr>
          <w:rFonts w:ascii="Times New Roman" w:hAnsi="Times New Roman"/>
          <w:sz w:val="24"/>
          <w:szCs w:val="24"/>
        </w:rPr>
        <w:t>spontánní pohybové činnosti a hry</w:t>
      </w:r>
    </w:p>
    <w:p w:rsidR="00FC0D4D" w:rsidRPr="00A37801" w:rsidRDefault="00FC0D4D" w:rsidP="00AA3F9B">
      <w:pPr>
        <w:pStyle w:val="Bezmezer1"/>
        <w:numPr>
          <w:ilvl w:val="0"/>
          <w:numId w:val="179"/>
        </w:numPr>
        <w:spacing w:line="276" w:lineRule="auto"/>
        <w:rPr>
          <w:rFonts w:ascii="Times New Roman" w:hAnsi="Times New Roman"/>
          <w:sz w:val="24"/>
          <w:szCs w:val="24"/>
        </w:rPr>
      </w:pPr>
      <w:r w:rsidRPr="00A37801">
        <w:rPr>
          <w:rFonts w:ascii="Times New Roman" w:hAnsi="Times New Roman"/>
          <w:sz w:val="24"/>
          <w:szCs w:val="24"/>
        </w:rPr>
        <w:t>netradiční sporty</w:t>
      </w: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FC0D4D" w:rsidP="00800BA8">
      <w:pPr>
        <w:pStyle w:val="Bezmezer1"/>
        <w:spacing w:line="276" w:lineRule="auto"/>
        <w:ind w:left="426"/>
        <w:rPr>
          <w:rFonts w:ascii="Times New Roman" w:hAnsi="Times New Roman"/>
          <w:sz w:val="24"/>
          <w:szCs w:val="24"/>
        </w:rPr>
      </w:pPr>
    </w:p>
    <w:p w:rsidR="00FC0D4D" w:rsidRPr="00A37801" w:rsidRDefault="00800BA8" w:rsidP="00A64888">
      <w:pPr>
        <w:pStyle w:val="Bezmezer1"/>
        <w:spacing w:line="276" w:lineRule="auto"/>
        <w:rPr>
          <w:rFonts w:ascii="Times New Roman" w:hAnsi="Times New Roman"/>
          <w:sz w:val="24"/>
          <w:szCs w:val="24"/>
        </w:rPr>
      </w:pPr>
      <w:r w:rsidRPr="00A37801">
        <w:rPr>
          <w:rFonts w:ascii="Times New Roman" w:hAnsi="Times New Roman"/>
          <w:b/>
          <w:sz w:val="24"/>
          <w:szCs w:val="24"/>
        </w:rPr>
        <w:lastRenderedPageBreak/>
        <w:t>Příprava na vyučování obsahuje</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vypracování domácích úkolů na přání rodičů a dětí</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vědomostní hry</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hry na procvičení postřehu, bystrosti a pohotovosti</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hry didaktické (kombinační schopnosti, postřeh, soustředění, paměť)</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tvořivé hry (slovní zásoba)</w:t>
      </w:r>
    </w:p>
    <w:p w:rsidR="00FC0D4D" w:rsidRPr="00A37801" w:rsidRDefault="00FC0D4D" w:rsidP="00AA3F9B">
      <w:pPr>
        <w:pStyle w:val="Bezmezer1"/>
        <w:numPr>
          <w:ilvl w:val="0"/>
          <w:numId w:val="180"/>
        </w:numPr>
        <w:spacing w:line="276" w:lineRule="auto"/>
        <w:ind w:left="426"/>
        <w:rPr>
          <w:rFonts w:ascii="Times New Roman" w:hAnsi="Times New Roman"/>
          <w:sz w:val="24"/>
          <w:szCs w:val="24"/>
        </w:rPr>
      </w:pPr>
      <w:r w:rsidRPr="00A37801">
        <w:rPr>
          <w:rFonts w:ascii="Times New Roman" w:hAnsi="Times New Roman"/>
          <w:sz w:val="24"/>
          <w:szCs w:val="24"/>
        </w:rPr>
        <w:t>výchovné besedy</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800BA8" w:rsidP="00A64888">
      <w:pPr>
        <w:pStyle w:val="Bezmezer1"/>
        <w:spacing w:line="276" w:lineRule="auto"/>
        <w:rPr>
          <w:rFonts w:ascii="Times New Roman" w:hAnsi="Times New Roman"/>
          <w:sz w:val="24"/>
          <w:szCs w:val="24"/>
        </w:rPr>
      </w:pPr>
      <w:r w:rsidRPr="00A37801">
        <w:rPr>
          <w:rFonts w:ascii="Times New Roman" w:hAnsi="Times New Roman"/>
          <w:b/>
          <w:sz w:val="24"/>
          <w:szCs w:val="24"/>
        </w:rPr>
        <w:t xml:space="preserve"> Vycházky a výlety</w:t>
      </w:r>
    </w:p>
    <w:p w:rsidR="00FC0D4D" w:rsidRPr="00A37801" w:rsidRDefault="00FC0D4D" w:rsidP="00AA3F9B">
      <w:pPr>
        <w:pStyle w:val="Bezmezer1"/>
        <w:numPr>
          <w:ilvl w:val="0"/>
          <w:numId w:val="181"/>
        </w:numPr>
        <w:spacing w:line="276" w:lineRule="auto"/>
        <w:ind w:left="426"/>
        <w:rPr>
          <w:rFonts w:ascii="Times New Roman" w:hAnsi="Times New Roman"/>
          <w:sz w:val="24"/>
          <w:szCs w:val="24"/>
        </w:rPr>
      </w:pPr>
      <w:r w:rsidRPr="00A37801">
        <w:rPr>
          <w:rFonts w:ascii="Times New Roman" w:hAnsi="Times New Roman"/>
          <w:sz w:val="24"/>
          <w:szCs w:val="24"/>
        </w:rPr>
        <w:t>vycházky do okolí školy, města (Zlatý potok, Trojice, …)</w:t>
      </w:r>
    </w:p>
    <w:p w:rsidR="00FC0D4D" w:rsidRPr="00A37801" w:rsidRDefault="00FC0D4D" w:rsidP="00AA3F9B">
      <w:pPr>
        <w:pStyle w:val="Bezmezer1"/>
        <w:numPr>
          <w:ilvl w:val="0"/>
          <w:numId w:val="181"/>
        </w:numPr>
        <w:spacing w:line="276" w:lineRule="auto"/>
        <w:ind w:left="426"/>
        <w:rPr>
          <w:rFonts w:ascii="Times New Roman" w:hAnsi="Times New Roman"/>
          <w:sz w:val="24"/>
          <w:szCs w:val="24"/>
        </w:rPr>
      </w:pPr>
      <w:r w:rsidRPr="00A37801">
        <w:rPr>
          <w:rFonts w:ascii="Times New Roman" w:hAnsi="Times New Roman"/>
          <w:sz w:val="24"/>
          <w:szCs w:val="24"/>
        </w:rPr>
        <w:t>návštěva městského muzea</w:t>
      </w:r>
    </w:p>
    <w:p w:rsidR="00FC0D4D" w:rsidRPr="00A37801" w:rsidRDefault="00FC0D4D" w:rsidP="00AA3F9B">
      <w:pPr>
        <w:pStyle w:val="Bezmezer1"/>
        <w:numPr>
          <w:ilvl w:val="0"/>
          <w:numId w:val="181"/>
        </w:numPr>
        <w:spacing w:line="276" w:lineRule="auto"/>
        <w:ind w:left="426"/>
        <w:rPr>
          <w:rFonts w:ascii="Times New Roman" w:hAnsi="Times New Roman"/>
          <w:sz w:val="24"/>
          <w:szCs w:val="24"/>
        </w:rPr>
      </w:pPr>
      <w:r w:rsidRPr="00A37801">
        <w:rPr>
          <w:rFonts w:ascii="Times New Roman" w:hAnsi="Times New Roman"/>
          <w:sz w:val="24"/>
          <w:szCs w:val="24"/>
        </w:rPr>
        <w:t>návštěva sezónních výstav (městská knihovna, Lapidárium, …)</w:t>
      </w:r>
    </w:p>
    <w:p w:rsidR="00FC0D4D" w:rsidRPr="00A37801" w:rsidRDefault="00FC0D4D" w:rsidP="00AA3F9B">
      <w:pPr>
        <w:pStyle w:val="Bezmezer1"/>
        <w:numPr>
          <w:ilvl w:val="0"/>
          <w:numId w:val="181"/>
        </w:numPr>
        <w:spacing w:line="276" w:lineRule="auto"/>
        <w:ind w:left="426"/>
        <w:rPr>
          <w:rFonts w:ascii="Times New Roman" w:hAnsi="Times New Roman"/>
          <w:sz w:val="24"/>
          <w:szCs w:val="24"/>
        </w:rPr>
      </w:pPr>
      <w:r w:rsidRPr="00A37801">
        <w:rPr>
          <w:rFonts w:ascii="Times New Roman" w:hAnsi="Times New Roman"/>
          <w:sz w:val="24"/>
          <w:szCs w:val="24"/>
        </w:rPr>
        <w:t>návštěva DDM (Martinské trhy, výstavy, …)</w:t>
      </w:r>
    </w:p>
    <w:p w:rsidR="00FC0D4D" w:rsidRPr="00A37801" w:rsidRDefault="00FC0D4D" w:rsidP="00A64888">
      <w:pPr>
        <w:pStyle w:val="Bezmezer1"/>
        <w:spacing w:line="276" w:lineRule="auto"/>
        <w:rPr>
          <w:rFonts w:ascii="Times New Roman" w:hAnsi="Times New Roman"/>
          <w:sz w:val="24"/>
          <w:szCs w:val="24"/>
        </w:rPr>
      </w:pPr>
    </w:p>
    <w:p w:rsidR="00FC0D4D" w:rsidRPr="00A37801" w:rsidRDefault="00800BA8" w:rsidP="00A64888">
      <w:pPr>
        <w:pStyle w:val="Bezmezer1"/>
        <w:spacing w:line="276" w:lineRule="auto"/>
        <w:rPr>
          <w:rFonts w:ascii="Times New Roman" w:hAnsi="Times New Roman"/>
          <w:sz w:val="24"/>
          <w:szCs w:val="24"/>
        </w:rPr>
      </w:pPr>
      <w:r w:rsidRPr="00A37801">
        <w:rPr>
          <w:rFonts w:ascii="Times New Roman" w:hAnsi="Times New Roman"/>
          <w:b/>
          <w:sz w:val="24"/>
          <w:szCs w:val="24"/>
        </w:rPr>
        <w:t>Jiné činnosti zahrnují</w:t>
      </w:r>
    </w:p>
    <w:p w:rsidR="00FC0D4D" w:rsidRPr="00A37801" w:rsidRDefault="00FC0D4D" w:rsidP="00AA3F9B">
      <w:pPr>
        <w:pStyle w:val="Bezmezer1"/>
        <w:numPr>
          <w:ilvl w:val="0"/>
          <w:numId w:val="182"/>
        </w:numPr>
        <w:spacing w:line="276" w:lineRule="auto"/>
        <w:ind w:left="426"/>
        <w:rPr>
          <w:rFonts w:ascii="Times New Roman" w:hAnsi="Times New Roman"/>
          <w:sz w:val="24"/>
          <w:szCs w:val="24"/>
        </w:rPr>
      </w:pPr>
      <w:r w:rsidRPr="00A37801">
        <w:rPr>
          <w:rFonts w:ascii="Times New Roman" w:hAnsi="Times New Roman"/>
          <w:sz w:val="24"/>
          <w:szCs w:val="24"/>
        </w:rPr>
        <w:t>sebeobsluhu při převlékání, svačině, úklidu hraček</w:t>
      </w:r>
    </w:p>
    <w:p w:rsidR="00FC0D4D" w:rsidRPr="00A37801" w:rsidRDefault="00FC0D4D" w:rsidP="00AA3F9B">
      <w:pPr>
        <w:pStyle w:val="Bezmezer1"/>
        <w:numPr>
          <w:ilvl w:val="0"/>
          <w:numId w:val="182"/>
        </w:numPr>
        <w:spacing w:line="276" w:lineRule="auto"/>
        <w:ind w:left="426"/>
        <w:rPr>
          <w:rFonts w:ascii="Times New Roman" w:hAnsi="Times New Roman"/>
          <w:sz w:val="24"/>
          <w:szCs w:val="24"/>
        </w:rPr>
      </w:pPr>
      <w:r w:rsidRPr="00A37801">
        <w:rPr>
          <w:rFonts w:ascii="Times New Roman" w:hAnsi="Times New Roman"/>
          <w:sz w:val="24"/>
          <w:szCs w:val="24"/>
        </w:rPr>
        <w:t>komunikativní dovednosti- úcta a asertivita, (zdravení, poděkování)</w:t>
      </w:r>
    </w:p>
    <w:p w:rsidR="00FC0D4D" w:rsidRPr="00A37801" w:rsidRDefault="00FC0D4D" w:rsidP="00AA3F9B">
      <w:pPr>
        <w:pStyle w:val="Bezmezer1"/>
        <w:numPr>
          <w:ilvl w:val="0"/>
          <w:numId w:val="182"/>
        </w:numPr>
        <w:spacing w:line="276" w:lineRule="auto"/>
        <w:ind w:left="426"/>
        <w:rPr>
          <w:rFonts w:ascii="Times New Roman" w:hAnsi="Times New Roman"/>
          <w:sz w:val="24"/>
          <w:szCs w:val="24"/>
        </w:rPr>
      </w:pPr>
      <w:r w:rsidRPr="00A37801">
        <w:rPr>
          <w:rFonts w:ascii="Times New Roman" w:hAnsi="Times New Roman"/>
          <w:sz w:val="24"/>
          <w:szCs w:val="24"/>
        </w:rPr>
        <w:t xml:space="preserve">sociální dovednosti – uplatnění svého názoru, spolupráce ve dvojicích a skupině, emocionální  </w:t>
      </w:r>
    </w:p>
    <w:p w:rsidR="00FC0D4D" w:rsidRPr="00A37801" w:rsidRDefault="00FC0D4D" w:rsidP="00AA3F9B">
      <w:pPr>
        <w:pStyle w:val="Bezmezer1"/>
        <w:numPr>
          <w:ilvl w:val="0"/>
          <w:numId w:val="182"/>
        </w:numPr>
        <w:spacing w:line="276" w:lineRule="auto"/>
        <w:ind w:left="426"/>
        <w:rPr>
          <w:rFonts w:ascii="Times New Roman" w:hAnsi="Times New Roman"/>
          <w:sz w:val="24"/>
          <w:szCs w:val="24"/>
        </w:rPr>
      </w:pPr>
      <w:r w:rsidRPr="00A37801">
        <w:rPr>
          <w:rFonts w:ascii="Times New Roman" w:hAnsi="Times New Roman"/>
          <w:sz w:val="24"/>
          <w:szCs w:val="24"/>
        </w:rPr>
        <w:t xml:space="preserve">zvládnutí výhry i prohry, tolerance k ostatním      </w:t>
      </w:r>
    </w:p>
    <w:p w:rsidR="00FC0D4D" w:rsidRPr="00A37801" w:rsidRDefault="00FC0D4D" w:rsidP="00207EC3">
      <w:pPr>
        <w:pStyle w:val="Bezmezer1"/>
        <w:spacing w:line="276" w:lineRule="auto"/>
        <w:jc w:val="both"/>
        <w:rPr>
          <w:rFonts w:ascii="Times New Roman" w:hAnsi="Times New Roman"/>
          <w:sz w:val="24"/>
          <w:szCs w:val="24"/>
        </w:rPr>
      </w:pPr>
    </w:p>
    <w:p w:rsidR="00C947A8" w:rsidRPr="00A37801" w:rsidRDefault="00C947A8" w:rsidP="00207EC3">
      <w:pPr>
        <w:pStyle w:val="Bezmezer1"/>
        <w:spacing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C947A8" w:rsidRPr="00A37801" w:rsidTr="003340C6">
        <w:tc>
          <w:tcPr>
            <w:tcW w:w="10912" w:type="dxa"/>
            <w:gridSpan w:val="2"/>
          </w:tcPr>
          <w:p w:rsidR="00C947A8" w:rsidRPr="00A37801" w:rsidRDefault="00207EC3" w:rsidP="003340C6">
            <w:pPr>
              <w:pStyle w:val="Bezmezer1"/>
              <w:spacing w:line="276" w:lineRule="auto"/>
              <w:jc w:val="both"/>
              <w:rPr>
                <w:rFonts w:ascii="Times New Roman" w:hAnsi="Times New Roman"/>
                <w:sz w:val="24"/>
                <w:szCs w:val="24"/>
              </w:rPr>
            </w:pPr>
            <w:r w:rsidRPr="00A37801">
              <w:rPr>
                <w:rFonts w:ascii="Times New Roman" w:hAnsi="Times New Roman"/>
                <w:sz w:val="24"/>
                <w:szCs w:val="24"/>
              </w:rPr>
              <w:t xml:space="preserve">CÍL: </w:t>
            </w:r>
            <w:r w:rsidRPr="00A37801">
              <w:rPr>
                <w:rFonts w:ascii="Times New Roman" w:hAnsi="Times New Roman"/>
                <w:b/>
                <w:i/>
                <w:sz w:val="24"/>
                <w:szCs w:val="24"/>
              </w:rPr>
              <w:t>Výchova ke zdravému životnímu stylu</w:t>
            </w:r>
          </w:p>
        </w:tc>
      </w:tr>
      <w:tr w:rsidR="00C947A8" w:rsidRPr="00A37801" w:rsidTr="003340C6">
        <w:tc>
          <w:tcPr>
            <w:tcW w:w="10912" w:type="dxa"/>
            <w:gridSpan w:val="2"/>
          </w:tcPr>
          <w:p w:rsidR="00207EC3" w:rsidRPr="00A37801" w:rsidRDefault="00207EC3" w:rsidP="003340C6">
            <w:pPr>
              <w:tabs>
                <w:tab w:val="left" w:pos="1080"/>
                <w:tab w:val="left" w:pos="1260"/>
              </w:tabs>
              <w:jc w:val="both"/>
            </w:pPr>
            <w:r w:rsidRPr="00A37801">
              <w:t>Dílčí cíle:</w:t>
            </w:r>
            <w:r w:rsidRPr="00A37801">
              <w:tab/>
            </w:r>
          </w:p>
          <w:p w:rsidR="00207EC3" w:rsidRPr="00A37801" w:rsidRDefault="00207EC3" w:rsidP="00AA3F9B">
            <w:pPr>
              <w:numPr>
                <w:ilvl w:val="0"/>
                <w:numId w:val="182"/>
              </w:numPr>
              <w:tabs>
                <w:tab w:val="left" w:pos="1080"/>
                <w:tab w:val="left" w:pos="1260"/>
              </w:tabs>
              <w:jc w:val="both"/>
            </w:pPr>
            <w:r w:rsidRPr="00A37801">
              <w:t>výchova k odpovědnosti za svou osobu</w:t>
            </w:r>
          </w:p>
          <w:p w:rsidR="00207EC3" w:rsidRPr="00A37801" w:rsidRDefault="00207EC3" w:rsidP="00AA3F9B">
            <w:pPr>
              <w:numPr>
                <w:ilvl w:val="0"/>
                <w:numId w:val="182"/>
              </w:numPr>
              <w:tabs>
                <w:tab w:val="left" w:pos="1080"/>
                <w:tab w:val="left" w:pos="1260"/>
              </w:tabs>
              <w:jc w:val="both"/>
            </w:pPr>
            <w:r w:rsidRPr="00A37801">
              <w:t>výchova k odpovědnosti za své zdraví</w:t>
            </w:r>
          </w:p>
          <w:p w:rsidR="00207EC3" w:rsidRPr="00A37801" w:rsidRDefault="00207EC3" w:rsidP="00AA3F9B">
            <w:pPr>
              <w:numPr>
                <w:ilvl w:val="0"/>
                <w:numId w:val="182"/>
              </w:numPr>
              <w:tabs>
                <w:tab w:val="left" w:pos="1080"/>
                <w:tab w:val="left" w:pos="1260"/>
              </w:tabs>
              <w:jc w:val="both"/>
            </w:pPr>
            <w:r w:rsidRPr="00A37801">
              <w:t>dodržování osobní hygieny</w:t>
            </w:r>
          </w:p>
          <w:p w:rsidR="00207EC3" w:rsidRPr="00A37801" w:rsidRDefault="00207EC3" w:rsidP="00AA3F9B">
            <w:pPr>
              <w:numPr>
                <w:ilvl w:val="0"/>
                <w:numId w:val="182"/>
              </w:numPr>
              <w:tabs>
                <w:tab w:val="left" w:pos="1080"/>
                <w:tab w:val="left" w:pos="1260"/>
              </w:tabs>
              <w:jc w:val="both"/>
            </w:pPr>
            <w:r w:rsidRPr="00A37801">
              <w:t>výchova ke stravovacím návykům, pitný režim</w:t>
            </w:r>
          </w:p>
          <w:p w:rsidR="00207EC3" w:rsidRPr="00A37801" w:rsidRDefault="00207EC3" w:rsidP="00AA3F9B">
            <w:pPr>
              <w:numPr>
                <w:ilvl w:val="0"/>
                <w:numId w:val="182"/>
              </w:numPr>
              <w:tabs>
                <w:tab w:val="left" w:pos="1080"/>
                <w:tab w:val="left" w:pos="1260"/>
              </w:tabs>
              <w:jc w:val="both"/>
            </w:pPr>
            <w:r w:rsidRPr="00A37801">
              <w:t>tělesná zdatnost, zdravý pohyb</w:t>
            </w:r>
          </w:p>
          <w:p w:rsidR="00C947A8" w:rsidRPr="00A37801" w:rsidRDefault="00207EC3" w:rsidP="00AA3F9B">
            <w:pPr>
              <w:numPr>
                <w:ilvl w:val="0"/>
                <w:numId w:val="182"/>
              </w:numPr>
              <w:tabs>
                <w:tab w:val="left" w:pos="1080"/>
                <w:tab w:val="left" w:pos="1260"/>
              </w:tabs>
              <w:jc w:val="both"/>
            </w:pPr>
            <w:r w:rsidRPr="00A37801">
              <w:t>rozvíjení citové stránky osobnosti, citové vazby</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pěstitelské práce</w:t>
            </w:r>
          </w:p>
          <w:p w:rsidR="00207EC3" w:rsidRPr="00A37801" w:rsidRDefault="00207EC3" w:rsidP="00AA3F9B">
            <w:pPr>
              <w:numPr>
                <w:ilvl w:val="0"/>
                <w:numId w:val="133"/>
              </w:numPr>
            </w:pPr>
            <w:r w:rsidRPr="00A37801">
              <w:t>příprava pokrmů</w:t>
            </w:r>
          </w:p>
          <w:p w:rsidR="00207EC3" w:rsidRPr="00A37801" w:rsidRDefault="00207EC3" w:rsidP="00AA3F9B">
            <w:pPr>
              <w:numPr>
                <w:ilvl w:val="0"/>
                <w:numId w:val="133"/>
              </w:numPr>
            </w:pPr>
            <w:r w:rsidRPr="00A37801">
              <w:t>stolování</w:t>
            </w:r>
          </w:p>
          <w:p w:rsidR="00207EC3" w:rsidRPr="00A37801" w:rsidRDefault="00207EC3" w:rsidP="00AA3F9B">
            <w:pPr>
              <w:numPr>
                <w:ilvl w:val="0"/>
                <w:numId w:val="133"/>
              </w:numPr>
            </w:pPr>
            <w:r w:rsidRPr="00A37801">
              <w:t>pracovní činnosti (úklid, pořádek a čistota)</w:t>
            </w:r>
          </w:p>
          <w:p w:rsidR="00207EC3" w:rsidRPr="00A37801" w:rsidRDefault="00207EC3" w:rsidP="00AA3F9B">
            <w:pPr>
              <w:numPr>
                <w:ilvl w:val="0"/>
                <w:numId w:val="133"/>
              </w:numPr>
            </w:pPr>
            <w:r w:rsidRPr="00A37801">
              <w:t>prezentace, porovnávání a hodnocení svých výsledků</w:t>
            </w:r>
          </w:p>
          <w:p w:rsidR="00207EC3" w:rsidRPr="00A37801" w:rsidRDefault="00207EC3" w:rsidP="00AA3F9B">
            <w:pPr>
              <w:numPr>
                <w:ilvl w:val="0"/>
                <w:numId w:val="133"/>
              </w:numPr>
            </w:pPr>
            <w:r w:rsidRPr="00A37801">
              <w:t>hudebně pohybové činnosti</w:t>
            </w:r>
          </w:p>
          <w:p w:rsidR="00207EC3" w:rsidRPr="00A37801" w:rsidRDefault="00207EC3" w:rsidP="00AA3F9B">
            <w:pPr>
              <w:numPr>
                <w:ilvl w:val="0"/>
                <w:numId w:val="133"/>
              </w:numPr>
            </w:pPr>
            <w:r w:rsidRPr="00A37801">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péče o zvířata a ptáky</w:t>
            </w:r>
          </w:p>
          <w:p w:rsidR="00207EC3" w:rsidRPr="00A37801" w:rsidRDefault="00207EC3" w:rsidP="00AA3F9B">
            <w:pPr>
              <w:numPr>
                <w:ilvl w:val="0"/>
                <w:numId w:val="133"/>
              </w:numPr>
            </w:pPr>
            <w:r w:rsidRPr="00A37801">
              <w:t>vycházky do okolí (pozorování)</w:t>
            </w:r>
          </w:p>
          <w:p w:rsidR="00207EC3" w:rsidRPr="00A37801" w:rsidRDefault="00207EC3" w:rsidP="00AA3F9B">
            <w:pPr>
              <w:numPr>
                <w:ilvl w:val="0"/>
                <w:numId w:val="133"/>
              </w:numPr>
            </w:pPr>
            <w:r w:rsidRPr="00A37801">
              <w:t>pohybové hry</w:t>
            </w:r>
          </w:p>
          <w:p w:rsidR="00207EC3" w:rsidRPr="00A37801" w:rsidRDefault="00207EC3" w:rsidP="00AA3F9B">
            <w:pPr>
              <w:numPr>
                <w:ilvl w:val="0"/>
                <w:numId w:val="133"/>
              </w:numPr>
            </w:pPr>
            <w:r w:rsidRPr="00A37801">
              <w:t>sportovní hry</w:t>
            </w:r>
          </w:p>
          <w:p w:rsidR="00207EC3" w:rsidRPr="00A37801" w:rsidRDefault="00207EC3" w:rsidP="00AA3F9B">
            <w:pPr>
              <w:numPr>
                <w:ilvl w:val="0"/>
                <w:numId w:val="133"/>
              </w:numPr>
            </w:pPr>
            <w:r w:rsidRPr="00A37801">
              <w:t>spontánní pohybové činnosti a hry</w:t>
            </w:r>
          </w:p>
          <w:p w:rsidR="00207EC3" w:rsidRPr="00A37801" w:rsidRDefault="00207EC3" w:rsidP="00AA3F9B">
            <w:pPr>
              <w:numPr>
                <w:ilvl w:val="0"/>
                <w:numId w:val="133"/>
              </w:numPr>
            </w:pPr>
            <w:r w:rsidRPr="00A37801">
              <w:t>netradiční sporty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pPr>
            <w:r w:rsidRPr="00A37801">
              <w:t>spontánní aktivity</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lastRenderedPageBreak/>
              <w:t xml:space="preserve">rodina a její vztahy </w:t>
            </w:r>
          </w:p>
          <w:p w:rsidR="00207EC3" w:rsidRPr="00A37801" w:rsidRDefault="00207EC3" w:rsidP="00AA3F9B">
            <w:pPr>
              <w:numPr>
                <w:ilvl w:val="0"/>
                <w:numId w:val="133"/>
              </w:numPr>
              <w:tabs>
                <w:tab w:val="left" w:pos="720"/>
              </w:tabs>
            </w:pPr>
            <w:r w:rsidRPr="00A37801">
              <w:t>využití volného času</w:t>
            </w:r>
          </w:p>
          <w:p w:rsidR="00207EC3" w:rsidRPr="00A37801" w:rsidRDefault="00207EC3" w:rsidP="00AA3F9B">
            <w:pPr>
              <w:numPr>
                <w:ilvl w:val="0"/>
                <w:numId w:val="133"/>
              </w:numPr>
              <w:tabs>
                <w:tab w:val="left" w:pos="720"/>
              </w:tabs>
            </w:pPr>
            <w:r w:rsidRPr="00A37801">
              <w:t>péče o hygienu a zdraví</w:t>
            </w:r>
          </w:p>
          <w:p w:rsidR="00207EC3" w:rsidRPr="00A37801" w:rsidRDefault="00207EC3" w:rsidP="00AA3F9B">
            <w:pPr>
              <w:numPr>
                <w:ilvl w:val="0"/>
                <w:numId w:val="133"/>
              </w:numPr>
              <w:tabs>
                <w:tab w:val="left" w:pos="720"/>
              </w:tabs>
            </w:pPr>
            <w:r w:rsidRPr="00A37801">
              <w:t xml:space="preserve">stravovací návyky </w:t>
            </w:r>
          </w:p>
        </w:tc>
        <w:tc>
          <w:tcPr>
            <w:tcW w:w="5456" w:type="dxa"/>
          </w:tcPr>
          <w:p w:rsidR="00207EC3" w:rsidRPr="00A37801" w:rsidRDefault="00207EC3" w:rsidP="00207EC3">
            <w:r w:rsidRPr="00A37801">
              <w:lastRenderedPageBreak/>
              <w:t>2,4,6</w:t>
            </w:r>
          </w:p>
          <w:p w:rsidR="00207EC3" w:rsidRPr="00A37801" w:rsidRDefault="00207EC3" w:rsidP="00207EC3">
            <w:r w:rsidRPr="00A37801">
              <w:t>2,4,6</w:t>
            </w:r>
          </w:p>
          <w:p w:rsidR="00207EC3" w:rsidRPr="00A37801" w:rsidRDefault="00207EC3" w:rsidP="00207EC3">
            <w:r w:rsidRPr="00A37801">
              <w:t>4,6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3</w:t>
            </w:r>
          </w:p>
          <w:p w:rsidR="00207EC3" w:rsidRPr="00A37801" w:rsidRDefault="00207EC3" w:rsidP="00207EC3">
            <w:r w:rsidRPr="00A37801">
              <w:t>1,6</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1,2,4,5,6</w:t>
            </w:r>
          </w:p>
          <w:p w:rsidR="00207EC3" w:rsidRPr="00A37801" w:rsidRDefault="00207EC3" w:rsidP="00207EC3">
            <w:r w:rsidRPr="00A37801">
              <w:t>1,5</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w:t>
            </w:r>
          </w:p>
          <w:p w:rsidR="00207EC3" w:rsidRPr="00A37801" w:rsidRDefault="00207EC3" w:rsidP="00207EC3">
            <w:r w:rsidRPr="00A37801">
              <w:t>2,4</w:t>
            </w:r>
          </w:p>
          <w:p w:rsidR="00207EC3" w:rsidRPr="00A37801" w:rsidRDefault="00207EC3" w:rsidP="00207EC3">
            <w:r w:rsidRPr="00A37801">
              <w:lastRenderedPageBreak/>
              <w:t>2,3,4</w:t>
            </w:r>
          </w:p>
          <w:p w:rsidR="00207EC3" w:rsidRPr="00A37801" w:rsidRDefault="00207EC3" w:rsidP="00207EC3">
            <w:r w:rsidRPr="00A37801">
              <w:t>4,5</w:t>
            </w:r>
          </w:p>
          <w:p w:rsidR="00207EC3" w:rsidRPr="00A37801" w:rsidRDefault="00207EC3" w:rsidP="00207EC3">
            <w:r w:rsidRPr="00A37801">
              <w:t>6</w:t>
            </w:r>
          </w:p>
          <w:p w:rsidR="00207EC3" w:rsidRPr="00A37801" w:rsidRDefault="00207EC3" w:rsidP="00207EC3">
            <w:r w:rsidRPr="00A37801">
              <w:t>1,4,6</w:t>
            </w:r>
          </w:p>
        </w:tc>
      </w:tr>
    </w:tbl>
    <w:p w:rsidR="00C947A8" w:rsidRPr="00A37801" w:rsidRDefault="00C947A8" w:rsidP="00207EC3">
      <w:pPr>
        <w:pStyle w:val="Bezmezer1"/>
        <w:spacing w:line="276"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Posilování komunikačních dovedností</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Dílčí cíle:</w:t>
            </w:r>
            <w:r w:rsidRPr="00A37801">
              <w:tab/>
            </w:r>
          </w:p>
          <w:p w:rsidR="00207EC3" w:rsidRPr="00A37801" w:rsidRDefault="00207EC3" w:rsidP="00AA3F9B">
            <w:pPr>
              <w:numPr>
                <w:ilvl w:val="0"/>
                <w:numId w:val="182"/>
              </w:numPr>
              <w:tabs>
                <w:tab w:val="left" w:pos="1080"/>
                <w:tab w:val="left" w:pos="1260"/>
              </w:tabs>
              <w:jc w:val="both"/>
            </w:pPr>
            <w:r w:rsidRPr="00A37801">
              <w:t>kultivace slovního projevu</w:t>
            </w:r>
          </w:p>
          <w:p w:rsidR="00207EC3" w:rsidRPr="00A37801" w:rsidRDefault="00207EC3" w:rsidP="00AA3F9B">
            <w:pPr>
              <w:numPr>
                <w:ilvl w:val="0"/>
                <w:numId w:val="182"/>
              </w:numPr>
              <w:tabs>
                <w:tab w:val="left" w:pos="1080"/>
                <w:tab w:val="left" w:pos="1260"/>
              </w:tabs>
              <w:jc w:val="both"/>
            </w:pPr>
            <w:r w:rsidRPr="00A37801">
              <w:t>rozvíjení slovní zásoby</w:t>
            </w:r>
          </w:p>
          <w:p w:rsidR="00207EC3" w:rsidRPr="00A37801" w:rsidRDefault="00207EC3" w:rsidP="00AA3F9B">
            <w:pPr>
              <w:numPr>
                <w:ilvl w:val="0"/>
                <w:numId w:val="182"/>
              </w:numPr>
              <w:tabs>
                <w:tab w:val="left" w:pos="1080"/>
                <w:tab w:val="left" w:pos="1260"/>
              </w:tabs>
              <w:jc w:val="both"/>
            </w:pPr>
            <w:r w:rsidRPr="00A37801">
              <w:t>schopnost vyjádřit</w:t>
            </w:r>
          </w:p>
          <w:p w:rsidR="00207EC3" w:rsidRPr="00A37801" w:rsidRDefault="00207EC3" w:rsidP="00AA3F9B">
            <w:pPr>
              <w:numPr>
                <w:ilvl w:val="0"/>
                <w:numId w:val="182"/>
              </w:numPr>
              <w:tabs>
                <w:tab w:val="left" w:pos="1080"/>
                <w:tab w:val="left" w:pos="1260"/>
              </w:tabs>
              <w:jc w:val="both"/>
            </w:pPr>
            <w:r w:rsidRPr="00A37801">
              <w:t>schopnost naslouchat</w:t>
            </w:r>
          </w:p>
          <w:p w:rsidR="00207EC3" w:rsidRPr="00A37801" w:rsidRDefault="00207EC3" w:rsidP="00AA3F9B">
            <w:pPr>
              <w:numPr>
                <w:ilvl w:val="0"/>
                <w:numId w:val="182"/>
              </w:numPr>
              <w:tabs>
                <w:tab w:val="left" w:pos="1080"/>
                <w:tab w:val="left" w:pos="1260"/>
              </w:tabs>
              <w:jc w:val="both"/>
            </w:pPr>
            <w:r w:rsidRPr="00A37801">
              <w:t>uplatnění v kolektivu</w:t>
            </w:r>
          </w:p>
          <w:p w:rsidR="00207EC3" w:rsidRPr="00A37801" w:rsidRDefault="00207EC3" w:rsidP="00AA3F9B">
            <w:pPr>
              <w:numPr>
                <w:ilvl w:val="0"/>
                <w:numId w:val="182"/>
              </w:numPr>
              <w:tabs>
                <w:tab w:val="left" w:pos="1080"/>
                <w:tab w:val="left" w:pos="1260"/>
              </w:tabs>
              <w:jc w:val="both"/>
            </w:pPr>
            <w:r w:rsidRPr="00A37801">
              <w:t>kulturní život</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prezentace, porovnávání a hodnocení svých výsledků</w:t>
            </w:r>
          </w:p>
          <w:p w:rsidR="00207EC3" w:rsidRPr="00A37801" w:rsidRDefault="00207EC3" w:rsidP="00AA3F9B">
            <w:pPr>
              <w:numPr>
                <w:ilvl w:val="0"/>
                <w:numId w:val="133"/>
              </w:numPr>
            </w:pPr>
            <w:r w:rsidRPr="00A37801">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výstavy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pPr>
            <w:r w:rsidRPr="00A37801">
              <w:t>spontánní aktivity</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t xml:space="preserve">rodina a její vztahy </w:t>
            </w:r>
          </w:p>
          <w:p w:rsidR="00207EC3" w:rsidRPr="00A37801" w:rsidRDefault="00207EC3" w:rsidP="00AA3F9B">
            <w:pPr>
              <w:numPr>
                <w:ilvl w:val="0"/>
                <w:numId w:val="133"/>
              </w:numPr>
              <w:tabs>
                <w:tab w:val="left" w:pos="720"/>
              </w:tabs>
            </w:pPr>
            <w:r w:rsidRPr="00A37801">
              <w:t>komunikace a vztahy mezi lidmi</w:t>
            </w:r>
          </w:p>
          <w:p w:rsidR="00207EC3" w:rsidRPr="00A37801" w:rsidRDefault="00207EC3" w:rsidP="00AA3F9B">
            <w:pPr>
              <w:numPr>
                <w:ilvl w:val="0"/>
                <w:numId w:val="133"/>
              </w:numPr>
              <w:tabs>
                <w:tab w:val="left" w:pos="720"/>
              </w:tabs>
            </w:pPr>
            <w:r w:rsidRPr="00A37801">
              <w:t>chování lidí – pravidla slušného chování</w:t>
            </w:r>
          </w:p>
          <w:p w:rsidR="00207EC3" w:rsidRPr="00A37801" w:rsidRDefault="00207EC3" w:rsidP="00AA3F9B">
            <w:pPr>
              <w:numPr>
                <w:ilvl w:val="0"/>
                <w:numId w:val="133"/>
              </w:numPr>
              <w:tabs>
                <w:tab w:val="left" w:pos="720"/>
              </w:tabs>
            </w:pPr>
            <w:r w:rsidRPr="00A37801">
              <w:t>prvky mediální výchovy</w:t>
            </w:r>
          </w:p>
          <w:p w:rsidR="00207EC3" w:rsidRPr="00A37801" w:rsidRDefault="00207EC3" w:rsidP="00AA3F9B">
            <w:pPr>
              <w:numPr>
                <w:ilvl w:val="0"/>
                <w:numId w:val="133"/>
              </w:numPr>
              <w:tabs>
                <w:tab w:val="left" w:pos="720"/>
              </w:tabs>
            </w:pPr>
            <w:r w:rsidRPr="00A37801">
              <w:t>využití volného času</w:t>
            </w:r>
          </w:p>
          <w:p w:rsidR="00207EC3" w:rsidRPr="00A37801" w:rsidRDefault="00207EC3" w:rsidP="00AA3F9B">
            <w:pPr>
              <w:numPr>
                <w:ilvl w:val="0"/>
                <w:numId w:val="133"/>
              </w:numPr>
              <w:tabs>
                <w:tab w:val="left" w:pos="720"/>
              </w:tabs>
            </w:pPr>
            <w:r w:rsidRPr="00A37801">
              <w:t>tradice a zvyky, odlišnost způsobu života</w:t>
            </w:r>
          </w:p>
          <w:p w:rsidR="00207EC3" w:rsidRPr="00A37801" w:rsidRDefault="00207EC3" w:rsidP="00AA3F9B">
            <w:pPr>
              <w:numPr>
                <w:ilvl w:val="0"/>
                <w:numId w:val="133"/>
              </w:numPr>
              <w:tabs>
                <w:tab w:val="left" w:pos="720"/>
              </w:tabs>
            </w:pPr>
            <w:r w:rsidRPr="00A37801">
              <w:t>příprava na vyučování formou didaktických her</w:t>
            </w:r>
          </w:p>
        </w:tc>
        <w:tc>
          <w:tcPr>
            <w:tcW w:w="5456" w:type="dxa"/>
          </w:tcPr>
          <w:p w:rsidR="00207EC3" w:rsidRPr="00A37801" w:rsidRDefault="00207EC3" w:rsidP="00207EC3"/>
          <w:p w:rsidR="00207EC3" w:rsidRPr="00A37801" w:rsidRDefault="00207EC3" w:rsidP="00207EC3">
            <w:r w:rsidRPr="00A37801">
              <w:t>3</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1,5</w:t>
            </w:r>
          </w:p>
          <w:p w:rsidR="00207EC3" w:rsidRPr="00A37801" w:rsidRDefault="00207EC3" w:rsidP="00207EC3">
            <w:r w:rsidRPr="00A37801">
              <w:t>2,4</w:t>
            </w:r>
          </w:p>
          <w:p w:rsidR="00207EC3" w:rsidRPr="00A37801" w:rsidRDefault="00207EC3" w:rsidP="00207EC3">
            <w:r w:rsidRPr="00A37801">
              <w:t>2,4</w:t>
            </w:r>
          </w:p>
          <w:p w:rsidR="00207EC3" w:rsidRPr="00A37801" w:rsidRDefault="00207EC3" w:rsidP="00207EC3">
            <w:r w:rsidRPr="00A37801">
              <w:t>2,3,4</w:t>
            </w:r>
          </w:p>
          <w:p w:rsidR="00207EC3" w:rsidRPr="00A37801" w:rsidRDefault="00207EC3" w:rsidP="00207EC3">
            <w:r w:rsidRPr="00A37801">
              <w:t>4,5</w:t>
            </w:r>
          </w:p>
          <w:p w:rsidR="00207EC3" w:rsidRPr="00A37801" w:rsidRDefault="00207EC3" w:rsidP="00207EC3">
            <w:r w:rsidRPr="00A37801">
              <w:t>2,3,4</w:t>
            </w:r>
          </w:p>
          <w:p w:rsidR="00207EC3" w:rsidRPr="00A37801" w:rsidRDefault="00207EC3" w:rsidP="00207EC3">
            <w:r w:rsidRPr="00A37801">
              <w:t>2,3,4</w:t>
            </w:r>
          </w:p>
          <w:p w:rsidR="00207EC3" w:rsidRPr="00A37801" w:rsidRDefault="00207EC3" w:rsidP="00207EC3">
            <w:r w:rsidRPr="00A37801">
              <w:t>1,2,3,6</w:t>
            </w:r>
          </w:p>
          <w:p w:rsidR="00207EC3" w:rsidRPr="00A37801" w:rsidRDefault="00207EC3" w:rsidP="00207EC3">
            <w:r w:rsidRPr="00A37801">
              <w:t>6</w:t>
            </w:r>
          </w:p>
          <w:p w:rsidR="00207EC3" w:rsidRPr="00A37801" w:rsidRDefault="00207EC3" w:rsidP="00207EC3">
            <w:r w:rsidRPr="00A37801">
              <w:t>1,3,4,5</w:t>
            </w:r>
          </w:p>
          <w:p w:rsidR="00207EC3" w:rsidRPr="00A37801" w:rsidRDefault="00207EC3" w:rsidP="00207EC3">
            <w:r w:rsidRPr="00A37801">
              <w:t>1,2,3,4,5</w:t>
            </w:r>
          </w:p>
        </w:tc>
      </w:tr>
    </w:tbl>
    <w:p w:rsidR="00207EC3" w:rsidRPr="00A37801" w:rsidRDefault="00207EC3" w:rsidP="00207EC3">
      <w:pPr>
        <w:pStyle w:val="Nadpis1"/>
        <w:spacing w:before="0" w:after="0" w:line="276"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Odpovědnost za své chování</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Dílčí cíle:</w:t>
            </w:r>
            <w:r w:rsidRPr="00A37801">
              <w:tab/>
            </w:r>
          </w:p>
          <w:p w:rsidR="00207EC3" w:rsidRPr="00A37801" w:rsidRDefault="00207EC3" w:rsidP="00AA3F9B">
            <w:pPr>
              <w:numPr>
                <w:ilvl w:val="0"/>
                <w:numId w:val="182"/>
              </w:numPr>
              <w:tabs>
                <w:tab w:val="left" w:pos="1080"/>
                <w:tab w:val="left" w:pos="1260"/>
              </w:tabs>
              <w:jc w:val="both"/>
            </w:pPr>
            <w:r w:rsidRPr="00A37801">
              <w:t>řešení různých situací</w:t>
            </w:r>
          </w:p>
          <w:p w:rsidR="00207EC3" w:rsidRPr="00A37801" w:rsidRDefault="00207EC3" w:rsidP="00AA3F9B">
            <w:pPr>
              <w:numPr>
                <w:ilvl w:val="0"/>
                <w:numId w:val="182"/>
              </w:numPr>
              <w:tabs>
                <w:tab w:val="left" w:pos="1080"/>
                <w:tab w:val="left" w:pos="1260"/>
              </w:tabs>
              <w:jc w:val="both"/>
            </w:pPr>
            <w:r w:rsidRPr="00A37801">
              <w:t>pěstování potřebných a žádoucích vědomostí, postojů a dovedností</w:t>
            </w:r>
          </w:p>
          <w:p w:rsidR="00207EC3" w:rsidRPr="00A37801" w:rsidRDefault="00207EC3" w:rsidP="00AA3F9B">
            <w:pPr>
              <w:numPr>
                <w:ilvl w:val="0"/>
                <w:numId w:val="182"/>
              </w:numPr>
              <w:tabs>
                <w:tab w:val="left" w:pos="1080"/>
                <w:tab w:val="left" w:pos="1260"/>
              </w:tabs>
              <w:jc w:val="both"/>
            </w:pPr>
            <w:r w:rsidRPr="00A37801">
              <w:t>důvěryhodnost, pravdomluvnost a mravní kvality</w:t>
            </w:r>
          </w:p>
          <w:p w:rsidR="00207EC3" w:rsidRPr="00A37801" w:rsidRDefault="00207EC3" w:rsidP="00AA3F9B">
            <w:pPr>
              <w:numPr>
                <w:ilvl w:val="0"/>
                <w:numId w:val="182"/>
              </w:numPr>
              <w:tabs>
                <w:tab w:val="left" w:pos="1080"/>
                <w:tab w:val="left" w:pos="1260"/>
              </w:tabs>
              <w:jc w:val="both"/>
            </w:pPr>
            <w:r w:rsidRPr="00A37801">
              <w:t xml:space="preserve">posilování schopnosti objektivně hodnotit své jednání, přijímat důsledky svého                  </w:t>
            </w:r>
          </w:p>
          <w:p w:rsidR="00207EC3" w:rsidRPr="00A37801" w:rsidRDefault="00207EC3" w:rsidP="00AA3F9B">
            <w:pPr>
              <w:numPr>
                <w:ilvl w:val="0"/>
                <w:numId w:val="182"/>
              </w:numPr>
              <w:tabs>
                <w:tab w:val="left" w:pos="1080"/>
                <w:tab w:val="left" w:pos="1260"/>
              </w:tabs>
              <w:jc w:val="both"/>
            </w:pPr>
            <w:r w:rsidRPr="00A37801">
              <w:t>chování a jednání</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práce s tradičním i netradičním materiálem (přírodniny, modelovací hmota, textil, drát,  apod.)</w:t>
            </w:r>
          </w:p>
          <w:p w:rsidR="00207EC3" w:rsidRPr="00A37801" w:rsidRDefault="00207EC3" w:rsidP="00AA3F9B">
            <w:pPr>
              <w:numPr>
                <w:ilvl w:val="0"/>
                <w:numId w:val="133"/>
              </w:numPr>
            </w:pPr>
            <w:r w:rsidRPr="00A37801">
              <w:t>práce s papírem (stříhání, lepení, skládání, trhání, mačkání)</w:t>
            </w:r>
          </w:p>
          <w:p w:rsidR="00207EC3" w:rsidRPr="00A37801" w:rsidRDefault="00207EC3" w:rsidP="00AA3F9B">
            <w:pPr>
              <w:numPr>
                <w:ilvl w:val="0"/>
                <w:numId w:val="133"/>
              </w:numPr>
            </w:pPr>
            <w:r w:rsidRPr="00A37801">
              <w:t>koláže</w:t>
            </w:r>
          </w:p>
          <w:p w:rsidR="00207EC3" w:rsidRPr="00A37801" w:rsidRDefault="00207EC3" w:rsidP="00AA3F9B">
            <w:pPr>
              <w:numPr>
                <w:ilvl w:val="0"/>
                <w:numId w:val="133"/>
              </w:numPr>
            </w:pPr>
            <w:r w:rsidRPr="00A37801">
              <w:t>práce montážní a demontážní</w:t>
            </w:r>
          </w:p>
          <w:p w:rsidR="00207EC3" w:rsidRPr="00A37801" w:rsidRDefault="00207EC3" w:rsidP="00AA3F9B">
            <w:pPr>
              <w:numPr>
                <w:ilvl w:val="0"/>
                <w:numId w:val="133"/>
              </w:numPr>
            </w:pPr>
            <w:r w:rsidRPr="00A37801">
              <w:t>pracovní činnosti (úklid, pořádek a čistota)</w:t>
            </w:r>
          </w:p>
          <w:p w:rsidR="00207EC3" w:rsidRPr="00A37801" w:rsidRDefault="00207EC3" w:rsidP="00AA3F9B">
            <w:pPr>
              <w:numPr>
                <w:ilvl w:val="0"/>
                <w:numId w:val="133"/>
              </w:numPr>
            </w:pPr>
            <w:r w:rsidRPr="00A37801">
              <w:t>malba</w:t>
            </w:r>
          </w:p>
          <w:p w:rsidR="00207EC3" w:rsidRPr="00A37801" w:rsidRDefault="00207EC3" w:rsidP="00AA3F9B">
            <w:pPr>
              <w:numPr>
                <w:ilvl w:val="0"/>
                <w:numId w:val="133"/>
              </w:numPr>
            </w:pPr>
            <w:r w:rsidRPr="00A37801">
              <w:t>kresba</w:t>
            </w:r>
          </w:p>
          <w:p w:rsidR="00207EC3" w:rsidRPr="00A37801" w:rsidRDefault="00207EC3" w:rsidP="00AA3F9B">
            <w:pPr>
              <w:numPr>
                <w:ilvl w:val="0"/>
                <w:numId w:val="133"/>
              </w:numPr>
            </w:pPr>
            <w:r w:rsidRPr="00A37801">
              <w:t>prezentace, porovnávání a hodnocení svých výsledků</w:t>
            </w:r>
          </w:p>
          <w:p w:rsidR="00207EC3" w:rsidRPr="00A37801" w:rsidRDefault="00207EC3" w:rsidP="00AA3F9B">
            <w:pPr>
              <w:numPr>
                <w:ilvl w:val="0"/>
                <w:numId w:val="133"/>
              </w:numPr>
            </w:pPr>
            <w:r w:rsidRPr="00A37801">
              <w:t>netradiční prostředky a techniky umělecké produkce</w:t>
            </w:r>
          </w:p>
          <w:p w:rsidR="00207EC3" w:rsidRPr="00A37801" w:rsidRDefault="00207EC3" w:rsidP="00AA3F9B">
            <w:pPr>
              <w:numPr>
                <w:ilvl w:val="0"/>
                <w:numId w:val="133"/>
              </w:numPr>
            </w:pPr>
            <w:r w:rsidRPr="00A37801">
              <w:lastRenderedPageBreak/>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péče o zvířata a ptáky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t>komunikace a vztahy mezi lidmi</w:t>
            </w:r>
          </w:p>
          <w:p w:rsidR="00207EC3" w:rsidRPr="00A37801" w:rsidRDefault="00207EC3" w:rsidP="00AA3F9B">
            <w:pPr>
              <w:numPr>
                <w:ilvl w:val="0"/>
                <w:numId w:val="133"/>
              </w:numPr>
              <w:tabs>
                <w:tab w:val="left" w:pos="720"/>
              </w:tabs>
            </w:pPr>
            <w:r w:rsidRPr="00A37801">
              <w:t>chování lidí – pravidla slušného chování</w:t>
            </w:r>
          </w:p>
          <w:p w:rsidR="00207EC3" w:rsidRPr="00A37801" w:rsidRDefault="00207EC3" w:rsidP="00AA3F9B">
            <w:pPr>
              <w:numPr>
                <w:ilvl w:val="0"/>
                <w:numId w:val="133"/>
              </w:numPr>
              <w:tabs>
                <w:tab w:val="left" w:pos="720"/>
              </w:tabs>
            </w:pPr>
            <w:r w:rsidRPr="00A37801">
              <w:t>dopravní výchova</w:t>
            </w:r>
          </w:p>
          <w:p w:rsidR="00207EC3" w:rsidRPr="00A37801" w:rsidRDefault="00207EC3" w:rsidP="00AA3F9B">
            <w:pPr>
              <w:numPr>
                <w:ilvl w:val="0"/>
                <w:numId w:val="133"/>
              </w:numPr>
              <w:tabs>
                <w:tab w:val="left" w:pos="720"/>
              </w:tabs>
            </w:pPr>
            <w:r w:rsidRPr="00A37801">
              <w:t xml:space="preserve">seznámení se školou a jejími pravidly  </w:t>
            </w:r>
          </w:p>
        </w:tc>
        <w:tc>
          <w:tcPr>
            <w:tcW w:w="5456" w:type="dxa"/>
          </w:tcPr>
          <w:p w:rsidR="00207EC3" w:rsidRPr="00A37801" w:rsidRDefault="00207EC3" w:rsidP="00207EC3"/>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3</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1,2,4,5,6</w:t>
            </w:r>
          </w:p>
          <w:p w:rsidR="00207EC3" w:rsidRPr="00A37801" w:rsidRDefault="00207EC3" w:rsidP="00207EC3">
            <w:r w:rsidRPr="00A37801">
              <w:t>2,4</w:t>
            </w:r>
          </w:p>
          <w:p w:rsidR="00207EC3" w:rsidRPr="00A37801" w:rsidRDefault="00207EC3" w:rsidP="00207EC3">
            <w:r w:rsidRPr="00A37801">
              <w:t>2,3,4</w:t>
            </w:r>
          </w:p>
          <w:p w:rsidR="00207EC3" w:rsidRPr="00A37801" w:rsidRDefault="00207EC3" w:rsidP="00207EC3">
            <w:r w:rsidRPr="00A37801">
              <w:t>2,3,4</w:t>
            </w:r>
          </w:p>
          <w:p w:rsidR="00207EC3" w:rsidRPr="00A37801" w:rsidRDefault="00207EC3" w:rsidP="00207EC3">
            <w:r w:rsidRPr="00A37801">
              <w:t>2,3,4</w:t>
            </w:r>
          </w:p>
          <w:p w:rsidR="00207EC3" w:rsidRPr="00A37801" w:rsidRDefault="00207EC3" w:rsidP="00207EC3">
            <w:r w:rsidRPr="00A37801">
              <w:t>1,5</w:t>
            </w:r>
          </w:p>
          <w:p w:rsidR="00207EC3" w:rsidRPr="00A37801" w:rsidRDefault="00207EC3" w:rsidP="00207EC3">
            <w:r w:rsidRPr="00A37801">
              <w:t>1,4,5</w:t>
            </w:r>
          </w:p>
        </w:tc>
      </w:tr>
    </w:tbl>
    <w:p w:rsidR="00207EC3" w:rsidRPr="00A37801" w:rsidRDefault="00207EC3" w:rsidP="00207EC3">
      <w:pPr>
        <w:pStyle w:val="Nadpis1"/>
        <w:spacing w:before="0" w:after="0" w:line="276"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Ovládání negativních citových reakcí</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 xml:space="preserve">Dílčí cíle:  </w:t>
            </w:r>
          </w:p>
          <w:p w:rsidR="00207EC3" w:rsidRPr="00A37801" w:rsidRDefault="00207EC3" w:rsidP="00AA3F9B">
            <w:pPr>
              <w:numPr>
                <w:ilvl w:val="0"/>
                <w:numId w:val="182"/>
              </w:numPr>
              <w:tabs>
                <w:tab w:val="left" w:pos="1080"/>
                <w:tab w:val="left" w:pos="1260"/>
              </w:tabs>
              <w:jc w:val="both"/>
            </w:pPr>
            <w:r w:rsidRPr="00A37801">
              <w:t>stresové situace</w:t>
            </w:r>
          </w:p>
          <w:p w:rsidR="00207EC3" w:rsidRPr="00A37801" w:rsidRDefault="00207EC3" w:rsidP="00AA3F9B">
            <w:pPr>
              <w:numPr>
                <w:ilvl w:val="0"/>
                <w:numId w:val="182"/>
              </w:numPr>
              <w:tabs>
                <w:tab w:val="left" w:pos="1080"/>
                <w:tab w:val="left" w:pos="1260"/>
              </w:tabs>
              <w:jc w:val="both"/>
            </w:pPr>
            <w:r w:rsidRPr="00A37801">
              <w:t>řešení životních situací</w:t>
            </w:r>
          </w:p>
          <w:p w:rsidR="00207EC3" w:rsidRPr="00A37801" w:rsidRDefault="00207EC3" w:rsidP="00AA3F9B">
            <w:pPr>
              <w:numPr>
                <w:ilvl w:val="0"/>
                <w:numId w:val="182"/>
              </w:numPr>
              <w:tabs>
                <w:tab w:val="left" w:pos="1080"/>
                <w:tab w:val="left" w:pos="1260"/>
              </w:tabs>
              <w:jc w:val="both"/>
            </w:pPr>
            <w:r w:rsidRPr="00A37801">
              <w:t>vyrovnání s neúspěchy, nedostatky</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prezentace, porovnávání a hodnocení svých výsledků</w:t>
            </w:r>
          </w:p>
          <w:p w:rsidR="00207EC3" w:rsidRPr="00A37801" w:rsidRDefault="00207EC3" w:rsidP="00AA3F9B">
            <w:pPr>
              <w:numPr>
                <w:ilvl w:val="0"/>
                <w:numId w:val="133"/>
              </w:numPr>
            </w:pPr>
            <w:r w:rsidRPr="00A37801">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sportovní hry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t xml:space="preserve">rodina a její vztahy </w:t>
            </w:r>
          </w:p>
          <w:p w:rsidR="00207EC3" w:rsidRPr="00A37801" w:rsidRDefault="00207EC3" w:rsidP="00AA3F9B">
            <w:pPr>
              <w:numPr>
                <w:ilvl w:val="0"/>
                <w:numId w:val="133"/>
              </w:numPr>
              <w:tabs>
                <w:tab w:val="left" w:pos="720"/>
              </w:tabs>
            </w:pPr>
            <w:r w:rsidRPr="00A37801">
              <w:t>komunikace a vztahy mezi lidmi</w:t>
            </w:r>
          </w:p>
          <w:p w:rsidR="00207EC3" w:rsidRPr="00A37801" w:rsidRDefault="00207EC3" w:rsidP="00AA3F9B">
            <w:pPr>
              <w:numPr>
                <w:ilvl w:val="0"/>
                <w:numId w:val="133"/>
              </w:numPr>
              <w:tabs>
                <w:tab w:val="left" w:pos="720"/>
              </w:tabs>
            </w:pPr>
            <w:r w:rsidRPr="00A37801">
              <w:t>chování lidí – pravidla slušného chování</w:t>
            </w:r>
          </w:p>
          <w:p w:rsidR="00207EC3" w:rsidRPr="00A37801" w:rsidRDefault="00207EC3" w:rsidP="003340C6">
            <w:pPr>
              <w:tabs>
                <w:tab w:val="left" w:pos="720"/>
              </w:tabs>
            </w:pPr>
          </w:p>
        </w:tc>
        <w:tc>
          <w:tcPr>
            <w:tcW w:w="5456" w:type="dxa"/>
          </w:tcPr>
          <w:p w:rsidR="00207EC3" w:rsidRPr="00A37801" w:rsidRDefault="00207EC3" w:rsidP="00207EC3"/>
          <w:p w:rsidR="00207EC3" w:rsidRPr="00A37801" w:rsidRDefault="00207EC3" w:rsidP="00207EC3">
            <w:r w:rsidRPr="00A37801">
              <w:t>3</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2,4,6</w:t>
            </w:r>
          </w:p>
          <w:p w:rsidR="00207EC3" w:rsidRPr="00A37801" w:rsidRDefault="00207EC3" w:rsidP="00207EC3">
            <w:r w:rsidRPr="00A37801">
              <w:t>2,4</w:t>
            </w:r>
          </w:p>
          <w:p w:rsidR="00207EC3" w:rsidRPr="00A37801" w:rsidRDefault="00207EC3" w:rsidP="00207EC3">
            <w:r w:rsidRPr="00A37801">
              <w:t>2,3,4</w:t>
            </w:r>
          </w:p>
          <w:p w:rsidR="00207EC3" w:rsidRPr="00A37801" w:rsidRDefault="00207EC3" w:rsidP="00207EC3">
            <w:r w:rsidRPr="00A37801">
              <w:t>4,5</w:t>
            </w:r>
          </w:p>
          <w:p w:rsidR="00207EC3" w:rsidRPr="00A37801" w:rsidRDefault="00207EC3" w:rsidP="00207EC3">
            <w:r w:rsidRPr="00A37801">
              <w:t>2,3,4</w:t>
            </w:r>
          </w:p>
          <w:p w:rsidR="00207EC3" w:rsidRPr="00A37801" w:rsidRDefault="00207EC3" w:rsidP="00207EC3">
            <w:r w:rsidRPr="00A37801">
              <w:t>2,3,4</w:t>
            </w:r>
          </w:p>
          <w:p w:rsidR="00207EC3" w:rsidRPr="00A37801" w:rsidRDefault="00207EC3" w:rsidP="00207EC3"/>
        </w:tc>
      </w:tr>
    </w:tbl>
    <w:p w:rsidR="00207EC3" w:rsidRPr="00A37801" w:rsidRDefault="00207EC3" w:rsidP="00207E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Poznávání sebe samého se v kolektivu</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Dílčí cíle:</w:t>
            </w:r>
            <w:r w:rsidRPr="00A37801">
              <w:tab/>
            </w:r>
          </w:p>
          <w:p w:rsidR="00207EC3" w:rsidRPr="00A37801" w:rsidRDefault="00207EC3" w:rsidP="00AA3F9B">
            <w:pPr>
              <w:numPr>
                <w:ilvl w:val="0"/>
                <w:numId w:val="182"/>
              </w:numPr>
              <w:tabs>
                <w:tab w:val="left" w:pos="1080"/>
                <w:tab w:val="left" w:pos="1260"/>
              </w:tabs>
              <w:jc w:val="both"/>
            </w:pPr>
            <w:r w:rsidRPr="00A37801">
              <w:t>kladným hodnocením zvyšovat sebevědomí</w:t>
            </w:r>
          </w:p>
          <w:p w:rsidR="00207EC3" w:rsidRPr="00A37801" w:rsidRDefault="00207EC3" w:rsidP="00AA3F9B">
            <w:pPr>
              <w:numPr>
                <w:ilvl w:val="0"/>
                <w:numId w:val="182"/>
              </w:numPr>
              <w:tabs>
                <w:tab w:val="left" w:pos="1080"/>
                <w:tab w:val="left" w:pos="1260"/>
              </w:tabs>
              <w:jc w:val="both"/>
            </w:pPr>
            <w:r w:rsidRPr="00A37801">
              <w:t>posilování pozitivního myšlení</w:t>
            </w:r>
          </w:p>
          <w:p w:rsidR="00207EC3" w:rsidRPr="00A37801" w:rsidRDefault="00207EC3" w:rsidP="00AA3F9B">
            <w:pPr>
              <w:numPr>
                <w:ilvl w:val="0"/>
                <w:numId w:val="182"/>
              </w:numPr>
              <w:tabs>
                <w:tab w:val="left" w:pos="1080"/>
                <w:tab w:val="left" w:pos="1260"/>
              </w:tabs>
              <w:jc w:val="both"/>
            </w:pPr>
            <w:r w:rsidRPr="00A37801">
              <w:t>objektivní hodnocení činnosti každého člena skupiny</w:t>
            </w:r>
          </w:p>
          <w:p w:rsidR="00207EC3" w:rsidRPr="00A37801" w:rsidRDefault="00207EC3" w:rsidP="00AA3F9B">
            <w:pPr>
              <w:numPr>
                <w:ilvl w:val="0"/>
                <w:numId w:val="182"/>
              </w:numPr>
              <w:tabs>
                <w:tab w:val="left" w:pos="1080"/>
                <w:tab w:val="left" w:pos="1260"/>
              </w:tabs>
              <w:jc w:val="both"/>
            </w:pPr>
            <w:r w:rsidRPr="00A37801">
              <w:t>rozvíjet postoje, hodnoty, temperament</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práce s tradičním i netradičním materiálem (přírodniny, modelovací hmota, textil, drát,  apod.)</w:t>
            </w:r>
          </w:p>
          <w:p w:rsidR="00207EC3" w:rsidRPr="00A37801" w:rsidRDefault="00207EC3" w:rsidP="00AA3F9B">
            <w:pPr>
              <w:numPr>
                <w:ilvl w:val="0"/>
                <w:numId w:val="133"/>
              </w:numPr>
            </w:pPr>
            <w:r w:rsidRPr="00A37801">
              <w:t>práce s papírem (stříhání, lepení, skládání, trhání, mačkání)</w:t>
            </w:r>
          </w:p>
          <w:p w:rsidR="00207EC3" w:rsidRPr="00A37801" w:rsidRDefault="00207EC3" w:rsidP="00AA3F9B">
            <w:pPr>
              <w:numPr>
                <w:ilvl w:val="0"/>
                <w:numId w:val="133"/>
              </w:numPr>
            </w:pPr>
            <w:r w:rsidRPr="00A37801">
              <w:t>koláže</w:t>
            </w:r>
          </w:p>
          <w:p w:rsidR="00207EC3" w:rsidRPr="00A37801" w:rsidRDefault="00207EC3" w:rsidP="00AA3F9B">
            <w:pPr>
              <w:numPr>
                <w:ilvl w:val="0"/>
                <w:numId w:val="133"/>
              </w:numPr>
            </w:pPr>
            <w:r w:rsidRPr="00A37801">
              <w:t>práce montážní a demontážní</w:t>
            </w:r>
          </w:p>
          <w:p w:rsidR="00207EC3" w:rsidRPr="00A37801" w:rsidRDefault="00207EC3" w:rsidP="00AA3F9B">
            <w:pPr>
              <w:numPr>
                <w:ilvl w:val="0"/>
                <w:numId w:val="133"/>
              </w:numPr>
            </w:pPr>
            <w:r w:rsidRPr="00A37801">
              <w:t>pěstitelské práce</w:t>
            </w:r>
          </w:p>
          <w:p w:rsidR="00207EC3" w:rsidRPr="00A37801" w:rsidRDefault="00207EC3" w:rsidP="00AA3F9B">
            <w:pPr>
              <w:numPr>
                <w:ilvl w:val="0"/>
                <w:numId w:val="133"/>
              </w:numPr>
            </w:pPr>
            <w:r w:rsidRPr="00A37801">
              <w:t>příprava pokrmů</w:t>
            </w:r>
          </w:p>
          <w:p w:rsidR="00207EC3" w:rsidRPr="00A37801" w:rsidRDefault="00207EC3" w:rsidP="00AA3F9B">
            <w:pPr>
              <w:numPr>
                <w:ilvl w:val="0"/>
                <w:numId w:val="133"/>
              </w:numPr>
            </w:pPr>
            <w:r w:rsidRPr="00A37801">
              <w:t>stolování</w:t>
            </w:r>
          </w:p>
          <w:p w:rsidR="00207EC3" w:rsidRPr="00A37801" w:rsidRDefault="00207EC3" w:rsidP="00AA3F9B">
            <w:pPr>
              <w:numPr>
                <w:ilvl w:val="0"/>
                <w:numId w:val="133"/>
              </w:numPr>
            </w:pPr>
            <w:r w:rsidRPr="00A37801">
              <w:t>pracovní činnosti (úklid, pořádek a čistota)</w:t>
            </w:r>
          </w:p>
          <w:p w:rsidR="00207EC3" w:rsidRPr="00A37801" w:rsidRDefault="00207EC3" w:rsidP="00AA3F9B">
            <w:pPr>
              <w:numPr>
                <w:ilvl w:val="0"/>
                <w:numId w:val="133"/>
              </w:numPr>
            </w:pPr>
            <w:r w:rsidRPr="00A37801">
              <w:t>malba</w:t>
            </w:r>
          </w:p>
          <w:p w:rsidR="00207EC3" w:rsidRPr="00A37801" w:rsidRDefault="00207EC3" w:rsidP="00AA3F9B">
            <w:pPr>
              <w:numPr>
                <w:ilvl w:val="0"/>
                <w:numId w:val="133"/>
              </w:numPr>
            </w:pPr>
            <w:r w:rsidRPr="00A37801">
              <w:t>kresba</w:t>
            </w:r>
          </w:p>
          <w:p w:rsidR="00207EC3" w:rsidRPr="00A37801" w:rsidRDefault="00207EC3" w:rsidP="00AA3F9B">
            <w:pPr>
              <w:numPr>
                <w:ilvl w:val="0"/>
                <w:numId w:val="133"/>
              </w:numPr>
            </w:pPr>
            <w:r w:rsidRPr="00A37801">
              <w:lastRenderedPageBreak/>
              <w:t>netradiční prostředky a techniky umělecké produkce</w:t>
            </w:r>
          </w:p>
          <w:p w:rsidR="00207EC3" w:rsidRPr="00A37801" w:rsidRDefault="00207EC3" w:rsidP="00AA3F9B">
            <w:pPr>
              <w:numPr>
                <w:ilvl w:val="0"/>
                <w:numId w:val="133"/>
              </w:numPr>
            </w:pPr>
            <w:r w:rsidRPr="00A37801">
              <w:t>zpěv lidových a umělých písní přiměřeného rozsahu</w:t>
            </w:r>
          </w:p>
          <w:p w:rsidR="00207EC3" w:rsidRPr="00A37801" w:rsidRDefault="00207EC3" w:rsidP="00AA3F9B">
            <w:pPr>
              <w:numPr>
                <w:ilvl w:val="0"/>
                <w:numId w:val="133"/>
              </w:numPr>
            </w:pPr>
            <w:r w:rsidRPr="00A37801">
              <w:t>hra na hudební nástroje</w:t>
            </w:r>
          </w:p>
          <w:p w:rsidR="00207EC3" w:rsidRPr="00A37801" w:rsidRDefault="00207EC3" w:rsidP="00AA3F9B">
            <w:pPr>
              <w:numPr>
                <w:ilvl w:val="0"/>
                <w:numId w:val="133"/>
              </w:numPr>
            </w:pPr>
            <w:r w:rsidRPr="00A37801">
              <w:t>rytmizace říkadel</w:t>
            </w:r>
          </w:p>
          <w:p w:rsidR="00207EC3" w:rsidRPr="00A37801" w:rsidRDefault="00207EC3" w:rsidP="00AA3F9B">
            <w:pPr>
              <w:numPr>
                <w:ilvl w:val="0"/>
                <w:numId w:val="133"/>
              </w:numPr>
            </w:pPr>
            <w:r w:rsidRPr="00A37801">
              <w:t>poslechové činnosti</w:t>
            </w:r>
          </w:p>
          <w:p w:rsidR="00207EC3" w:rsidRPr="00A37801" w:rsidRDefault="00207EC3" w:rsidP="00AA3F9B">
            <w:pPr>
              <w:numPr>
                <w:ilvl w:val="0"/>
                <w:numId w:val="133"/>
              </w:numPr>
            </w:pPr>
            <w:r w:rsidRPr="00A37801">
              <w:t>hudebně pohybové činnosti</w:t>
            </w:r>
          </w:p>
          <w:p w:rsidR="00207EC3" w:rsidRPr="00A37801" w:rsidRDefault="00207EC3" w:rsidP="00AA3F9B">
            <w:pPr>
              <w:numPr>
                <w:ilvl w:val="0"/>
                <w:numId w:val="133"/>
              </w:numPr>
            </w:pPr>
            <w:r w:rsidRPr="00A37801">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vycházky do okolí (pozorování)</w:t>
            </w:r>
          </w:p>
          <w:p w:rsidR="00207EC3" w:rsidRPr="00A37801" w:rsidRDefault="00207EC3" w:rsidP="00AA3F9B">
            <w:pPr>
              <w:numPr>
                <w:ilvl w:val="0"/>
                <w:numId w:val="133"/>
              </w:numPr>
            </w:pPr>
            <w:r w:rsidRPr="00A37801">
              <w:t>výstavy</w:t>
            </w:r>
          </w:p>
          <w:p w:rsidR="00207EC3" w:rsidRPr="00A37801" w:rsidRDefault="00207EC3" w:rsidP="00AA3F9B">
            <w:pPr>
              <w:numPr>
                <w:ilvl w:val="0"/>
                <w:numId w:val="133"/>
              </w:numPr>
            </w:pPr>
            <w:r w:rsidRPr="00A37801">
              <w:t>pohybové hry</w:t>
            </w:r>
          </w:p>
          <w:p w:rsidR="00207EC3" w:rsidRPr="00A37801" w:rsidRDefault="00207EC3" w:rsidP="00AA3F9B">
            <w:pPr>
              <w:numPr>
                <w:ilvl w:val="0"/>
                <w:numId w:val="133"/>
              </w:numPr>
            </w:pPr>
            <w:r w:rsidRPr="00A37801">
              <w:t>sportovní hry</w:t>
            </w:r>
          </w:p>
          <w:p w:rsidR="00207EC3" w:rsidRPr="00A37801" w:rsidRDefault="00207EC3" w:rsidP="00AA3F9B">
            <w:pPr>
              <w:numPr>
                <w:ilvl w:val="0"/>
                <w:numId w:val="133"/>
              </w:numPr>
            </w:pPr>
            <w:r w:rsidRPr="00A37801">
              <w:t>spontánní pohybové činnosti a hry</w:t>
            </w:r>
          </w:p>
          <w:p w:rsidR="00207EC3" w:rsidRPr="00A37801" w:rsidRDefault="00207EC3" w:rsidP="00AA3F9B">
            <w:pPr>
              <w:numPr>
                <w:ilvl w:val="0"/>
                <w:numId w:val="133"/>
              </w:numPr>
            </w:pPr>
            <w:r w:rsidRPr="00A37801">
              <w:t>netradiční sporty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pPr>
            <w:r w:rsidRPr="00A37801">
              <w:t>spontánní aktivity</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t>péče o hygienu a zdraví</w:t>
            </w:r>
          </w:p>
          <w:p w:rsidR="00207EC3" w:rsidRPr="00A37801" w:rsidRDefault="00207EC3" w:rsidP="00AA3F9B">
            <w:pPr>
              <w:numPr>
                <w:ilvl w:val="0"/>
                <w:numId w:val="133"/>
              </w:numPr>
              <w:tabs>
                <w:tab w:val="left" w:pos="720"/>
              </w:tabs>
            </w:pPr>
            <w:r w:rsidRPr="00A37801">
              <w:t>tvoření, malování, vyrábění a hodnota vlastní práce</w:t>
            </w:r>
          </w:p>
          <w:p w:rsidR="00207EC3" w:rsidRPr="00A37801" w:rsidRDefault="00207EC3" w:rsidP="00AA3F9B">
            <w:pPr>
              <w:numPr>
                <w:ilvl w:val="0"/>
                <w:numId w:val="133"/>
              </w:numPr>
              <w:tabs>
                <w:tab w:val="left" w:pos="720"/>
              </w:tabs>
            </w:pPr>
            <w:r w:rsidRPr="00A37801">
              <w:t>činnosti podporující zručnost, trpělivost a představivost</w:t>
            </w:r>
          </w:p>
        </w:tc>
        <w:tc>
          <w:tcPr>
            <w:tcW w:w="5456" w:type="dxa"/>
          </w:tcPr>
          <w:p w:rsidR="00207EC3" w:rsidRPr="00A37801" w:rsidRDefault="00207EC3" w:rsidP="00207EC3"/>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lastRenderedPageBreak/>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w:t>
            </w:r>
          </w:p>
          <w:p w:rsidR="00207EC3" w:rsidRPr="00A37801" w:rsidRDefault="00207EC3" w:rsidP="00207EC3">
            <w:r w:rsidRPr="00A37801">
              <w:t>2,4</w:t>
            </w:r>
          </w:p>
          <w:p w:rsidR="00207EC3" w:rsidRPr="00A37801" w:rsidRDefault="00207EC3" w:rsidP="00207EC3">
            <w:r w:rsidRPr="00A37801">
              <w:t>2,3,4</w:t>
            </w:r>
          </w:p>
          <w:p w:rsidR="00207EC3" w:rsidRPr="00A37801" w:rsidRDefault="00207EC3" w:rsidP="00207EC3">
            <w:r w:rsidRPr="00A37801">
              <w:t>1,4,6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tc>
      </w:tr>
    </w:tbl>
    <w:p w:rsidR="00207EC3" w:rsidRPr="00A37801" w:rsidRDefault="00207EC3" w:rsidP="00207EC3">
      <w:pPr>
        <w:pStyle w:val="Nadpis1"/>
        <w:spacing w:before="0" w:after="0" w:line="276"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Formování životních postojů</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Dílčí cíle:</w:t>
            </w:r>
            <w:r w:rsidRPr="00A37801">
              <w:tab/>
            </w:r>
          </w:p>
          <w:p w:rsidR="00207EC3" w:rsidRPr="00A37801" w:rsidRDefault="00207EC3" w:rsidP="00AA3F9B">
            <w:pPr>
              <w:numPr>
                <w:ilvl w:val="0"/>
                <w:numId w:val="182"/>
              </w:numPr>
              <w:tabs>
                <w:tab w:val="left" w:pos="1080"/>
                <w:tab w:val="left" w:pos="1260"/>
              </w:tabs>
              <w:jc w:val="both"/>
            </w:pPr>
            <w:r w:rsidRPr="00A37801">
              <w:t>úcta, porozumění, tolerance</w:t>
            </w:r>
          </w:p>
          <w:p w:rsidR="00207EC3" w:rsidRPr="00A37801" w:rsidRDefault="00207EC3" w:rsidP="00AA3F9B">
            <w:pPr>
              <w:numPr>
                <w:ilvl w:val="0"/>
                <w:numId w:val="182"/>
              </w:numPr>
              <w:tabs>
                <w:tab w:val="left" w:pos="1080"/>
                <w:tab w:val="left" w:pos="1260"/>
              </w:tabs>
              <w:jc w:val="both"/>
            </w:pPr>
            <w:r w:rsidRPr="00A37801">
              <w:t>schopnost a ochota pomoci</w:t>
            </w:r>
          </w:p>
          <w:p w:rsidR="00207EC3" w:rsidRPr="00A37801" w:rsidRDefault="00207EC3" w:rsidP="00AA3F9B">
            <w:pPr>
              <w:numPr>
                <w:ilvl w:val="0"/>
                <w:numId w:val="182"/>
              </w:numPr>
              <w:tabs>
                <w:tab w:val="left" w:pos="1080"/>
                <w:tab w:val="left" w:pos="1260"/>
              </w:tabs>
              <w:jc w:val="both"/>
            </w:pPr>
            <w:r w:rsidRPr="00A37801">
              <w:t>vytváření vlastního sebevědomí</w:t>
            </w:r>
          </w:p>
          <w:p w:rsidR="00207EC3" w:rsidRPr="00A37801" w:rsidRDefault="00207EC3" w:rsidP="00AA3F9B">
            <w:pPr>
              <w:numPr>
                <w:ilvl w:val="0"/>
                <w:numId w:val="182"/>
              </w:numPr>
              <w:tabs>
                <w:tab w:val="left" w:pos="1080"/>
                <w:tab w:val="left" w:pos="1260"/>
              </w:tabs>
              <w:jc w:val="both"/>
            </w:pPr>
            <w:r w:rsidRPr="00A37801">
              <w:t>posilování schopnosti nepodléhat negativním vlivům</w:t>
            </w:r>
          </w:p>
          <w:p w:rsidR="00207EC3" w:rsidRPr="00A37801" w:rsidRDefault="00207EC3" w:rsidP="00AA3F9B">
            <w:pPr>
              <w:numPr>
                <w:ilvl w:val="0"/>
                <w:numId w:val="182"/>
              </w:numPr>
              <w:tabs>
                <w:tab w:val="left" w:pos="1080"/>
                <w:tab w:val="left" w:pos="1260"/>
              </w:tabs>
              <w:jc w:val="both"/>
            </w:pPr>
            <w:r w:rsidRPr="00A37801">
              <w:t>podobnost a odlišnost lidí</w:t>
            </w:r>
          </w:p>
          <w:p w:rsidR="00207EC3" w:rsidRPr="00A37801" w:rsidRDefault="00207EC3" w:rsidP="00AA3F9B">
            <w:pPr>
              <w:numPr>
                <w:ilvl w:val="0"/>
                <w:numId w:val="182"/>
              </w:numPr>
              <w:tabs>
                <w:tab w:val="left" w:pos="1080"/>
                <w:tab w:val="left" w:pos="1260"/>
              </w:tabs>
              <w:jc w:val="both"/>
            </w:pPr>
            <w:r w:rsidRPr="00A37801">
              <w:t>rozdíly v prožívání, v myšlení a v jednání</w:t>
            </w:r>
          </w:p>
          <w:p w:rsidR="00207EC3" w:rsidRPr="00A37801" w:rsidRDefault="00207EC3" w:rsidP="00AA3F9B">
            <w:pPr>
              <w:numPr>
                <w:ilvl w:val="0"/>
                <w:numId w:val="182"/>
              </w:numPr>
              <w:tabs>
                <w:tab w:val="left" w:pos="1080"/>
                <w:tab w:val="left" w:pos="1260"/>
              </w:tabs>
              <w:jc w:val="both"/>
            </w:pPr>
            <w:r w:rsidRPr="00A37801">
              <w:t>prevence sociálně patologických jevů</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práce s tradičním i netradičním materiálem (přírodniny, modelovací hmota, textil, drát,  apod.)</w:t>
            </w:r>
          </w:p>
          <w:p w:rsidR="00207EC3" w:rsidRPr="00A37801" w:rsidRDefault="00207EC3" w:rsidP="00AA3F9B">
            <w:pPr>
              <w:numPr>
                <w:ilvl w:val="0"/>
                <w:numId w:val="133"/>
              </w:numPr>
            </w:pPr>
            <w:r w:rsidRPr="00A37801">
              <w:t>práce s papírem (stříhání, lepení, skládání, trhání, mačkání)</w:t>
            </w:r>
          </w:p>
          <w:p w:rsidR="00207EC3" w:rsidRPr="00A37801" w:rsidRDefault="00207EC3" w:rsidP="00AA3F9B">
            <w:pPr>
              <w:numPr>
                <w:ilvl w:val="0"/>
                <w:numId w:val="133"/>
              </w:numPr>
            </w:pPr>
            <w:r w:rsidRPr="00A37801">
              <w:t>práce montážní a demontážní</w:t>
            </w:r>
          </w:p>
          <w:p w:rsidR="00207EC3" w:rsidRPr="00A37801" w:rsidRDefault="00207EC3" w:rsidP="00AA3F9B">
            <w:pPr>
              <w:numPr>
                <w:ilvl w:val="0"/>
                <w:numId w:val="133"/>
              </w:numPr>
            </w:pPr>
            <w:r w:rsidRPr="00A37801">
              <w:t>pěstitelské práce</w:t>
            </w:r>
          </w:p>
          <w:p w:rsidR="00207EC3" w:rsidRPr="00A37801" w:rsidRDefault="00207EC3" w:rsidP="00AA3F9B">
            <w:pPr>
              <w:numPr>
                <w:ilvl w:val="0"/>
                <w:numId w:val="133"/>
              </w:numPr>
            </w:pPr>
            <w:r w:rsidRPr="00A37801">
              <w:t>příprava pokrmů</w:t>
            </w:r>
          </w:p>
          <w:p w:rsidR="00207EC3" w:rsidRPr="00A37801" w:rsidRDefault="00207EC3" w:rsidP="00AA3F9B">
            <w:pPr>
              <w:numPr>
                <w:ilvl w:val="0"/>
                <w:numId w:val="133"/>
              </w:numPr>
            </w:pPr>
            <w:r w:rsidRPr="00A37801">
              <w:t>pracovní činnosti (úklid, pořádek a čistota)</w:t>
            </w:r>
          </w:p>
          <w:p w:rsidR="00207EC3" w:rsidRPr="00A37801" w:rsidRDefault="00207EC3" w:rsidP="00AA3F9B">
            <w:pPr>
              <w:numPr>
                <w:ilvl w:val="0"/>
                <w:numId w:val="133"/>
              </w:numPr>
            </w:pPr>
            <w:r w:rsidRPr="00A37801">
              <w:t>malba</w:t>
            </w:r>
          </w:p>
          <w:p w:rsidR="00207EC3" w:rsidRPr="00A37801" w:rsidRDefault="00207EC3" w:rsidP="00AA3F9B">
            <w:pPr>
              <w:numPr>
                <w:ilvl w:val="0"/>
                <w:numId w:val="133"/>
              </w:numPr>
            </w:pPr>
            <w:r w:rsidRPr="00A37801">
              <w:t>kresba</w:t>
            </w:r>
          </w:p>
          <w:p w:rsidR="00207EC3" w:rsidRPr="00A37801" w:rsidRDefault="00207EC3" w:rsidP="00AA3F9B">
            <w:pPr>
              <w:numPr>
                <w:ilvl w:val="0"/>
                <w:numId w:val="133"/>
              </w:numPr>
            </w:pPr>
            <w:r w:rsidRPr="00A37801">
              <w:t>netradiční prostředky a techniky umělecké produkce</w:t>
            </w:r>
          </w:p>
          <w:p w:rsidR="00207EC3" w:rsidRPr="00A37801" w:rsidRDefault="00207EC3" w:rsidP="00AA3F9B">
            <w:pPr>
              <w:numPr>
                <w:ilvl w:val="0"/>
                <w:numId w:val="133"/>
              </w:numPr>
            </w:pPr>
            <w:r w:rsidRPr="00A37801">
              <w:t>zpěv lidových a umělých písní přiměřeného rozsahu</w:t>
            </w:r>
          </w:p>
          <w:p w:rsidR="00207EC3" w:rsidRPr="00A37801" w:rsidRDefault="00207EC3" w:rsidP="00AA3F9B">
            <w:pPr>
              <w:numPr>
                <w:ilvl w:val="0"/>
                <w:numId w:val="133"/>
              </w:numPr>
            </w:pPr>
            <w:r w:rsidRPr="00A37801">
              <w:lastRenderedPageBreak/>
              <w:t>hra na tělo</w:t>
            </w:r>
          </w:p>
          <w:p w:rsidR="00207EC3" w:rsidRPr="00A37801" w:rsidRDefault="00207EC3" w:rsidP="00AA3F9B">
            <w:pPr>
              <w:numPr>
                <w:ilvl w:val="0"/>
                <w:numId w:val="133"/>
              </w:numPr>
            </w:pPr>
            <w:r w:rsidRPr="00A37801">
              <w:t>hra na hudební nástroje</w:t>
            </w:r>
          </w:p>
          <w:p w:rsidR="00207EC3" w:rsidRPr="00A37801" w:rsidRDefault="00207EC3" w:rsidP="00AA3F9B">
            <w:pPr>
              <w:numPr>
                <w:ilvl w:val="0"/>
                <w:numId w:val="133"/>
              </w:numPr>
            </w:pPr>
            <w:r w:rsidRPr="00A37801">
              <w:t>rytmizace říkadel</w:t>
            </w:r>
          </w:p>
          <w:p w:rsidR="00207EC3" w:rsidRPr="00A37801" w:rsidRDefault="00207EC3" w:rsidP="00AA3F9B">
            <w:pPr>
              <w:numPr>
                <w:ilvl w:val="0"/>
                <w:numId w:val="133"/>
              </w:numPr>
            </w:pPr>
            <w:r w:rsidRPr="00A37801">
              <w:t>poslechové činnosti</w:t>
            </w:r>
          </w:p>
          <w:p w:rsidR="00207EC3" w:rsidRPr="00A37801" w:rsidRDefault="00207EC3" w:rsidP="00AA3F9B">
            <w:pPr>
              <w:numPr>
                <w:ilvl w:val="0"/>
                <w:numId w:val="133"/>
              </w:numPr>
            </w:pPr>
            <w:r w:rsidRPr="00A37801">
              <w:t>hudebně pohybové činnosti</w:t>
            </w:r>
          </w:p>
          <w:p w:rsidR="00207EC3" w:rsidRPr="00A37801" w:rsidRDefault="00207EC3" w:rsidP="00AA3F9B">
            <w:pPr>
              <w:numPr>
                <w:ilvl w:val="0"/>
                <w:numId w:val="133"/>
              </w:numPr>
            </w:pPr>
            <w:r w:rsidRPr="00A37801">
              <w:t>rozhovor, diskuze</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dramatizace, námětové hry</w:t>
            </w:r>
          </w:p>
          <w:p w:rsidR="00207EC3" w:rsidRPr="00A37801" w:rsidRDefault="00207EC3" w:rsidP="00AA3F9B">
            <w:pPr>
              <w:numPr>
                <w:ilvl w:val="0"/>
                <w:numId w:val="133"/>
              </w:numPr>
            </w:pPr>
            <w:r w:rsidRPr="00A37801">
              <w:t>péče o zvířata a ptáky</w:t>
            </w:r>
          </w:p>
          <w:p w:rsidR="00207EC3" w:rsidRPr="00A37801" w:rsidRDefault="00207EC3" w:rsidP="00AA3F9B">
            <w:pPr>
              <w:numPr>
                <w:ilvl w:val="0"/>
                <w:numId w:val="133"/>
              </w:numPr>
            </w:pPr>
            <w:r w:rsidRPr="00A37801">
              <w:t>vycházky do okolí (pozorování)</w:t>
            </w:r>
          </w:p>
          <w:p w:rsidR="00207EC3" w:rsidRPr="00A37801" w:rsidRDefault="00207EC3" w:rsidP="00AA3F9B">
            <w:pPr>
              <w:numPr>
                <w:ilvl w:val="0"/>
                <w:numId w:val="133"/>
              </w:numPr>
            </w:pPr>
            <w:r w:rsidRPr="00A37801">
              <w:t>výstavy</w:t>
            </w:r>
          </w:p>
          <w:p w:rsidR="00207EC3" w:rsidRPr="00A37801" w:rsidRDefault="00207EC3" w:rsidP="00AA3F9B">
            <w:pPr>
              <w:numPr>
                <w:ilvl w:val="0"/>
                <w:numId w:val="133"/>
              </w:numPr>
            </w:pPr>
            <w:r w:rsidRPr="00A37801">
              <w:t>pohybové hry</w:t>
            </w:r>
          </w:p>
          <w:p w:rsidR="00207EC3" w:rsidRPr="00A37801" w:rsidRDefault="00207EC3" w:rsidP="00AA3F9B">
            <w:pPr>
              <w:numPr>
                <w:ilvl w:val="0"/>
                <w:numId w:val="133"/>
              </w:numPr>
            </w:pPr>
            <w:r w:rsidRPr="00A37801">
              <w:t>sportovní hry</w:t>
            </w:r>
          </w:p>
          <w:p w:rsidR="00207EC3" w:rsidRPr="00A37801" w:rsidRDefault="00207EC3" w:rsidP="00AA3F9B">
            <w:pPr>
              <w:numPr>
                <w:ilvl w:val="0"/>
                <w:numId w:val="133"/>
              </w:numPr>
            </w:pPr>
            <w:r w:rsidRPr="00A37801">
              <w:t>spontánní pohybové činnosti a hry</w:t>
            </w:r>
          </w:p>
          <w:p w:rsidR="00207EC3" w:rsidRPr="00A37801" w:rsidRDefault="00207EC3" w:rsidP="00AA3F9B">
            <w:pPr>
              <w:numPr>
                <w:ilvl w:val="0"/>
                <w:numId w:val="133"/>
              </w:numPr>
            </w:pPr>
            <w:r w:rsidRPr="00A37801">
              <w:t>netradiční sporty</w:t>
            </w:r>
          </w:p>
          <w:p w:rsidR="00207EC3" w:rsidRPr="00A37801" w:rsidRDefault="00207EC3" w:rsidP="00AA3F9B">
            <w:pPr>
              <w:numPr>
                <w:ilvl w:val="0"/>
                <w:numId w:val="133"/>
              </w:numPr>
            </w:pPr>
            <w:r w:rsidRPr="00A37801">
              <w:t>soutěže</w:t>
            </w:r>
          </w:p>
          <w:p w:rsidR="00207EC3" w:rsidRPr="00A37801" w:rsidRDefault="00207EC3" w:rsidP="00AA3F9B">
            <w:pPr>
              <w:numPr>
                <w:ilvl w:val="0"/>
                <w:numId w:val="133"/>
              </w:numPr>
            </w:pPr>
            <w:r w:rsidRPr="00A37801">
              <w:t>spontánní aktivity</w:t>
            </w:r>
          </w:p>
          <w:p w:rsidR="00207EC3" w:rsidRPr="00A37801" w:rsidRDefault="00207EC3" w:rsidP="00AA3F9B">
            <w:pPr>
              <w:numPr>
                <w:ilvl w:val="0"/>
                <w:numId w:val="133"/>
              </w:numPr>
              <w:tabs>
                <w:tab w:val="left" w:pos="720"/>
              </w:tabs>
              <w:rPr>
                <w:b/>
              </w:rPr>
            </w:pPr>
            <w:r w:rsidRPr="00A37801">
              <w:t>skupinová práce</w:t>
            </w:r>
          </w:p>
          <w:p w:rsidR="00207EC3" w:rsidRPr="00A37801" w:rsidRDefault="00207EC3" w:rsidP="00AA3F9B">
            <w:pPr>
              <w:numPr>
                <w:ilvl w:val="0"/>
                <w:numId w:val="133"/>
              </w:numPr>
              <w:tabs>
                <w:tab w:val="left" w:pos="720"/>
              </w:tabs>
            </w:pPr>
            <w:r w:rsidRPr="00A37801">
              <w:t xml:space="preserve">rodina a její vztahy </w:t>
            </w:r>
          </w:p>
          <w:p w:rsidR="00207EC3" w:rsidRPr="00A37801" w:rsidRDefault="00207EC3" w:rsidP="00AA3F9B">
            <w:pPr>
              <w:numPr>
                <w:ilvl w:val="0"/>
                <w:numId w:val="133"/>
              </w:numPr>
              <w:tabs>
                <w:tab w:val="left" w:pos="720"/>
              </w:tabs>
            </w:pPr>
            <w:r w:rsidRPr="00A37801">
              <w:t>komunikace a vztahy mezi lidmi</w:t>
            </w:r>
          </w:p>
          <w:p w:rsidR="00207EC3" w:rsidRPr="00A37801" w:rsidRDefault="00207EC3" w:rsidP="00AA3F9B">
            <w:pPr>
              <w:numPr>
                <w:ilvl w:val="0"/>
                <w:numId w:val="133"/>
              </w:numPr>
              <w:tabs>
                <w:tab w:val="left" w:pos="720"/>
              </w:tabs>
            </w:pPr>
            <w:r w:rsidRPr="00A37801">
              <w:t>chování lidí – pravidla slušného chování</w:t>
            </w:r>
          </w:p>
          <w:p w:rsidR="00207EC3" w:rsidRPr="00A37801" w:rsidRDefault="00207EC3" w:rsidP="00AA3F9B">
            <w:pPr>
              <w:numPr>
                <w:ilvl w:val="0"/>
                <w:numId w:val="133"/>
              </w:numPr>
              <w:tabs>
                <w:tab w:val="left" w:pos="720"/>
              </w:tabs>
            </w:pPr>
            <w:r w:rsidRPr="00A37801">
              <w:t>využití volného času</w:t>
            </w:r>
          </w:p>
          <w:p w:rsidR="00207EC3" w:rsidRPr="00A37801" w:rsidRDefault="00207EC3" w:rsidP="00AA3F9B">
            <w:pPr>
              <w:numPr>
                <w:ilvl w:val="0"/>
                <w:numId w:val="133"/>
              </w:numPr>
              <w:tabs>
                <w:tab w:val="left" w:pos="720"/>
              </w:tabs>
            </w:pPr>
            <w:r w:rsidRPr="00A37801">
              <w:t>tradice a zvyky, odlišnost způsobu života</w:t>
            </w:r>
          </w:p>
          <w:p w:rsidR="00207EC3" w:rsidRPr="00A37801" w:rsidRDefault="00207EC3" w:rsidP="00AA3F9B">
            <w:pPr>
              <w:numPr>
                <w:ilvl w:val="0"/>
                <w:numId w:val="133"/>
              </w:numPr>
              <w:tabs>
                <w:tab w:val="left" w:pos="720"/>
              </w:tabs>
            </w:pPr>
            <w:r w:rsidRPr="00A37801">
              <w:t>ochrana přírody, životního prostředí</w:t>
            </w:r>
          </w:p>
          <w:p w:rsidR="00207EC3" w:rsidRPr="00A37801" w:rsidRDefault="00207EC3" w:rsidP="00AA3F9B">
            <w:pPr>
              <w:numPr>
                <w:ilvl w:val="0"/>
                <w:numId w:val="133"/>
              </w:numPr>
              <w:tabs>
                <w:tab w:val="left" w:pos="720"/>
              </w:tabs>
            </w:pPr>
            <w:r w:rsidRPr="00A37801">
              <w:t>třídění odpadků, sběr papíru</w:t>
            </w:r>
          </w:p>
          <w:p w:rsidR="00207EC3" w:rsidRPr="00A37801" w:rsidRDefault="00207EC3" w:rsidP="00AA3F9B">
            <w:pPr>
              <w:numPr>
                <w:ilvl w:val="0"/>
                <w:numId w:val="133"/>
              </w:numPr>
              <w:tabs>
                <w:tab w:val="left" w:pos="720"/>
              </w:tabs>
            </w:pPr>
            <w:r w:rsidRPr="00A37801">
              <w:t>tvoření, malování, vyrábění a hodnota vlastní práce</w:t>
            </w:r>
          </w:p>
          <w:p w:rsidR="00207EC3" w:rsidRPr="00A37801" w:rsidRDefault="00207EC3" w:rsidP="00AA3F9B">
            <w:pPr>
              <w:numPr>
                <w:ilvl w:val="0"/>
                <w:numId w:val="133"/>
              </w:numPr>
              <w:tabs>
                <w:tab w:val="left" w:pos="720"/>
              </w:tabs>
            </w:pPr>
            <w:r w:rsidRPr="00A37801">
              <w:t>činnosti podporující zručnost, trpělivost a představivost</w:t>
            </w:r>
          </w:p>
        </w:tc>
        <w:tc>
          <w:tcPr>
            <w:tcW w:w="5456" w:type="dxa"/>
          </w:tcPr>
          <w:p w:rsidR="00207EC3" w:rsidRPr="00A37801" w:rsidRDefault="00207EC3" w:rsidP="00207EC3"/>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1,2,3,4</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1,2,3,4,5</w:t>
            </w:r>
          </w:p>
          <w:p w:rsidR="00207EC3" w:rsidRPr="00A37801" w:rsidRDefault="00207EC3" w:rsidP="00207EC3">
            <w:r w:rsidRPr="00A37801">
              <w:t>1,2,4,5,6</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w:t>
            </w:r>
          </w:p>
          <w:p w:rsidR="00207EC3" w:rsidRPr="00A37801" w:rsidRDefault="00207EC3" w:rsidP="00207EC3">
            <w:r w:rsidRPr="00A37801">
              <w:t>2,4</w:t>
            </w:r>
          </w:p>
          <w:p w:rsidR="00207EC3" w:rsidRPr="00A37801" w:rsidRDefault="00207EC3" w:rsidP="00207EC3">
            <w:r w:rsidRPr="00A37801">
              <w:t>2,3,4</w:t>
            </w:r>
          </w:p>
          <w:p w:rsidR="00207EC3" w:rsidRPr="00A37801" w:rsidRDefault="00207EC3" w:rsidP="00207EC3">
            <w:r w:rsidRPr="00A37801">
              <w:t>4,5</w:t>
            </w:r>
          </w:p>
          <w:p w:rsidR="00207EC3" w:rsidRPr="00A37801" w:rsidRDefault="00207EC3" w:rsidP="00207EC3">
            <w:r w:rsidRPr="00A37801">
              <w:t>2,3,4</w:t>
            </w:r>
          </w:p>
          <w:p w:rsidR="00207EC3" w:rsidRPr="00A37801" w:rsidRDefault="00207EC3" w:rsidP="00207EC3">
            <w:r w:rsidRPr="00A37801">
              <w:t>2,3,4</w:t>
            </w:r>
          </w:p>
          <w:p w:rsidR="00207EC3" w:rsidRPr="00A37801" w:rsidRDefault="00207EC3" w:rsidP="00207EC3">
            <w:r w:rsidRPr="00A37801">
              <w:t>6</w:t>
            </w:r>
          </w:p>
          <w:p w:rsidR="00207EC3" w:rsidRPr="00A37801" w:rsidRDefault="00207EC3" w:rsidP="00207EC3">
            <w:r w:rsidRPr="00A37801">
              <w:t>1,3,4,5</w:t>
            </w:r>
          </w:p>
          <w:p w:rsidR="00207EC3" w:rsidRPr="00A37801" w:rsidRDefault="00207EC3" w:rsidP="00207EC3">
            <w:r w:rsidRPr="00A37801">
              <w:t>1,2,4,5,6</w:t>
            </w:r>
          </w:p>
          <w:p w:rsidR="00207EC3" w:rsidRPr="00A37801" w:rsidRDefault="00207EC3" w:rsidP="00207EC3">
            <w:r w:rsidRPr="00A37801">
              <w:t>1,2,4,5,6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tc>
      </w:tr>
    </w:tbl>
    <w:p w:rsidR="00207EC3" w:rsidRPr="00A37801" w:rsidRDefault="00207EC3" w:rsidP="00207EC3">
      <w:pPr>
        <w:pStyle w:val="Nadpis1"/>
        <w:spacing w:before="0" w:after="0" w:line="276" w:lineRule="auto"/>
        <w:jc w:val="both"/>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6"/>
      </w:tblGrid>
      <w:tr w:rsidR="00207EC3" w:rsidRPr="00A37801" w:rsidTr="003340C6">
        <w:tc>
          <w:tcPr>
            <w:tcW w:w="10912" w:type="dxa"/>
            <w:gridSpan w:val="2"/>
          </w:tcPr>
          <w:p w:rsidR="00207EC3" w:rsidRPr="00A37801" w:rsidRDefault="00207EC3" w:rsidP="003340C6">
            <w:pPr>
              <w:jc w:val="both"/>
            </w:pPr>
            <w:r w:rsidRPr="00A37801">
              <w:t xml:space="preserve">CÍL: </w:t>
            </w:r>
            <w:r w:rsidRPr="00A37801">
              <w:rPr>
                <w:b/>
                <w:i/>
              </w:rPr>
              <w:t>Uplatňování poznatků z vyučování</w:t>
            </w:r>
          </w:p>
        </w:tc>
      </w:tr>
      <w:tr w:rsidR="00207EC3" w:rsidRPr="00A37801" w:rsidTr="003340C6">
        <w:tc>
          <w:tcPr>
            <w:tcW w:w="10912" w:type="dxa"/>
            <w:gridSpan w:val="2"/>
          </w:tcPr>
          <w:p w:rsidR="00207EC3" w:rsidRPr="00A37801" w:rsidRDefault="00207EC3" w:rsidP="003340C6">
            <w:pPr>
              <w:tabs>
                <w:tab w:val="left" w:pos="1080"/>
                <w:tab w:val="left" w:pos="1260"/>
              </w:tabs>
              <w:jc w:val="both"/>
            </w:pPr>
            <w:r w:rsidRPr="00A37801">
              <w:t xml:space="preserve">Dílčí cíle:  </w:t>
            </w:r>
          </w:p>
          <w:p w:rsidR="00207EC3" w:rsidRPr="00A37801" w:rsidRDefault="00207EC3" w:rsidP="00AA3F9B">
            <w:pPr>
              <w:numPr>
                <w:ilvl w:val="0"/>
                <w:numId w:val="182"/>
              </w:numPr>
              <w:tabs>
                <w:tab w:val="left" w:pos="1080"/>
                <w:tab w:val="left" w:pos="1260"/>
              </w:tabs>
              <w:jc w:val="both"/>
            </w:pPr>
            <w:r w:rsidRPr="00A37801">
              <w:t>možnost vzájemného doplňování školního vyučování a výchovně vzdělávací práce školní  družiny</w:t>
            </w:r>
          </w:p>
          <w:p w:rsidR="00207EC3" w:rsidRPr="00A37801" w:rsidRDefault="00207EC3" w:rsidP="00AA3F9B">
            <w:pPr>
              <w:numPr>
                <w:ilvl w:val="0"/>
                <w:numId w:val="183"/>
              </w:numPr>
              <w:tabs>
                <w:tab w:val="left" w:pos="1080"/>
                <w:tab w:val="left" w:pos="1260"/>
              </w:tabs>
              <w:jc w:val="both"/>
            </w:pPr>
            <w:r w:rsidRPr="00A37801">
              <w:t>tohoto cíle dosahovat odlišnými prostředky</w:t>
            </w:r>
          </w:p>
          <w:p w:rsidR="00207EC3" w:rsidRPr="00A37801" w:rsidRDefault="00207EC3" w:rsidP="00AA3F9B">
            <w:pPr>
              <w:numPr>
                <w:ilvl w:val="0"/>
                <w:numId w:val="183"/>
              </w:numPr>
              <w:tabs>
                <w:tab w:val="left" w:pos="1080"/>
                <w:tab w:val="left" w:pos="1260"/>
              </w:tabs>
              <w:jc w:val="both"/>
            </w:pPr>
            <w:r w:rsidRPr="00A37801">
              <w:t>přinášet nové podněty, poznatky, zajímavosti</w:t>
            </w:r>
          </w:p>
        </w:tc>
      </w:tr>
      <w:tr w:rsidR="00207EC3" w:rsidRPr="00A37801" w:rsidTr="003340C6">
        <w:tc>
          <w:tcPr>
            <w:tcW w:w="5456" w:type="dxa"/>
          </w:tcPr>
          <w:p w:rsidR="00207EC3" w:rsidRPr="00A37801" w:rsidRDefault="00207EC3" w:rsidP="00207EC3">
            <w:r w:rsidRPr="00A37801">
              <w:t>Výchovně vzdělávací strategie</w:t>
            </w:r>
          </w:p>
        </w:tc>
        <w:tc>
          <w:tcPr>
            <w:tcW w:w="5456" w:type="dxa"/>
          </w:tcPr>
          <w:p w:rsidR="00207EC3" w:rsidRPr="00A37801" w:rsidRDefault="00207EC3" w:rsidP="00207EC3">
            <w:r w:rsidRPr="00A37801">
              <w:t>Klíčové kompetence</w:t>
            </w:r>
          </w:p>
        </w:tc>
      </w:tr>
      <w:tr w:rsidR="00207EC3" w:rsidRPr="00A37801" w:rsidTr="003340C6">
        <w:tc>
          <w:tcPr>
            <w:tcW w:w="5456" w:type="dxa"/>
          </w:tcPr>
          <w:p w:rsidR="00207EC3" w:rsidRPr="00A37801" w:rsidRDefault="00207EC3" w:rsidP="00AA3F9B">
            <w:pPr>
              <w:numPr>
                <w:ilvl w:val="0"/>
                <w:numId w:val="133"/>
              </w:numPr>
            </w:pPr>
            <w:r w:rsidRPr="00A37801">
              <w:t>práce s tradičním i netradičním materiálem (přírodniny, modelovací hmota, textil, drát,  apod.)</w:t>
            </w:r>
          </w:p>
          <w:p w:rsidR="00207EC3" w:rsidRPr="00A37801" w:rsidRDefault="00207EC3" w:rsidP="00AA3F9B">
            <w:pPr>
              <w:numPr>
                <w:ilvl w:val="0"/>
                <w:numId w:val="133"/>
              </w:numPr>
            </w:pPr>
            <w:r w:rsidRPr="00A37801">
              <w:t>práce s papírem (stříhání, lepení, skládání, trhání, mačkání)</w:t>
            </w:r>
          </w:p>
          <w:p w:rsidR="00207EC3" w:rsidRPr="00A37801" w:rsidRDefault="00207EC3" w:rsidP="00AA3F9B">
            <w:pPr>
              <w:numPr>
                <w:ilvl w:val="0"/>
                <w:numId w:val="133"/>
              </w:numPr>
            </w:pPr>
            <w:r w:rsidRPr="00A37801">
              <w:t>koláže</w:t>
            </w:r>
          </w:p>
          <w:p w:rsidR="00207EC3" w:rsidRPr="00A37801" w:rsidRDefault="00207EC3" w:rsidP="00AA3F9B">
            <w:pPr>
              <w:numPr>
                <w:ilvl w:val="0"/>
                <w:numId w:val="133"/>
              </w:numPr>
            </w:pPr>
            <w:r w:rsidRPr="00A37801">
              <w:t>práce montážní a demontážní</w:t>
            </w:r>
          </w:p>
          <w:p w:rsidR="00207EC3" w:rsidRPr="00A37801" w:rsidRDefault="00207EC3" w:rsidP="00AA3F9B">
            <w:pPr>
              <w:numPr>
                <w:ilvl w:val="0"/>
                <w:numId w:val="133"/>
              </w:numPr>
            </w:pPr>
            <w:r w:rsidRPr="00A37801">
              <w:t>malba</w:t>
            </w:r>
          </w:p>
          <w:p w:rsidR="00207EC3" w:rsidRPr="00A37801" w:rsidRDefault="00207EC3" w:rsidP="00AA3F9B">
            <w:pPr>
              <w:numPr>
                <w:ilvl w:val="0"/>
                <w:numId w:val="133"/>
              </w:numPr>
            </w:pPr>
            <w:r w:rsidRPr="00A37801">
              <w:t>kresba</w:t>
            </w:r>
          </w:p>
          <w:p w:rsidR="00207EC3" w:rsidRPr="00A37801" w:rsidRDefault="00207EC3" w:rsidP="00AA3F9B">
            <w:pPr>
              <w:numPr>
                <w:ilvl w:val="0"/>
                <w:numId w:val="133"/>
              </w:numPr>
            </w:pPr>
            <w:r w:rsidRPr="00A37801">
              <w:t>netradiční prostředky a techniky umělecké produkce</w:t>
            </w:r>
          </w:p>
          <w:p w:rsidR="00207EC3" w:rsidRPr="00A37801" w:rsidRDefault="00207EC3" w:rsidP="00AA3F9B">
            <w:pPr>
              <w:numPr>
                <w:ilvl w:val="0"/>
                <w:numId w:val="133"/>
              </w:numPr>
            </w:pPr>
            <w:r w:rsidRPr="00A37801">
              <w:t>zpěv lidových a umělých písní přiměřeného rozsahu</w:t>
            </w:r>
          </w:p>
          <w:p w:rsidR="00207EC3" w:rsidRPr="00A37801" w:rsidRDefault="00207EC3" w:rsidP="00AA3F9B">
            <w:pPr>
              <w:numPr>
                <w:ilvl w:val="0"/>
                <w:numId w:val="133"/>
              </w:numPr>
            </w:pPr>
            <w:r w:rsidRPr="00A37801">
              <w:t>hra na tělo</w:t>
            </w:r>
          </w:p>
          <w:p w:rsidR="00207EC3" w:rsidRPr="00A37801" w:rsidRDefault="00207EC3" w:rsidP="00AA3F9B">
            <w:pPr>
              <w:numPr>
                <w:ilvl w:val="0"/>
                <w:numId w:val="133"/>
              </w:numPr>
            </w:pPr>
            <w:r w:rsidRPr="00A37801">
              <w:t>hra na hudební nástroje</w:t>
            </w:r>
          </w:p>
          <w:p w:rsidR="00207EC3" w:rsidRPr="00A37801" w:rsidRDefault="00207EC3" w:rsidP="00AA3F9B">
            <w:pPr>
              <w:numPr>
                <w:ilvl w:val="0"/>
                <w:numId w:val="133"/>
              </w:numPr>
            </w:pPr>
            <w:r w:rsidRPr="00A37801">
              <w:lastRenderedPageBreak/>
              <w:t>rytmizace říkadel</w:t>
            </w:r>
          </w:p>
          <w:p w:rsidR="00207EC3" w:rsidRPr="00A37801" w:rsidRDefault="00207EC3" w:rsidP="00AA3F9B">
            <w:pPr>
              <w:numPr>
                <w:ilvl w:val="0"/>
                <w:numId w:val="133"/>
              </w:numPr>
            </w:pPr>
            <w:r w:rsidRPr="00A37801">
              <w:t>poslechové činnosti</w:t>
            </w:r>
          </w:p>
          <w:p w:rsidR="00207EC3" w:rsidRPr="00A37801" w:rsidRDefault="00207EC3" w:rsidP="00AA3F9B">
            <w:pPr>
              <w:numPr>
                <w:ilvl w:val="0"/>
                <w:numId w:val="133"/>
              </w:numPr>
            </w:pPr>
            <w:r w:rsidRPr="00A37801">
              <w:t>hudebně pohybové činnosti</w:t>
            </w:r>
          </w:p>
          <w:p w:rsidR="00207EC3" w:rsidRPr="00A37801" w:rsidRDefault="00207EC3" w:rsidP="00AA3F9B">
            <w:pPr>
              <w:numPr>
                <w:ilvl w:val="0"/>
                <w:numId w:val="133"/>
              </w:numPr>
            </w:pPr>
            <w:r w:rsidRPr="00A37801">
              <w:t>práce s knihou, encyklopedií, časopisem a internetem</w:t>
            </w:r>
          </w:p>
          <w:p w:rsidR="00207EC3" w:rsidRPr="00A37801" w:rsidRDefault="00207EC3" w:rsidP="00AA3F9B">
            <w:pPr>
              <w:numPr>
                <w:ilvl w:val="0"/>
                <w:numId w:val="133"/>
              </w:numPr>
            </w:pPr>
            <w:r w:rsidRPr="00A37801">
              <w:t>péče o zvířata a ptáky</w:t>
            </w:r>
          </w:p>
          <w:p w:rsidR="00207EC3" w:rsidRPr="00A37801" w:rsidRDefault="00207EC3" w:rsidP="00AA3F9B">
            <w:pPr>
              <w:numPr>
                <w:ilvl w:val="0"/>
                <w:numId w:val="133"/>
              </w:numPr>
            </w:pPr>
            <w:r w:rsidRPr="00A37801">
              <w:t>sběr přírodnin</w:t>
            </w:r>
          </w:p>
          <w:p w:rsidR="00207EC3" w:rsidRPr="00A37801" w:rsidRDefault="00207EC3" w:rsidP="00AA3F9B">
            <w:pPr>
              <w:numPr>
                <w:ilvl w:val="0"/>
                <w:numId w:val="133"/>
              </w:numPr>
            </w:pPr>
            <w:r w:rsidRPr="00A37801">
              <w:t>vycházky do okolí (pozorování)</w:t>
            </w:r>
          </w:p>
          <w:p w:rsidR="00207EC3" w:rsidRPr="00A37801" w:rsidRDefault="00207EC3" w:rsidP="00AA3F9B">
            <w:pPr>
              <w:numPr>
                <w:ilvl w:val="0"/>
                <w:numId w:val="133"/>
              </w:numPr>
            </w:pPr>
            <w:r w:rsidRPr="00A37801">
              <w:t>výstavy</w:t>
            </w:r>
          </w:p>
          <w:p w:rsidR="00207EC3" w:rsidRPr="00A37801" w:rsidRDefault="00207EC3" w:rsidP="00AA3F9B">
            <w:pPr>
              <w:numPr>
                <w:ilvl w:val="0"/>
                <w:numId w:val="133"/>
              </w:numPr>
              <w:tabs>
                <w:tab w:val="left" w:pos="720"/>
              </w:tabs>
            </w:pPr>
            <w:r w:rsidRPr="00A37801">
              <w:t>dopravní výchova</w:t>
            </w:r>
          </w:p>
          <w:p w:rsidR="00207EC3" w:rsidRPr="00A37801" w:rsidRDefault="00207EC3" w:rsidP="00AA3F9B">
            <w:pPr>
              <w:numPr>
                <w:ilvl w:val="0"/>
                <w:numId w:val="133"/>
              </w:numPr>
              <w:tabs>
                <w:tab w:val="left" w:pos="720"/>
              </w:tabs>
            </w:pPr>
            <w:r w:rsidRPr="00A37801">
              <w:t>proměny přírody, roční období</w:t>
            </w:r>
          </w:p>
          <w:p w:rsidR="00207EC3" w:rsidRPr="00A37801" w:rsidRDefault="00207EC3" w:rsidP="00AA3F9B">
            <w:pPr>
              <w:numPr>
                <w:ilvl w:val="0"/>
                <w:numId w:val="133"/>
              </w:numPr>
              <w:tabs>
                <w:tab w:val="left" w:pos="720"/>
              </w:tabs>
            </w:pPr>
            <w:r w:rsidRPr="00A37801">
              <w:t>poznávání živočichů a jejich života</w:t>
            </w:r>
          </w:p>
          <w:p w:rsidR="00207EC3" w:rsidRPr="00A37801" w:rsidRDefault="00207EC3" w:rsidP="00AA3F9B">
            <w:pPr>
              <w:numPr>
                <w:ilvl w:val="0"/>
                <w:numId w:val="133"/>
              </w:numPr>
              <w:tabs>
                <w:tab w:val="left" w:pos="720"/>
              </w:tabs>
            </w:pPr>
            <w:r w:rsidRPr="00A37801">
              <w:t>péče o květiny</w:t>
            </w:r>
          </w:p>
          <w:p w:rsidR="00207EC3" w:rsidRPr="00A37801" w:rsidRDefault="00207EC3" w:rsidP="00AA3F9B">
            <w:pPr>
              <w:numPr>
                <w:ilvl w:val="0"/>
                <w:numId w:val="133"/>
              </w:numPr>
              <w:tabs>
                <w:tab w:val="left" w:pos="720"/>
              </w:tabs>
            </w:pPr>
            <w:r w:rsidRPr="00A37801">
              <w:t>ochrana přírody, životního prostředí</w:t>
            </w:r>
          </w:p>
          <w:p w:rsidR="00207EC3" w:rsidRPr="00A37801" w:rsidRDefault="00207EC3" w:rsidP="00AA3F9B">
            <w:pPr>
              <w:numPr>
                <w:ilvl w:val="0"/>
                <w:numId w:val="133"/>
              </w:numPr>
              <w:tabs>
                <w:tab w:val="left" w:pos="720"/>
              </w:tabs>
            </w:pPr>
            <w:r w:rsidRPr="00A37801">
              <w:t>třídění odpadků, sběr papíru</w:t>
            </w:r>
          </w:p>
          <w:p w:rsidR="00207EC3" w:rsidRPr="00A37801" w:rsidRDefault="00207EC3" w:rsidP="00AA3F9B">
            <w:pPr>
              <w:numPr>
                <w:ilvl w:val="0"/>
                <w:numId w:val="133"/>
              </w:numPr>
              <w:tabs>
                <w:tab w:val="left" w:pos="720"/>
              </w:tabs>
            </w:pPr>
            <w:r w:rsidRPr="00A37801">
              <w:t>tvoření, malování, vyrábění a hodnota vlastní práce</w:t>
            </w:r>
          </w:p>
          <w:p w:rsidR="00207EC3" w:rsidRPr="00A37801" w:rsidRDefault="00207EC3" w:rsidP="00AA3F9B">
            <w:pPr>
              <w:numPr>
                <w:ilvl w:val="0"/>
                <w:numId w:val="133"/>
              </w:numPr>
              <w:tabs>
                <w:tab w:val="left" w:pos="720"/>
              </w:tabs>
            </w:pPr>
            <w:r w:rsidRPr="00A37801">
              <w:t>činnosti podporující zručnost, trpělivost a představivost</w:t>
            </w:r>
          </w:p>
          <w:p w:rsidR="00207EC3" w:rsidRPr="00A37801" w:rsidRDefault="00207EC3" w:rsidP="00AA3F9B">
            <w:pPr>
              <w:numPr>
                <w:ilvl w:val="0"/>
                <w:numId w:val="133"/>
              </w:numPr>
              <w:tabs>
                <w:tab w:val="left" w:pos="720"/>
              </w:tabs>
            </w:pPr>
            <w:r w:rsidRPr="00A37801">
              <w:t>výroba drobných dárků a přání</w:t>
            </w:r>
          </w:p>
          <w:p w:rsidR="00207EC3" w:rsidRPr="00A37801" w:rsidRDefault="00207EC3" w:rsidP="00AA3F9B">
            <w:pPr>
              <w:numPr>
                <w:ilvl w:val="0"/>
                <w:numId w:val="133"/>
              </w:numPr>
              <w:tabs>
                <w:tab w:val="left" w:pos="720"/>
              </w:tabs>
            </w:pPr>
            <w:r w:rsidRPr="00A37801">
              <w:t>příprava na vyučování formou didaktických her</w:t>
            </w:r>
          </w:p>
          <w:p w:rsidR="00207EC3" w:rsidRPr="00A37801" w:rsidRDefault="00207EC3" w:rsidP="00207EC3"/>
        </w:tc>
        <w:tc>
          <w:tcPr>
            <w:tcW w:w="5456" w:type="dxa"/>
          </w:tcPr>
          <w:p w:rsidR="00207EC3" w:rsidRPr="00A37801" w:rsidRDefault="00207EC3" w:rsidP="00207EC3"/>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lastRenderedPageBreak/>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r w:rsidRPr="00A37801">
              <w:t>1,6</w:t>
            </w:r>
          </w:p>
          <w:p w:rsidR="00207EC3" w:rsidRPr="00A37801" w:rsidRDefault="00207EC3" w:rsidP="00207EC3"/>
          <w:p w:rsidR="00207EC3" w:rsidRPr="00A37801" w:rsidRDefault="00207EC3" w:rsidP="00207EC3">
            <w:r w:rsidRPr="00A37801">
              <w:t>1,2,3</w:t>
            </w:r>
          </w:p>
          <w:p w:rsidR="00207EC3" w:rsidRPr="00A37801" w:rsidRDefault="00207EC3" w:rsidP="00207EC3">
            <w:r w:rsidRPr="00A37801">
              <w:t>1,2,4,5,6</w:t>
            </w:r>
          </w:p>
          <w:p w:rsidR="00207EC3" w:rsidRPr="00A37801" w:rsidRDefault="00207EC3" w:rsidP="00207EC3">
            <w:r w:rsidRPr="00A37801">
              <w:t>6</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1,5</w:t>
            </w:r>
          </w:p>
          <w:p w:rsidR="00207EC3" w:rsidRPr="00A37801" w:rsidRDefault="00207EC3" w:rsidP="00207EC3">
            <w:r w:rsidRPr="00A37801">
              <w:t>1,2,4,5,6</w:t>
            </w:r>
          </w:p>
          <w:p w:rsidR="00207EC3" w:rsidRPr="00A37801" w:rsidRDefault="00207EC3" w:rsidP="00207EC3">
            <w:r w:rsidRPr="00A37801">
              <w:t>1,2,4,5,6</w:t>
            </w:r>
          </w:p>
          <w:p w:rsidR="00207EC3" w:rsidRPr="00A37801" w:rsidRDefault="00207EC3" w:rsidP="00207EC3">
            <w:r w:rsidRPr="00A37801">
              <w:t>1,2,4,5,6</w:t>
            </w:r>
          </w:p>
          <w:p w:rsidR="00207EC3" w:rsidRPr="00A37801" w:rsidRDefault="00207EC3" w:rsidP="00207EC3"/>
          <w:p w:rsidR="00207EC3" w:rsidRPr="00A37801" w:rsidRDefault="00207EC3" w:rsidP="00207EC3">
            <w:r w:rsidRPr="00A37801">
              <w:t>2,4,6</w:t>
            </w:r>
          </w:p>
          <w:p w:rsidR="00207EC3" w:rsidRPr="00A37801" w:rsidRDefault="00207EC3" w:rsidP="00207EC3"/>
          <w:p w:rsidR="00207EC3" w:rsidRPr="00A37801" w:rsidRDefault="00207EC3" w:rsidP="00207EC3">
            <w:r w:rsidRPr="00A37801">
              <w:t>2,4,6</w:t>
            </w:r>
          </w:p>
          <w:p w:rsidR="00207EC3" w:rsidRPr="00A37801" w:rsidRDefault="00207EC3" w:rsidP="00207EC3">
            <w:r w:rsidRPr="00A37801">
              <w:t>2,4,6</w:t>
            </w:r>
          </w:p>
          <w:p w:rsidR="00207EC3" w:rsidRPr="00A37801" w:rsidRDefault="00207EC3" w:rsidP="00207EC3"/>
          <w:p w:rsidR="00207EC3" w:rsidRPr="00A37801" w:rsidRDefault="00207EC3" w:rsidP="00207EC3">
            <w:r w:rsidRPr="00A37801">
              <w:t>1,2,3,4,5</w:t>
            </w:r>
          </w:p>
        </w:tc>
      </w:tr>
    </w:tbl>
    <w:p w:rsidR="00207EC3" w:rsidRPr="00A37801" w:rsidRDefault="00207EC3" w:rsidP="00207EC3">
      <w:pPr>
        <w:pStyle w:val="Nadpis1"/>
        <w:spacing w:before="0" w:after="0" w:line="276" w:lineRule="auto"/>
        <w:jc w:val="both"/>
        <w:rPr>
          <w:rFonts w:cs="Times New Roman"/>
          <w:sz w:val="24"/>
          <w:szCs w:val="24"/>
        </w:rPr>
      </w:pPr>
    </w:p>
    <w:p w:rsidR="00207EC3" w:rsidRPr="00A37801" w:rsidRDefault="00207EC3" w:rsidP="00207EC3"/>
    <w:p w:rsidR="00207EC3" w:rsidRPr="00A37801" w:rsidRDefault="00207EC3" w:rsidP="00207EC3"/>
    <w:p w:rsidR="00207EC3" w:rsidRPr="00A37801" w:rsidRDefault="00207EC3" w:rsidP="00207EC3">
      <w:pPr>
        <w:rPr>
          <w:b/>
          <w:sz w:val="28"/>
          <w:szCs w:val="28"/>
        </w:rPr>
      </w:pPr>
      <w:r w:rsidRPr="00A37801">
        <w:rPr>
          <w:b/>
          <w:sz w:val="28"/>
          <w:szCs w:val="28"/>
        </w:rPr>
        <w:t>SWOT analýza ŠD</w:t>
      </w:r>
    </w:p>
    <w:p w:rsidR="00207EC3" w:rsidRPr="00A37801" w:rsidRDefault="00207EC3" w:rsidP="00207EC3">
      <w:pPr>
        <w:jc w:val="both"/>
        <w:rPr>
          <w:b/>
        </w:rPr>
      </w:pPr>
    </w:p>
    <w:p w:rsidR="00207EC3" w:rsidRPr="00A37801" w:rsidRDefault="00207EC3" w:rsidP="00207EC3">
      <w:pPr>
        <w:jc w:val="both"/>
        <w:rPr>
          <w:b/>
          <w:i/>
        </w:rPr>
      </w:pPr>
      <w:r w:rsidRPr="00A37801">
        <w:rPr>
          <w:b/>
          <w:i/>
        </w:rPr>
        <w:t>Silné stránky</w:t>
      </w:r>
    </w:p>
    <w:p w:rsidR="00207EC3" w:rsidRPr="00A37801" w:rsidRDefault="00207EC3" w:rsidP="00AA3F9B">
      <w:pPr>
        <w:numPr>
          <w:ilvl w:val="0"/>
          <w:numId w:val="184"/>
        </w:numPr>
        <w:ind w:left="426"/>
        <w:jc w:val="both"/>
      </w:pPr>
      <w:r w:rsidRPr="00A37801">
        <w:t>Aktivity pro děti jsou personálně zajištěny kvalifikovanou vychovatelkou</w:t>
      </w:r>
    </w:p>
    <w:p w:rsidR="00207EC3" w:rsidRPr="00A37801" w:rsidRDefault="00207EC3" w:rsidP="00AA3F9B">
      <w:pPr>
        <w:numPr>
          <w:ilvl w:val="0"/>
          <w:numId w:val="184"/>
        </w:numPr>
        <w:ind w:left="426"/>
        <w:jc w:val="both"/>
      </w:pPr>
      <w:r w:rsidRPr="00A37801">
        <w:t>Komunikace s dětmi i z jiných ročníků</w:t>
      </w:r>
    </w:p>
    <w:p w:rsidR="00207EC3" w:rsidRPr="00A37801" w:rsidRDefault="00207EC3" w:rsidP="00AA3F9B">
      <w:pPr>
        <w:numPr>
          <w:ilvl w:val="0"/>
          <w:numId w:val="184"/>
        </w:numPr>
        <w:ind w:left="426"/>
        <w:jc w:val="both"/>
      </w:pPr>
      <w:r w:rsidRPr="00A37801">
        <w:t>Možnost přípravy na školní vyučování</w:t>
      </w:r>
    </w:p>
    <w:p w:rsidR="00207EC3" w:rsidRPr="00A37801" w:rsidRDefault="00207EC3" w:rsidP="00AA3F9B">
      <w:pPr>
        <w:numPr>
          <w:ilvl w:val="0"/>
          <w:numId w:val="184"/>
        </w:numPr>
        <w:ind w:left="426"/>
        <w:jc w:val="both"/>
      </w:pPr>
      <w:r w:rsidRPr="00A37801">
        <w:t>Dobrá znalost osobností žáků (rodinná atmosféra)</w:t>
      </w:r>
    </w:p>
    <w:p w:rsidR="00207EC3" w:rsidRPr="00A37801" w:rsidRDefault="00207EC3" w:rsidP="00AA3F9B">
      <w:pPr>
        <w:numPr>
          <w:ilvl w:val="0"/>
          <w:numId w:val="184"/>
        </w:numPr>
        <w:ind w:left="426"/>
        <w:jc w:val="both"/>
      </w:pPr>
      <w:r w:rsidRPr="00A37801">
        <w:t>Individuální práce s dětmi</w:t>
      </w:r>
    </w:p>
    <w:p w:rsidR="00207EC3" w:rsidRPr="00A37801" w:rsidRDefault="00207EC3" w:rsidP="00AA3F9B">
      <w:pPr>
        <w:numPr>
          <w:ilvl w:val="0"/>
          <w:numId w:val="184"/>
        </w:numPr>
        <w:ind w:left="426"/>
        <w:jc w:val="both"/>
      </w:pPr>
      <w:r w:rsidRPr="00A37801">
        <w:t>Komunikace vychovatelky s dětmi</w:t>
      </w:r>
    </w:p>
    <w:p w:rsidR="00207EC3" w:rsidRPr="00A37801" w:rsidRDefault="00207EC3" w:rsidP="00AA3F9B">
      <w:pPr>
        <w:numPr>
          <w:ilvl w:val="0"/>
          <w:numId w:val="184"/>
        </w:numPr>
        <w:ind w:left="426"/>
        <w:jc w:val="both"/>
      </w:pPr>
      <w:r w:rsidRPr="00A37801">
        <w:t>Kvalitní vzdělávací a výchovný program</w:t>
      </w:r>
    </w:p>
    <w:p w:rsidR="00207EC3" w:rsidRPr="00A37801" w:rsidRDefault="00207EC3" w:rsidP="00AA3F9B">
      <w:pPr>
        <w:numPr>
          <w:ilvl w:val="0"/>
          <w:numId w:val="184"/>
        </w:numPr>
        <w:ind w:left="426"/>
        <w:jc w:val="both"/>
      </w:pPr>
      <w:r w:rsidRPr="00A37801">
        <w:t>Úroveň technického vybavení – audio, video, DVD, PC…</w:t>
      </w:r>
    </w:p>
    <w:p w:rsidR="00207EC3" w:rsidRPr="00A37801" w:rsidRDefault="00207EC3" w:rsidP="00AA3F9B">
      <w:pPr>
        <w:numPr>
          <w:ilvl w:val="0"/>
          <w:numId w:val="184"/>
        </w:numPr>
        <w:ind w:left="426"/>
        <w:jc w:val="both"/>
      </w:pPr>
      <w:r w:rsidRPr="00A37801">
        <w:t>Využití pěkného okolí školy ( městský park, dětská hřiště)</w:t>
      </w:r>
    </w:p>
    <w:p w:rsidR="00207EC3" w:rsidRPr="00A37801" w:rsidRDefault="00207EC3" w:rsidP="00AA3F9B">
      <w:pPr>
        <w:numPr>
          <w:ilvl w:val="0"/>
          <w:numId w:val="184"/>
        </w:numPr>
        <w:ind w:left="426"/>
        <w:jc w:val="both"/>
      </w:pPr>
      <w:r w:rsidRPr="00A37801">
        <w:t>Využití prostorů školy (vlastní dvůr a zahrada, tělocvična, počítačová učebna)</w:t>
      </w:r>
    </w:p>
    <w:p w:rsidR="00207EC3" w:rsidRPr="00A37801" w:rsidRDefault="00207EC3" w:rsidP="00AA3F9B">
      <w:pPr>
        <w:numPr>
          <w:ilvl w:val="0"/>
          <w:numId w:val="184"/>
        </w:numPr>
        <w:ind w:left="426"/>
        <w:jc w:val="both"/>
      </w:pPr>
      <w:r w:rsidRPr="00A37801">
        <w:t>Výhodná poloha školy (v blízkosti je autobusové nádraží)</w:t>
      </w:r>
    </w:p>
    <w:p w:rsidR="00207EC3" w:rsidRPr="00A37801" w:rsidRDefault="00207EC3" w:rsidP="00AA3F9B">
      <w:pPr>
        <w:numPr>
          <w:ilvl w:val="0"/>
          <w:numId w:val="184"/>
        </w:numPr>
        <w:ind w:left="426"/>
        <w:jc w:val="both"/>
      </w:pPr>
      <w:r w:rsidRPr="00A37801">
        <w:t>Dobrá spolupráce s vedením školy (možnost školení v NIDV)</w:t>
      </w:r>
    </w:p>
    <w:p w:rsidR="00207EC3" w:rsidRPr="00A37801" w:rsidRDefault="00207EC3" w:rsidP="00AA3F9B">
      <w:pPr>
        <w:numPr>
          <w:ilvl w:val="0"/>
          <w:numId w:val="184"/>
        </w:numPr>
        <w:ind w:left="426"/>
        <w:jc w:val="both"/>
      </w:pPr>
      <w:r w:rsidRPr="00A37801">
        <w:t xml:space="preserve">Dobrá komunikace s rodiči </w:t>
      </w:r>
    </w:p>
    <w:p w:rsidR="00207EC3" w:rsidRPr="00A37801" w:rsidRDefault="00207EC3" w:rsidP="00207EC3">
      <w:pPr>
        <w:jc w:val="both"/>
      </w:pPr>
    </w:p>
    <w:p w:rsidR="00207EC3" w:rsidRPr="00A37801" w:rsidRDefault="00207EC3" w:rsidP="00207EC3">
      <w:pPr>
        <w:jc w:val="both"/>
        <w:rPr>
          <w:b/>
          <w:i/>
        </w:rPr>
      </w:pPr>
      <w:r w:rsidRPr="00A37801">
        <w:rPr>
          <w:b/>
          <w:i/>
        </w:rPr>
        <w:t>Slabé stránky</w:t>
      </w:r>
    </w:p>
    <w:p w:rsidR="00207EC3" w:rsidRPr="00A37801" w:rsidRDefault="00207EC3" w:rsidP="00AA3F9B">
      <w:pPr>
        <w:numPr>
          <w:ilvl w:val="0"/>
          <w:numId w:val="185"/>
        </w:numPr>
        <w:ind w:left="426"/>
        <w:jc w:val="both"/>
      </w:pPr>
      <w:r w:rsidRPr="00A37801">
        <w:t>Malý výběr hraček</w:t>
      </w:r>
    </w:p>
    <w:p w:rsidR="00207EC3" w:rsidRPr="00A37801" w:rsidRDefault="00207EC3" w:rsidP="00AA3F9B">
      <w:pPr>
        <w:numPr>
          <w:ilvl w:val="0"/>
          <w:numId w:val="185"/>
        </w:numPr>
        <w:ind w:left="426"/>
        <w:jc w:val="both"/>
      </w:pPr>
      <w:r w:rsidRPr="00A37801">
        <w:t>Narušení soustavných činností ve ŠD – rozvrhy, odchody dětí do kroužků, na autobusy</w:t>
      </w:r>
    </w:p>
    <w:p w:rsidR="00207EC3" w:rsidRPr="00A37801" w:rsidRDefault="00207EC3" w:rsidP="00207EC3">
      <w:pPr>
        <w:jc w:val="both"/>
      </w:pPr>
    </w:p>
    <w:p w:rsidR="00207EC3" w:rsidRPr="00A37801" w:rsidRDefault="00207EC3" w:rsidP="00207EC3">
      <w:pPr>
        <w:jc w:val="both"/>
        <w:rPr>
          <w:b/>
          <w:i/>
        </w:rPr>
      </w:pPr>
      <w:r w:rsidRPr="00A37801">
        <w:rPr>
          <w:b/>
          <w:i/>
        </w:rPr>
        <w:t>Příležitosti</w:t>
      </w:r>
    </w:p>
    <w:p w:rsidR="00207EC3" w:rsidRPr="00A37801" w:rsidRDefault="00207EC3" w:rsidP="00AA3F9B">
      <w:pPr>
        <w:numPr>
          <w:ilvl w:val="0"/>
          <w:numId w:val="186"/>
        </w:numPr>
        <w:ind w:left="426"/>
        <w:jc w:val="both"/>
      </w:pPr>
      <w:r w:rsidRPr="00A37801">
        <w:t>Spoluúčast dětí při rozhodování o činnostech ve ŠD</w:t>
      </w:r>
    </w:p>
    <w:p w:rsidR="00207EC3" w:rsidRPr="00A37801" w:rsidRDefault="00207EC3" w:rsidP="00AA3F9B">
      <w:pPr>
        <w:numPr>
          <w:ilvl w:val="0"/>
          <w:numId w:val="186"/>
        </w:numPr>
        <w:ind w:left="426"/>
        <w:jc w:val="both"/>
      </w:pPr>
      <w:r w:rsidRPr="00A37801">
        <w:t>Propagace ŠD – příspěvky do časopisů, webové stránky, fotky z akcí</w:t>
      </w:r>
    </w:p>
    <w:p w:rsidR="00207EC3" w:rsidRPr="00A37801" w:rsidRDefault="00207EC3" w:rsidP="00AA3F9B">
      <w:pPr>
        <w:numPr>
          <w:ilvl w:val="0"/>
          <w:numId w:val="186"/>
        </w:numPr>
        <w:ind w:left="426"/>
        <w:jc w:val="both"/>
      </w:pPr>
      <w:r w:rsidRPr="00A37801">
        <w:t>Zkvalitnění psychosociálního chování žáků</w:t>
      </w:r>
    </w:p>
    <w:p w:rsidR="00207EC3" w:rsidRPr="00A37801" w:rsidRDefault="00207EC3" w:rsidP="00AA3F9B">
      <w:pPr>
        <w:numPr>
          <w:ilvl w:val="0"/>
          <w:numId w:val="186"/>
        </w:numPr>
        <w:ind w:left="426"/>
        <w:jc w:val="both"/>
      </w:pPr>
      <w:r w:rsidRPr="00A37801">
        <w:t>Skupinová práce s důrazem na prevenci patologických jevů</w:t>
      </w:r>
    </w:p>
    <w:p w:rsidR="00207EC3" w:rsidRPr="00A37801" w:rsidRDefault="00207EC3" w:rsidP="00207EC3">
      <w:pPr>
        <w:jc w:val="both"/>
      </w:pPr>
    </w:p>
    <w:p w:rsidR="007D7BD3" w:rsidRPr="00A37801" w:rsidRDefault="0027236E" w:rsidP="00236EFE">
      <w:pPr>
        <w:pStyle w:val="Nadpis1"/>
        <w:spacing w:before="0" w:after="0" w:line="276" w:lineRule="auto"/>
        <w:rPr>
          <w:rFonts w:cs="Times New Roman"/>
        </w:rPr>
      </w:pPr>
      <w:r w:rsidRPr="00A37801">
        <w:rPr>
          <w:rFonts w:cs="Times New Roman"/>
        </w:rPr>
        <w:br w:type="page"/>
      </w:r>
      <w:bookmarkStart w:id="2453" w:name="_Toc213036278"/>
      <w:bookmarkStart w:id="2454" w:name="_Toc214348434"/>
      <w:bookmarkStart w:id="2455" w:name="_Toc214349860"/>
      <w:bookmarkStart w:id="2456" w:name="_Toc228719350"/>
      <w:bookmarkStart w:id="2457" w:name="_Toc228720824"/>
      <w:bookmarkStart w:id="2458" w:name="_Toc229997019"/>
      <w:bookmarkStart w:id="2459" w:name="_Toc229997889"/>
      <w:bookmarkStart w:id="2460" w:name="_Toc231098503"/>
      <w:bookmarkStart w:id="2461" w:name="_Toc259472940"/>
      <w:bookmarkStart w:id="2462" w:name="_Toc271019824"/>
      <w:bookmarkStart w:id="2463" w:name="_Toc271621723"/>
      <w:r w:rsidRPr="00A37801">
        <w:rPr>
          <w:rFonts w:cs="Times New Roman"/>
        </w:rPr>
        <w:lastRenderedPageBreak/>
        <w:t>Dodatek k ŠVP, č.j.: 20 339/07</w:t>
      </w:r>
      <w:bookmarkStart w:id="2464" w:name="_Toc213036279"/>
      <w:bookmarkStart w:id="2465" w:name="_Toc214348435"/>
      <w:bookmarkStart w:id="2466" w:name="_Toc214349861"/>
      <w:bookmarkStart w:id="2467" w:name="_Toc228719351"/>
      <w:bookmarkStart w:id="2468" w:name="_Toc228720825"/>
      <w:bookmarkStart w:id="2469" w:name="_Toc229995607"/>
      <w:bookmarkEnd w:id="2453"/>
      <w:bookmarkEnd w:id="2454"/>
      <w:bookmarkEnd w:id="2455"/>
      <w:bookmarkEnd w:id="2456"/>
      <w:bookmarkEnd w:id="2457"/>
      <w:r w:rsidR="00236EFE" w:rsidRPr="00A37801">
        <w:rPr>
          <w:rFonts w:cs="Times New Roman"/>
        </w:rPr>
        <w:t xml:space="preserve"> – </w:t>
      </w:r>
      <w:r w:rsidRPr="00A37801">
        <w:rPr>
          <w:rFonts w:cs="Times New Roman"/>
        </w:rPr>
        <w:t>Aktualizace ŠVP – uskutečněna v průběhu školního roku 2007/2008</w:t>
      </w:r>
      <w:bookmarkEnd w:id="2458"/>
      <w:bookmarkEnd w:id="2459"/>
      <w:bookmarkEnd w:id="2460"/>
      <w:bookmarkEnd w:id="2461"/>
      <w:bookmarkEnd w:id="2462"/>
      <w:bookmarkEnd w:id="2463"/>
      <w:bookmarkEnd w:id="2464"/>
      <w:bookmarkEnd w:id="2465"/>
      <w:bookmarkEnd w:id="2466"/>
      <w:bookmarkEnd w:id="2467"/>
      <w:bookmarkEnd w:id="2468"/>
      <w:bookmarkEnd w:id="2469"/>
    </w:p>
    <w:p w:rsidR="00236EFE" w:rsidRPr="00A37801" w:rsidRDefault="00236EFE" w:rsidP="00236EFE">
      <w:pPr>
        <w:spacing w:line="276" w:lineRule="auto"/>
        <w:jc w:val="both"/>
      </w:pPr>
    </w:p>
    <w:p w:rsidR="00236EFE" w:rsidRPr="00A37801" w:rsidRDefault="00236EFE" w:rsidP="00236EFE">
      <w:pPr>
        <w:spacing w:line="276" w:lineRule="auto"/>
        <w:jc w:val="both"/>
      </w:pPr>
      <w:r w:rsidRPr="00A37801">
        <w:t>Č.j. 20329/08</w:t>
      </w:r>
    </w:p>
    <w:p w:rsidR="0027236E" w:rsidRPr="00A37801" w:rsidRDefault="0027236E" w:rsidP="00A64888">
      <w:pPr>
        <w:spacing w:line="276" w:lineRule="auto"/>
        <w:jc w:val="both"/>
      </w:pPr>
    </w:p>
    <w:p w:rsidR="0027236E" w:rsidRPr="00A37801" w:rsidRDefault="008C1ED9" w:rsidP="00A64888">
      <w:pPr>
        <w:pStyle w:val="Nadpis3"/>
        <w:spacing w:line="276" w:lineRule="auto"/>
      </w:pPr>
      <w:bookmarkStart w:id="2470" w:name="_Toc214348436"/>
      <w:bookmarkStart w:id="2471" w:name="_Toc214349862"/>
      <w:bookmarkStart w:id="2472" w:name="_Toc228719352"/>
      <w:bookmarkStart w:id="2473" w:name="_Toc228720826"/>
      <w:bookmarkStart w:id="2474" w:name="_Toc229995608"/>
      <w:bookmarkStart w:id="2475" w:name="_Toc229997020"/>
      <w:bookmarkStart w:id="2476" w:name="_Toc229997890"/>
      <w:bookmarkStart w:id="2477" w:name="_Toc231098504"/>
      <w:bookmarkStart w:id="2478" w:name="_Toc231212451"/>
      <w:bookmarkStart w:id="2479" w:name="_Toc259472941"/>
      <w:bookmarkStart w:id="2480" w:name="_Toc271019825"/>
      <w:bookmarkStart w:id="2481" w:name="_Toc271621724"/>
      <w:r w:rsidRPr="00A37801">
        <w:t>Spolupráce s rodiči a jinými subjekty:</w:t>
      </w:r>
      <w:bookmarkEnd w:id="2470"/>
      <w:bookmarkEnd w:id="2471"/>
      <w:bookmarkEnd w:id="2472"/>
      <w:bookmarkEnd w:id="2473"/>
      <w:bookmarkEnd w:id="2474"/>
      <w:bookmarkEnd w:id="2475"/>
      <w:bookmarkEnd w:id="2476"/>
      <w:bookmarkEnd w:id="2477"/>
      <w:bookmarkEnd w:id="2478"/>
      <w:bookmarkEnd w:id="2479"/>
      <w:bookmarkEnd w:id="2480"/>
      <w:bookmarkEnd w:id="2481"/>
    </w:p>
    <w:p w:rsidR="00EC122B" w:rsidRPr="00A37801" w:rsidRDefault="008C1ED9" w:rsidP="00A64888">
      <w:pPr>
        <w:numPr>
          <w:ilvl w:val="0"/>
          <w:numId w:val="5"/>
        </w:numPr>
        <w:tabs>
          <w:tab w:val="clear" w:pos="720"/>
          <w:tab w:val="num" w:pos="426"/>
        </w:tabs>
        <w:spacing w:line="276" w:lineRule="auto"/>
        <w:ind w:left="426"/>
        <w:jc w:val="both"/>
      </w:pPr>
      <w:r w:rsidRPr="00A37801">
        <w:t>mezinárodní spolupráce se dvěma polskými školami</w:t>
      </w:r>
    </w:p>
    <w:p w:rsidR="008C1ED9" w:rsidRPr="00A37801" w:rsidRDefault="008C1ED9" w:rsidP="00A64888">
      <w:pPr>
        <w:numPr>
          <w:ilvl w:val="1"/>
          <w:numId w:val="5"/>
        </w:numPr>
        <w:tabs>
          <w:tab w:val="clear" w:pos="1440"/>
          <w:tab w:val="num" w:pos="851"/>
        </w:tabs>
        <w:spacing w:line="276" w:lineRule="auto"/>
        <w:ind w:left="851"/>
        <w:jc w:val="both"/>
      </w:pPr>
      <w:r w:rsidRPr="00A37801">
        <w:t xml:space="preserve">Specjalny Ośrodek Szkolno-Wychowawczy nr1 </w:t>
      </w:r>
      <w:r w:rsidR="00EC122B" w:rsidRPr="00A37801">
        <w:t xml:space="preserve">im. Ks. Jana Twaroeskiego, </w:t>
      </w:r>
      <w:r w:rsidRPr="00A37801">
        <w:t>Płock</w:t>
      </w:r>
    </w:p>
    <w:p w:rsidR="00EC122B" w:rsidRPr="00A37801" w:rsidRDefault="00655FD7" w:rsidP="00A64888">
      <w:pPr>
        <w:numPr>
          <w:ilvl w:val="1"/>
          <w:numId w:val="5"/>
        </w:numPr>
        <w:tabs>
          <w:tab w:val="clear" w:pos="1440"/>
          <w:tab w:val="num" w:pos="851"/>
        </w:tabs>
        <w:spacing w:line="276" w:lineRule="auto"/>
        <w:ind w:left="851"/>
        <w:jc w:val="both"/>
      </w:pPr>
      <w:r w:rsidRPr="00A37801">
        <w:t>Specjalny Ośrodek Szkolno-Wychowawczy nr2, Płock</w:t>
      </w:r>
    </w:p>
    <w:p w:rsidR="0014139E" w:rsidRPr="00A37801" w:rsidRDefault="0014139E" w:rsidP="00A64888">
      <w:pPr>
        <w:numPr>
          <w:ilvl w:val="1"/>
          <w:numId w:val="5"/>
        </w:numPr>
        <w:tabs>
          <w:tab w:val="clear" w:pos="1440"/>
          <w:tab w:val="num" w:pos="851"/>
        </w:tabs>
        <w:spacing w:line="276" w:lineRule="auto"/>
        <w:ind w:left="851"/>
        <w:jc w:val="both"/>
      </w:pPr>
      <w:r w:rsidRPr="00A37801">
        <w:t>výměnné a reciproční pobyty žáků a pedagogů v průběhu dvou let</w:t>
      </w:r>
    </w:p>
    <w:p w:rsidR="00A91465" w:rsidRPr="00A37801" w:rsidRDefault="00A91465" w:rsidP="00A64888">
      <w:pPr>
        <w:spacing w:line="276" w:lineRule="auto"/>
        <w:jc w:val="both"/>
        <w:sectPr w:rsidR="00A91465" w:rsidRPr="00A37801">
          <w:pgSz w:w="11906" w:h="16838"/>
          <w:pgMar w:top="567" w:right="567" w:bottom="567" w:left="567" w:header="709" w:footer="709" w:gutter="0"/>
          <w:cols w:space="708"/>
          <w:docGrid w:linePitch="360"/>
        </w:sectPr>
      </w:pPr>
    </w:p>
    <w:p w:rsidR="00236EFE" w:rsidRPr="00A37801" w:rsidRDefault="00550E52" w:rsidP="00D23529">
      <w:pPr>
        <w:pStyle w:val="Nadpis1"/>
        <w:rPr>
          <w:rFonts w:cs="Times New Roman"/>
        </w:rPr>
      </w:pPr>
      <w:bookmarkStart w:id="2482" w:name="_Toc228719357"/>
      <w:bookmarkStart w:id="2483" w:name="_Toc228720831"/>
      <w:bookmarkStart w:id="2484" w:name="_Toc229997021"/>
      <w:bookmarkStart w:id="2485" w:name="_Toc229997891"/>
      <w:bookmarkStart w:id="2486" w:name="_Toc231098505"/>
      <w:bookmarkStart w:id="2487" w:name="_Toc259472942"/>
      <w:bookmarkStart w:id="2488" w:name="_Toc271019826"/>
      <w:bookmarkStart w:id="2489" w:name="_Toc271621725"/>
      <w:r w:rsidRPr="00A37801">
        <w:rPr>
          <w:rFonts w:cs="Times New Roman"/>
        </w:rPr>
        <w:lastRenderedPageBreak/>
        <w:t>Dodatek k ŠVP, č.j.: 20 339/07</w:t>
      </w:r>
      <w:bookmarkStart w:id="2490" w:name="_Toc228719358"/>
      <w:bookmarkStart w:id="2491" w:name="_Toc228720832"/>
      <w:bookmarkStart w:id="2492" w:name="_Toc229995610"/>
      <w:bookmarkEnd w:id="2482"/>
      <w:bookmarkEnd w:id="2483"/>
      <w:r w:rsidR="00236EFE" w:rsidRPr="00A37801">
        <w:rPr>
          <w:rFonts w:cs="Times New Roman"/>
        </w:rPr>
        <w:t xml:space="preserve"> – Aktualizace ŠVP – uskutečněna v průběhu školního roku</w:t>
      </w:r>
      <w:bookmarkEnd w:id="2484"/>
      <w:bookmarkEnd w:id="2490"/>
      <w:bookmarkEnd w:id="2491"/>
      <w:bookmarkEnd w:id="2492"/>
      <w:r w:rsidR="00236EFE" w:rsidRPr="00A37801">
        <w:rPr>
          <w:rFonts w:cs="Times New Roman"/>
        </w:rPr>
        <w:t xml:space="preserve"> </w:t>
      </w:r>
      <w:r w:rsidR="005125D6" w:rsidRPr="00A37801">
        <w:rPr>
          <w:rFonts w:cs="Times New Roman"/>
        </w:rPr>
        <w:t>2008/2009</w:t>
      </w:r>
      <w:bookmarkEnd w:id="2485"/>
      <w:bookmarkEnd w:id="2486"/>
      <w:bookmarkEnd w:id="2487"/>
      <w:bookmarkEnd w:id="2488"/>
      <w:bookmarkEnd w:id="2489"/>
    </w:p>
    <w:p w:rsidR="00550E52" w:rsidRPr="00A37801" w:rsidRDefault="00550E52" w:rsidP="00A64888">
      <w:pPr>
        <w:spacing w:line="276" w:lineRule="auto"/>
        <w:jc w:val="both"/>
        <w:rPr>
          <w:b/>
        </w:rPr>
      </w:pPr>
    </w:p>
    <w:p w:rsidR="00550E52" w:rsidRPr="00A37801" w:rsidRDefault="00550E52" w:rsidP="00A64888">
      <w:pPr>
        <w:spacing w:line="276" w:lineRule="auto"/>
        <w:jc w:val="both"/>
      </w:pPr>
      <w:r w:rsidRPr="00A37801">
        <w:t xml:space="preserve">Č.j. </w:t>
      </w:r>
      <w:r w:rsidR="00FC2D82" w:rsidRPr="00A37801">
        <w:t>20329/08</w:t>
      </w:r>
    </w:p>
    <w:p w:rsidR="00550E52" w:rsidRPr="00A37801" w:rsidRDefault="00550E52" w:rsidP="00A64888">
      <w:pPr>
        <w:spacing w:line="276" w:lineRule="auto"/>
        <w:jc w:val="both"/>
      </w:pPr>
    </w:p>
    <w:p w:rsidR="00550E52" w:rsidRPr="00A37801" w:rsidRDefault="00550E52" w:rsidP="00A64888">
      <w:pPr>
        <w:spacing w:line="276" w:lineRule="auto"/>
        <w:jc w:val="both"/>
      </w:pPr>
    </w:p>
    <w:p w:rsidR="00550E52" w:rsidRPr="00A37801" w:rsidRDefault="00550E52" w:rsidP="00A64888">
      <w:pPr>
        <w:pStyle w:val="Nadpis3"/>
        <w:spacing w:line="276" w:lineRule="auto"/>
      </w:pPr>
      <w:bookmarkStart w:id="2493" w:name="_Toc228719359"/>
      <w:bookmarkStart w:id="2494" w:name="_Toc228720833"/>
      <w:bookmarkStart w:id="2495" w:name="_Toc229995611"/>
      <w:bookmarkStart w:id="2496" w:name="_Toc229997022"/>
      <w:bookmarkStart w:id="2497" w:name="_Toc229997892"/>
      <w:bookmarkStart w:id="2498" w:name="_Toc231098506"/>
      <w:bookmarkStart w:id="2499" w:name="_Toc231212453"/>
      <w:bookmarkStart w:id="2500" w:name="_Toc259472943"/>
      <w:bookmarkStart w:id="2501" w:name="_Toc271019827"/>
      <w:bookmarkStart w:id="2502" w:name="_Toc271621726"/>
      <w:r w:rsidRPr="00A37801">
        <w:t>Aktualizace změny adresy zřizovatele</w:t>
      </w:r>
      <w:bookmarkEnd w:id="2493"/>
      <w:bookmarkEnd w:id="2494"/>
      <w:bookmarkEnd w:id="2495"/>
      <w:bookmarkEnd w:id="2496"/>
      <w:bookmarkEnd w:id="2497"/>
      <w:bookmarkEnd w:id="2498"/>
      <w:bookmarkEnd w:id="2499"/>
      <w:bookmarkEnd w:id="2500"/>
      <w:bookmarkEnd w:id="2501"/>
      <w:bookmarkEnd w:id="2502"/>
    </w:p>
    <w:p w:rsidR="00D23529" w:rsidRPr="00A37801" w:rsidRDefault="00D23529" w:rsidP="00D23529">
      <w:pPr>
        <w:pStyle w:val="Odstavecseseznamem"/>
        <w:spacing w:line="276" w:lineRule="auto"/>
      </w:pPr>
    </w:p>
    <w:p w:rsidR="00550E52" w:rsidRPr="00A37801" w:rsidRDefault="005121AB" w:rsidP="00AA3F9B">
      <w:pPr>
        <w:pStyle w:val="Odstavecseseznamem"/>
        <w:numPr>
          <w:ilvl w:val="0"/>
          <w:numId w:val="111"/>
        </w:numPr>
        <w:spacing w:line="276" w:lineRule="auto"/>
      </w:pPr>
      <w:r w:rsidRPr="00A37801">
        <w:t>název: Královéhradeck</w:t>
      </w:r>
      <w:r w:rsidR="00550E52" w:rsidRPr="00A37801">
        <w:t>ý kraj</w:t>
      </w:r>
    </w:p>
    <w:p w:rsidR="00550E52" w:rsidRPr="00A37801" w:rsidRDefault="00550E52" w:rsidP="00AA3F9B">
      <w:pPr>
        <w:pStyle w:val="Odstavecseseznamem"/>
        <w:numPr>
          <w:ilvl w:val="0"/>
          <w:numId w:val="111"/>
        </w:numPr>
        <w:spacing w:line="276" w:lineRule="auto"/>
      </w:pPr>
      <w:r w:rsidRPr="00A37801">
        <w:t>adresa: Pivovarské náměstí 1245/2, 500 03 Hradec Králové</w:t>
      </w:r>
    </w:p>
    <w:p w:rsidR="00550E52" w:rsidRPr="00A37801" w:rsidRDefault="00550E52" w:rsidP="00A64888">
      <w:pPr>
        <w:spacing w:line="276" w:lineRule="auto"/>
        <w:jc w:val="both"/>
      </w:pPr>
    </w:p>
    <w:p w:rsidR="00D23529" w:rsidRPr="00A37801" w:rsidRDefault="00FC0D4D" w:rsidP="00D23529">
      <w:pPr>
        <w:pStyle w:val="Nadpis1"/>
        <w:rPr>
          <w:rFonts w:cs="Times New Roman"/>
        </w:rPr>
      </w:pPr>
      <w:r w:rsidRPr="00A37801">
        <w:rPr>
          <w:rFonts w:cs="Times New Roman"/>
        </w:rPr>
        <w:br w:type="page"/>
      </w:r>
      <w:bookmarkStart w:id="2503" w:name="_Toc229997023"/>
      <w:bookmarkStart w:id="2504" w:name="_Toc229997893"/>
      <w:bookmarkStart w:id="2505" w:name="_Toc231098507"/>
      <w:bookmarkStart w:id="2506" w:name="_Toc259472944"/>
      <w:bookmarkStart w:id="2507" w:name="_Toc271019828"/>
      <w:bookmarkStart w:id="2508" w:name="_Toc271621727"/>
      <w:r w:rsidRPr="00A37801">
        <w:rPr>
          <w:rFonts w:cs="Times New Roman"/>
        </w:rPr>
        <w:lastRenderedPageBreak/>
        <w:t>Dodatek k ŠVP, č.j.: 20 339/07</w:t>
      </w:r>
      <w:bookmarkStart w:id="2509" w:name="_Toc229995613"/>
      <w:r w:rsidR="00236EFE" w:rsidRPr="00A37801">
        <w:rPr>
          <w:rFonts w:cs="Times New Roman"/>
        </w:rPr>
        <w:t xml:space="preserve"> –</w:t>
      </w:r>
      <w:bookmarkEnd w:id="2503"/>
      <w:bookmarkEnd w:id="2504"/>
      <w:bookmarkEnd w:id="2505"/>
      <w:bookmarkEnd w:id="2509"/>
      <w:r w:rsidR="00D23529" w:rsidRPr="00A37801">
        <w:rPr>
          <w:rFonts w:cs="Times New Roman"/>
        </w:rPr>
        <w:t xml:space="preserve"> Aktualizace ŠVP – uskutečněna v průběhu školního roku 2008/2009</w:t>
      </w:r>
      <w:bookmarkEnd w:id="2506"/>
      <w:bookmarkEnd w:id="2507"/>
      <w:bookmarkEnd w:id="2508"/>
    </w:p>
    <w:p w:rsidR="00FC0D4D" w:rsidRPr="00A37801" w:rsidRDefault="00FC0D4D" w:rsidP="00E93A88">
      <w:pPr>
        <w:pStyle w:val="Nadpis1"/>
        <w:spacing w:before="0" w:after="0" w:line="276" w:lineRule="auto"/>
        <w:rPr>
          <w:rFonts w:cs="Times New Roman"/>
        </w:rPr>
      </w:pPr>
    </w:p>
    <w:p w:rsidR="00FC0D4D" w:rsidRPr="00A37801" w:rsidRDefault="00FC0D4D" w:rsidP="00A64888">
      <w:pPr>
        <w:spacing w:line="276" w:lineRule="auto"/>
        <w:jc w:val="both"/>
      </w:pPr>
    </w:p>
    <w:p w:rsidR="006A4C74" w:rsidRPr="00A37801" w:rsidRDefault="006A4C74" w:rsidP="006A4C74">
      <w:pPr>
        <w:spacing w:line="276" w:lineRule="auto"/>
        <w:jc w:val="both"/>
      </w:pPr>
      <w:r w:rsidRPr="00A37801">
        <w:t xml:space="preserve">Č.j. </w:t>
      </w:r>
      <w:r w:rsidR="00E93A88" w:rsidRPr="00A37801">
        <w:t>20329/08</w:t>
      </w:r>
    </w:p>
    <w:p w:rsidR="006A4C74" w:rsidRPr="00A37801" w:rsidRDefault="006A4C74" w:rsidP="00A64888">
      <w:pPr>
        <w:spacing w:line="276" w:lineRule="auto"/>
        <w:jc w:val="both"/>
      </w:pPr>
    </w:p>
    <w:p w:rsidR="00D23529" w:rsidRPr="00A37801" w:rsidRDefault="00D23529" w:rsidP="00D23529">
      <w:pPr>
        <w:pStyle w:val="Nadpis3"/>
      </w:pPr>
      <w:bookmarkStart w:id="2510" w:name="_Toc259472945"/>
      <w:bookmarkStart w:id="2511" w:name="_Toc271019829"/>
      <w:bookmarkStart w:id="2512" w:name="_Toc271621728"/>
      <w:r w:rsidRPr="00A37801">
        <w:t>Spolupráce s polskými školami v Płocku</w:t>
      </w:r>
      <w:bookmarkEnd w:id="2510"/>
      <w:bookmarkEnd w:id="2511"/>
      <w:bookmarkEnd w:id="2512"/>
    </w:p>
    <w:p w:rsidR="00D23529" w:rsidRPr="00A37801" w:rsidRDefault="00D23529" w:rsidP="00A64888">
      <w:pPr>
        <w:spacing w:line="276" w:lineRule="auto"/>
        <w:jc w:val="both"/>
      </w:pPr>
    </w:p>
    <w:p w:rsidR="00FC0D4D" w:rsidRPr="00A37801" w:rsidRDefault="00FC0D4D" w:rsidP="00A64888">
      <w:pPr>
        <w:spacing w:line="276" w:lineRule="auto"/>
        <w:jc w:val="both"/>
      </w:pPr>
      <w:r w:rsidRPr="00A37801">
        <w:t>od roku 2008 – 2 školy</w:t>
      </w:r>
    </w:p>
    <w:p w:rsidR="00C755C6" w:rsidRPr="00A37801" w:rsidRDefault="00FC0D4D" w:rsidP="00A64888">
      <w:pPr>
        <w:spacing w:line="276" w:lineRule="auto"/>
        <w:jc w:val="both"/>
      </w:pPr>
      <w:r w:rsidRPr="00A37801">
        <w:t>od roku 2009 – 3 školy</w:t>
      </w:r>
    </w:p>
    <w:p w:rsidR="00A91465" w:rsidRPr="00A37801" w:rsidRDefault="00A91465" w:rsidP="00A64888">
      <w:pPr>
        <w:spacing w:line="276" w:lineRule="auto"/>
        <w:jc w:val="both"/>
      </w:pPr>
    </w:p>
    <w:p w:rsidR="00ED7D6C" w:rsidRPr="00A37801" w:rsidRDefault="00ED7D6C" w:rsidP="00A64888">
      <w:pPr>
        <w:spacing w:line="276" w:lineRule="auto"/>
        <w:jc w:val="both"/>
      </w:pPr>
    </w:p>
    <w:p w:rsidR="00ED7D6C" w:rsidRPr="00A37801" w:rsidRDefault="00ED7D6C" w:rsidP="00AA3F9B">
      <w:pPr>
        <w:numPr>
          <w:ilvl w:val="0"/>
          <w:numId w:val="188"/>
        </w:numPr>
        <w:spacing w:line="276" w:lineRule="auto"/>
        <w:ind w:left="426"/>
        <w:jc w:val="both"/>
      </w:pPr>
      <w:r w:rsidRPr="00A37801">
        <w:t>Specjalny Ośrodek Szkolno-Wychowawczy nr1 (zastoupený Boguslawem Kackowskim, ředitelem)</w:t>
      </w:r>
    </w:p>
    <w:p w:rsidR="00ED7D6C" w:rsidRPr="00A37801" w:rsidRDefault="00ED7D6C" w:rsidP="00AA3F9B">
      <w:pPr>
        <w:numPr>
          <w:ilvl w:val="0"/>
          <w:numId w:val="188"/>
        </w:numPr>
        <w:spacing w:line="276" w:lineRule="auto"/>
        <w:ind w:left="426"/>
        <w:jc w:val="both"/>
      </w:pPr>
      <w:r w:rsidRPr="00A37801">
        <w:t>Specjalny Ośrodek Szkolno-Wychowawczy nr2 (zastoupený Robertem Kowalskim, ředitelem)</w:t>
      </w:r>
    </w:p>
    <w:p w:rsidR="00A018FE" w:rsidRPr="00A37801" w:rsidRDefault="001C4DE0" w:rsidP="00AA3F9B">
      <w:pPr>
        <w:numPr>
          <w:ilvl w:val="0"/>
          <w:numId w:val="188"/>
        </w:numPr>
        <w:spacing w:line="276" w:lineRule="auto"/>
        <w:ind w:left="426"/>
        <w:jc w:val="both"/>
      </w:pPr>
      <w:r w:rsidRPr="00A37801">
        <w:t>Zespoł Szkół Ogólnokształcących Specjalnych nr7 (zastoupený Sylwií Kackowskou, ředitelkou)</w:t>
      </w:r>
    </w:p>
    <w:p w:rsidR="003B60C3" w:rsidRPr="00A37801" w:rsidRDefault="003B60C3" w:rsidP="003B60C3">
      <w:pPr>
        <w:spacing w:line="276" w:lineRule="auto"/>
        <w:jc w:val="both"/>
      </w:pPr>
    </w:p>
    <w:p w:rsidR="003B60C3" w:rsidRPr="00A37801" w:rsidRDefault="003B60C3" w:rsidP="00CE53DE">
      <w:pPr>
        <w:pStyle w:val="Nadpis1"/>
        <w:spacing w:before="0" w:after="0" w:line="276" w:lineRule="auto"/>
        <w:rPr>
          <w:rFonts w:cs="Times New Roman"/>
        </w:rPr>
      </w:pPr>
      <w:r w:rsidRPr="00A37801">
        <w:rPr>
          <w:rFonts w:cs="Times New Roman"/>
        </w:rPr>
        <w:br w:type="page"/>
      </w:r>
      <w:bookmarkStart w:id="2513" w:name="_Toc259472946"/>
      <w:bookmarkStart w:id="2514" w:name="_Toc271019830"/>
      <w:bookmarkStart w:id="2515" w:name="_Toc271621729"/>
      <w:r w:rsidRPr="00A37801">
        <w:rPr>
          <w:rFonts w:cs="Times New Roman"/>
        </w:rPr>
        <w:lastRenderedPageBreak/>
        <w:t>Dodatek k ŠVP, č.j.: 20 339/07</w:t>
      </w:r>
      <w:r w:rsidR="004B67C3" w:rsidRPr="00A37801">
        <w:rPr>
          <w:rFonts w:cs="Times New Roman"/>
        </w:rPr>
        <w:t xml:space="preserve"> – Aktualizace ŠVP – uskutečněna v průběhu školního roku 2009/2010</w:t>
      </w:r>
      <w:bookmarkEnd w:id="2513"/>
      <w:bookmarkEnd w:id="2514"/>
      <w:bookmarkEnd w:id="2515"/>
    </w:p>
    <w:p w:rsidR="003B60C3" w:rsidRPr="00A37801" w:rsidRDefault="003B60C3" w:rsidP="00CE53DE">
      <w:pPr>
        <w:spacing w:line="276" w:lineRule="auto"/>
        <w:jc w:val="both"/>
        <w:rPr>
          <w:b/>
        </w:rPr>
      </w:pPr>
    </w:p>
    <w:p w:rsidR="003B60C3" w:rsidRPr="00A37801" w:rsidRDefault="003B60C3" w:rsidP="00CE53DE">
      <w:pPr>
        <w:spacing w:line="276" w:lineRule="auto"/>
        <w:jc w:val="both"/>
      </w:pPr>
      <w:r w:rsidRPr="00A37801">
        <w:t>Č.j. 20144/10</w:t>
      </w:r>
    </w:p>
    <w:p w:rsidR="003B60C3" w:rsidRPr="00A37801" w:rsidRDefault="003B60C3" w:rsidP="00CE53DE">
      <w:pPr>
        <w:spacing w:line="276" w:lineRule="auto"/>
        <w:jc w:val="both"/>
      </w:pPr>
    </w:p>
    <w:p w:rsidR="004B67C3" w:rsidRPr="00A37801" w:rsidRDefault="004B67C3" w:rsidP="00CE53DE">
      <w:pPr>
        <w:spacing w:line="276" w:lineRule="auto"/>
        <w:jc w:val="both"/>
      </w:pPr>
    </w:p>
    <w:p w:rsidR="003B60C3" w:rsidRPr="00A37801" w:rsidRDefault="003B60C3" w:rsidP="00D23529">
      <w:pPr>
        <w:pStyle w:val="Nadpis3"/>
      </w:pPr>
      <w:bookmarkStart w:id="2516" w:name="_Toc259472947"/>
      <w:bookmarkStart w:id="2517" w:name="_Toc271019831"/>
      <w:bookmarkStart w:id="2518" w:name="_Toc271621730"/>
      <w:r w:rsidRPr="00A37801">
        <w:t>Identifikační údaje</w:t>
      </w:r>
      <w:bookmarkEnd w:id="2516"/>
      <w:bookmarkEnd w:id="2517"/>
      <w:bookmarkEnd w:id="2518"/>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Název ŠVP: „Připravíme tě do života“</w:t>
      </w:r>
    </w:p>
    <w:p w:rsidR="003B60C3" w:rsidRPr="00A37801" w:rsidRDefault="003B60C3" w:rsidP="00CE53DE">
      <w:pPr>
        <w:spacing w:line="276" w:lineRule="auto"/>
        <w:ind w:left="1276"/>
        <w:jc w:val="both"/>
      </w:pPr>
      <w:r w:rsidRPr="00A37801">
        <w:t>Školní vzdělávací program pro základní vzdělávání žáků s lehkým mentálním postižením zpracován dle RVP ZV upravený pro žáky s mentálním postižením</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Předkladatel:</w:t>
      </w:r>
    </w:p>
    <w:p w:rsidR="003B60C3" w:rsidRPr="00A37801" w:rsidRDefault="003B60C3" w:rsidP="00AA3F9B">
      <w:pPr>
        <w:numPr>
          <w:ilvl w:val="0"/>
          <w:numId w:val="91"/>
        </w:numPr>
        <w:tabs>
          <w:tab w:val="num" w:pos="360"/>
        </w:tabs>
        <w:spacing w:line="276" w:lineRule="auto"/>
        <w:ind w:left="360"/>
        <w:jc w:val="both"/>
      </w:pPr>
      <w:r w:rsidRPr="00A37801">
        <w:t>název školy: Základní škola, Dobruška, Opočenská 115</w:t>
      </w:r>
    </w:p>
    <w:p w:rsidR="003B60C3" w:rsidRPr="00A37801" w:rsidRDefault="003B60C3" w:rsidP="00AA3F9B">
      <w:pPr>
        <w:numPr>
          <w:ilvl w:val="0"/>
          <w:numId w:val="91"/>
        </w:numPr>
        <w:tabs>
          <w:tab w:val="num" w:pos="360"/>
        </w:tabs>
        <w:spacing w:line="276" w:lineRule="auto"/>
        <w:ind w:left="360"/>
        <w:jc w:val="both"/>
      </w:pPr>
      <w:r w:rsidRPr="00A37801">
        <w:t>adresa školy: Opočenská 115, 518 01  Dobruška</w:t>
      </w:r>
    </w:p>
    <w:p w:rsidR="003B60C3" w:rsidRPr="00A37801" w:rsidRDefault="003B60C3" w:rsidP="00AA3F9B">
      <w:pPr>
        <w:numPr>
          <w:ilvl w:val="0"/>
          <w:numId w:val="91"/>
        </w:numPr>
        <w:tabs>
          <w:tab w:val="num" w:pos="360"/>
        </w:tabs>
        <w:spacing w:line="276" w:lineRule="auto"/>
        <w:ind w:left="360"/>
        <w:jc w:val="both"/>
      </w:pPr>
      <w:r w:rsidRPr="00A37801">
        <w:t xml:space="preserve">kontakty: </w:t>
      </w:r>
      <w:hyperlink r:id="rId19" w:history="1">
        <w:r w:rsidRPr="00A37801">
          <w:rPr>
            <w:rStyle w:val="Hypertextovodkaz"/>
            <w:color w:val="auto"/>
          </w:rPr>
          <w:t>http://zvlastniskola.dobruska.cz</w:t>
        </w:r>
      </w:hyperlink>
    </w:p>
    <w:p w:rsidR="003B60C3" w:rsidRPr="00A37801" w:rsidRDefault="003B60C3" w:rsidP="00CE53DE">
      <w:pPr>
        <w:spacing w:line="276" w:lineRule="auto"/>
        <w:ind w:left="1260"/>
        <w:jc w:val="both"/>
      </w:pPr>
      <w:r w:rsidRPr="00A37801">
        <w:t xml:space="preserve"> </w:t>
      </w:r>
      <w:r w:rsidRPr="00A37801">
        <w:sym w:font="Wingdings 2" w:char="F027"/>
      </w:r>
      <w:r w:rsidRPr="00A37801">
        <w:t xml:space="preserve"> 494 623 196</w:t>
      </w:r>
    </w:p>
    <w:p w:rsidR="003B60C3" w:rsidRPr="00A37801" w:rsidRDefault="003B60C3" w:rsidP="00CE53DE">
      <w:pPr>
        <w:spacing w:line="276" w:lineRule="auto"/>
        <w:ind w:left="1260"/>
        <w:jc w:val="both"/>
      </w:pPr>
      <w:r w:rsidRPr="00A37801">
        <w:t xml:space="preserve"> </w:t>
      </w:r>
      <w:r w:rsidRPr="00A37801">
        <w:sym w:font="Wingdings 2" w:char="F027"/>
      </w:r>
      <w:r w:rsidRPr="00A37801">
        <w:t xml:space="preserve"> 602 266 986</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Ředitel školy:</w:t>
      </w:r>
    </w:p>
    <w:p w:rsidR="003B60C3" w:rsidRPr="00A37801" w:rsidRDefault="003B60C3" w:rsidP="00AA3F9B">
      <w:pPr>
        <w:numPr>
          <w:ilvl w:val="0"/>
          <w:numId w:val="91"/>
        </w:numPr>
        <w:tabs>
          <w:tab w:val="num" w:pos="360"/>
        </w:tabs>
        <w:spacing w:line="276" w:lineRule="auto"/>
        <w:ind w:left="360"/>
        <w:jc w:val="both"/>
      </w:pPr>
      <w:r w:rsidRPr="00A37801">
        <w:t>jméno ředitele: Mgr. Dagmar Macková</w:t>
      </w:r>
    </w:p>
    <w:p w:rsidR="003B60C3" w:rsidRPr="00A37801" w:rsidRDefault="003B60C3" w:rsidP="00AA3F9B">
      <w:pPr>
        <w:numPr>
          <w:ilvl w:val="0"/>
          <w:numId w:val="91"/>
        </w:numPr>
        <w:tabs>
          <w:tab w:val="num" w:pos="360"/>
        </w:tabs>
        <w:spacing w:line="276" w:lineRule="auto"/>
        <w:ind w:left="360"/>
        <w:jc w:val="both"/>
      </w:pPr>
      <w:r w:rsidRPr="00A37801">
        <w:t xml:space="preserve">kontakty: </w:t>
      </w:r>
      <w:hyperlink r:id="rId20" w:history="1">
        <w:r w:rsidRPr="00A37801">
          <w:rPr>
            <w:rStyle w:val="Hypertextovodkaz"/>
            <w:color w:val="auto"/>
          </w:rPr>
          <w:t>dagmar.mackova@dkanet.cz</w:t>
        </w:r>
      </w:hyperlink>
    </w:p>
    <w:p w:rsidR="003B60C3" w:rsidRPr="00A37801" w:rsidRDefault="003B60C3" w:rsidP="00CE53DE">
      <w:pPr>
        <w:spacing w:line="276" w:lineRule="auto"/>
        <w:ind w:left="1260"/>
        <w:jc w:val="both"/>
      </w:pPr>
      <w:r w:rsidRPr="00A37801">
        <w:t xml:space="preserve"> </w:t>
      </w:r>
      <w:r w:rsidRPr="00A37801">
        <w:sym w:font="Wingdings 2" w:char="F027"/>
      </w:r>
      <w:r w:rsidRPr="00A37801">
        <w:t xml:space="preserve"> 732 659 755</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Zřizovatel:</w:t>
      </w:r>
    </w:p>
    <w:p w:rsidR="003B60C3" w:rsidRPr="00A37801" w:rsidRDefault="003B60C3" w:rsidP="00AA3F9B">
      <w:pPr>
        <w:numPr>
          <w:ilvl w:val="0"/>
          <w:numId w:val="91"/>
        </w:numPr>
        <w:spacing w:line="276" w:lineRule="auto"/>
        <w:jc w:val="both"/>
      </w:pPr>
      <w:r w:rsidRPr="00A37801">
        <w:t>název: Královéhradecký kraj</w:t>
      </w:r>
    </w:p>
    <w:p w:rsidR="003B60C3" w:rsidRPr="00A37801" w:rsidRDefault="003B60C3" w:rsidP="00AA3F9B">
      <w:pPr>
        <w:numPr>
          <w:ilvl w:val="0"/>
          <w:numId w:val="91"/>
        </w:numPr>
        <w:spacing w:line="276" w:lineRule="auto"/>
        <w:jc w:val="both"/>
      </w:pPr>
      <w:r w:rsidRPr="00A37801">
        <w:t>adresa: Pivovarské náměstí 1245/2, 500 03 Hradec Králové</w:t>
      </w:r>
    </w:p>
    <w:p w:rsidR="003B60C3" w:rsidRPr="00A37801" w:rsidRDefault="004170B5" w:rsidP="004170B5">
      <w:pPr>
        <w:spacing w:line="276" w:lineRule="auto"/>
        <w:ind w:left="1418"/>
        <w:jc w:val="both"/>
      </w:pPr>
      <w:r w:rsidRPr="00A37801">
        <w:t xml:space="preserve"> </w:t>
      </w:r>
      <w:r w:rsidR="003B60C3" w:rsidRPr="00A37801">
        <w:t>IČ: 70889546, DIČ: CZ70889546</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Platnost dokumentu od:</w:t>
      </w:r>
    </w:p>
    <w:p w:rsidR="003B60C3" w:rsidRPr="00A37801" w:rsidRDefault="003B60C3" w:rsidP="00AA3F9B">
      <w:pPr>
        <w:numPr>
          <w:ilvl w:val="0"/>
          <w:numId w:val="91"/>
        </w:numPr>
        <w:spacing w:line="276" w:lineRule="auto"/>
        <w:jc w:val="both"/>
      </w:pPr>
      <w:r w:rsidRPr="00A37801">
        <w:t>datum: 1. 9.2007</w:t>
      </w:r>
    </w:p>
    <w:p w:rsidR="003B60C3" w:rsidRPr="00A37801" w:rsidRDefault="003B60C3" w:rsidP="00AA3F9B">
      <w:pPr>
        <w:numPr>
          <w:ilvl w:val="0"/>
          <w:numId w:val="91"/>
        </w:numPr>
        <w:spacing w:line="276" w:lineRule="auto"/>
        <w:jc w:val="both"/>
      </w:pPr>
      <w:r w:rsidRPr="00A37801">
        <w:t xml:space="preserve">podpis ředitele: </w:t>
      </w:r>
    </w:p>
    <w:p w:rsidR="003B60C3" w:rsidRPr="00A37801" w:rsidRDefault="003B60C3" w:rsidP="00AA3F9B">
      <w:pPr>
        <w:numPr>
          <w:ilvl w:val="0"/>
          <w:numId w:val="91"/>
        </w:numPr>
        <w:spacing w:line="276" w:lineRule="auto"/>
        <w:jc w:val="both"/>
      </w:pPr>
      <w:r w:rsidRPr="00A37801">
        <w:t xml:space="preserve">razítko školy: </w:t>
      </w:r>
    </w:p>
    <w:p w:rsidR="003B60C3" w:rsidRPr="00A37801" w:rsidRDefault="003B60C3" w:rsidP="00CE53DE">
      <w:pPr>
        <w:spacing w:line="276" w:lineRule="auto"/>
        <w:jc w:val="both"/>
        <w:rPr>
          <w:b/>
        </w:rPr>
      </w:pPr>
    </w:p>
    <w:p w:rsidR="003B60C3" w:rsidRPr="00A37801" w:rsidRDefault="003B60C3" w:rsidP="00CE53DE">
      <w:pPr>
        <w:spacing w:line="276" w:lineRule="auto"/>
        <w:jc w:val="both"/>
      </w:pPr>
      <w:r w:rsidRPr="00A37801">
        <w:t>IČO 701 525 01</w:t>
      </w:r>
    </w:p>
    <w:p w:rsidR="003B60C3" w:rsidRPr="00A37801" w:rsidRDefault="003B60C3" w:rsidP="00CE53DE">
      <w:pPr>
        <w:spacing w:line="276" w:lineRule="auto"/>
        <w:jc w:val="both"/>
      </w:pPr>
      <w:r w:rsidRPr="00A37801">
        <w:t>IZO: ZŠ 110 003 519</w:t>
      </w:r>
    </w:p>
    <w:p w:rsidR="003B60C3" w:rsidRPr="00A37801" w:rsidRDefault="003B60C3" w:rsidP="00CE53DE">
      <w:pPr>
        <w:spacing w:line="276" w:lineRule="auto"/>
        <w:ind w:left="540"/>
        <w:jc w:val="both"/>
      </w:pPr>
      <w:r w:rsidRPr="00A37801">
        <w:t>ŠD 110 003 527</w:t>
      </w:r>
    </w:p>
    <w:p w:rsidR="003B60C3" w:rsidRPr="00A37801" w:rsidRDefault="003B60C3" w:rsidP="00CE53DE">
      <w:pPr>
        <w:spacing w:line="276" w:lineRule="auto"/>
        <w:ind w:left="540"/>
        <w:jc w:val="both"/>
      </w:pPr>
    </w:p>
    <w:p w:rsidR="003B60C3" w:rsidRPr="00A37801" w:rsidRDefault="003B60C3" w:rsidP="00CE53DE">
      <w:pPr>
        <w:spacing w:line="276" w:lineRule="auto"/>
        <w:jc w:val="both"/>
      </w:pPr>
      <w:r w:rsidRPr="00A37801">
        <w:t>Registrační identifikační zařízení: 600024334</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t>Jméno koordinátora: Mgr. Dagmar Macková</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br w:type="page"/>
      </w:r>
    </w:p>
    <w:p w:rsidR="00D23529" w:rsidRPr="00A37801" w:rsidRDefault="00D23529" w:rsidP="00D23529">
      <w:pPr>
        <w:pStyle w:val="Nadpis1"/>
        <w:spacing w:before="0" w:after="0" w:line="276" w:lineRule="auto"/>
        <w:rPr>
          <w:rFonts w:cs="Times New Roman"/>
        </w:rPr>
      </w:pPr>
      <w:bookmarkStart w:id="2519" w:name="_Toc259472948"/>
      <w:bookmarkStart w:id="2520" w:name="_Toc271019832"/>
      <w:bookmarkStart w:id="2521" w:name="_Toc271621731"/>
      <w:r w:rsidRPr="00A37801">
        <w:rPr>
          <w:rFonts w:cs="Times New Roman"/>
        </w:rPr>
        <w:lastRenderedPageBreak/>
        <w:t>Dodatek k ŠVP, č.j.: 20 339/07 – Aktualizace ŠVP – uskutečněna v průběhu školního roku 2009/2010</w:t>
      </w:r>
      <w:bookmarkEnd w:id="2519"/>
      <w:bookmarkEnd w:id="2520"/>
      <w:bookmarkEnd w:id="2521"/>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22" w:name="_Toc259472949"/>
      <w:bookmarkStart w:id="2523" w:name="_Toc271019833"/>
      <w:bookmarkStart w:id="2524" w:name="_Toc271621732"/>
      <w:r w:rsidRPr="00A37801">
        <w:t>Charakteristika školy</w:t>
      </w:r>
      <w:bookmarkEnd w:id="2522"/>
      <w:bookmarkEnd w:id="2523"/>
      <w:bookmarkEnd w:id="2524"/>
    </w:p>
    <w:p w:rsidR="003B60C3" w:rsidRPr="00A37801" w:rsidRDefault="003B60C3" w:rsidP="00CE53DE">
      <w:pPr>
        <w:spacing w:line="276" w:lineRule="auto"/>
      </w:pPr>
    </w:p>
    <w:p w:rsidR="003B60C3" w:rsidRPr="00A37801" w:rsidRDefault="003B60C3" w:rsidP="00CE53DE">
      <w:pPr>
        <w:spacing w:line="276" w:lineRule="auto"/>
        <w:ind w:firstLine="360"/>
        <w:jc w:val="both"/>
      </w:pPr>
      <w:r w:rsidRPr="00A37801">
        <w:t>Základní škola, Dobruška, Opočenská 115, je příspěvkovou organizací zřízenou Královéhradeckým krajem se sídlem Pivovarské náměstí 1245/2, 500 03 Hradec Králové.</w:t>
      </w:r>
    </w:p>
    <w:p w:rsidR="003B60C3" w:rsidRPr="00A37801" w:rsidRDefault="003B60C3" w:rsidP="00CE53DE">
      <w:pPr>
        <w:spacing w:line="276" w:lineRule="auto"/>
        <w:ind w:firstLine="360"/>
        <w:jc w:val="both"/>
      </w:pPr>
      <w:r w:rsidRPr="00A37801">
        <w:t xml:space="preserve">Zřizovací listina č.j. 14761/SM/2009 byla vydána zastupitelstvem Královéhradeckého kraje dne 10. 9.2009  s účinností od 10. 9.2009. </w:t>
      </w:r>
    </w:p>
    <w:p w:rsidR="003B60C3" w:rsidRPr="00A37801" w:rsidRDefault="003B60C3" w:rsidP="00CE53DE">
      <w:pPr>
        <w:spacing w:line="276" w:lineRule="auto"/>
        <w:ind w:firstLine="360"/>
        <w:jc w:val="both"/>
      </w:pPr>
      <w:r w:rsidRPr="00A37801">
        <w:t>Základní škola je školou úplnou, zahrnuje všechny součásti vzdělávání žáků se speciálními vzdělávacími potřebami, má 9 ročníků.</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 xml:space="preserve">Základní škola je plně organizovanou školou, která zajišťuje pomocí zvláštních výchovných a vyučovacích metod, prostředků a forem, výchovu a vzdělávání žáků s takovými rozumovými nedostatky, pro které se nemohou s úspěchem vzdělávat v normální základní škole. Jedná se mentální postižení a souběžné s více vadami, a to jak v ZŠ praktické, tak i v ZŠ speciální. </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Výchova a vzdělávání žáků jsou organizovány tak, aby byly respektovány všechny  individuální zvláštnosti dětí, ale také pedagogické, psychologické, hygienické a bezpečností požadavky. Důraz je kladen na požadavky speciálně pedagogické, individuální přístupy k žákům a na jejich maximální začlenění do společnosti.</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Velikost pedagogického sboru:</w:t>
      </w:r>
    </w:p>
    <w:p w:rsidR="003B60C3" w:rsidRPr="00A37801" w:rsidRDefault="003B60C3" w:rsidP="00CE53DE">
      <w:pPr>
        <w:spacing w:line="276" w:lineRule="auto"/>
        <w:ind w:firstLine="360"/>
        <w:jc w:val="both"/>
      </w:pPr>
      <w:r w:rsidRPr="00A37801">
        <w:t xml:space="preserve">Za řízení a provoz zařízení odpovídá ředitelka školy. Dále zde pracuje 10 pedagogických pracovníků, z toho 7 učitelů, 1 vychovatelka (pracuje na částečný úvazek jako učitelka), 1 asistentka pedagoga a 1 asistentka pedagoga pro žáky ze sociálně znevýhodněného prostředí. Od září 2004 zde pracuje osobní asistentka zdravotně těžce postiženého žáka (vozíčkáře). V uvedených učitelích jsou zahrnuti učitelé pověřeni výchovným poradenstvím, prevencí patologických jevů a environmentální výchovou. </w:t>
      </w:r>
    </w:p>
    <w:p w:rsidR="003B60C3" w:rsidRPr="00A37801" w:rsidRDefault="003B60C3" w:rsidP="00CE53DE">
      <w:pPr>
        <w:spacing w:line="276" w:lineRule="auto"/>
        <w:ind w:firstLine="360"/>
        <w:jc w:val="both"/>
      </w:pPr>
      <w:r w:rsidRPr="00A37801">
        <w:t>Mezi provozní zaměstnance patří školnice a finanční a mzdová účetní.</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Na škole pracuje Školská rada v počtu 3 členů, a ti jsou zástupci rodičů, učitelů a zřizovatele.</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 xml:space="preserve">Při škole působí Občanské sdružení přátel Naší školy, Opočenská 115, 518 01 Dobruška, IČO 26597322, které jí významnou mírou pomáhá.  </w:t>
      </w:r>
    </w:p>
    <w:p w:rsidR="003B60C3" w:rsidRPr="00A37801" w:rsidRDefault="003B60C3" w:rsidP="00CE53DE">
      <w:pPr>
        <w:spacing w:line="276" w:lineRule="auto"/>
        <w:ind w:firstLine="360"/>
        <w:jc w:val="both"/>
      </w:pPr>
      <w:r w:rsidRPr="00A37801">
        <w:t>Občanské sdružení podporuje tyto aktivity:</w:t>
      </w:r>
    </w:p>
    <w:p w:rsidR="003B60C3" w:rsidRPr="00A37801" w:rsidRDefault="003B60C3" w:rsidP="00AA3F9B">
      <w:pPr>
        <w:numPr>
          <w:ilvl w:val="0"/>
          <w:numId w:val="91"/>
        </w:numPr>
        <w:tabs>
          <w:tab w:val="num" w:pos="360"/>
        </w:tabs>
        <w:spacing w:line="276" w:lineRule="auto"/>
        <w:ind w:left="360"/>
        <w:jc w:val="both"/>
      </w:pPr>
      <w:r w:rsidRPr="00A37801">
        <w:t xml:space="preserve">zájmové kroužky: </w:t>
      </w:r>
    </w:p>
    <w:p w:rsidR="003B60C3" w:rsidRPr="00A37801" w:rsidRDefault="003B60C3" w:rsidP="00AA3F9B">
      <w:pPr>
        <w:numPr>
          <w:ilvl w:val="1"/>
          <w:numId w:val="91"/>
        </w:numPr>
        <w:tabs>
          <w:tab w:val="num" w:pos="720"/>
        </w:tabs>
        <w:spacing w:line="276" w:lineRule="auto"/>
        <w:ind w:left="720"/>
        <w:jc w:val="both"/>
      </w:pPr>
      <w:r w:rsidRPr="00A37801">
        <w:t>keramický</w:t>
      </w:r>
    </w:p>
    <w:p w:rsidR="003B60C3" w:rsidRPr="00A37801" w:rsidRDefault="003B60C3" w:rsidP="00AA3F9B">
      <w:pPr>
        <w:numPr>
          <w:ilvl w:val="1"/>
          <w:numId w:val="91"/>
        </w:numPr>
        <w:tabs>
          <w:tab w:val="num" w:pos="720"/>
        </w:tabs>
        <w:spacing w:line="276" w:lineRule="auto"/>
        <w:ind w:left="720"/>
        <w:jc w:val="both"/>
      </w:pPr>
      <w:r w:rsidRPr="00A37801">
        <w:t>literárně-dramatický</w:t>
      </w:r>
    </w:p>
    <w:p w:rsidR="003B60C3" w:rsidRPr="00A37801" w:rsidRDefault="003B60C3" w:rsidP="00AA3F9B">
      <w:pPr>
        <w:numPr>
          <w:ilvl w:val="1"/>
          <w:numId w:val="91"/>
        </w:numPr>
        <w:tabs>
          <w:tab w:val="num" w:pos="720"/>
        </w:tabs>
        <w:spacing w:line="276" w:lineRule="auto"/>
        <w:ind w:left="720"/>
        <w:jc w:val="both"/>
      </w:pPr>
      <w:r w:rsidRPr="00A37801">
        <w:t>sportovní</w:t>
      </w:r>
    </w:p>
    <w:p w:rsidR="003B60C3" w:rsidRPr="00A37801" w:rsidRDefault="003B60C3" w:rsidP="00AA3F9B">
      <w:pPr>
        <w:numPr>
          <w:ilvl w:val="1"/>
          <w:numId w:val="91"/>
        </w:numPr>
        <w:tabs>
          <w:tab w:val="num" w:pos="720"/>
        </w:tabs>
        <w:spacing w:line="276" w:lineRule="auto"/>
        <w:ind w:left="720"/>
        <w:jc w:val="both"/>
      </w:pPr>
      <w:r w:rsidRPr="00A37801">
        <w:t>taneční</w:t>
      </w:r>
    </w:p>
    <w:p w:rsidR="003B60C3" w:rsidRPr="00A37801" w:rsidRDefault="003B60C3" w:rsidP="00AA3F9B">
      <w:pPr>
        <w:numPr>
          <w:ilvl w:val="1"/>
          <w:numId w:val="91"/>
        </w:numPr>
        <w:tabs>
          <w:tab w:val="num" w:pos="720"/>
        </w:tabs>
        <w:spacing w:line="276" w:lineRule="auto"/>
        <w:ind w:left="720"/>
        <w:jc w:val="both"/>
      </w:pPr>
      <w:r w:rsidRPr="00A37801">
        <w:t>vyšívání</w:t>
      </w:r>
    </w:p>
    <w:p w:rsidR="003B60C3" w:rsidRPr="00A37801" w:rsidRDefault="003B60C3" w:rsidP="00AA3F9B">
      <w:pPr>
        <w:numPr>
          <w:ilvl w:val="1"/>
          <w:numId w:val="91"/>
        </w:numPr>
        <w:tabs>
          <w:tab w:val="num" w:pos="720"/>
        </w:tabs>
        <w:spacing w:line="276" w:lineRule="auto"/>
        <w:ind w:left="720"/>
        <w:jc w:val="both"/>
      </w:pPr>
      <w:r w:rsidRPr="00A37801">
        <w:t xml:space="preserve">informatika </w:t>
      </w:r>
    </w:p>
    <w:p w:rsidR="003B60C3" w:rsidRPr="00A37801" w:rsidRDefault="003B60C3" w:rsidP="00AA3F9B">
      <w:pPr>
        <w:numPr>
          <w:ilvl w:val="1"/>
          <w:numId w:val="91"/>
        </w:numPr>
        <w:tabs>
          <w:tab w:val="num" w:pos="720"/>
        </w:tabs>
        <w:spacing w:line="276" w:lineRule="auto"/>
        <w:ind w:left="720"/>
        <w:jc w:val="both"/>
      </w:pPr>
      <w:r w:rsidRPr="00A37801">
        <w:t>hudební (a flétna)</w:t>
      </w:r>
    </w:p>
    <w:p w:rsidR="003B60C3" w:rsidRPr="00A37801" w:rsidRDefault="003B60C3" w:rsidP="00CE53DE">
      <w:pPr>
        <w:spacing w:line="276" w:lineRule="auto"/>
        <w:jc w:val="both"/>
      </w:pPr>
    </w:p>
    <w:p w:rsidR="003B60C3" w:rsidRPr="00A37801" w:rsidRDefault="003B60C3" w:rsidP="00CE53DE">
      <w:pPr>
        <w:spacing w:line="276" w:lineRule="auto"/>
        <w:jc w:val="both"/>
      </w:pPr>
      <w:r w:rsidRPr="00A37801">
        <w:lastRenderedPageBreak/>
        <w:t>Nepovinné předměty:</w:t>
      </w:r>
    </w:p>
    <w:p w:rsidR="003B60C3" w:rsidRPr="00A37801" w:rsidRDefault="003B60C3" w:rsidP="00AA3F9B">
      <w:pPr>
        <w:numPr>
          <w:ilvl w:val="0"/>
          <w:numId w:val="91"/>
        </w:numPr>
        <w:tabs>
          <w:tab w:val="num" w:pos="360"/>
        </w:tabs>
        <w:spacing w:line="276" w:lineRule="auto"/>
        <w:ind w:left="360"/>
        <w:jc w:val="both"/>
      </w:pPr>
      <w:r w:rsidRPr="00A37801">
        <w:t>německý jazyk</w:t>
      </w:r>
    </w:p>
    <w:p w:rsidR="003B60C3" w:rsidRPr="00A37801" w:rsidRDefault="003B60C3" w:rsidP="00AA3F9B">
      <w:pPr>
        <w:numPr>
          <w:ilvl w:val="0"/>
          <w:numId w:val="91"/>
        </w:numPr>
        <w:tabs>
          <w:tab w:val="num" w:pos="360"/>
        </w:tabs>
        <w:spacing w:line="276" w:lineRule="auto"/>
        <w:ind w:left="360"/>
        <w:jc w:val="both"/>
      </w:pPr>
      <w:r w:rsidRPr="00A37801">
        <w:t>základy práce na počítači</w:t>
      </w:r>
    </w:p>
    <w:p w:rsidR="003B60C3" w:rsidRPr="00A37801" w:rsidRDefault="003B60C3" w:rsidP="00CE53DE">
      <w:pPr>
        <w:spacing w:line="276" w:lineRule="auto"/>
        <w:jc w:val="both"/>
      </w:pPr>
    </w:p>
    <w:p w:rsidR="00D23529" w:rsidRPr="00A37801" w:rsidRDefault="00D23529" w:rsidP="00D23529">
      <w:pPr>
        <w:pStyle w:val="Nadpis1"/>
        <w:spacing w:before="0" w:after="0" w:line="276" w:lineRule="auto"/>
        <w:rPr>
          <w:rFonts w:cs="Times New Roman"/>
        </w:rPr>
      </w:pPr>
      <w:r w:rsidRPr="00A37801">
        <w:rPr>
          <w:rFonts w:cs="Times New Roman"/>
        </w:rPr>
        <w:br w:type="page"/>
      </w:r>
      <w:bookmarkStart w:id="2525" w:name="_Toc259472950"/>
      <w:bookmarkStart w:id="2526" w:name="_Toc271019834"/>
      <w:bookmarkStart w:id="2527" w:name="_Toc271621733"/>
      <w:r w:rsidRPr="00A37801">
        <w:rPr>
          <w:rFonts w:cs="Times New Roman"/>
        </w:rPr>
        <w:lastRenderedPageBreak/>
        <w:t>Dodatek k ŠVP, č.j.: 20 339/07 – Aktualizace ŠVP – uskutečněna v průběhu školního roku 2009/2010</w:t>
      </w:r>
      <w:bookmarkEnd w:id="2525"/>
      <w:bookmarkEnd w:id="2526"/>
      <w:bookmarkEnd w:id="2527"/>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28" w:name="_Toc259472951"/>
      <w:bookmarkStart w:id="2529" w:name="_Toc271019835"/>
      <w:bookmarkStart w:id="2530" w:name="_Toc271621734"/>
      <w:r w:rsidRPr="00A37801">
        <w:t>Vybavení školy</w:t>
      </w:r>
      <w:bookmarkEnd w:id="2528"/>
      <w:bookmarkEnd w:id="2529"/>
      <w:bookmarkEnd w:id="2530"/>
    </w:p>
    <w:p w:rsidR="003B60C3" w:rsidRPr="00A37801" w:rsidRDefault="003B60C3" w:rsidP="00CE53DE">
      <w:pPr>
        <w:pStyle w:val="VP3"/>
        <w:spacing w:before="0" w:after="0" w:line="276" w:lineRule="auto"/>
        <w:rPr>
          <w:rFonts w:cs="Times New Roman"/>
        </w:rPr>
      </w:pPr>
    </w:p>
    <w:p w:rsidR="003B60C3" w:rsidRPr="00A37801" w:rsidRDefault="003B60C3" w:rsidP="00CE53DE">
      <w:pPr>
        <w:spacing w:line="276" w:lineRule="auto"/>
        <w:ind w:firstLine="360"/>
        <w:jc w:val="both"/>
      </w:pPr>
      <w:r w:rsidRPr="00A37801">
        <w:t>Škola se nachází u hlavní silnice z Dobrušky do Opočna, proti městskému parku (Archlebovým sadům) v blízkosti autobusového a vlakového nádraží. To má svou výhodu pro dojíždějící žáky.</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Budova školy je dvoupatrová, s přilehlým křídlem a dvorem. V zadním traktu školy je umístěna učebna v přírodě  a  školní zahrada, kde probíhá výuka pracovního vyučování na školních pozemcích.</w:t>
      </w:r>
    </w:p>
    <w:p w:rsidR="003B60C3" w:rsidRPr="00A37801" w:rsidRDefault="003B60C3" w:rsidP="00CE53DE">
      <w:pPr>
        <w:spacing w:line="276" w:lineRule="auto"/>
        <w:ind w:firstLine="360"/>
        <w:jc w:val="both"/>
      </w:pPr>
    </w:p>
    <w:p w:rsidR="003B60C3" w:rsidRPr="00A37801" w:rsidRDefault="003B60C3" w:rsidP="00CE53DE">
      <w:pPr>
        <w:spacing w:line="276" w:lineRule="auto"/>
        <w:ind w:firstLine="360"/>
        <w:jc w:val="both"/>
      </w:pPr>
      <w:r w:rsidRPr="00A37801">
        <w:t xml:space="preserve">Škola má 6 tříd s celkovou kapacitou 55 žáků (z toho 5 tříd pro obor ZŠ s LMP a 1 třída pro obor ZŠ speciální), 4 odborné učebny (tělocvičnu, dílnu, cvičnou kuchyni, učebnu PC) a školní družinu s kapacitou 20 žáků. Zařízení videa a TV je součástí vybavení učebny PC. </w:t>
      </w:r>
    </w:p>
    <w:p w:rsidR="003B60C3" w:rsidRPr="00A37801" w:rsidRDefault="003B60C3" w:rsidP="00CE53DE">
      <w:pPr>
        <w:spacing w:line="276" w:lineRule="auto"/>
        <w:ind w:firstLine="360"/>
        <w:jc w:val="both"/>
      </w:pPr>
      <w:r w:rsidRPr="00A37801">
        <w:t>Součástí školy je i půjčovna knih.</w:t>
      </w:r>
    </w:p>
    <w:p w:rsidR="003B60C3" w:rsidRPr="00A37801" w:rsidRDefault="003B60C3" w:rsidP="00CE53DE">
      <w:pPr>
        <w:spacing w:line="276" w:lineRule="auto"/>
        <w:ind w:firstLine="360"/>
        <w:jc w:val="both"/>
      </w:pPr>
      <w:r w:rsidRPr="00A37801">
        <w:t>Kapacita školy byla povýšena z 50 na 55 žáků rozhodnutím MŠMT č.j. 2 140/2009-21 s účinností od 25. 2.2009.</w:t>
      </w:r>
    </w:p>
    <w:p w:rsidR="003B60C3" w:rsidRPr="00A37801" w:rsidRDefault="003B60C3" w:rsidP="00CE53DE">
      <w:pPr>
        <w:spacing w:line="276" w:lineRule="auto"/>
        <w:ind w:firstLine="360"/>
        <w:jc w:val="both"/>
      </w:pPr>
      <w:r w:rsidRPr="00A37801">
        <w:t>Dne 5. 2.2010 škola zažádala o povolení zřízení druhé třídy pro obor ZŠ speciální, čímž by se snížil počet tříd pro obor ZŠ s LMP na 4 a zvýšil počet tříd pro obor ZŠ speciální na 2).</w:t>
      </w:r>
    </w:p>
    <w:p w:rsidR="003B60C3" w:rsidRPr="00A37801" w:rsidRDefault="003B60C3" w:rsidP="00CE53DE">
      <w:pPr>
        <w:spacing w:line="276" w:lineRule="auto"/>
        <w:ind w:firstLine="360"/>
        <w:jc w:val="both"/>
      </w:pPr>
    </w:p>
    <w:p w:rsidR="0092033C" w:rsidRPr="00A37801" w:rsidRDefault="003B60C3" w:rsidP="00CE53DE">
      <w:pPr>
        <w:spacing w:line="276" w:lineRule="auto"/>
        <w:ind w:firstLine="360"/>
        <w:jc w:val="both"/>
      </w:pPr>
      <w:r w:rsidRPr="00A37801">
        <w:t xml:space="preserve">Zázemí pedagogického sboru: kromě ředitelny a sborovny je ve druhém podlaží zřízen kabinet výchovného poradce. </w:t>
      </w:r>
    </w:p>
    <w:p w:rsidR="0092033C" w:rsidRPr="00A37801" w:rsidRDefault="0092033C" w:rsidP="00CE53DE">
      <w:pPr>
        <w:spacing w:line="276" w:lineRule="auto"/>
        <w:ind w:firstLine="360"/>
        <w:jc w:val="both"/>
      </w:pPr>
    </w:p>
    <w:p w:rsidR="0092033C" w:rsidRPr="00A37801" w:rsidRDefault="0092033C" w:rsidP="00CE53DE">
      <w:pPr>
        <w:spacing w:line="276" w:lineRule="auto"/>
        <w:ind w:firstLine="360"/>
        <w:jc w:val="both"/>
      </w:pPr>
      <w:r w:rsidRPr="00A37801">
        <w:t>Škola nemá svoji jídelnu ani stravovnu, žákům je umožněno pod dozorem vychovatelky docházet do školní jídelny v gymnáziu.</w:t>
      </w:r>
    </w:p>
    <w:p w:rsidR="0092033C" w:rsidRPr="00A37801" w:rsidRDefault="0092033C" w:rsidP="00CE53DE">
      <w:pPr>
        <w:spacing w:line="276" w:lineRule="auto"/>
        <w:ind w:firstLine="360"/>
        <w:jc w:val="both"/>
      </w:pPr>
      <w:r w:rsidRPr="00A37801">
        <w:t>Ve škole chybí bezbariérový přístup.</w:t>
      </w:r>
    </w:p>
    <w:p w:rsidR="00CE53DE" w:rsidRPr="00A37801" w:rsidRDefault="00CE53DE" w:rsidP="00CE53DE">
      <w:pPr>
        <w:spacing w:line="276" w:lineRule="auto"/>
        <w:ind w:firstLine="360"/>
        <w:jc w:val="both"/>
      </w:pPr>
    </w:p>
    <w:p w:rsidR="00CE53DE" w:rsidRPr="00A37801" w:rsidRDefault="00CE53DE" w:rsidP="00CE53DE">
      <w:pPr>
        <w:spacing w:line="276" w:lineRule="auto"/>
        <w:ind w:firstLine="360"/>
        <w:jc w:val="both"/>
      </w:pPr>
    </w:p>
    <w:p w:rsidR="00D23529" w:rsidRPr="00A37801" w:rsidRDefault="00D23529" w:rsidP="00D23529">
      <w:pPr>
        <w:pStyle w:val="Nadpis1"/>
        <w:spacing w:before="0" w:after="0" w:line="276" w:lineRule="auto"/>
        <w:rPr>
          <w:rFonts w:cs="Times New Roman"/>
        </w:rPr>
      </w:pPr>
      <w:r w:rsidRPr="00A37801">
        <w:rPr>
          <w:rFonts w:cs="Times New Roman"/>
        </w:rPr>
        <w:br w:type="page"/>
      </w:r>
      <w:bookmarkStart w:id="2531" w:name="_Toc259472952"/>
      <w:bookmarkStart w:id="2532" w:name="_Toc271019836"/>
      <w:bookmarkStart w:id="2533" w:name="_Toc271621735"/>
      <w:r w:rsidRPr="00A37801">
        <w:rPr>
          <w:rFonts w:cs="Times New Roman"/>
        </w:rPr>
        <w:lastRenderedPageBreak/>
        <w:t>Dodatek k ŠVP, č.j.: 20 339/07 – Aktualizace ŠVP – uskutečněna v průběhu školního roku 2009/2010</w:t>
      </w:r>
      <w:bookmarkEnd w:id="2531"/>
      <w:bookmarkEnd w:id="2532"/>
      <w:bookmarkEnd w:id="2533"/>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34" w:name="_Toc259472953"/>
      <w:bookmarkStart w:id="2535" w:name="_Toc271019837"/>
      <w:bookmarkStart w:id="2536" w:name="_Toc271621736"/>
      <w:r w:rsidRPr="00A37801">
        <w:t>Kvalifikace pedagogických pracovníků</w:t>
      </w:r>
      <w:bookmarkEnd w:id="2534"/>
      <w:bookmarkEnd w:id="2535"/>
      <w:bookmarkEnd w:id="2536"/>
    </w:p>
    <w:p w:rsidR="003B60C3" w:rsidRPr="00A37801" w:rsidRDefault="003B60C3" w:rsidP="00CE53DE">
      <w:pPr>
        <w:spacing w:line="276" w:lineRule="auto"/>
      </w:pPr>
    </w:p>
    <w:p w:rsidR="003B60C3" w:rsidRPr="00A37801" w:rsidRDefault="003B60C3" w:rsidP="00AA3F9B">
      <w:pPr>
        <w:numPr>
          <w:ilvl w:val="0"/>
          <w:numId w:val="189"/>
        </w:numPr>
        <w:spacing w:line="276" w:lineRule="auto"/>
        <w:ind w:left="426"/>
      </w:pPr>
      <w:r w:rsidRPr="00A37801">
        <w:t>ředitelka školy – odborná kvalifikace speciální pedagog</w:t>
      </w:r>
    </w:p>
    <w:p w:rsidR="003B60C3" w:rsidRPr="00A37801" w:rsidRDefault="003B60C3" w:rsidP="00AA3F9B">
      <w:pPr>
        <w:numPr>
          <w:ilvl w:val="0"/>
          <w:numId w:val="189"/>
        </w:numPr>
        <w:spacing w:line="276" w:lineRule="auto"/>
        <w:ind w:left="426"/>
      </w:pPr>
      <w:r w:rsidRPr="00A37801">
        <w:t>výchovná poradkyně – odborná kvalifikace speciální pedagog, chybí odbornost pro výchovné poradenství</w:t>
      </w:r>
    </w:p>
    <w:p w:rsidR="003B60C3" w:rsidRPr="00A37801" w:rsidRDefault="003B60C3" w:rsidP="00AA3F9B">
      <w:pPr>
        <w:numPr>
          <w:ilvl w:val="0"/>
          <w:numId w:val="189"/>
        </w:numPr>
        <w:spacing w:line="276" w:lineRule="auto"/>
        <w:ind w:left="426"/>
      </w:pPr>
      <w:r w:rsidRPr="00A37801">
        <w:t>preventista sociálně patologických jevů – chybí odbornost pro prevenci rizikového chování</w:t>
      </w:r>
    </w:p>
    <w:p w:rsidR="003B60C3" w:rsidRPr="00A37801" w:rsidRDefault="003B60C3" w:rsidP="00AA3F9B">
      <w:pPr>
        <w:numPr>
          <w:ilvl w:val="0"/>
          <w:numId w:val="189"/>
        </w:numPr>
        <w:spacing w:line="276" w:lineRule="auto"/>
        <w:ind w:left="426"/>
      </w:pPr>
      <w:r w:rsidRPr="00A37801">
        <w:t>koordinátor ŠVP</w:t>
      </w:r>
    </w:p>
    <w:p w:rsidR="003B60C3" w:rsidRPr="00A37801" w:rsidRDefault="003B60C3" w:rsidP="00AA3F9B">
      <w:pPr>
        <w:numPr>
          <w:ilvl w:val="0"/>
          <w:numId w:val="189"/>
        </w:numPr>
        <w:spacing w:line="276" w:lineRule="auto"/>
        <w:ind w:left="426"/>
      </w:pPr>
      <w:r w:rsidRPr="00A37801">
        <w:t>od 1. 9.2010 nastoupí plně kvalifikovaný výchovný poradce</w:t>
      </w:r>
    </w:p>
    <w:p w:rsidR="003B60C3" w:rsidRPr="00A37801" w:rsidRDefault="003B60C3" w:rsidP="00AA3F9B">
      <w:pPr>
        <w:numPr>
          <w:ilvl w:val="0"/>
          <w:numId w:val="189"/>
        </w:numPr>
        <w:spacing w:line="276" w:lineRule="auto"/>
        <w:ind w:left="426"/>
      </w:pPr>
      <w:r w:rsidRPr="00A37801">
        <w:t>počet učitelů: 8 (včetně ředitelky)</w:t>
      </w:r>
    </w:p>
    <w:p w:rsidR="003B60C3" w:rsidRPr="00A37801" w:rsidRDefault="003B60C3" w:rsidP="00AA3F9B">
      <w:pPr>
        <w:numPr>
          <w:ilvl w:val="0"/>
          <w:numId w:val="189"/>
        </w:numPr>
        <w:spacing w:line="276" w:lineRule="auto"/>
        <w:ind w:left="426"/>
      </w:pPr>
      <w:r w:rsidRPr="00A37801">
        <w:t>počet vychovatelů školní družiny: 1</w:t>
      </w:r>
    </w:p>
    <w:p w:rsidR="003B60C3" w:rsidRPr="00A37801" w:rsidRDefault="003B60C3" w:rsidP="00AA3F9B">
      <w:pPr>
        <w:numPr>
          <w:ilvl w:val="0"/>
          <w:numId w:val="189"/>
        </w:numPr>
        <w:spacing w:line="276" w:lineRule="auto"/>
        <w:ind w:left="426"/>
      </w:pPr>
      <w:r w:rsidRPr="00A37801">
        <w:t>počet asistentů pedagoga: 1</w:t>
      </w:r>
    </w:p>
    <w:p w:rsidR="003B60C3" w:rsidRPr="00A37801" w:rsidRDefault="003B60C3" w:rsidP="00AA3F9B">
      <w:pPr>
        <w:numPr>
          <w:ilvl w:val="0"/>
          <w:numId w:val="189"/>
        </w:numPr>
        <w:spacing w:line="276" w:lineRule="auto"/>
        <w:ind w:left="426"/>
      </w:pPr>
      <w:r w:rsidRPr="00A37801">
        <w:t>počet asistentů pro žáky ze socio-kulturně znevýhodněného prostředí: 1</w:t>
      </w:r>
    </w:p>
    <w:p w:rsidR="003B60C3" w:rsidRPr="00A37801" w:rsidRDefault="003B60C3" w:rsidP="00CE53DE">
      <w:pPr>
        <w:spacing w:line="276" w:lineRule="auto"/>
      </w:pPr>
      <w:r w:rsidRPr="00A37801">
        <w:t xml:space="preserve">     </w:t>
      </w:r>
    </w:p>
    <w:p w:rsidR="003B60C3" w:rsidRPr="00A37801" w:rsidRDefault="003B60C3" w:rsidP="00CE53DE">
      <w:pPr>
        <w:spacing w:line="276" w:lineRule="auto"/>
        <w:jc w:val="both"/>
      </w:pPr>
      <w:r w:rsidRPr="00A37801">
        <w:t xml:space="preserve">     Škola nabízí pedagogům další vzdělávání formou vzdělávacích programů akreditovaných Ministerstvem školství. Rozšiřování odbornosti je plně podporováno ředitelstvím školy. Vysoká kvalifikovanost pedagogického sboru dává předpoklady pro úspěšné vzdělávání žáků.</w:t>
      </w:r>
    </w:p>
    <w:p w:rsidR="00CE53DE" w:rsidRPr="00A37801" w:rsidRDefault="00CE53DE" w:rsidP="00CE53DE">
      <w:pPr>
        <w:spacing w:line="276" w:lineRule="auto"/>
        <w:jc w:val="both"/>
      </w:pPr>
    </w:p>
    <w:p w:rsidR="00CE53DE" w:rsidRPr="00A37801" w:rsidRDefault="00CE53DE" w:rsidP="00CE53DE">
      <w:pPr>
        <w:spacing w:line="276" w:lineRule="auto"/>
        <w:jc w:val="both"/>
      </w:pPr>
    </w:p>
    <w:p w:rsidR="00D23529" w:rsidRPr="00A37801" w:rsidRDefault="00CE53DE" w:rsidP="00D23529">
      <w:pPr>
        <w:pStyle w:val="Nadpis1"/>
        <w:spacing w:before="0" w:after="0" w:line="276" w:lineRule="auto"/>
        <w:rPr>
          <w:rFonts w:cs="Times New Roman"/>
        </w:rPr>
      </w:pPr>
      <w:r w:rsidRPr="00A37801">
        <w:rPr>
          <w:rFonts w:cs="Times New Roman"/>
        </w:rPr>
        <w:br w:type="page"/>
      </w:r>
      <w:bookmarkStart w:id="2537" w:name="_Toc259472954"/>
      <w:bookmarkStart w:id="2538" w:name="_Toc271019838"/>
      <w:bookmarkStart w:id="2539" w:name="_Toc271621737"/>
      <w:r w:rsidR="00D23529" w:rsidRPr="00A37801">
        <w:rPr>
          <w:rFonts w:cs="Times New Roman"/>
        </w:rPr>
        <w:lastRenderedPageBreak/>
        <w:t>Dodatek k ŠVP, č.j.: 20 339/07 – Aktualizace ŠVP – uskutečněna v průběhu školního roku 2009/2010</w:t>
      </w:r>
      <w:bookmarkEnd w:id="2537"/>
      <w:bookmarkEnd w:id="2538"/>
      <w:bookmarkEnd w:id="2539"/>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40" w:name="_Toc259472955"/>
      <w:bookmarkStart w:id="2541" w:name="_Toc271019839"/>
      <w:bookmarkStart w:id="2542" w:name="_Toc271621738"/>
      <w:r w:rsidRPr="00A37801">
        <w:t>Obecné cíle školy</w:t>
      </w:r>
      <w:bookmarkEnd w:id="2540"/>
      <w:bookmarkEnd w:id="2541"/>
      <w:bookmarkEnd w:id="2542"/>
    </w:p>
    <w:p w:rsidR="003B60C3" w:rsidRPr="00A37801" w:rsidRDefault="003B60C3" w:rsidP="00CE53DE">
      <w:pPr>
        <w:spacing w:line="276" w:lineRule="auto"/>
        <w:jc w:val="both"/>
      </w:pPr>
    </w:p>
    <w:p w:rsidR="003B60C3" w:rsidRPr="00A37801" w:rsidRDefault="003B60C3" w:rsidP="00AA3F9B">
      <w:pPr>
        <w:numPr>
          <w:ilvl w:val="0"/>
          <w:numId w:val="92"/>
        </w:numPr>
        <w:tabs>
          <w:tab w:val="num" w:pos="360"/>
        </w:tabs>
        <w:spacing w:line="276" w:lineRule="auto"/>
        <w:ind w:left="360"/>
        <w:jc w:val="both"/>
      </w:pPr>
      <w:r w:rsidRPr="00A37801">
        <w:t>výběr takového učiva, které zajistí žákům kvalitní základní všeobecné vzdělání orientované na životní praxi a další studium</w:t>
      </w:r>
    </w:p>
    <w:p w:rsidR="003B60C3" w:rsidRPr="00A37801" w:rsidRDefault="003B60C3" w:rsidP="00AA3F9B">
      <w:pPr>
        <w:numPr>
          <w:ilvl w:val="0"/>
          <w:numId w:val="92"/>
        </w:numPr>
        <w:tabs>
          <w:tab w:val="num" w:pos="360"/>
        </w:tabs>
        <w:spacing w:line="276" w:lineRule="auto"/>
        <w:ind w:left="360"/>
        <w:jc w:val="both"/>
      </w:pPr>
      <w:r w:rsidRPr="00A37801">
        <w:t>uplatňováním zvláštních přístupů, metod a forem odpovídajícím vývojovým a osobnostním zvláštnostem žáků, které směřují k utváření a rozvíjení klíčových kompetencí žáků, zejména pak ty, které vedou k samostatnosti, tvořivosti, vzájemné toleranci a úctě, k rozvoji komunikačních dovedností a spolupráci, k vyhledávání a využívání informací z různých zdrojů tak, aby motivovaly žáky k celoživotnímu sebevzdělávání</w:t>
      </w:r>
    </w:p>
    <w:p w:rsidR="003B60C3" w:rsidRPr="00A37801" w:rsidRDefault="003B60C3" w:rsidP="00AA3F9B">
      <w:pPr>
        <w:numPr>
          <w:ilvl w:val="0"/>
          <w:numId w:val="92"/>
        </w:numPr>
        <w:tabs>
          <w:tab w:val="num" w:pos="360"/>
        </w:tabs>
        <w:spacing w:line="276" w:lineRule="auto"/>
        <w:ind w:left="360"/>
        <w:jc w:val="both"/>
      </w:pPr>
      <w:r w:rsidRPr="00A37801">
        <w:t>vytvářet podmínky pro smysluplné využití volného času v zájmových aktivitách a rozvíjet zdravý životní styl</w:t>
      </w:r>
    </w:p>
    <w:p w:rsidR="00CE53DE" w:rsidRPr="00A37801" w:rsidRDefault="00CE53DE" w:rsidP="00CE53DE">
      <w:pPr>
        <w:spacing w:line="276" w:lineRule="auto"/>
        <w:jc w:val="both"/>
      </w:pPr>
    </w:p>
    <w:p w:rsidR="003B60C3" w:rsidRPr="00A37801" w:rsidRDefault="003B60C3" w:rsidP="00CE53DE">
      <w:pPr>
        <w:spacing w:line="276" w:lineRule="auto"/>
        <w:jc w:val="both"/>
      </w:pPr>
    </w:p>
    <w:p w:rsidR="00D23529" w:rsidRPr="00A37801" w:rsidRDefault="00D23529" w:rsidP="00D23529">
      <w:pPr>
        <w:pStyle w:val="Nadpis1"/>
        <w:spacing w:before="0" w:after="0" w:line="276" w:lineRule="auto"/>
        <w:rPr>
          <w:rFonts w:cs="Times New Roman"/>
        </w:rPr>
      </w:pPr>
      <w:r w:rsidRPr="00A37801">
        <w:rPr>
          <w:rFonts w:cs="Times New Roman"/>
        </w:rPr>
        <w:br w:type="page"/>
      </w:r>
      <w:bookmarkStart w:id="2543" w:name="_Toc259472956"/>
      <w:bookmarkStart w:id="2544" w:name="_Toc271019840"/>
      <w:bookmarkStart w:id="2545" w:name="_Toc271621739"/>
      <w:r w:rsidRPr="00A37801">
        <w:rPr>
          <w:rFonts w:cs="Times New Roman"/>
        </w:rPr>
        <w:lastRenderedPageBreak/>
        <w:t>Dodatek k ŠVP, č.j.: 20 339/07 – Aktualizace ŠVP – uskutečněna v průběhu školního roku 2009/2010</w:t>
      </w:r>
      <w:bookmarkEnd w:id="2543"/>
      <w:bookmarkEnd w:id="2544"/>
      <w:bookmarkEnd w:id="2545"/>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46" w:name="_Toc259472957"/>
      <w:bookmarkStart w:id="2547" w:name="_Toc271019841"/>
      <w:bookmarkStart w:id="2548" w:name="_Toc271621740"/>
      <w:r w:rsidRPr="00A37801">
        <w:t>Dlouhodobé projekty</w:t>
      </w:r>
      <w:bookmarkEnd w:id="2546"/>
      <w:bookmarkEnd w:id="2547"/>
      <w:bookmarkEnd w:id="2548"/>
    </w:p>
    <w:p w:rsidR="003B60C3" w:rsidRPr="00A37801" w:rsidRDefault="003B60C3" w:rsidP="00CE53DE">
      <w:pPr>
        <w:spacing w:line="276" w:lineRule="auto"/>
      </w:pPr>
    </w:p>
    <w:p w:rsidR="003B60C3" w:rsidRPr="00A37801" w:rsidRDefault="003B60C3" w:rsidP="00AA3F9B">
      <w:pPr>
        <w:numPr>
          <w:ilvl w:val="0"/>
          <w:numId w:val="93"/>
        </w:numPr>
        <w:tabs>
          <w:tab w:val="left" w:pos="360"/>
        </w:tabs>
        <w:spacing w:line="276" w:lineRule="auto"/>
        <w:ind w:left="360"/>
        <w:jc w:val="both"/>
      </w:pPr>
      <w:r w:rsidRPr="00A37801">
        <w:t xml:space="preserve">zajistit povinný plavecký výcvik v rámci TV pro žáky </w:t>
      </w:r>
      <w:smartTag w:uri="urn:schemas-microsoft-com:office:smarttags" w:element="metricconverter">
        <w:smartTagPr>
          <w:attr w:name="ProductID" w:val="3. a"/>
        </w:smartTagPr>
        <w:r w:rsidRPr="00A37801">
          <w:t>3. a</w:t>
        </w:r>
      </w:smartTag>
      <w:r w:rsidRPr="00A37801">
        <w:t xml:space="preserve"> 4. ročníků</w:t>
      </w:r>
    </w:p>
    <w:p w:rsidR="003B60C3" w:rsidRPr="00A37801" w:rsidRDefault="003B60C3" w:rsidP="00AA3F9B">
      <w:pPr>
        <w:numPr>
          <w:ilvl w:val="0"/>
          <w:numId w:val="93"/>
        </w:numPr>
        <w:tabs>
          <w:tab w:val="left" w:pos="360"/>
        </w:tabs>
        <w:spacing w:line="276" w:lineRule="auto"/>
        <w:ind w:left="360"/>
        <w:jc w:val="both"/>
      </w:pPr>
      <w:r w:rsidRPr="00A37801">
        <w:t>rekonstrukce hygienické kabiny pro dívky, sprchy, umývárny, dělené šatny</w:t>
      </w:r>
    </w:p>
    <w:p w:rsidR="003B60C3" w:rsidRPr="00A37801" w:rsidRDefault="003B60C3" w:rsidP="00AA3F9B">
      <w:pPr>
        <w:numPr>
          <w:ilvl w:val="0"/>
          <w:numId w:val="93"/>
        </w:numPr>
        <w:tabs>
          <w:tab w:val="left" w:pos="360"/>
        </w:tabs>
        <w:spacing w:line="276" w:lineRule="auto"/>
        <w:ind w:left="360"/>
        <w:jc w:val="both"/>
      </w:pPr>
      <w:r w:rsidRPr="00A37801">
        <w:t>dovybavení jedné třídy nastavitelným nábytkem</w:t>
      </w:r>
    </w:p>
    <w:p w:rsidR="003B60C3" w:rsidRPr="00A37801" w:rsidRDefault="003B60C3" w:rsidP="00AA3F9B">
      <w:pPr>
        <w:numPr>
          <w:ilvl w:val="0"/>
          <w:numId w:val="93"/>
        </w:numPr>
        <w:tabs>
          <w:tab w:val="left" w:pos="360"/>
        </w:tabs>
        <w:spacing w:line="276" w:lineRule="auto"/>
        <w:ind w:left="360"/>
        <w:jc w:val="both"/>
      </w:pPr>
      <w:r w:rsidRPr="00A37801">
        <w:t>uskutečnit modernizaci vybavení tělocvičny – relaxační míče, balanc – podložky pro upevnění koordinace hrubé motoriky, druhý volejbalový koš</w:t>
      </w:r>
    </w:p>
    <w:p w:rsidR="003B60C3" w:rsidRPr="00A37801" w:rsidRDefault="003B60C3" w:rsidP="00AA3F9B">
      <w:pPr>
        <w:numPr>
          <w:ilvl w:val="0"/>
          <w:numId w:val="93"/>
        </w:numPr>
        <w:tabs>
          <w:tab w:val="left" w:pos="360"/>
        </w:tabs>
        <w:spacing w:line="276" w:lineRule="auto"/>
        <w:ind w:left="360"/>
        <w:jc w:val="both"/>
      </w:pPr>
      <w:r w:rsidRPr="00A37801">
        <w:t>oplocení pozemku před školou a instalace basketbalových košů za účelem sportovního vyžití dětí i v mimoškolní činnosti (+ vybavení oken sítěmi proti rozbití)</w:t>
      </w:r>
    </w:p>
    <w:p w:rsidR="003B60C3" w:rsidRPr="00A37801" w:rsidRDefault="003B60C3" w:rsidP="00AA3F9B">
      <w:pPr>
        <w:numPr>
          <w:ilvl w:val="0"/>
          <w:numId w:val="93"/>
        </w:numPr>
        <w:tabs>
          <w:tab w:val="left" w:pos="360"/>
        </w:tabs>
        <w:spacing w:line="276" w:lineRule="auto"/>
        <w:ind w:left="360"/>
        <w:jc w:val="both"/>
      </w:pPr>
      <w:r w:rsidRPr="00A37801">
        <w:t>rozšíření školní družiny</w:t>
      </w:r>
    </w:p>
    <w:p w:rsidR="003B60C3" w:rsidRPr="00A37801" w:rsidRDefault="003B60C3" w:rsidP="00AA3F9B">
      <w:pPr>
        <w:numPr>
          <w:ilvl w:val="0"/>
          <w:numId w:val="93"/>
        </w:numPr>
        <w:tabs>
          <w:tab w:val="left" w:pos="360"/>
        </w:tabs>
        <w:spacing w:line="276" w:lineRule="auto"/>
        <w:ind w:left="360"/>
        <w:jc w:val="both"/>
      </w:pPr>
      <w:r w:rsidRPr="00A37801">
        <w:t>zřízení nové učebny</w:t>
      </w:r>
    </w:p>
    <w:p w:rsidR="003B60C3" w:rsidRPr="00A37801" w:rsidRDefault="003B60C3" w:rsidP="00AA3F9B">
      <w:pPr>
        <w:numPr>
          <w:ilvl w:val="0"/>
          <w:numId w:val="93"/>
        </w:numPr>
        <w:tabs>
          <w:tab w:val="left" w:pos="360"/>
        </w:tabs>
        <w:spacing w:line="276" w:lineRule="auto"/>
        <w:ind w:left="360"/>
        <w:jc w:val="both"/>
      </w:pPr>
      <w:r w:rsidRPr="00A37801">
        <w:t>modernizace počítačové sítě</w:t>
      </w:r>
    </w:p>
    <w:p w:rsidR="003B60C3" w:rsidRPr="00A37801" w:rsidRDefault="003B60C3" w:rsidP="00AA3F9B">
      <w:pPr>
        <w:numPr>
          <w:ilvl w:val="0"/>
          <w:numId w:val="93"/>
        </w:numPr>
        <w:tabs>
          <w:tab w:val="left" w:pos="360"/>
        </w:tabs>
        <w:spacing w:line="276" w:lineRule="auto"/>
        <w:ind w:left="360"/>
        <w:jc w:val="both"/>
      </w:pPr>
      <w:r w:rsidRPr="00A37801">
        <w:t>EV – zdravověda, Den Země</w:t>
      </w:r>
    </w:p>
    <w:p w:rsidR="003B60C3" w:rsidRPr="00A37801" w:rsidRDefault="003B60C3" w:rsidP="00AA3F9B">
      <w:pPr>
        <w:numPr>
          <w:ilvl w:val="0"/>
          <w:numId w:val="93"/>
        </w:numPr>
        <w:tabs>
          <w:tab w:val="left" w:pos="360"/>
        </w:tabs>
        <w:spacing w:line="276" w:lineRule="auto"/>
        <w:ind w:left="360"/>
        <w:jc w:val="both"/>
      </w:pPr>
      <w:r w:rsidRPr="00A37801">
        <w:t>Pv – MKV dopravní výchova</w:t>
      </w:r>
    </w:p>
    <w:p w:rsidR="003B60C3" w:rsidRPr="00A37801" w:rsidRDefault="003B60C3" w:rsidP="00AA3F9B">
      <w:pPr>
        <w:numPr>
          <w:ilvl w:val="0"/>
          <w:numId w:val="93"/>
        </w:numPr>
        <w:tabs>
          <w:tab w:val="left" w:pos="360"/>
        </w:tabs>
        <w:spacing w:line="276" w:lineRule="auto"/>
        <w:ind w:left="360"/>
        <w:jc w:val="both"/>
      </w:pPr>
      <w:r w:rsidRPr="00A37801">
        <w:t>školní výlet</w:t>
      </w:r>
    </w:p>
    <w:p w:rsidR="003B60C3" w:rsidRPr="00A37801" w:rsidRDefault="003B60C3" w:rsidP="00AA3F9B">
      <w:pPr>
        <w:numPr>
          <w:ilvl w:val="0"/>
          <w:numId w:val="93"/>
        </w:numPr>
        <w:tabs>
          <w:tab w:val="left" w:pos="360"/>
        </w:tabs>
        <w:spacing w:line="276" w:lineRule="auto"/>
        <w:ind w:left="360"/>
        <w:jc w:val="both"/>
      </w:pPr>
      <w:r w:rsidRPr="00A37801">
        <w:t>sportovní dny</w:t>
      </w:r>
    </w:p>
    <w:p w:rsidR="003B60C3" w:rsidRPr="00A37801" w:rsidRDefault="003B60C3" w:rsidP="00AA3F9B">
      <w:pPr>
        <w:numPr>
          <w:ilvl w:val="0"/>
          <w:numId w:val="93"/>
        </w:numPr>
        <w:tabs>
          <w:tab w:val="left" w:pos="360"/>
        </w:tabs>
        <w:spacing w:line="276" w:lineRule="auto"/>
        <w:ind w:left="360"/>
        <w:jc w:val="both"/>
      </w:pPr>
      <w:r w:rsidRPr="00A37801">
        <w:t>prevence patologických jevů – besedy s Policií ČR a Policií města Dobrušky, HZS</w:t>
      </w:r>
    </w:p>
    <w:p w:rsidR="003B60C3" w:rsidRPr="00A37801" w:rsidRDefault="003B60C3" w:rsidP="00CE53DE">
      <w:pPr>
        <w:tabs>
          <w:tab w:val="left" w:pos="360"/>
        </w:tabs>
        <w:spacing w:line="276" w:lineRule="auto"/>
        <w:jc w:val="both"/>
      </w:pPr>
    </w:p>
    <w:p w:rsidR="00CE53DE" w:rsidRPr="00A37801" w:rsidRDefault="00CE53DE" w:rsidP="00CE53DE">
      <w:pPr>
        <w:tabs>
          <w:tab w:val="left" w:pos="360"/>
        </w:tabs>
        <w:spacing w:line="276" w:lineRule="auto"/>
        <w:jc w:val="both"/>
      </w:pPr>
    </w:p>
    <w:p w:rsidR="00D23529" w:rsidRPr="00A37801" w:rsidRDefault="00D23529" w:rsidP="00D23529">
      <w:pPr>
        <w:pStyle w:val="Nadpis1"/>
        <w:spacing w:before="0" w:after="0" w:line="276" w:lineRule="auto"/>
        <w:rPr>
          <w:rFonts w:cs="Times New Roman"/>
        </w:rPr>
      </w:pPr>
      <w:r w:rsidRPr="00A37801">
        <w:rPr>
          <w:rFonts w:cs="Times New Roman"/>
        </w:rPr>
        <w:br w:type="page"/>
      </w:r>
      <w:bookmarkStart w:id="2549" w:name="_Toc259472958"/>
      <w:bookmarkStart w:id="2550" w:name="_Toc271019842"/>
      <w:bookmarkStart w:id="2551" w:name="_Toc271621741"/>
      <w:r w:rsidRPr="00A37801">
        <w:rPr>
          <w:rFonts w:cs="Times New Roman"/>
        </w:rPr>
        <w:lastRenderedPageBreak/>
        <w:t>Dodatek k ŠVP, č.j.: 20 339/07 – Aktualizace ŠVP – uskutečněna v průběhu školního roku 2009/2010</w:t>
      </w:r>
      <w:bookmarkEnd w:id="2549"/>
      <w:bookmarkEnd w:id="2550"/>
      <w:bookmarkEnd w:id="2551"/>
    </w:p>
    <w:p w:rsidR="00D23529" w:rsidRPr="00A37801" w:rsidRDefault="00D23529" w:rsidP="00D23529">
      <w:pPr>
        <w:spacing w:line="276" w:lineRule="auto"/>
        <w:jc w:val="both"/>
        <w:rPr>
          <w:b/>
        </w:rPr>
      </w:pPr>
    </w:p>
    <w:p w:rsidR="00D23529" w:rsidRPr="00A37801" w:rsidRDefault="00D23529" w:rsidP="00D23529">
      <w:pPr>
        <w:spacing w:line="276" w:lineRule="auto"/>
        <w:jc w:val="both"/>
      </w:pPr>
      <w:r w:rsidRPr="00A37801">
        <w:t>Č.j. 20144/10</w:t>
      </w:r>
    </w:p>
    <w:p w:rsidR="00D23529" w:rsidRPr="00A37801" w:rsidRDefault="00D23529" w:rsidP="00D23529">
      <w:pPr>
        <w:spacing w:line="276" w:lineRule="auto"/>
        <w:jc w:val="both"/>
      </w:pPr>
    </w:p>
    <w:p w:rsidR="00D23529" w:rsidRPr="00A37801" w:rsidRDefault="00D23529" w:rsidP="00D23529">
      <w:pPr>
        <w:spacing w:line="276" w:lineRule="auto"/>
        <w:jc w:val="both"/>
      </w:pPr>
    </w:p>
    <w:p w:rsidR="003B60C3" w:rsidRPr="00A37801" w:rsidRDefault="003B60C3" w:rsidP="00D23529">
      <w:pPr>
        <w:pStyle w:val="Nadpis3"/>
      </w:pPr>
      <w:bookmarkStart w:id="2552" w:name="_Toc259472959"/>
      <w:bookmarkStart w:id="2553" w:name="_Toc271019843"/>
      <w:bookmarkStart w:id="2554" w:name="_Toc271621742"/>
      <w:r w:rsidRPr="00A37801">
        <w:t>Spolupráce s rodiči a jinými subjekty</w:t>
      </w:r>
      <w:bookmarkEnd w:id="2552"/>
      <w:bookmarkEnd w:id="2553"/>
      <w:bookmarkEnd w:id="2554"/>
    </w:p>
    <w:p w:rsidR="003B60C3" w:rsidRPr="00A37801" w:rsidRDefault="003B60C3" w:rsidP="00CE53DE">
      <w:pPr>
        <w:tabs>
          <w:tab w:val="left" w:pos="360"/>
        </w:tabs>
        <w:spacing w:line="276" w:lineRule="auto"/>
        <w:jc w:val="both"/>
      </w:pPr>
    </w:p>
    <w:p w:rsidR="003B60C3" w:rsidRPr="00A37801" w:rsidRDefault="003B60C3" w:rsidP="00AA3F9B">
      <w:pPr>
        <w:numPr>
          <w:ilvl w:val="0"/>
          <w:numId w:val="93"/>
        </w:numPr>
        <w:tabs>
          <w:tab w:val="num" w:pos="360"/>
        </w:tabs>
        <w:spacing w:line="276" w:lineRule="auto"/>
        <w:ind w:left="360"/>
        <w:jc w:val="both"/>
      </w:pPr>
      <w:r w:rsidRPr="00A37801">
        <w:t>se zřizovatelem – Královéhradecký kraj</w:t>
      </w:r>
    </w:p>
    <w:p w:rsidR="003B60C3" w:rsidRPr="00A37801" w:rsidRDefault="003B60C3" w:rsidP="00AA3F9B">
      <w:pPr>
        <w:numPr>
          <w:ilvl w:val="0"/>
          <w:numId w:val="93"/>
        </w:numPr>
        <w:tabs>
          <w:tab w:val="num" w:pos="360"/>
        </w:tabs>
        <w:spacing w:line="276" w:lineRule="auto"/>
        <w:ind w:left="360"/>
        <w:jc w:val="both"/>
      </w:pPr>
      <w:r w:rsidRPr="00A37801">
        <w:t>s MŠMT ČR</w:t>
      </w:r>
    </w:p>
    <w:p w:rsidR="003B60C3" w:rsidRPr="00A37801" w:rsidRDefault="003B60C3" w:rsidP="00AA3F9B">
      <w:pPr>
        <w:numPr>
          <w:ilvl w:val="0"/>
          <w:numId w:val="93"/>
        </w:numPr>
        <w:tabs>
          <w:tab w:val="num" w:pos="360"/>
        </w:tabs>
        <w:spacing w:line="276" w:lineRule="auto"/>
        <w:ind w:left="360"/>
        <w:jc w:val="both"/>
      </w:pPr>
      <w:r w:rsidRPr="00A37801">
        <w:t>s Občanským sdružením přátel Naší školy</w:t>
      </w:r>
    </w:p>
    <w:p w:rsidR="003B60C3" w:rsidRPr="00A37801" w:rsidRDefault="003B60C3" w:rsidP="00AA3F9B">
      <w:pPr>
        <w:numPr>
          <w:ilvl w:val="0"/>
          <w:numId w:val="93"/>
        </w:numPr>
        <w:tabs>
          <w:tab w:val="num" w:pos="360"/>
        </w:tabs>
        <w:spacing w:line="276" w:lineRule="auto"/>
        <w:ind w:left="360"/>
        <w:jc w:val="both"/>
      </w:pPr>
      <w:r w:rsidRPr="00A37801">
        <w:t>dobrá a účinná se Školskou radou</w:t>
      </w:r>
    </w:p>
    <w:p w:rsidR="003B60C3" w:rsidRPr="00A37801" w:rsidRDefault="003B60C3" w:rsidP="00AA3F9B">
      <w:pPr>
        <w:numPr>
          <w:ilvl w:val="0"/>
          <w:numId w:val="93"/>
        </w:numPr>
        <w:tabs>
          <w:tab w:val="num" w:pos="360"/>
        </w:tabs>
        <w:spacing w:line="276" w:lineRule="auto"/>
        <w:ind w:left="360"/>
        <w:jc w:val="both"/>
      </w:pPr>
      <w:r w:rsidRPr="00A37801">
        <w:t>s Městským úřadem města Dobrušky</w:t>
      </w:r>
    </w:p>
    <w:p w:rsidR="003B60C3" w:rsidRPr="00A37801" w:rsidRDefault="003B60C3" w:rsidP="00AA3F9B">
      <w:pPr>
        <w:numPr>
          <w:ilvl w:val="1"/>
          <w:numId w:val="93"/>
        </w:numPr>
        <w:tabs>
          <w:tab w:val="num" w:pos="720"/>
        </w:tabs>
        <w:spacing w:line="276" w:lineRule="auto"/>
        <w:ind w:left="720"/>
        <w:jc w:val="both"/>
      </w:pPr>
      <w:r w:rsidRPr="00A37801">
        <w:t xml:space="preserve">se školskou komisí </w:t>
      </w:r>
    </w:p>
    <w:p w:rsidR="003B60C3" w:rsidRPr="00A37801" w:rsidRDefault="003B60C3" w:rsidP="00AA3F9B">
      <w:pPr>
        <w:numPr>
          <w:ilvl w:val="1"/>
          <w:numId w:val="93"/>
        </w:numPr>
        <w:tabs>
          <w:tab w:val="num" w:pos="720"/>
        </w:tabs>
        <w:spacing w:line="276" w:lineRule="auto"/>
        <w:ind w:left="720"/>
        <w:jc w:val="both"/>
      </w:pPr>
      <w:r w:rsidRPr="00A37801">
        <w:t>s kulturní komisí</w:t>
      </w:r>
    </w:p>
    <w:p w:rsidR="003B60C3" w:rsidRPr="00A37801" w:rsidRDefault="003B60C3" w:rsidP="00AA3F9B">
      <w:pPr>
        <w:numPr>
          <w:ilvl w:val="1"/>
          <w:numId w:val="93"/>
        </w:numPr>
        <w:tabs>
          <w:tab w:val="num" w:pos="720"/>
        </w:tabs>
        <w:spacing w:line="276" w:lineRule="auto"/>
        <w:ind w:left="720"/>
        <w:jc w:val="both"/>
      </w:pPr>
      <w:r w:rsidRPr="00A37801">
        <w:t>s odborem školství a kultury</w:t>
      </w:r>
    </w:p>
    <w:p w:rsidR="003B60C3" w:rsidRPr="00A37801" w:rsidRDefault="003B60C3" w:rsidP="00AA3F9B">
      <w:pPr>
        <w:numPr>
          <w:ilvl w:val="1"/>
          <w:numId w:val="93"/>
        </w:numPr>
        <w:tabs>
          <w:tab w:val="num" w:pos="720"/>
        </w:tabs>
        <w:spacing w:line="276" w:lineRule="auto"/>
        <w:ind w:left="720"/>
        <w:jc w:val="both"/>
      </w:pPr>
      <w:r w:rsidRPr="00A37801">
        <w:t>s odborem sociálních věcí a zdravotnictví, i na úrovni regionu a kraje</w:t>
      </w:r>
    </w:p>
    <w:p w:rsidR="003B60C3" w:rsidRPr="00A37801" w:rsidRDefault="003B60C3" w:rsidP="00AA3F9B">
      <w:pPr>
        <w:numPr>
          <w:ilvl w:val="0"/>
          <w:numId w:val="93"/>
        </w:numPr>
        <w:tabs>
          <w:tab w:val="num" w:pos="360"/>
        </w:tabs>
        <w:spacing w:line="276" w:lineRule="auto"/>
        <w:ind w:left="360"/>
      </w:pPr>
      <w:r w:rsidRPr="00A37801">
        <w:t>se školskými institucemi (mateřská škola a ostatními školy v Dobrušce), včetně středních škol</w:t>
      </w:r>
    </w:p>
    <w:p w:rsidR="003B60C3" w:rsidRPr="00A37801" w:rsidRDefault="003B60C3" w:rsidP="00AA3F9B">
      <w:pPr>
        <w:numPr>
          <w:ilvl w:val="0"/>
          <w:numId w:val="93"/>
        </w:numPr>
        <w:tabs>
          <w:tab w:val="num" w:pos="360"/>
        </w:tabs>
        <w:spacing w:line="276" w:lineRule="auto"/>
        <w:ind w:left="360"/>
      </w:pPr>
      <w:r w:rsidRPr="00A37801">
        <w:t>s Domem dětí a mládeže v Dobrušce</w:t>
      </w:r>
    </w:p>
    <w:p w:rsidR="003B60C3" w:rsidRPr="00A37801" w:rsidRDefault="003B60C3" w:rsidP="00AA3F9B">
      <w:pPr>
        <w:numPr>
          <w:ilvl w:val="0"/>
          <w:numId w:val="93"/>
        </w:numPr>
        <w:tabs>
          <w:tab w:val="num" w:pos="360"/>
        </w:tabs>
        <w:spacing w:line="276" w:lineRule="auto"/>
        <w:ind w:left="360"/>
      </w:pPr>
      <w:r w:rsidRPr="00A37801">
        <w:t>s místními regionálními institucemi (Rychnovský deník, Orlický týdeník)</w:t>
      </w:r>
    </w:p>
    <w:p w:rsidR="003B60C3" w:rsidRPr="00A37801" w:rsidRDefault="003B60C3" w:rsidP="00AA3F9B">
      <w:pPr>
        <w:numPr>
          <w:ilvl w:val="0"/>
          <w:numId w:val="93"/>
        </w:numPr>
        <w:tabs>
          <w:tab w:val="num" w:pos="360"/>
        </w:tabs>
        <w:spacing w:line="276" w:lineRule="auto"/>
        <w:ind w:left="360"/>
      </w:pPr>
      <w:r w:rsidRPr="00A37801">
        <w:t>nabízíme spolupráci s rodiči ke zkvalitnění prospěchu a chování dětí v rámci akcí pořádaných školou</w:t>
      </w:r>
    </w:p>
    <w:p w:rsidR="003B60C3" w:rsidRPr="00A37801" w:rsidRDefault="003B60C3" w:rsidP="00AA3F9B">
      <w:pPr>
        <w:numPr>
          <w:ilvl w:val="0"/>
          <w:numId w:val="93"/>
        </w:numPr>
        <w:tabs>
          <w:tab w:val="num" w:pos="360"/>
        </w:tabs>
        <w:spacing w:line="276" w:lineRule="auto"/>
        <w:ind w:left="360"/>
      </w:pPr>
      <w:r w:rsidRPr="00A37801">
        <w:t>s PPP Rychnov nad Kněžnou a Náchod</w:t>
      </w:r>
    </w:p>
    <w:p w:rsidR="0092033C" w:rsidRPr="00A37801" w:rsidRDefault="003B60C3" w:rsidP="00AA3F9B">
      <w:pPr>
        <w:numPr>
          <w:ilvl w:val="0"/>
          <w:numId w:val="93"/>
        </w:numPr>
        <w:tabs>
          <w:tab w:val="num" w:pos="360"/>
        </w:tabs>
        <w:spacing w:line="276" w:lineRule="auto"/>
        <w:ind w:left="360"/>
      </w:pPr>
      <w:r w:rsidRPr="00A37801">
        <w:t>s SPC Náchod</w:t>
      </w:r>
    </w:p>
    <w:p w:rsidR="0092033C" w:rsidRPr="00A37801" w:rsidRDefault="0092033C" w:rsidP="00AA3F9B">
      <w:pPr>
        <w:numPr>
          <w:ilvl w:val="0"/>
          <w:numId w:val="93"/>
        </w:numPr>
        <w:tabs>
          <w:tab w:val="num" w:pos="360"/>
        </w:tabs>
        <w:spacing w:line="276" w:lineRule="auto"/>
        <w:ind w:left="360"/>
      </w:pPr>
      <w:r w:rsidRPr="00A37801">
        <w:t>s Občanským sdružením ORION v Rychnově nad Kněžnou – poskytující asistenční služby</w:t>
      </w:r>
    </w:p>
    <w:p w:rsidR="003B60C3" w:rsidRPr="00A37801" w:rsidRDefault="003B60C3" w:rsidP="00AA3F9B">
      <w:pPr>
        <w:numPr>
          <w:ilvl w:val="0"/>
          <w:numId w:val="93"/>
        </w:numPr>
        <w:tabs>
          <w:tab w:val="num" w:pos="360"/>
        </w:tabs>
        <w:spacing w:line="276" w:lineRule="auto"/>
        <w:ind w:left="360"/>
      </w:pPr>
      <w:r w:rsidRPr="00A37801">
        <w:t>s rodiči je jednáno průběžně v případě potřeby jak z jejich strany, tak ze strany školy</w:t>
      </w:r>
    </w:p>
    <w:p w:rsidR="003B60C3" w:rsidRPr="00A37801" w:rsidRDefault="003B60C3" w:rsidP="00AA3F9B">
      <w:pPr>
        <w:numPr>
          <w:ilvl w:val="1"/>
          <w:numId w:val="93"/>
        </w:numPr>
        <w:tabs>
          <w:tab w:val="clear" w:pos="2490"/>
          <w:tab w:val="num" w:pos="709"/>
        </w:tabs>
        <w:spacing w:line="276" w:lineRule="auto"/>
        <w:ind w:left="709"/>
      </w:pPr>
      <w:r w:rsidRPr="00A37801">
        <w:t>formou individuálních konzultací s pedagogy</w:t>
      </w:r>
    </w:p>
    <w:p w:rsidR="003B60C3" w:rsidRPr="00A37801" w:rsidRDefault="003B60C3" w:rsidP="00AA3F9B">
      <w:pPr>
        <w:numPr>
          <w:ilvl w:val="0"/>
          <w:numId w:val="93"/>
        </w:numPr>
        <w:tabs>
          <w:tab w:val="num" w:pos="360"/>
        </w:tabs>
        <w:spacing w:line="276" w:lineRule="auto"/>
        <w:ind w:left="360"/>
      </w:pPr>
      <w:r w:rsidRPr="00A37801">
        <w:t>s Policií ČR a Policií města Dobrušky</w:t>
      </w:r>
    </w:p>
    <w:p w:rsidR="003B60C3" w:rsidRPr="00A37801" w:rsidRDefault="003B60C3" w:rsidP="00AA3F9B">
      <w:pPr>
        <w:numPr>
          <w:ilvl w:val="0"/>
          <w:numId w:val="93"/>
        </w:numPr>
        <w:tabs>
          <w:tab w:val="num" w:pos="360"/>
        </w:tabs>
        <w:spacing w:line="276" w:lineRule="auto"/>
        <w:ind w:left="360"/>
      </w:pPr>
      <w:r w:rsidRPr="00A37801">
        <w:t>s NIDV HK a se Školským zařízením pro DVPP Královéhradeckého kraje v HK</w:t>
      </w:r>
    </w:p>
    <w:p w:rsidR="003B60C3" w:rsidRPr="00A37801" w:rsidRDefault="003B60C3" w:rsidP="00AA3F9B">
      <w:pPr>
        <w:numPr>
          <w:ilvl w:val="0"/>
          <w:numId w:val="93"/>
        </w:numPr>
        <w:tabs>
          <w:tab w:val="num" w:pos="360"/>
        </w:tabs>
        <w:spacing w:line="276" w:lineRule="auto"/>
        <w:ind w:left="360"/>
      </w:pPr>
      <w:r w:rsidRPr="00A37801">
        <w:t>s Městskou knihovnou v Dobrušce</w:t>
      </w:r>
    </w:p>
    <w:p w:rsidR="003B60C3" w:rsidRPr="00A37801" w:rsidRDefault="003B60C3" w:rsidP="00AA3F9B">
      <w:pPr>
        <w:numPr>
          <w:ilvl w:val="0"/>
          <w:numId w:val="93"/>
        </w:numPr>
        <w:tabs>
          <w:tab w:val="num" w:pos="360"/>
        </w:tabs>
        <w:spacing w:line="276" w:lineRule="auto"/>
        <w:ind w:left="360"/>
      </w:pPr>
      <w:r w:rsidRPr="00A37801">
        <w:t>s Českým svazem zahrádkářů</w:t>
      </w:r>
    </w:p>
    <w:p w:rsidR="003B60C3" w:rsidRPr="00A37801" w:rsidRDefault="003B60C3" w:rsidP="00AA3F9B">
      <w:pPr>
        <w:numPr>
          <w:ilvl w:val="0"/>
          <w:numId w:val="93"/>
        </w:numPr>
        <w:tabs>
          <w:tab w:val="num" w:pos="360"/>
        </w:tabs>
        <w:spacing w:line="276" w:lineRule="auto"/>
        <w:ind w:left="360"/>
      </w:pPr>
      <w:r w:rsidRPr="00A37801">
        <w:t>SVČ Déčko Náchod (Bambiriáda)</w:t>
      </w:r>
    </w:p>
    <w:p w:rsidR="003B60C3" w:rsidRPr="00A37801" w:rsidRDefault="003B60C3" w:rsidP="00AA3F9B">
      <w:pPr>
        <w:numPr>
          <w:ilvl w:val="0"/>
          <w:numId w:val="93"/>
        </w:numPr>
        <w:tabs>
          <w:tab w:val="num" w:pos="360"/>
        </w:tabs>
        <w:spacing w:line="276" w:lineRule="auto"/>
        <w:ind w:left="360"/>
      </w:pPr>
      <w:r w:rsidRPr="00A37801">
        <w:t>od školního roku 2010/2011 plánujeme spolupráci s klinickým logopedem</w:t>
      </w:r>
    </w:p>
    <w:p w:rsidR="003B60C3" w:rsidRPr="00A37801" w:rsidRDefault="003B60C3" w:rsidP="00AA3F9B">
      <w:pPr>
        <w:numPr>
          <w:ilvl w:val="0"/>
          <w:numId w:val="93"/>
        </w:numPr>
        <w:tabs>
          <w:tab w:val="num" w:pos="360"/>
        </w:tabs>
        <w:spacing w:line="276" w:lineRule="auto"/>
        <w:ind w:left="360"/>
        <w:jc w:val="both"/>
      </w:pPr>
      <w:r w:rsidRPr="00A37801">
        <w:t>s polskými školami v Płocku:</w:t>
      </w:r>
    </w:p>
    <w:p w:rsidR="003B60C3" w:rsidRPr="00A37801" w:rsidRDefault="003B60C3" w:rsidP="00AA3F9B">
      <w:pPr>
        <w:numPr>
          <w:ilvl w:val="0"/>
          <w:numId w:val="93"/>
        </w:numPr>
        <w:tabs>
          <w:tab w:val="num" w:pos="709"/>
        </w:tabs>
        <w:spacing w:line="276" w:lineRule="auto"/>
        <w:ind w:left="709"/>
        <w:jc w:val="both"/>
      </w:pPr>
      <w:r w:rsidRPr="00A37801">
        <w:t>od roku 2008 – 2 školy</w:t>
      </w:r>
    </w:p>
    <w:p w:rsidR="003B60C3" w:rsidRPr="00A37801" w:rsidRDefault="003B60C3" w:rsidP="00AA3F9B">
      <w:pPr>
        <w:numPr>
          <w:ilvl w:val="0"/>
          <w:numId w:val="93"/>
        </w:numPr>
        <w:tabs>
          <w:tab w:val="num" w:pos="709"/>
        </w:tabs>
        <w:spacing w:line="276" w:lineRule="auto"/>
        <w:ind w:left="709"/>
        <w:jc w:val="both"/>
      </w:pPr>
      <w:r w:rsidRPr="00A37801">
        <w:t>od roku 2009 – 3 školy</w:t>
      </w:r>
    </w:p>
    <w:p w:rsidR="003B60C3" w:rsidRPr="00A37801" w:rsidRDefault="003B60C3" w:rsidP="00AA3F9B">
      <w:pPr>
        <w:numPr>
          <w:ilvl w:val="0"/>
          <w:numId w:val="190"/>
        </w:numPr>
        <w:spacing w:line="276" w:lineRule="auto"/>
        <w:jc w:val="both"/>
      </w:pPr>
      <w:r w:rsidRPr="00A37801">
        <w:t>Specjalny Ośrodek Szkolno-Wychowawczy nr1 (zastoupený Boguslawem Kackowskim, ředitelem)</w:t>
      </w:r>
    </w:p>
    <w:p w:rsidR="003B60C3" w:rsidRPr="00A37801" w:rsidRDefault="003B60C3" w:rsidP="00AA3F9B">
      <w:pPr>
        <w:numPr>
          <w:ilvl w:val="0"/>
          <w:numId w:val="190"/>
        </w:numPr>
        <w:spacing w:line="276" w:lineRule="auto"/>
        <w:jc w:val="both"/>
      </w:pPr>
      <w:r w:rsidRPr="00A37801">
        <w:t>Specjalny Ośrodek Szkolno-Wychowawczy nr2 (zastoupený Robertem Kowalskim, ředitelem)</w:t>
      </w:r>
    </w:p>
    <w:p w:rsidR="003B60C3" w:rsidRPr="00A37801" w:rsidRDefault="003B60C3" w:rsidP="00AA3F9B">
      <w:pPr>
        <w:numPr>
          <w:ilvl w:val="0"/>
          <w:numId w:val="190"/>
        </w:numPr>
        <w:spacing w:line="276" w:lineRule="auto"/>
        <w:jc w:val="both"/>
      </w:pPr>
      <w:r w:rsidRPr="00A37801">
        <w:t>Zespoł Szkół Ogólnokształcących Specjalnych nr7 (zastoupený Sylwií Kackowskou, ředitelkou)</w:t>
      </w:r>
    </w:p>
    <w:p w:rsidR="003B60C3" w:rsidRPr="00A37801" w:rsidRDefault="00A74DE9" w:rsidP="00AA3F9B">
      <w:pPr>
        <w:numPr>
          <w:ilvl w:val="0"/>
          <w:numId w:val="93"/>
        </w:numPr>
        <w:tabs>
          <w:tab w:val="clear" w:pos="1770"/>
          <w:tab w:val="num" w:pos="426"/>
        </w:tabs>
        <w:spacing w:line="276" w:lineRule="auto"/>
        <w:ind w:left="426"/>
        <w:jc w:val="both"/>
      </w:pPr>
      <w:r w:rsidRPr="00A37801">
        <w:t>s holandskými přáteli</w:t>
      </w:r>
      <w:r w:rsidR="00DA5856" w:rsidRPr="00A37801">
        <w:t xml:space="preserve"> z Teraru</w:t>
      </w:r>
    </w:p>
    <w:p w:rsidR="003B60C3" w:rsidRPr="00A37801" w:rsidRDefault="003B60C3" w:rsidP="00CE53DE">
      <w:pPr>
        <w:spacing w:line="276" w:lineRule="auto"/>
        <w:jc w:val="both"/>
      </w:pPr>
    </w:p>
    <w:p w:rsidR="00E71565" w:rsidRDefault="00E71565" w:rsidP="00CE53DE">
      <w:pPr>
        <w:spacing w:line="276" w:lineRule="auto"/>
        <w:jc w:val="both"/>
      </w:pPr>
    </w:p>
    <w:p w:rsidR="00A849DE" w:rsidRDefault="00A849DE" w:rsidP="00CE53DE">
      <w:pPr>
        <w:spacing w:line="276" w:lineRule="auto"/>
        <w:jc w:val="both"/>
      </w:pPr>
    </w:p>
    <w:p w:rsidR="00A849DE" w:rsidRDefault="00A849DE" w:rsidP="00CE53DE">
      <w:pPr>
        <w:spacing w:line="276" w:lineRule="auto"/>
        <w:jc w:val="both"/>
      </w:pPr>
    </w:p>
    <w:p w:rsidR="00A849DE" w:rsidRDefault="00A849DE" w:rsidP="00CE53DE">
      <w:pPr>
        <w:spacing w:line="276" w:lineRule="auto"/>
        <w:jc w:val="both"/>
      </w:pPr>
    </w:p>
    <w:p w:rsidR="00A849DE" w:rsidRDefault="00A849DE" w:rsidP="00CE53DE">
      <w:pPr>
        <w:spacing w:line="276" w:lineRule="auto"/>
        <w:jc w:val="both"/>
      </w:pPr>
    </w:p>
    <w:p w:rsidR="00A849DE" w:rsidRDefault="00A849DE" w:rsidP="00CE53DE">
      <w:pPr>
        <w:spacing w:line="276" w:lineRule="auto"/>
        <w:jc w:val="both"/>
      </w:pPr>
    </w:p>
    <w:p w:rsidR="00A849DE" w:rsidRDefault="00A849DE" w:rsidP="00CE53DE">
      <w:pPr>
        <w:spacing w:line="276" w:lineRule="auto"/>
        <w:jc w:val="both"/>
      </w:pPr>
    </w:p>
    <w:p w:rsidR="00A849DE" w:rsidRPr="00A37801" w:rsidRDefault="00A849DE" w:rsidP="00A849DE">
      <w:pPr>
        <w:pStyle w:val="Nadpis1"/>
        <w:spacing w:before="0" w:after="0" w:line="276" w:lineRule="auto"/>
        <w:rPr>
          <w:rFonts w:cs="Times New Roman"/>
        </w:rPr>
      </w:pPr>
      <w:r w:rsidRPr="00A37801">
        <w:rPr>
          <w:rFonts w:cs="Times New Roman"/>
        </w:rPr>
        <w:t xml:space="preserve">Dodatek k ŠVP, </w:t>
      </w:r>
      <w:proofErr w:type="gramStart"/>
      <w:r w:rsidRPr="00A37801">
        <w:rPr>
          <w:rFonts w:cs="Times New Roman"/>
        </w:rPr>
        <w:t>č.j.</w:t>
      </w:r>
      <w:proofErr w:type="gramEnd"/>
      <w:r w:rsidRPr="00A37801">
        <w:rPr>
          <w:rFonts w:cs="Times New Roman"/>
        </w:rPr>
        <w:t>: 20 339/07 – Aktualizace ŠVP – uskutečněna v průběhu školního roku 2009/2010</w:t>
      </w:r>
    </w:p>
    <w:p w:rsidR="00A849DE" w:rsidRDefault="00A849DE" w:rsidP="00CE53DE">
      <w:pPr>
        <w:spacing w:line="276" w:lineRule="auto"/>
        <w:jc w:val="both"/>
      </w:pPr>
    </w:p>
    <w:p w:rsidR="00A849DE" w:rsidRDefault="00A849DE" w:rsidP="00CE53DE">
      <w:pPr>
        <w:spacing w:line="276" w:lineRule="auto"/>
        <w:jc w:val="both"/>
      </w:pPr>
    </w:p>
    <w:p w:rsidR="00A849DE" w:rsidRPr="00A37801" w:rsidRDefault="004F707C" w:rsidP="00A849DE">
      <w:pPr>
        <w:spacing w:line="276" w:lineRule="auto"/>
        <w:sectPr w:rsidR="00A849DE" w:rsidRPr="00A37801" w:rsidSect="00550E52">
          <w:pgSz w:w="11906" w:h="16838"/>
          <w:pgMar w:top="567" w:right="567" w:bottom="567" w:left="567" w:header="709" w:footer="709" w:gutter="0"/>
          <w:cols w:space="708"/>
          <w:docGrid w:linePitch="360"/>
        </w:sectPr>
      </w:pPr>
      <w:r>
        <w:t>Dodatek učiva</w:t>
      </w:r>
      <w:r w:rsidR="00A849DE">
        <w:t xml:space="preserve"> Dějepisu</w:t>
      </w:r>
      <w:r>
        <w:t xml:space="preserve"> pro 6. ročník přesunut do učiva Dějepisu pro 6. ročník na straně 113. </w:t>
      </w:r>
    </w:p>
    <w:p w:rsidR="00E01441" w:rsidRDefault="00E01441" w:rsidP="00E01441">
      <w:pPr>
        <w:pStyle w:val="Nadpis1"/>
        <w:spacing w:before="0" w:after="0" w:line="276" w:lineRule="auto"/>
        <w:rPr>
          <w:rFonts w:cs="Times New Roman"/>
        </w:rPr>
      </w:pPr>
      <w:r w:rsidRPr="00A37801">
        <w:rPr>
          <w:rFonts w:cs="Times New Roman"/>
        </w:rPr>
        <w:lastRenderedPageBreak/>
        <w:t xml:space="preserve">Dodatek k ŠVP, </w:t>
      </w:r>
      <w:proofErr w:type="gramStart"/>
      <w:r w:rsidRPr="00A37801">
        <w:rPr>
          <w:rFonts w:cs="Times New Roman"/>
        </w:rPr>
        <w:t>č.j.</w:t>
      </w:r>
      <w:proofErr w:type="gramEnd"/>
      <w:r w:rsidRPr="00A37801">
        <w:rPr>
          <w:rFonts w:cs="Times New Roman"/>
        </w:rPr>
        <w:t>:</w:t>
      </w:r>
      <w:r w:rsidR="00454E7E">
        <w:rPr>
          <w:rFonts w:cs="Times New Roman"/>
        </w:rPr>
        <w:t xml:space="preserve"> zsopdka 363/2013</w:t>
      </w:r>
      <w:r>
        <w:rPr>
          <w:rFonts w:cs="Times New Roman"/>
        </w:rPr>
        <w:t xml:space="preserve"> </w:t>
      </w:r>
      <w:r w:rsidRPr="00A37801">
        <w:rPr>
          <w:rFonts w:cs="Times New Roman"/>
        </w:rPr>
        <w:t>– Aktualizace ŠVP – uskutečněna v průběhu školního roku 20</w:t>
      </w:r>
      <w:r>
        <w:rPr>
          <w:rFonts w:cs="Times New Roman"/>
        </w:rPr>
        <w:t>13</w:t>
      </w:r>
      <w:r w:rsidRPr="00A37801">
        <w:rPr>
          <w:rFonts w:cs="Times New Roman"/>
        </w:rPr>
        <w:t>/201</w:t>
      </w:r>
      <w:r>
        <w:rPr>
          <w:rFonts w:cs="Times New Roman"/>
        </w:rPr>
        <w:t>4</w:t>
      </w:r>
    </w:p>
    <w:p w:rsidR="00A41A90" w:rsidRDefault="00A41A90" w:rsidP="00A41A90">
      <w:pPr>
        <w:pStyle w:val="Nadpis3"/>
      </w:pPr>
    </w:p>
    <w:p w:rsidR="00A41A90" w:rsidRDefault="00A41A90" w:rsidP="00A41A90">
      <w:pPr>
        <w:pStyle w:val="Nadpis3"/>
      </w:pPr>
      <w:r>
        <w:t xml:space="preserve">Volitelný předmět </w:t>
      </w:r>
    </w:p>
    <w:p w:rsidR="00A41A90" w:rsidRDefault="00A41A90" w:rsidP="00A41A90"/>
    <w:p w:rsidR="00A41A90" w:rsidRPr="00E01441" w:rsidRDefault="00A41A90" w:rsidP="00A41A90">
      <w:r>
        <w:t>Volitelný předmět rozšířen o Anglický jazyk</w:t>
      </w:r>
    </w:p>
    <w:p w:rsidR="00E01441" w:rsidRDefault="00E01441" w:rsidP="00E01441"/>
    <w:p w:rsidR="009D66F7" w:rsidRDefault="009D66F7" w:rsidP="00E01441">
      <w:pPr>
        <w:pStyle w:val="Nadpis3"/>
      </w:pPr>
    </w:p>
    <w:p w:rsidR="009D66F7" w:rsidRPr="00A37801" w:rsidRDefault="009D66F7" w:rsidP="000D47E8">
      <w:pPr>
        <w:pStyle w:val="Nadpis1"/>
        <w:spacing w:before="0" w:after="0" w:line="276" w:lineRule="auto"/>
        <w:ind w:left="720"/>
        <w:rPr>
          <w:rFonts w:cs="Times New Roman"/>
        </w:rPr>
      </w:pPr>
      <w:r w:rsidRPr="00A37801">
        <w:rPr>
          <w:rFonts w:cs="Times New Roman"/>
        </w:rPr>
        <w:t xml:space="preserve">Volitelný vyučovací předmět: </w:t>
      </w:r>
      <w:r w:rsidR="000D47E8">
        <w:rPr>
          <w:rFonts w:cs="Times New Roman"/>
        </w:rPr>
        <w:t>Anglický</w:t>
      </w:r>
      <w:r w:rsidRPr="00A37801">
        <w:rPr>
          <w:rFonts w:cs="Times New Roman"/>
        </w:rPr>
        <w:t xml:space="preserve"> jazyk</w:t>
      </w:r>
    </w:p>
    <w:p w:rsidR="009D66F7" w:rsidRPr="00A37801" w:rsidRDefault="009D66F7" w:rsidP="009D66F7">
      <w:pPr>
        <w:spacing w:line="276" w:lineRule="auto"/>
        <w:jc w:val="both"/>
      </w:pPr>
    </w:p>
    <w:p w:rsidR="009D66F7" w:rsidRPr="00A37801" w:rsidRDefault="009D66F7" w:rsidP="009D66F7">
      <w:pPr>
        <w:pStyle w:val="Nadpis3"/>
        <w:spacing w:line="276" w:lineRule="auto"/>
      </w:pPr>
      <w:r w:rsidRPr="00A37801">
        <w:t>Charakteristika vyučovacího předmětu</w:t>
      </w:r>
    </w:p>
    <w:p w:rsidR="009D66F7" w:rsidRPr="00A37801" w:rsidRDefault="009D66F7" w:rsidP="009D66F7">
      <w:pPr>
        <w:spacing w:line="276" w:lineRule="auto"/>
        <w:jc w:val="both"/>
      </w:pPr>
    </w:p>
    <w:tbl>
      <w:tblPr>
        <w:tblW w:w="0" w:type="auto"/>
        <w:tblLook w:val="01E0" w:firstRow="1" w:lastRow="1" w:firstColumn="1" w:lastColumn="1" w:noHBand="0" w:noVBand="0"/>
      </w:tblPr>
      <w:tblGrid>
        <w:gridCol w:w="4409"/>
        <w:gridCol w:w="4733"/>
      </w:tblGrid>
      <w:tr w:rsidR="009D66F7" w:rsidRPr="00A37801" w:rsidTr="006D0DC9">
        <w:tc>
          <w:tcPr>
            <w:tcW w:w="0" w:type="auto"/>
          </w:tcPr>
          <w:p w:rsidR="009D66F7" w:rsidRPr="00A37801" w:rsidRDefault="009D66F7" w:rsidP="006D0DC9">
            <w:pPr>
              <w:autoSpaceDE w:val="0"/>
              <w:autoSpaceDN w:val="0"/>
              <w:adjustRightInd w:val="0"/>
              <w:spacing w:line="276" w:lineRule="auto"/>
              <w:jc w:val="both"/>
              <w:rPr>
                <w:bCs/>
              </w:rPr>
            </w:pPr>
            <w:r w:rsidRPr="00A37801">
              <w:rPr>
                <w:b/>
                <w:i/>
              </w:rPr>
              <w:t>Obsahové, časové a organizační vymezení</w:t>
            </w:r>
            <w:r w:rsidRPr="00A37801">
              <w:rPr>
                <w:bCs/>
              </w:rPr>
              <w:t>:</w:t>
            </w:r>
          </w:p>
        </w:tc>
        <w:tc>
          <w:tcPr>
            <w:tcW w:w="0" w:type="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6"/>
              <w:gridCol w:w="396"/>
              <w:gridCol w:w="396"/>
              <w:gridCol w:w="336"/>
              <w:gridCol w:w="396"/>
              <w:gridCol w:w="396"/>
              <w:gridCol w:w="396"/>
              <w:gridCol w:w="396"/>
              <w:gridCol w:w="1003"/>
            </w:tblGrid>
            <w:tr w:rsidR="009D66F7" w:rsidRPr="00A37801" w:rsidTr="006D0DC9">
              <w:tc>
                <w:tcPr>
                  <w:tcW w:w="0" w:type="auto"/>
                  <w:gridSpan w:val="9"/>
                </w:tcPr>
                <w:p w:rsidR="009D66F7" w:rsidRPr="00C6702E" w:rsidRDefault="009D66F7" w:rsidP="006D0DC9">
                  <w:pPr>
                    <w:autoSpaceDE w:val="0"/>
                    <w:autoSpaceDN w:val="0"/>
                    <w:adjustRightInd w:val="0"/>
                    <w:spacing w:line="276" w:lineRule="auto"/>
                    <w:jc w:val="center"/>
                    <w:rPr>
                      <w:b/>
                      <w:bCs/>
                    </w:rPr>
                  </w:pPr>
                  <w:r w:rsidRPr="00C6702E">
                    <w:rPr>
                      <w:b/>
                      <w:bCs/>
                    </w:rPr>
                    <w:t>Ročník</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Celkem</w:t>
                  </w:r>
                </w:p>
              </w:tc>
            </w:tr>
            <w:tr w:rsidR="009D66F7" w:rsidRPr="00A37801" w:rsidTr="006D0DC9">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1.</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2.</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3.</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4.</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5</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6.</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7.</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8.</w:t>
                  </w:r>
                </w:p>
              </w:tc>
              <w:tc>
                <w:tcPr>
                  <w:tcW w:w="0" w:type="auto"/>
                </w:tcPr>
                <w:p w:rsidR="009D66F7" w:rsidRPr="00C6702E" w:rsidRDefault="009D66F7" w:rsidP="006D0DC9">
                  <w:pPr>
                    <w:autoSpaceDE w:val="0"/>
                    <w:autoSpaceDN w:val="0"/>
                    <w:adjustRightInd w:val="0"/>
                    <w:spacing w:line="276" w:lineRule="auto"/>
                    <w:jc w:val="center"/>
                    <w:rPr>
                      <w:b/>
                      <w:bCs/>
                    </w:rPr>
                  </w:pPr>
                  <w:r w:rsidRPr="00C6702E">
                    <w:rPr>
                      <w:b/>
                      <w:bCs/>
                    </w:rPr>
                    <w:t>9.</w:t>
                  </w:r>
                </w:p>
              </w:tc>
              <w:tc>
                <w:tcPr>
                  <w:tcW w:w="0" w:type="auto"/>
                </w:tcPr>
                <w:p w:rsidR="009D66F7" w:rsidRPr="00C6702E" w:rsidRDefault="009D66F7" w:rsidP="006D0DC9">
                  <w:pPr>
                    <w:autoSpaceDE w:val="0"/>
                    <w:autoSpaceDN w:val="0"/>
                    <w:adjustRightInd w:val="0"/>
                    <w:spacing w:line="276" w:lineRule="auto"/>
                    <w:jc w:val="center"/>
                    <w:rPr>
                      <w:b/>
                      <w:bCs/>
                    </w:rPr>
                  </w:pPr>
                </w:p>
              </w:tc>
            </w:tr>
            <w:tr w:rsidR="009D66F7" w:rsidRPr="00A37801" w:rsidTr="006D0DC9">
              <w:tc>
                <w:tcPr>
                  <w:tcW w:w="0" w:type="auto"/>
                </w:tcPr>
                <w:p w:rsidR="009D66F7" w:rsidRPr="00A37801" w:rsidRDefault="009D66F7" w:rsidP="006D0DC9">
                  <w:pPr>
                    <w:autoSpaceDE w:val="0"/>
                    <w:autoSpaceDN w:val="0"/>
                    <w:adjustRightInd w:val="0"/>
                    <w:spacing w:line="276" w:lineRule="auto"/>
                    <w:jc w:val="center"/>
                    <w:rPr>
                      <w:bCs/>
                    </w:rPr>
                  </w:pPr>
                  <w:r w:rsidRPr="00A37801">
                    <w:rPr>
                      <w:bCs/>
                    </w:rPr>
                    <w:t>-</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1</w:t>
                  </w:r>
                </w:p>
              </w:tc>
              <w:tc>
                <w:tcPr>
                  <w:tcW w:w="0" w:type="auto"/>
                </w:tcPr>
                <w:p w:rsidR="009D66F7" w:rsidRPr="00A37801" w:rsidRDefault="009D66F7" w:rsidP="006D0DC9">
                  <w:pPr>
                    <w:autoSpaceDE w:val="0"/>
                    <w:autoSpaceDN w:val="0"/>
                    <w:adjustRightInd w:val="0"/>
                    <w:spacing w:line="276" w:lineRule="auto"/>
                    <w:jc w:val="center"/>
                    <w:rPr>
                      <w:bCs/>
                    </w:rPr>
                  </w:pPr>
                  <w:r w:rsidRPr="00A37801">
                    <w:rPr>
                      <w:bCs/>
                    </w:rPr>
                    <w:t>7</w:t>
                  </w:r>
                </w:p>
              </w:tc>
            </w:tr>
          </w:tbl>
          <w:p w:rsidR="009D66F7" w:rsidRPr="00A37801" w:rsidRDefault="009D66F7" w:rsidP="006D0DC9">
            <w:pPr>
              <w:autoSpaceDE w:val="0"/>
              <w:autoSpaceDN w:val="0"/>
              <w:adjustRightInd w:val="0"/>
              <w:spacing w:line="276" w:lineRule="auto"/>
              <w:jc w:val="both"/>
              <w:rPr>
                <w:bCs/>
              </w:rPr>
            </w:pPr>
          </w:p>
        </w:tc>
      </w:tr>
    </w:tbl>
    <w:p w:rsidR="009D66F7" w:rsidRPr="00A37801" w:rsidRDefault="009D66F7" w:rsidP="009D66F7">
      <w:pPr>
        <w:pStyle w:val="VP4"/>
        <w:spacing w:before="0" w:after="0" w:line="276" w:lineRule="auto"/>
        <w:jc w:val="both"/>
        <w:rPr>
          <w:rFonts w:cs="Times New Roman"/>
        </w:rPr>
      </w:pPr>
    </w:p>
    <w:p w:rsidR="009D66F7" w:rsidRPr="00A37801" w:rsidRDefault="009D66F7" w:rsidP="009D66F7">
      <w:pPr>
        <w:spacing w:line="276" w:lineRule="auto"/>
        <w:ind w:firstLine="426"/>
        <w:jc w:val="both"/>
      </w:pPr>
      <w:r w:rsidRPr="00A37801">
        <w:t>Výuka probíhá v kmenových třídách, ale i v učebně PC s použitím výukových programů.</w:t>
      </w:r>
    </w:p>
    <w:p w:rsidR="009D66F7" w:rsidRPr="00A37801" w:rsidRDefault="009D66F7" w:rsidP="009D66F7">
      <w:pPr>
        <w:spacing w:line="276" w:lineRule="auto"/>
        <w:ind w:firstLine="426"/>
        <w:jc w:val="both"/>
      </w:pPr>
    </w:p>
    <w:p w:rsidR="009D66F7" w:rsidRPr="00A37801" w:rsidRDefault="009D66F7" w:rsidP="009D66F7">
      <w:pPr>
        <w:spacing w:line="276" w:lineRule="auto"/>
        <w:ind w:firstLine="360"/>
        <w:jc w:val="both"/>
      </w:pPr>
      <w:r w:rsidRPr="00A37801">
        <w:t xml:space="preserve">Vzdělávací obor </w:t>
      </w:r>
      <w:r w:rsidR="000D47E8">
        <w:t>Anglický</w:t>
      </w:r>
      <w:r w:rsidRPr="00A37801">
        <w:t xml:space="preserve"> jazyk je součástí vzdělávací oblasti Jazyk a jazyková komunikace. V rámci našeho Školního vzdělávacího programu je zařazen </w:t>
      </w:r>
      <w:r w:rsidR="000D47E8">
        <w:t>i</w:t>
      </w:r>
      <w:r w:rsidRPr="00A37801">
        <w:t xml:space="preserve"> jako volitelný předmět pro žáky od 3. ročníku.</w:t>
      </w:r>
    </w:p>
    <w:p w:rsidR="009D66F7" w:rsidRPr="00A37801" w:rsidRDefault="009D66F7" w:rsidP="009D66F7">
      <w:pPr>
        <w:spacing w:line="276" w:lineRule="auto"/>
        <w:ind w:firstLine="360"/>
        <w:jc w:val="both"/>
      </w:pPr>
      <w:r w:rsidRPr="00A37801">
        <w:t xml:space="preserve">Prostřednictvím tohoto oboru je žákům umožněno </w:t>
      </w:r>
      <w:r w:rsidR="000D47E8">
        <w:t>rozšířit si základní učivo cizího jazyka a</w:t>
      </w:r>
      <w:r w:rsidRPr="00A37801">
        <w:t xml:space="preserve"> </w:t>
      </w:r>
      <w:r w:rsidR="000D47E8">
        <w:t>získat další zkušenosti</w:t>
      </w:r>
      <w:r w:rsidRPr="00A37801">
        <w:t>.</w:t>
      </w:r>
    </w:p>
    <w:p w:rsidR="009D66F7" w:rsidRPr="00A37801" w:rsidRDefault="000D47E8" w:rsidP="009D66F7">
      <w:pPr>
        <w:spacing w:line="276" w:lineRule="auto"/>
        <w:ind w:firstLine="360"/>
        <w:jc w:val="both"/>
      </w:pPr>
      <w:r>
        <w:t xml:space="preserve">Cílem výuky je zaměření na praktické užívání </w:t>
      </w:r>
      <w:r w:rsidR="009D66F7" w:rsidRPr="00A37801">
        <w:t xml:space="preserve">jazyka. Žáci </w:t>
      </w:r>
      <w:r>
        <w:t>si rozšiřují</w:t>
      </w:r>
      <w:r w:rsidR="009D66F7" w:rsidRPr="00A37801">
        <w:t xml:space="preserve"> základy komunikace, a to hlavně v její zvukové podobě. Je jim poskytnuta aktivní účast při osvojování jednoduchých sdělení a základních pravidel komunikace v běžných životních situacích.</w:t>
      </w:r>
    </w:p>
    <w:p w:rsidR="009D66F7" w:rsidRPr="00A37801" w:rsidRDefault="009D66F7" w:rsidP="009D66F7">
      <w:pPr>
        <w:spacing w:line="276" w:lineRule="auto"/>
        <w:ind w:firstLine="360"/>
        <w:jc w:val="both"/>
      </w:pPr>
      <w:r w:rsidRPr="00A37801">
        <w:t xml:space="preserve">Zároveň </w:t>
      </w:r>
      <w:r w:rsidR="000D47E8">
        <w:t xml:space="preserve">dochází </w:t>
      </w:r>
      <w:r w:rsidRPr="00A37801">
        <w:t xml:space="preserve">pomocí </w:t>
      </w:r>
      <w:r w:rsidR="000D47E8">
        <w:t xml:space="preserve">rozšířené </w:t>
      </w:r>
      <w:r w:rsidRPr="00A37801">
        <w:t xml:space="preserve">výuky </w:t>
      </w:r>
      <w:r w:rsidR="000D47E8">
        <w:t>anglického j</w:t>
      </w:r>
      <w:r w:rsidRPr="00A37801">
        <w:t xml:space="preserve">azyka </w:t>
      </w:r>
      <w:r w:rsidR="000D47E8">
        <w:t>ke z</w:t>
      </w:r>
      <w:r w:rsidRPr="00A37801">
        <w:t>dokonalování řečových schopností</w:t>
      </w:r>
      <w:r w:rsidR="000D47E8">
        <w:t xml:space="preserve"> žáků</w:t>
      </w:r>
      <w:r w:rsidRPr="00A37801">
        <w:t xml:space="preserve"> a rozšiřování slovní zásoby.</w:t>
      </w:r>
    </w:p>
    <w:p w:rsidR="009D66F7" w:rsidRPr="00A37801" w:rsidRDefault="009D66F7" w:rsidP="009D66F7">
      <w:pPr>
        <w:spacing w:line="276" w:lineRule="auto"/>
        <w:ind w:firstLine="360"/>
        <w:jc w:val="both"/>
      </w:pPr>
    </w:p>
    <w:p w:rsidR="009D66F7" w:rsidRPr="00A37801" w:rsidRDefault="009D66F7" w:rsidP="009D66F7">
      <w:pPr>
        <w:pStyle w:val="VP4"/>
        <w:spacing w:before="0" w:after="0" w:line="276" w:lineRule="auto"/>
        <w:jc w:val="both"/>
        <w:rPr>
          <w:rFonts w:cs="Times New Roman"/>
        </w:rPr>
      </w:pPr>
      <w:r w:rsidRPr="00A37801">
        <w:rPr>
          <w:rFonts w:cs="Times New Roman"/>
        </w:rPr>
        <w:t>Hlavní cíle vyučovacího předmětu:</w:t>
      </w:r>
    </w:p>
    <w:p w:rsidR="009D66F7" w:rsidRPr="00A37801" w:rsidRDefault="009D66F7" w:rsidP="009D66F7">
      <w:pPr>
        <w:numPr>
          <w:ilvl w:val="0"/>
          <w:numId w:val="1"/>
        </w:numPr>
        <w:spacing w:line="276" w:lineRule="auto"/>
        <w:jc w:val="both"/>
      </w:pPr>
      <w:r w:rsidRPr="00A37801">
        <w:t>rozvíjet u žáků kladný vztah k </w:t>
      </w:r>
      <w:r w:rsidR="000D47E8">
        <w:t>anglickému</w:t>
      </w:r>
      <w:r w:rsidRPr="00A37801">
        <w:t xml:space="preserve"> jazyku a k cizím jazykům vůbec</w:t>
      </w:r>
    </w:p>
    <w:p w:rsidR="009D66F7" w:rsidRPr="00A37801" w:rsidRDefault="009D66F7" w:rsidP="009D66F7">
      <w:pPr>
        <w:numPr>
          <w:ilvl w:val="0"/>
          <w:numId w:val="1"/>
        </w:numPr>
        <w:spacing w:line="276" w:lineRule="auto"/>
        <w:jc w:val="both"/>
      </w:pPr>
      <w:r w:rsidRPr="00A37801">
        <w:t>rozvíjet řečové schopnosti a myšlení v</w:t>
      </w:r>
      <w:r w:rsidR="000D47E8">
        <w:t> anglickém</w:t>
      </w:r>
      <w:r w:rsidRPr="00A37801">
        <w:t xml:space="preserve"> jazyku</w:t>
      </w:r>
    </w:p>
    <w:p w:rsidR="009D66F7" w:rsidRPr="00A37801" w:rsidRDefault="006D0DC9" w:rsidP="009D66F7">
      <w:pPr>
        <w:numPr>
          <w:ilvl w:val="0"/>
          <w:numId w:val="1"/>
        </w:numPr>
        <w:spacing w:line="276" w:lineRule="auto"/>
        <w:jc w:val="both"/>
      </w:pPr>
      <w:r>
        <w:t>rozšiřovat</w:t>
      </w:r>
      <w:r w:rsidR="009D66F7" w:rsidRPr="00A37801">
        <w:t xml:space="preserve"> základní dovednosti v </w:t>
      </w:r>
      <w:r>
        <w:t>anglickém</w:t>
      </w:r>
      <w:r w:rsidR="009D66F7" w:rsidRPr="00A37801">
        <w:t xml:space="preserve"> jazyku – formulovat jednoduchou větu, rozumět jednoduchým příkazům a sdělením (ve formě mluvené i psané)</w:t>
      </w:r>
    </w:p>
    <w:p w:rsidR="009D66F7" w:rsidRPr="00A37801" w:rsidRDefault="009D66F7" w:rsidP="009D66F7">
      <w:pPr>
        <w:numPr>
          <w:ilvl w:val="0"/>
          <w:numId w:val="1"/>
        </w:numPr>
        <w:spacing w:line="276" w:lineRule="auto"/>
        <w:jc w:val="both"/>
      </w:pPr>
      <w:r w:rsidRPr="00A37801">
        <w:t xml:space="preserve">podporovat zvyšování sebedůvěry prostřednictvím užívání </w:t>
      </w:r>
      <w:r w:rsidR="00A41A90">
        <w:t>anglického</w:t>
      </w:r>
      <w:r w:rsidRPr="00A37801">
        <w:t xml:space="preserve"> jazyka</w:t>
      </w:r>
    </w:p>
    <w:p w:rsidR="009D66F7" w:rsidRPr="00A37801" w:rsidRDefault="009D66F7" w:rsidP="009D66F7">
      <w:pPr>
        <w:spacing w:line="276" w:lineRule="auto"/>
        <w:ind w:left="60"/>
        <w:jc w:val="both"/>
      </w:pPr>
    </w:p>
    <w:p w:rsidR="009D66F7" w:rsidRPr="00A37801" w:rsidRDefault="009D66F7" w:rsidP="009D66F7">
      <w:pPr>
        <w:spacing w:line="276" w:lineRule="auto"/>
        <w:ind w:firstLine="426"/>
        <w:jc w:val="both"/>
      </w:pPr>
      <w:r w:rsidRPr="00A37801">
        <w:t>Součástí předmětu jsou průřezová témata:</w:t>
      </w:r>
    </w:p>
    <w:p w:rsidR="009D66F7" w:rsidRPr="00A37801" w:rsidRDefault="009D66F7" w:rsidP="009D66F7">
      <w:pPr>
        <w:numPr>
          <w:ilvl w:val="0"/>
          <w:numId w:val="1"/>
        </w:numPr>
        <w:spacing w:line="276" w:lineRule="auto"/>
        <w:jc w:val="both"/>
      </w:pPr>
      <w:r w:rsidRPr="00A37801">
        <w:t>OSV – Já a moji spolužáci,</w:t>
      </w:r>
    </w:p>
    <w:p w:rsidR="009D66F7" w:rsidRPr="00A37801" w:rsidRDefault="009D66F7" w:rsidP="009D66F7">
      <w:pPr>
        <w:numPr>
          <w:ilvl w:val="0"/>
          <w:numId w:val="1"/>
        </w:numPr>
        <w:spacing w:line="276" w:lineRule="auto"/>
        <w:jc w:val="both"/>
      </w:pPr>
      <w:r w:rsidRPr="00A37801">
        <w:t>VMEGS – Moje obec a já; Česká republika a region, v němž žijeme, Historie mého regionu, Objevujeme Evropu a svět,</w:t>
      </w:r>
    </w:p>
    <w:p w:rsidR="009D66F7" w:rsidRPr="00A37801" w:rsidRDefault="009D66F7" w:rsidP="009D66F7">
      <w:pPr>
        <w:numPr>
          <w:ilvl w:val="0"/>
          <w:numId w:val="1"/>
        </w:numPr>
        <w:spacing w:line="276" w:lineRule="auto"/>
        <w:jc w:val="both"/>
      </w:pPr>
      <w:r w:rsidRPr="00A37801">
        <w:t>EV – Příroda kolem nás a péče o životní prostředí v našem okolí, Zdravý životní styl (co nám prospívá a co nám škodí),</w:t>
      </w:r>
    </w:p>
    <w:p w:rsidR="009D66F7" w:rsidRPr="00A37801" w:rsidRDefault="009D66F7" w:rsidP="009D66F7">
      <w:pPr>
        <w:numPr>
          <w:ilvl w:val="0"/>
          <w:numId w:val="1"/>
        </w:numPr>
        <w:spacing w:line="276" w:lineRule="auto"/>
        <w:jc w:val="both"/>
      </w:pPr>
      <w:r w:rsidRPr="00A37801">
        <w:t>MeV – Učíme se komunikovat s okolním světem, Informatika, Práce se zdroji informací.</w:t>
      </w:r>
    </w:p>
    <w:p w:rsidR="009D66F7" w:rsidRPr="00A37801" w:rsidRDefault="009D66F7" w:rsidP="009D66F7">
      <w:pPr>
        <w:spacing w:line="276" w:lineRule="auto"/>
        <w:jc w:val="both"/>
      </w:pPr>
    </w:p>
    <w:p w:rsidR="009D66F7" w:rsidRDefault="009D66F7" w:rsidP="00E01441">
      <w:pPr>
        <w:pStyle w:val="Nadpis3"/>
      </w:pPr>
    </w:p>
    <w:p w:rsidR="00846839" w:rsidRDefault="00846839">
      <w:pPr>
        <w:sectPr w:rsidR="00846839" w:rsidSect="00E01441">
          <w:pgSz w:w="11906" w:h="16838"/>
          <w:pgMar w:top="567" w:right="567" w:bottom="567" w:left="567" w:header="709" w:footer="709" w:gutter="0"/>
          <w:cols w:space="708"/>
          <w:docGrid w:linePitch="360"/>
        </w:sectPr>
      </w:pPr>
    </w:p>
    <w:p w:rsidR="002E07AE" w:rsidRPr="00A37801" w:rsidRDefault="002E07AE"/>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846839" w:rsidRPr="00A37801" w:rsidTr="003D560B">
        <w:tc>
          <w:tcPr>
            <w:tcW w:w="5281" w:type="dxa"/>
            <w:tcBorders>
              <w:bottom w:val="double" w:sz="4" w:space="0" w:color="auto"/>
            </w:tcBorders>
          </w:tcPr>
          <w:p w:rsidR="00846839" w:rsidRPr="00A37801" w:rsidRDefault="00846839" w:rsidP="003D560B">
            <w:pPr>
              <w:spacing w:line="276" w:lineRule="auto"/>
              <w:ind w:left="180" w:hanging="180"/>
              <w:jc w:val="center"/>
            </w:pPr>
            <w:r w:rsidRPr="00A37801">
              <w:rPr>
                <w:b/>
              </w:rPr>
              <w:br w:type="page"/>
            </w:r>
            <w:r w:rsidRPr="00A37801">
              <w:t>Očekávané výstupy</w:t>
            </w:r>
          </w:p>
        </w:tc>
        <w:tc>
          <w:tcPr>
            <w:tcW w:w="5087" w:type="dxa"/>
            <w:tcBorders>
              <w:bottom w:val="double" w:sz="4" w:space="0" w:color="auto"/>
            </w:tcBorders>
          </w:tcPr>
          <w:p w:rsidR="00846839" w:rsidRPr="00A37801" w:rsidRDefault="00846839" w:rsidP="003D560B">
            <w:pPr>
              <w:spacing w:line="276" w:lineRule="auto"/>
              <w:ind w:left="180" w:hanging="180"/>
              <w:jc w:val="center"/>
            </w:pPr>
            <w:r w:rsidRPr="00A37801">
              <w:t>Učivo</w:t>
            </w:r>
          </w:p>
        </w:tc>
        <w:tc>
          <w:tcPr>
            <w:tcW w:w="5476" w:type="dxa"/>
            <w:tcBorders>
              <w:bottom w:val="double" w:sz="4" w:space="0" w:color="auto"/>
            </w:tcBorders>
          </w:tcPr>
          <w:p w:rsidR="00846839" w:rsidRPr="00A37801" w:rsidRDefault="00846839" w:rsidP="003D560B">
            <w:pPr>
              <w:spacing w:line="276" w:lineRule="auto"/>
              <w:ind w:left="180" w:hanging="180"/>
              <w:jc w:val="center"/>
            </w:pPr>
            <w:r w:rsidRPr="00A37801">
              <w:t>Přesahy, vazby, poznámky</w:t>
            </w:r>
          </w:p>
        </w:tc>
      </w:tr>
      <w:tr w:rsidR="003A107E" w:rsidRPr="00A37801" w:rsidTr="003A107E">
        <w:tc>
          <w:tcPr>
            <w:tcW w:w="5281" w:type="dxa"/>
            <w:vMerge w:val="restart"/>
            <w:tcBorders>
              <w:top w:val="double" w:sz="4" w:space="0" w:color="auto"/>
            </w:tcBorders>
          </w:tcPr>
          <w:p w:rsidR="003A107E" w:rsidRPr="00A37801" w:rsidRDefault="003A107E" w:rsidP="003D560B">
            <w:pPr>
              <w:spacing w:line="276" w:lineRule="auto"/>
              <w:ind w:left="60"/>
            </w:pPr>
            <w:r w:rsidRPr="00A37801">
              <w:rPr>
                <w:b/>
              </w:rPr>
              <w:t>Žák by měl:</w:t>
            </w:r>
          </w:p>
          <w:p w:rsidR="003A107E" w:rsidRDefault="003A107E" w:rsidP="003A107E">
            <w:pPr>
              <w:spacing w:line="276" w:lineRule="auto"/>
              <w:ind w:left="420"/>
            </w:pPr>
          </w:p>
          <w:p w:rsidR="003A107E" w:rsidRPr="00A37801" w:rsidRDefault="003A107E" w:rsidP="003D560B">
            <w:pPr>
              <w:numPr>
                <w:ilvl w:val="0"/>
                <w:numId w:val="1"/>
              </w:numPr>
              <w:spacing w:line="276" w:lineRule="auto"/>
            </w:pPr>
            <w:r w:rsidRPr="00A37801">
              <w:t>osvojit si fonetickou podobu abecedy</w:t>
            </w:r>
          </w:p>
          <w:p w:rsidR="003A107E" w:rsidRPr="00A37801" w:rsidRDefault="003A107E" w:rsidP="003D560B">
            <w:pPr>
              <w:numPr>
                <w:ilvl w:val="0"/>
                <w:numId w:val="1"/>
              </w:numPr>
              <w:spacing w:line="276" w:lineRule="auto"/>
            </w:pPr>
            <w:r w:rsidRPr="00A37801">
              <w:t>osvojit si základní výslovnost</w:t>
            </w:r>
          </w:p>
          <w:p w:rsidR="003A107E" w:rsidRPr="00A37801" w:rsidRDefault="003A107E" w:rsidP="003D560B">
            <w:pPr>
              <w:numPr>
                <w:ilvl w:val="0"/>
                <w:numId w:val="1"/>
              </w:numPr>
              <w:spacing w:line="276" w:lineRule="auto"/>
            </w:pPr>
            <w:r w:rsidRPr="00A37801">
              <w:t>umět pozdravit, přivítat se a rozloučit; znát různé pozdravy (vykání – tykání; setkání – loučení)</w:t>
            </w:r>
          </w:p>
          <w:p w:rsidR="003A107E" w:rsidRPr="00A37801" w:rsidRDefault="003A107E" w:rsidP="003D560B">
            <w:pPr>
              <w:numPr>
                <w:ilvl w:val="0"/>
                <w:numId w:val="1"/>
              </w:numPr>
              <w:spacing w:line="276" w:lineRule="auto"/>
            </w:pPr>
            <w:r w:rsidRPr="00A37801">
              <w:t>umět se představit</w:t>
            </w:r>
          </w:p>
          <w:p w:rsidR="003A107E" w:rsidRPr="00A37801" w:rsidRDefault="003A107E" w:rsidP="003D560B">
            <w:pPr>
              <w:numPr>
                <w:ilvl w:val="0"/>
                <w:numId w:val="1"/>
              </w:numPr>
              <w:spacing w:line="276" w:lineRule="auto"/>
            </w:pPr>
            <w:r w:rsidRPr="00A37801">
              <w:t>poprosit, poděkovat a omluvit se</w:t>
            </w:r>
          </w:p>
          <w:p w:rsidR="003A107E" w:rsidRPr="00A37801" w:rsidRDefault="003A107E" w:rsidP="003D560B">
            <w:pPr>
              <w:numPr>
                <w:ilvl w:val="0"/>
                <w:numId w:val="1"/>
              </w:numPr>
              <w:spacing w:line="276" w:lineRule="auto"/>
            </w:pPr>
            <w:r w:rsidRPr="00A37801">
              <w:t>být schopný požádat o pomoc</w:t>
            </w:r>
          </w:p>
          <w:p w:rsidR="003A107E" w:rsidRPr="00A37801" w:rsidRDefault="003A107E" w:rsidP="003D560B">
            <w:pPr>
              <w:numPr>
                <w:ilvl w:val="0"/>
                <w:numId w:val="1"/>
              </w:numPr>
              <w:spacing w:line="276" w:lineRule="auto"/>
            </w:pPr>
            <w:r w:rsidRPr="00A37801">
              <w:t>formulovat jednoduchou otázku na dané téma</w:t>
            </w:r>
          </w:p>
          <w:p w:rsidR="003A107E" w:rsidRPr="00A37801" w:rsidRDefault="003A107E" w:rsidP="003D560B">
            <w:pPr>
              <w:numPr>
                <w:ilvl w:val="0"/>
                <w:numId w:val="1"/>
              </w:numPr>
              <w:spacing w:line="276" w:lineRule="auto"/>
            </w:pPr>
            <w:r w:rsidRPr="00A37801">
              <w:t>umět blahopřát</w:t>
            </w:r>
          </w:p>
          <w:p w:rsidR="003A107E" w:rsidRPr="00A37801" w:rsidRDefault="003A107E" w:rsidP="003D560B">
            <w:pPr>
              <w:numPr>
                <w:ilvl w:val="0"/>
                <w:numId w:val="1"/>
              </w:numPr>
              <w:spacing w:line="276" w:lineRule="auto"/>
            </w:pPr>
            <w:r w:rsidRPr="00A37801">
              <w:t>vyjádřit souhlas/nesouhlas v konkrétní situaci</w:t>
            </w:r>
          </w:p>
          <w:p w:rsidR="003A107E" w:rsidRPr="00A37801" w:rsidRDefault="003A107E" w:rsidP="003D560B">
            <w:pPr>
              <w:spacing w:line="276" w:lineRule="auto"/>
              <w:ind w:left="60"/>
            </w:pPr>
          </w:p>
        </w:tc>
        <w:tc>
          <w:tcPr>
            <w:tcW w:w="5087" w:type="dxa"/>
            <w:vMerge w:val="restart"/>
            <w:tcBorders>
              <w:top w:val="double" w:sz="4" w:space="0" w:color="auto"/>
            </w:tcBorders>
          </w:tcPr>
          <w:p w:rsidR="003A107E" w:rsidRPr="00A37801" w:rsidRDefault="003A107E" w:rsidP="003D560B">
            <w:pPr>
              <w:spacing w:line="276" w:lineRule="auto"/>
              <w:ind w:left="180" w:hanging="180"/>
              <w:rPr>
                <w:b/>
                <w:u w:val="single"/>
              </w:rPr>
            </w:pPr>
            <w:r w:rsidRPr="00A37801">
              <w:rPr>
                <w:b/>
                <w:u w:val="single"/>
              </w:rPr>
              <w:t>Zvuková podoba jazyka</w:t>
            </w:r>
          </w:p>
          <w:p w:rsidR="003A107E" w:rsidRPr="00A37801" w:rsidRDefault="003A107E" w:rsidP="003D560B">
            <w:pPr>
              <w:spacing w:line="276" w:lineRule="auto"/>
              <w:ind w:left="180" w:hanging="180"/>
              <w:rPr>
                <w:b/>
              </w:rPr>
            </w:pPr>
            <w:r w:rsidRPr="00A37801">
              <w:rPr>
                <w:b/>
              </w:rPr>
              <w:t>Jednoduchá sdělení</w:t>
            </w:r>
          </w:p>
          <w:p w:rsidR="003A107E" w:rsidRPr="00A37801" w:rsidRDefault="003A107E" w:rsidP="003D560B">
            <w:pPr>
              <w:numPr>
                <w:ilvl w:val="0"/>
                <w:numId w:val="1"/>
              </w:numPr>
              <w:spacing w:line="276" w:lineRule="auto"/>
            </w:pPr>
            <w:r w:rsidRPr="00A37801">
              <w:t>abeceda</w:t>
            </w:r>
          </w:p>
          <w:p w:rsidR="003A107E" w:rsidRPr="00A37801" w:rsidRDefault="003A107E" w:rsidP="003D560B">
            <w:pPr>
              <w:numPr>
                <w:ilvl w:val="0"/>
                <w:numId w:val="1"/>
              </w:numPr>
              <w:spacing w:line="276" w:lineRule="auto"/>
            </w:pPr>
            <w:r w:rsidRPr="00A37801">
              <w:t>výslovnost</w:t>
            </w:r>
          </w:p>
          <w:p w:rsidR="003A107E" w:rsidRPr="00A37801" w:rsidRDefault="003A107E" w:rsidP="003D560B">
            <w:pPr>
              <w:numPr>
                <w:ilvl w:val="0"/>
                <w:numId w:val="1"/>
              </w:numPr>
              <w:spacing w:line="276" w:lineRule="auto"/>
            </w:pPr>
            <w:r w:rsidRPr="00A37801">
              <w:t>pozdravy</w:t>
            </w:r>
          </w:p>
          <w:p w:rsidR="003A107E" w:rsidRPr="00A37801" w:rsidRDefault="003A107E" w:rsidP="003D560B">
            <w:pPr>
              <w:numPr>
                <w:ilvl w:val="0"/>
                <w:numId w:val="1"/>
              </w:numPr>
              <w:spacing w:line="276" w:lineRule="auto"/>
            </w:pPr>
            <w:r w:rsidRPr="00A37801">
              <w:t>přivítání a rozloučení</w:t>
            </w:r>
          </w:p>
          <w:p w:rsidR="003A107E" w:rsidRPr="00A37801" w:rsidRDefault="003A107E" w:rsidP="003D560B">
            <w:pPr>
              <w:numPr>
                <w:ilvl w:val="0"/>
                <w:numId w:val="1"/>
              </w:numPr>
              <w:spacing w:line="276" w:lineRule="auto"/>
            </w:pPr>
            <w:r w:rsidRPr="00A37801">
              <w:t>představování</w:t>
            </w:r>
          </w:p>
          <w:p w:rsidR="003A107E" w:rsidRPr="00A37801" w:rsidRDefault="003A107E" w:rsidP="003D560B">
            <w:pPr>
              <w:numPr>
                <w:ilvl w:val="0"/>
                <w:numId w:val="1"/>
              </w:numPr>
              <w:spacing w:line="276" w:lineRule="auto"/>
            </w:pPr>
            <w:r w:rsidRPr="00A37801">
              <w:t>prosba, poděkování, omluva</w:t>
            </w:r>
          </w:p>
          <w:p w:rsidR="003A107E" w:rsidRPr="00A37801" w:rsidRDefault="003A107E" w:rsidP="003D560B">
            <w:pPr>
              <w:numPr>
                <w:ilvl w:val="0"/>
                <w:numId w:val="1"/>
              </w:numPr>
              <w:spacing w:line="276" w:lineRule="auto"/>
            </w:pPr>
            <w:r w:rsidRPr="00A37801">
              <w:t>žádost o pomoc</w:t>
            </w:r>
          </w:p>
          <w:p w:rsidR="003A107E" w:rsidRPr="00A37801" w:rsidRDefault="003A107E" w:rsidP="003D560B">
            <w:pPr>
              <w:numPr>
                <w:ilvl w:val="0"/>
                <w:numId w:val="1"/>
              </w:numPr>
              <w:spacing w:line="276" w:lineRule="auto"/>
            </w:pPr>
            <w:r w:rsidRPr="00A37801">
              <w:t>formulace dotazů na dané téma</w:t>
            </w:r>
          </w:p>
          <w:p w:rsidR="003A107E" w:rsidRPr="00A37801" w:rsidRDefault="003A107E" w:rsidP="003D560B">
            <w:pPr>
              <w:numPr>
                <w:ilvl w:val="0"/>
                <w:numId w:val="1"/>
              </w:numPr>
              <w:spacing w:line="276" w:lineRule="auto"/>
            </w:pPr>
            <w:r w:rsidRPr="00A37801">
              <w:t>blahopřání</w:t>
            </w:r>
          </w:p>
          <w:p w:rsidR="003A107E" w:rsidRPr="00A37801" w:rsidRDefault="003A107E" w:rsidP="003D560B">
            <w:pPr>
              <w:numPr>
                <w:ilvl w:val="0"/>
                <w:numId w:val="1"/>
              </w:numPr>
              <w:spacing w:line="276" w:lineRule="auto"/>
            </w:pPr>
            <w:r w:rsidRPr="00A37801">
              <w:t>vyjádření souhlasu a nesouhlasu</w:t>
            </w:r>
          </w:p>
        </w:tc>
        <w:tc>
          <w:tcPr>
            <w:tcW w:w="5476" w:type="dxa"/>
            <w:tcBorders>
              <w:top w:val="double" w:sz="4" w:space="0" w:color="auto"/>
              <w:bottom w:val="nil"/>
            </w:tcBorders>
          </w:tcPr>
          <w:p w:rsidR="003A107E" w:rsidRPr="00A37801" w:rsidRDefault="003A107E" w:rsidP="003D560B">
            <w:pPr>
              <w:spacing w:line="276" w:lineRule="auto"/>
            </w:pPr>
          </w:p>
        </w:tc>
      </w:tr>
      <w:tr w:rsidR="003A107E" w:rsidRPr="00A37801" w:rsidTr="003A107E">
        <w:tc>
          <w:tcPr>
            <w:tcW w:w="5281" w:type="dxa"/>
            <w:vMerge/>
          </w:tcPr>
          <w:p w:rsidR="003A107E" w:rsidRPr="00A37801" w:rsidRDefault="003A107E" w:rsidP="003D560B">
            <w:pPr>
              <w:spacing w:line="276" w:lineRule="auto"/>
              <w:ind w:left="60"/>
            </w:pPr>
          </w:p>
        </w:tc>
        <w:tc>
          <w:tcPr>
            <w:tcW w:w="5087" w:type="dxa"/>
            <w:vMerge/>
          </w:tcPr>
          <w:p w:rsidR="003A107E" w:rsidRPr="00A37801" w:rsidRDefault="003A107E" w:rsidP="003D560B">
            <w:pPr>
              <w:numPr>
                <w:ilvl w:val="0"/>
                <w:numId w:val="1"/>
              </w:numPr>
              <w:spacing w:line="276" w:lineRule="auto"/>
              <w:rPr>
                <w:b/>
                <w:u w:val="single"/>
              </w:rPr>
            </w:pPr>
          </w:p>
        </w:tc>
        <w:tc>
          <w:tcPr>
            <w:tcW w:w="5476" w:type="dxa"/>
            <w:tcBorders>
              <w:top w:val="nil"/>
              <w:bottom w:val="nil"/>
            </w:tcBorders>
          </w:tcPr>
          <w:p w:rsidR="003A107E" w:rsidRPr="00A37801" w:rsidRDefault="003A107E" w:rsidP="003D560B">
            <w:pPr>
              <w:spacing w:line="276" w:lineRule="auto"/>
              <w:ind w:left="180" w:hanging="180"/>
              <w:jc w:val="both"/>
            </w:pPr>
          </w:p>
        </w:tc>
      </w:tr>
      <w:tr w:rsidR="003A107E" w:rsidRPr="00A37801" w:rsidTr="003A107E">
        <w:tc>
          <w:tcPr>
            <w:tcW w:w="5281" w:type="dxa"/>
            <w:vMerge/>
            <w:tcBorders>
              <w:bottom w:val="nil"/>
            </w:tcBorders>
          </w:tcPr>
          <w:p w:rsidR="003A107E" w:rsidRPr="00A37801" w:rsidRDefault="003A107E" w:rsidP="003D560B">
            <w:pPr>
              <w:spacing w:line="276" w:lineRule="auto"/>
              <w:ind w:left="60"/>
            </w:pPr>
          </w:p>
        </w:tc>
        <w:tc>
          <w:tcPr>
            <w:tcW w:w="5087" w:type="dxa"/>
            <w:vMerge/>
            <w:tcBorders>
              <w:bottom w:val="nil"/>
            </w:tcBorders>
          </w:tcPr>
          <w:p w:rsidR="003A107E" w:rsidRPr="00A37801" w:rsidRDefault="003A107E" w:rsidP="003D560B">
            <w:pPr>
              <w:numPr>
                <w:ilvl w:val="0"/>
                <w:numId w:val="1"/>
              </w:numPr>
              <w:spacing w:line="276" w:lineRule="auto"/>
            </w:pPr>
          </w:p>
        </w:tc>
        <w:tc>
          <w:tcPr>
            <w:tcW w:w="5476" w:type="dxa"/>
            <w:tcBorders>
              <w:top w:val="nil"/>
              <w:bottom w:val="nil"/>
            </w:tcBorders>
          </w:tcPr>
          <w:p w:rsidR="003A107E" w:rsidRPr="00A37801" w:rsidRDefault="003A107E" w:rsidP="003D560B">
            <w:pPr>
              <w:spacing w:line="276" w:lineRule="auto"/>
              <w:ind w:left="60"/>
            </w:pPr>
            <w:r w:rsidRPr="00A37801">
              <w:t>OSV – Já a moji spolužáci – jména, pozdravy, prosba a poděkování, formulace dotazů na dané téma</w:t>
            </w:r>
          </w:p>
          <w:p w:rsidR="003A107E" w:rsidRPr="00A37801" w:rsidRDefault="003A107E" w:rsidP="003D560B">
            <w:pPr>
              <w:spacing w:line="276" w:lineRule="auto"/>
              <w:ind w:left="60"/>
            </w:pPr>
            <w:r w:rsidRPr="00A37801">
              <w:t>MeV – Učíme se komunikovat s okolním světem</w:t>
            </w:r>
          </w:p>
          <w:p w:rsidR="003A107E" w:rsidRPr="00A37801" w:rsidRDefault="003A107E" w:rsidP="003D560B">
            <w:pPr>
              <w:spacing w:line="276" w:lineRule="auto"/>
              <w:ind w:left="60"/>
            </w:pPr>
          </w:p>
          <w:p w:rsidR="003A107E" w:rsidRPr="00A37801" w:rsidRDefault="003A107E" w:rsidP="003D560B">
            <w:pPr>
              <w:spacing w:line="276" w:lineRule="auto"/>
              <w:ind w:left="60"/>
            </w:pPr>
            <w:r w:rsidRPr="00A37801">
              <w:t xml:space="preserve">Hv – písničky </w:t>
            </w:r>
          </w:p>
          <w:p w:rsidR="003A107E" w:rsidRPr="00A37801" w:rsidRDefault="003A107E" w:rsidP="003D560B">
            <w:pPr>
              <w:spacing w:line="276" w:lineRule="auto"/>
              <w:ind w:left="60"/>
            </w:pPr>
            <w:r w:rsidRPr="00A37801">
              <w:t>Prv, Př – lidé kolem nás (rodina, kamarádi)</w:t>
            </w:r>
          </w:p>
          <w:p w:rsidR="003A107E" w:rsidRPr="00A37801" w:rsidRDefault="003A107E" w:rsidP="003D560B">
            <w:pPr>
              <w:spacing w:line="276" w:lineRule="auto"/>
              <w:ind w:left="60"/>
            </w:pPr>
            <w:r w:rsidRPr="00A37801">
              <w:t>Práce na PC – výukové programy</w:t>
            </w:r>
          </w:p>
          <w:p w:rsidR="003A107E" w:rsidRPr="00A37801" w:rsidRDefault="003A107E" w:rsidP="003D560B">
            <w:pPr>
              <w:spacing w:line="276" w:lineRule="auto"/>
              <w:ind w:left="60"/>
            </w:pPr>
            <w:r w:rsidRPr="00A37801">
              <w:t>MeV – Informatika (slovník)</w:t>
            </w:r>
          </w:p>
        </w:tc>
      </w:tr>
      <w:tr w:rsidR="00846839" w:rsidRPr="00A37801" w:rsidTr="003D560B">
        <w:tc>
          <w:tcPr>
            <w:tcW w:w="5281" w:type="dxa"/>
            <w:tcBorders>
              <w:top w:val="nil"/>
              <w:bottom w:val="nil"/>
            </w:tcBorders>
          </w:tcPr>
          <w:p w:rsidR="00846839" w:rsidRPr="00A37801" w:rsidRDefault="00846839" w:rsidP="003D560B">
            <w:pPr>
              <w:spacing w:line="276" w:lineRule="auto"/>
            </w:pPr>
          </w:p>
          <w:p w:rsidR="00846839" w:rsidRPr="00A37801" w:rsidRDefault="00846839" w:rsidP="003D560B">
            <w:pPr>
              <w:numPr>
                <w:ilvl w:val="0"/>
                <w:numId w:val="1"/>
              </w:numPr>
              <w:spacing w:line="276" w:lineRule="auto"/>
            </w:pPr>
            <w:r w:rsidRPr="00A37801">
              <w:t>přečíst a napsat jednoduchá slovíčka</w:t>
            </w:r>
          </w:p>
          <w:p w:rsidR="00846839" w:rsidRPr="00A37801" w:rsidRDefault="00846839" w:rsidP="003D560B">
            <w:pPr>
              <w:numPr>
                <w:ilvl w:val="0"/>
                <w:numId w:val="1"/>
              </w:numPr>
              <w:spacing w:line="276" w:lineRule="auto"/>
            </w:pPr>
            <w:r w:rsidRPr="00A37801">
              <w:t xml:space="preserve">přeložit jednoduchá izolovaná slovíčka z českého jazyka do </w:t>
            </w:r>
            <w:r w:rsidR="003A107E">
              <w:t>anglického</w:t>
            </w:r>
            <w:r w:rsidRPr="00A37801">
              <w:t xml:space="preserve"> a naopak</w:t>
            </w:r>
          </w:p>
          <w:p w:rsidR="00846839" w:rsidRPr="00A37801" w:rsidRDefault="00846839" w:rsidP="003D560B">
            <w:pPr>
              <w:numPr>
                <w:ilvl w:val="0"/>
                <w:numId w:val="1"/>
              </w:numPr>
              <w:spacing w:line="276" w:lineRule="auto"/>
            </w:pPr>
            <w:r w:rsidRPr="00A37801">
              <w:t>porozumět jednoduchému krátkému sdělení a vyjádřit svůj postoj k němu</w:t>
            </w:r>
          </w:p>
          <w:p w:rsidR="00846839" w:rsidRPr="00A37801" w:rsidRDefault="00846839" w:rsidP="003D560B">
            <w:pPr>
              <w:numPr>
                <w:ilvl w:val="0"/>
                <w:numId w:val="1"/>
              </w:numPr>
              <w:spacing w:line="276" w:lineRule="auto"/>
            </w:pPr>
            <w:r w:rsidRPr="00A37801">
              <w:t>pojmenovat základní barvy</w:t>
            </w:r>
          </w:p>
        </w:tc>
        <w:tc>
          <w:tcPr>
            <w:tcW w:w="5087" w:type="dxa"/>
            <w:tcBorders>
              <w:top w:val="nil"/>
              <w:bottom w:val="nil"/>
            </w:tcBorders>
          </w:tcPr>
          <w:p w:rsidR="00846839" w:rsidRPr="00A37801" w:rsidRDefault="00846839" w:rsidP="003D560B">
            <w:pPr>
              <w:spacing w:line="276" w:lineRule="auto"/>
              <w:ind w:left="180" w:hanging="180"/>
              <w:rPr>
                <w:b/>
              </w:rPr>
            </w:pPr>
            <w:r w:rsidRPr="00A37801">
              <w:rPr>
                <w:b/>
              </w:rPr>
              <w:t>Čtení a překlad jednoduchých pojmů a názvů</w:t>
            </w:r>
          </w:p>
          <w:p w:rsidR="00846839" w:rsidRPr="00A37801" w:rsidRDefault="00846839" w:rsidP="003D560B">
            <w:pPr>
              <w:numPr>
                <w:ilvl w:val="0"/>
                <w:numId w:val="1"/>
              </w:numPr>
              <w:spacing w:line="276" w:lineRule="auto"/>
            </w:pPr>
            <w:r w:rsidRPr="00A37801">
              <w:t>čtení</w:t>
            </w:r>
          </w:p>
          <w:p w:rsidR="00846839" w:rsidRPr="00A37801" w:rsidRDefault="00846839" w:rsidP="003D560B">
            <w:pPr>
              <w:numPr>
                <w:ilvl w:val="0"/>
                <w:numId w:val="1"/>
              </w:numPr>
              <w:spacing w:line="276" w:lineRule="auto"/>
            </w:pPr>
            <w:r w:rsidRPr="00A37801">
              <w:t>překlad slovíček a jednoduchých krátkých textů</w:t>
            </w:r>
          </w:p>
          <w:p w:rsidR="00846839" w:rsidRPr="00A37801" w:rsidRDefault="00846839" w:rsidP="003D560B">
            <w:pPr>
              <w:numPr>
                <w:ilvl w:val="0"/>
                <w:numId w:val="1"/>
              </w:numPr>
              <w:spacing w:line="276" w:lineRule="auto"/>
            </w:pPr>
            <w:r w:rsidRPr="00A37801">
              <w:t xml:space="preserve">překlad některých názvů </w:t>
            </w:r>
          </w:p>
          <w:p w:rsidR="00846839" w:rsidRPr="00A37801" w:rsidRDefault="00846839" w:rsidP="003D560B">
            <w:pPr>
              <w:numPr>
                <w:ilvl w:val="0"/>
                <w:numId w:val="1"/>
              </w:numPr>
              <w:spacing w:line="276" w:lineRule="auto"/>
            </w:pPr>
            <w:r w:rsidRPr="00A37801">
              <w:t>barvy</w:t>
            </w:r>
          </w:p>
        </w:tc>
        <w:tc>
          <w:tcPr>
            <w:tcW w:w="5476" w:type="dxa"/>
            <w:tcBorders>
              <w:top w:val="nil"/>
              <w:bottom w:val="nil"/>
            </w:tcBorders>
          </w:tcPr>
          <w:p w:rsidR="003A107E" w:rsidRDefault="003A107E" w:rsidP="003D560B">
            <w:pPr>
              <w:spacing w:line="276" w:lineRule="auto"/>
              <w:ind w:left="180" w:hanging="180"/>
              <w:jc w:val="both"/>
            </w:pPr>
          </w:p>
          <w:p w:rsidR="003A107E" w:rsidRDefault="003A107E" w:rsidP="003D560B">
            <w:pPr>
              <w:spacing w:line="276" w:lineRule="auto"/>
              <w:ind w:left="180" w:hanging="180"/>
              <w:jc w:val="both"/>
            </w:pPr>
          </w:p>
          <w:p w:rsidR="003A107E" w:rsidRDefault="003A107E" w:rsidP="003D560B">
            <w:pPr>
              <w:spacing w:line="276" w:lineRule="auto"/>
              <w:ind w:left="180" w:hanging="180"/>
              <w:jc w:val="both"/>
            </w:pPr>
          </w:p>
          <w:p w:rsidR="003A107E" w:rsidRDefault="003A107E" w:rsidP="003D560B">
            <w:pPr>
              <w:spacing w:line="276" w:lineRule="auto"/>
              <w:ind w:left="180" w:hanging="180"/>
              <w:jc w:val="both"/>
            </w:pPr>
          </w:p>
          <w:p w:rsidR="003A107E" w:rsidRDefault="003A107E" w:rsidP="003D560B">
            <w:pPr>
              <w:spacing w:line="276" w:lineRule="auto"/>
              <w:ind w:left="180" w:hanging="180"/>
              <w:jc w:val="both"/>
            </w:pPr>
          </w:p>
          <w:p w:rsidR="00846839" w:rsidRPr="00A37801" w:rsidRDefault="00846839" w:rsidP="003D560B">
            <w:pPr>
              <w:spacing w:line="276" w:lineRule="auto"/>
              <w:ind w:left="180" w:hanging="180"/>
              <w:jc w:val="both"/>
            </w:pPr>
            <w:r w:rsidRPr="00A37801">
              <w:t>Vv – barvy, pexeso</w:t>
            </w:r>
          </w:p>
        </w:tc>
      </w:tr>
      <w:tr w:rsidR="00846839" w:rsidRPr="00A37801" w:rsidTr="003D560B">
        <w:tc>
          <w:tcPr>
            <w:tcW w:w="5281" w:type="dxa"/>
            <w:tcBorders>
              <w:top w:val="nil"/>
              <w:bottom w:val="single" w:sz="4" w:space="0" w:color="auto"/>
              <w:right w:val="single" w:sz="4" w:space="0" w:color="auto"/>
            </w:tcBorders>
          </w:tcPr>
          <w:p w:rsidR="00846839" w:rsidRPr="00A37801" w:rsidRDefault="00846839" w:rsidP="003D560B">
            <w:pPr>
              <w:spacing w:line="276" w:lineRule="auto"/>
            </w:pPr>
          </w:p>
          <w:p w:rsidR="00846839" w:rsidRPr="00A37801" w:rsidRDefault="00846839" w:rsidP="003D560B">
            <w:pPr>
              <w:numPr>
                <w:ilvl w:val="0"/>
                <w:numId w:val="1"/>
              </w:numPr>
              <w:spacing w:line="276" w:lineRule="auto"/>
            </w:pPr>
            <w:r w:rsidRPr="00A37801">
              <w:t>komunikovat prostřednictvím jednoduchých frází</w:t>
            </w:r>
          </w:p>
          <w:p w:rsidR="00846839" w:rsidRPr="00A37801" w:rsidRDefault="00846839" w:rsidP="003D560B">
            <w:pPr>
              <w:numPr>
                <w:ilvl w:val="0"/>
                <w:numId w:val="1"/>
              </w:numPr>
              <w:spacing w:line="276" w:lineRule="auto"/>
            </w:pPr>
            <w:r w:rsidRPr="00A37801">
              <w:t>splnit jednoduché pokyny</w:t>
            </w:r>
          </w:p>
          <w:p w:rsidR="00846839" w:rsidRPr="00A37801" w:rsidRDefault="00846839" w:rsidP="003D560B">
            <w:pPr>
              <w:numPr>
                <w:ilvl w:val="0"/>
                <w:numId w:val="1"/>
              </w:numPr>
              <w:spacing w:line="276" w:lineRule="auto"/>
            </w:pPr>
            <w:r w:rsidRPr="00A37801">
              <w:t>účastnit se aktivně jednoduchého rozhovoru</w:t>
            </w:r>
          </w:p>
        </w:tc>
        <w:tc>
          <w:tcPr>
            <w:tcW w:w="5087" w:type="dxa"/>
            <w:tcBorders>
              <w:top w:val="nil"/>
              <w:left w:val="single" w:sz="4" w:space="0" w:color="auto"/>
              <w:bottom w:val="single" w:sz="4" w:space="0" w:color="auto"/>
              <w:right w:val="single" w:sz="4" w:space="0" w:color="auto"/>
            </w:tcBorders>
          </w:tcPr>
          <w:p w:rsidR="00846839" w:rsidRPr="00A37801" w:rsidRDefault="00846839" w:rsidP="003D560B">
            <w:pPr>
              <w:spacing w:line="276" w:lineRule="auto"/>
              <w:ind w:left="180" w:hanging="180"/>
              <w:rPr>
                <w:b/>
              </w:rPr>
            </w:pPr>
            <w:r w:rsidRPr="00A37801">
              <w:rPr>
                <w:b/>
              </w:rPr>
              <w:t>Základní jednoduché fráze</w:t>
            </w:r>
          </w:p>
          <w:p w:rsidR="00846839" w:rsidRPr="00A37801" w:rsidRDefault="00846839" w:rsidP="003D560B">
            <w:pPr>
              <w:numPr>
                <w:ilvl w:val="0"/>
                <w:numId w:val="1"/>
              </w:numPr>
              <w:spacing w:line="276" w:lineRule="auto"/>
            </w:pPr>
            <w:r w:rsidRPr="00A37801">
              <w:t>jednoduché fráze</w:t>
            </w:r>
          </w:p>
          <w:p w:rsidR="00846839" w:rsidRPr="00A37801" w:rsidRDefault="00846839" w:rsidP="003D560B">
            <w:pPr>
              <w:numPr>
                <w:ilvl w:val="0"/>
                <w:numId w:val="1"/>
              </w:numPr>
              <w:spacing w:line="276" w:lineRule="auto"/>
            </w:pPr>
            <w:r w:rsidRPr="00A37801">
              <w:t>základní pokyny</w:t>
            </w:r>
          </w:p>
        </w:tc>
        <w:tc>
          <w:tcPr>
            <w:tcW w:w="5476" w:type="dxa"/>
            <w:tcBorders>
              <w:top w:val="nil"/>
              <w:left w:val="single" w:sz="4" w:space="0" w:color="auto"/>
              <w:bottom w:val="single" w:sz="4" w:space="0" w:color="auto"/>
            </w:tcBorders>
          </w:tcPr>
          <w:p w:rsidR="003A107E" w:rsidRDefault="003A107E" w:rsidP="003D560B">
            <w:pPr>
              <w:spacing w:line="276" w:lineRule="auto"/>
              <w:ind w:left="60"/>
            </w:pPr>
          </w:p>
          <w:p w:rsidR="00846839" w:rsidRPr="00A37801" w:rsidRDefault="00846839" w:rsidP="003D560B">
            <w:pPr>
              <w:spacing w:line="276" w:lineRule="auto"/>
              <w:ind w:left="60"/>
            </w:pPr>
            <w:r w:rsidRPr="00A37801">
              <w:t xml:space="preserve">OSV – Já a moji spolužáci </w:t>
            </w:r>
          </w:p>
          <w:p w:rsidR="00846839" w:rsidRPr="00A37801" w:rsidRDefault="00846839" w:rsidP="003D560B">
            <w:pPr>
              <w:spacing w:line="276" w:lineRule="auto"/>
              <w:ind w:left="60"/>
            </w:pPr>
            <w:r w:rsidRPr="00A37801">
              <w:t>MeV – Učíme se komunikovat s okolním světem, Informatika (slovník), Práce se zdroji informací</w:t>
            </w:r>
          </w:p>
          <w:p w:rsidR="00846839" w:rsidRPr="00A37801" w:rsidRDefault="00846839" w:rsidP="003D560B">
            <w:pPr>
              <w:spacing w:line="276" w:lineRule="auto"/>
              <w:ind w:left="60"/>
            </w:pPr>
            <w:r w:rsidRPr="00A37801">
              <w:t>Práce na PC – výukové programy</w:t>
            </w:r>
          </w:p>
        </w:tc>
      </w:tr>
    </w:tbl>
    <w:p w:rsidR="00A41A90" w:rsidRDefault="00A41A90">
      <w:r>
        <w:br w:type="page"/>
      </w:r>
    </w:p>
    <w:p w:rsidR="002E07AE" w:rsidRDefault="002E07AE" w:rsidP="002E07AE"/>
    <w:tbl>
      <w:tblPr>
        <w:tblW w:w="0" w:type="auto"/>
        <w:tblBorders>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5281"/>
        <w:gridCol w:w="5087"/>
        <w:gridCol w:w="5476"/>
      </w:tblGrid>
      <w:tr w:rsidR="00846839" w:rsidRPr="00A37801" w:rsidTr="003D560B">
        <w:tc>
          <w:tcPr>
            <w:tcW w:w="5281" w:type="dxa"/>
            <w:tcBorders>
              <w:top w:val="single" w:sz="4" w:space="0" w:color="auto"/>
              <w:bottom w:val="single" w:sz="4" w:space="0" w:color="auto"/>
            </w:tcBorders>
          </w:tcPr>
          <w:p w:rsidR="00846839" w:rsidRPr="00A37801" w:rsidRDefault="00846839" w:rsidP="003D560B">
            <w:pPr>
              <w:spacing w:line="276" w:lineRule="auto"/>
            </w:pPr>
          </w:p>
          <w:p w:rsidR="00846839" w:rsidRPr="00A37801" w:rsidRDefault="00846839" w:rsidP="003D560B">
            <w:pPr>
              <w:numPr>
                <w:ilvl w:val="0"/>
                <w:numId w:val="1"/>
              </w:numPr>
              <w:spacing w:line="276" w:lineRule="auto"/>
            </w:pPr>
            <w:r w:rsidRPr="00A37801">
              <w:t>umět sestavit několik vět ke každému tematickému okruhu</w:t>
            </w:r>
          </w:p>
          <w:p w:rsidR="00846839" w:rsidRPr="00A37801" w:rsidRDefault="00846839" w:rsidP="003D560B">
            <w:pPr>
              <w:numPr>
                <w:ilvl w:val="0"/>
                <w:numId w:val="1"/>
              </w:numPr>
              <w:spacing w:line="276" w:lineRule="auto"/>
            </w:pPr>
            <w:r w:rsidRPr="00A37801">
              <w:t>odpovědět na jednoduchou otázku k danému tématu</w:t>
            </w:r>
          </w:p>
          <w:p w:rsidR="003A107E" w:rsidRPr="00A37801" w:rsidRDefault="003A107E" w:rsidP="003A107E">
            <w:pPr>
              <w:numPr>
                <w:ilvl w:val="0"/>
                <w:numId w:val="1"/>
              </w:numPr>
              <w:spacing w:line="276" w:lineRule="auto"/>
            </w:pPr>
            <w:r w:rsidRPr="00A37801">
              <w:t>znát základní číslovky</w:t>
            </w:r>
          </w:p>
          <w:p w:rsidR="00846839" w:rsidRPr="00A37801" w:rsidRDefault="003A107E" w:rsidP="003A107E">
            <w:pPr>
              <w:pStyle w:val="Odstavecseseznamem"/>
              <w:numPr>
                <w:ilvl w:val="0"/>
                <w:numId w:val="1"/>
              </w:numPr>
              <w:spacing w:line="276" w:lineRule="auto"/>
            </w:pPr>
            <w:r w:rsidRPr="00A37801">
              <w:t>znát základní slovní zásobu pro vybrané tematické okruhy</w:t>
            </w:r>
          </w:p>
        </w:tc>
        <w:tc>
          <w:tcPr>
            <w:tcW w:w="5087" w:type="dxa"/>
            <w:tcBorders>
              <w:top w:val="single" w:sz="4" w:space="0" w:color="auto"/>
              <w:bottom w:val="single" w:sz="4" w:space="0" w:color="auto"/>
            </w:tcBorders>
          </w:tcPr>
          <w:p w:rsidR="00846839" w:rsidRPr="00A37801" w:rsidRDefault="00846839" w:rsidP="003D560B">
            <w:pPr>
              <w:spacing w:line="276" w:lineRule="auto"/>
              <w:ind w:left="180" w:hanging="180"/>
              <w:rPr>
                <w:b/>
              </w:rPr>
            </w:pPr>
            <w:r w:rsidRPr="00A37801">
              <w:rPr>
                <w:b/>
              </w:rPr>
              <w:t>Tematické okruhy</w:t>
            </w:r>
          </w:p>
          <w:p w:rsidR="00846839" w:rsidRPr="00A37801" w:rsidRDefault="00846839" w:rsidP="003D560B">
            <w:pPr>
              <w:numPr>
                <w:ilvl w:val="0"/>
                <w:numId w:val="1"/>
              </w:numPr>
              <w:spacing w:line="276" w:lineRule="auto"/>
            </w:pPr>
            <w:r>
              <w:t>rodina</w:t>
            </w:r>
          </w:p>
          <w:p w:rsidR="00846839" w:rsidRDefault="00846839" w:rsidP="003D560B">
            <w:pPr>
              <w:numPr>
                <w:ilvl w:val="0"/>
                <w:numId w:val="1"/>
              </w:numPr>
              <w:spacing w:line="276" w:lineRule="auto"/>
            </w:pPr>
            <w:r w:rsidRPr="00A37801">
              <w:t>škola</w:t>
            </w:r>
          </w:p>
          <w:p w:rsidR="00846839" w:rsidRPr="00A37801" w:rsidRDefault="00846839" w:rsidP="003D560B">
            <w:pPr>
              <w:numPr>
                <w:ilvl w:val="0"/>
                <w:numId w:val="1"/>
              </w:numPr>
              <w:spacing w:line="276" w:lineRule="auto"/>
            </w:pPr>
            <w:r w:rsidRPr="00A37801">
              <w:t>město</w:t>
            </w:r>
          </w:p>
          <w:p w:rsidR="003A107E" w:rsidRDefault="00846839" w:rsidP="00846839">
            <w:pPr>
              <w:numPr>
                <w:ilvl w:val="0"/>
                <w:numId w:val="1"/>
              </w:numPr>
              <w:spacing w:line="276" w:lineRule="auto"/>
            </w:pPr>
            <w:r>
              <w:t>číslovky do 20</w:t>
            </w:r>
            <w:r w:rsidR="00D16406">
              <w:t xml:space="preserve"> </w:t>
            </w:r>
          </w:p>
          <w:p w:rsidR="00846839" w:rsidRDefault="003A107E" w:rsidP="00846839">
            <w:pPr>
              <w:numPr>
                <w:ilvl w:val="0"/>
                <w:numId w:val="1"/>
              </w:numPr>
              <w:spacing w:line="276" w:lineRule="auto"/>
            </w:pPr>
            <w:r>
              <w:t xml:space="preserve">číslovky </w:t>
            </w:r>
            <w:r w:rsidR="00D16406">
              <w:t>po 10 do 100</w:t>
            </w:r>
          </w:p>
          <w:p w:rsidR="00846839" w:rsidRDefault="00846839" w:rsidP="00846839">
            <w:pPr>
              <w:numPr>
                <w:ilvl w:val="0"/>
                <w:numId w:val="1"/>
              </w:numPr>
              <w:spacing w:line="276" w:lineRule="auto"/>
            </w:pPr>
            <w:r>
              <w:t>měsíce</w:t>
            </w:r>
          </w:p>
          <w:p w:rsidR="00846839" w:rsidRDefault="00846839" w:rsidP="00846839">
            <w:pPr>
              <w:numPr>
                <w:ilvl w:val="0"/>
                <w:numId w:val="1"/>
              </w:numPr>
              <w:spacing w:line="276" w:lineRule="auto"/>
            </w:pPr>
            <w:r>
              <w:t>roční období</w:t>
            </w:r>
          </w:p>
          <w:p w:rsidR="00846839" w:rsidRPr="00A37801" w:rsidRDefault="00846839" w:rsidP="00846839">
            <w:pPr>
              <w:numPr>
                <w:ilvl w:val="0"/>
                <w:numId w:val="1"/>
              </w:numPr>
              <w:spacing w:line="276" w:lineRule="auto"/>
            </w:pPr>
            <w:r>
              <w:t>dny v týdnu</w:t>
            </w:r>
          </w:p>
        </w:tc>
        <w:tc>
          <w:tcPr>
            <w:tcW w:w="5476" w:type="dxa"/>
            <w:tcBorders>
              <w:top w:val="single" w:sz="4" w:space="0" w:color="auto"/>
              <w:bottom w:val="single" w:sz="4" w:space="0" w:color="auto"/>
            </w:tcBorders>
          </w:tcPr>
          <w:p w:rsidR="00846839" w:rsidRPr="00A37801" w:rsidRDefault="00846839" w:rsidP="003D560B">
            <w:pPr>
              <w:spacing w:line="276" w:lineRule="auto"/>
              <w:ind w:left="180" w:hanging="180"/>
              <w:jc w:val="both"/>
            </w:pPr>
            <w:r w:rsidRPr="00A37801">
              <w:t>VMEGS – Moje obec a já, Česká republika a region, v němž žijeme, Historie mého regionu, Objevujeme Evropu a svět</w:t>
            </w:r>
          </w:p>
          <w:p w:rsidR="00846839" w:rsidRPr="00A37801" w:rsidRDefault="00846839" w:rsidP="003D560B">
            <w:pPr>
              <w:spacing w:line="276" w:lineRule="auto"/>
              <w:ind w:left="180" w:hanging="180"/>
              <w:jc w:val="both"/>
            </w:pPr>
            <w:r w:rsidRPr="00A37801">
              <w:t xml:space="preserve">Hry – pexeso </w:t>
            </w:r>
          </w:p>
          <w:p w:rsidR="00846839" w:rsidRPr="00A37801" w:rsidRDefault="00846839" w:rsidP="003D560B">
            <w:pPr>
              <w:spacing w:line="276" w:lineRule="auto"/>
            </w:pPr>
            <w:r w:rsidRPr="00A37801">
              <w:t>Práce na PC – výukové programy</w:t>
            </w:r>
          </w:p>
          <w:p w:rsidR="00846839" w:rsidRPr="00A37801" w:rsidRDefault="00846839" w:rsidP="003D560B">
            <w:pPr>
              <w:spacing w:line="276" w:lineRule="auto"/>
              <w:ind w:left="180" w:hanging="180"/>
              <w:jc w:val="both"/>
            </w:pPr>
            <w:r w:rsidRPr="00A37801">
              <w:t>MeV – Informatika (slovník)</w:t>
            </w:r>
          </w:p>
          <w:p w:rsidR="00846839" w:rsidRPr="00A37801" w:rsidRDefault="00846839" w:rsidP="003D560B">
            <w:pPr>
              <w:spacing w:line="276" w:lineRule="auto"/>
              <w:ind w:left="180" w:hanging="180"/>
              <w:jc w:val="both"/>
            </w:pPr>
            <w:r w:rsidRPr="00A37801">
              <w:t>EV – Příroda kolem nás a péče o životní prostředí v našem okolí, Zdravý životní styl (co nám prospívá a co nám škodí)</w:t>
            </w:r>
          </w:p>
        </w:tc>
      </w:tr>
      <w:tr w:rsidR="00846839" w:rsidRPr="00A37801" w:rsidTr="003D560B">
        <w:tc>
          <w:tcPr>
            <w:tcW w:w="5281" w:type="dxa"/>
            <w:tcBorders>
              <w:top w:val="single" w:sz="4" w:space="0" w:color="auto"/>
              <w:bottom w:val="nil"/>
            </w:tcBorders>
          </w:tcPr>
          <w:p w:rsidR="00846839" w:rsidRPr="00A37801" w:rsidRDefault="00846839" w:rsidP="003D560B">
            <w:pPr>
              <w:spacing w:line="276" w:lineRule="auto"/>
            </w:pPr>
          </w:p>
        </w:tc>
        <w:tc>
          <w:tcPr>
            <w:tcW w:w="5087" w:type="dxa"/>
            <w:tcBorders>
              <w:top w:val="single" w:sz="4" w:space="0" w:color="auto"/>
              <w:bottom w:val="nil"/>
            </w:tcBorders>
          </w:tcPr>
          <w:p w:rsidR="00846839" w:rsidRPr="00A37801" w:rsidRDefault="00846839" w:rsidP="003D560B">
            <w:pPr>
              <w:spacing w:line="276" w:lineRule="auto"/>
              <w:rPr>
                <w:b/>
                <w:u w:val="single"/>
              </w:rPr>
            </w:pPr>
            <w:r w:rsidRPr="00A37801">
              <w:rPr>
                <w:b/>
                <w:u w:val="single"/>
              </w:rPr>
              <w:t>Písemná podoba jazyka</w:t>
            </w:r>
          </w:p>
        </w:tc>
        <w:tc>
          <w:tcPr>
            <w:tcW w:w="5476" w:type="dxa"/>
            <w:tcBorders>
              <w:top w:val="single" w:sz="4" w:space="0" w:color="auto"/>
              <w:bottom w:val="nil"/>
            </w:tcBorders>
          </w:tcPr>
          <w:p w:rsidR="00846839" w:rsidRPr="00A37801" w:rsidRDefault="00846839" w:rsidP="003D560B">
            <w:pPr>
              <w:spacing w:line="276" w:lineRule="auto"/>
              <w:ind w:left="180" w:hanging="180"/>
              <w:jc w:val="both"/>
            </w:pPr>
          </w:p>
        </w:tc>
      </w:tr>
      <w:tr w:rsidR="00846839" w:rsidRPr="00A37801" w:rsidTr="003D560B">
        <w:tc>
          <w:tcPr>
            <w:tcW w:w="5281" w:type="dxa"/>
            <w:tcBorders>
              <w:top w:val="nil"/>
              <w:bottom w:val="nil"/>
            </w:tcBorders>
          </w:tcPr>
          <w:p w:rsidR="00846839" w:rsidRPr="00A37801" w:rsidRDefault="00846839" w:rsidP="003D560B">
            <w:pPr>
              <w:spacing w:line="276" w:lineRule="auto"/>
            </w:pPr>
          </w:p>
          <w:p w:rsidR="00846839" w:rsidRPr="00A37801" w:rsidRDefault="00846839" w:rsidP="003D560B">
            <w:pPr>
              <w:numPr>
                <w:ilvl w:val="0"/>
                <w:numId w:val="1"/>
              </w:numPr>
              <w:spacing w:line="276" w:lineRule="auto"/>
            </w:pPr>
            <w:r w:rsidRPr="00A37801">
              <w:t>sestavit jednoduchou větu oznamovací v čase přítomném</w:t>
            </w:r>
          </w:p>
          <w:p w:rsidR="00846839" w:rsidRPr="00A37801" w:rsidRDefault="00846839" w:rsidP="003D560B">
            <w:pPr>
              <w:numPr>
                <w:ilvl w:val="0"/>
                <w:numId w:val="1"/>
              </w:numPr>
              <w:spacing w:line="276" w:lineRule="auto"/>
            </w:pPr>
            <w:r w:rsidRPr="00A37801">
              <w:t>sestavit otázku a odpověď</w:t>
            </w:r>
          </w:p>
          <w:p w:rsidR="00846839" w:rsidRPr="00A37801" w:rsidRDefault="00846839" w:rsidP="003D560B">
            <w:pPr>
              <w:numPr>
                <w:ilvl w:val="0"/>
                <w:numId w:val="1"/>
              </w:numPr>
              <w:spacing w:line="276" w:lineRule="auto"/>
            </w:pPr>
            <w:r w:rsidRPr="00A37801">
              <w:t>vyjádřit zápor</w:t>
            </w:r>
          </w:p>
          <w:p w:rsidR="00846839" w:rsidRPr="00A37801" w:rsidRDefault="00846839" w:rsidP="003D560B">
            <w:pPr>
              <w:numPr>
                <w:ilvl w:val="0"/>
                <w:numId w:val="1"/>
              </w:numPr>
              <w:spacing w:line="276" w:lineRule="auto"/>
            </w:pPr>
            <w:r w:rsidRPr="00A37801">
              <w:t>orientovat se v užívání členu určitého a neurčitého</w:t>
            </w:r>
          </w:p>
          <w:p w:rsidR="00846839" w:rsidRPr="00A37801" w:rsidRDefault="00846839" w:rsidP="003D560B">
            <w:pPr>
              <w:numPr>
                <w:ilvl w:val="0"/>
                <w:numId w:val="1"/>
              </w:numPr>
              <w:spacing w:line="276" w:lineRule="auto"/>
            </w:pPr>
            <w:r w:rsidRPr="00A37801">
              <w:t>orientovat se v oblasti zájmen</w:t>
            </w:r>
          </w:p>
          <w:p w:rsidR="00846839" w:rsidRPr="00A37801" w:rsidRDefault="00846839" w:rsidP="003A107E">
            <w:pPr>
              <w:spacing w:line="276" w:lineRule="auto"/>
            </w:pPr>
          </w:p>
        </w:tc>
        <w:tc>
          <w:tcPr>
            <w:tcW w:w="5087" w:type="dxa"/>
            <w:tcBorders>
              <w:top w:val="nil"/>
              <w:bottom w:val="nil"/>
            </w:tcBorders>
          </w:tcPr>
          <w:p w:rsidR="00846839" w:rsidRPr="00A37801" w:rsidRDefault="00846839" w:rsidP="003D560B">
            <w:pPr>
              <w:spacing w:line="276" w:lineRule="auto"/>
              <w:ind w:left="180" w:hanging="180"/>
              <w:rPr>
                <w:b/>
              </w:rPr>
            </w:pPr>
            <w:r w:rsidRPr="00A37801">
              <w:rPr>
                <w:b/>
              </w:rPr>
              <w:t>Základní gramatické struktury</w:t>
            </w:r>
          </w:p>
          <w:p w:rsidR="00846839" w:rsidRPr="00A37801" w:rsidRDefault="00846839" w:rsidP="003D560B">
            <w:pPr>
              <w:numPr>
                <w:ilvl w:val="0"/>
                <w:numId w:val="1"/>
              </w:numPr>
              <w:spacing w:line="276" w:lineRule="auto"/>
            </w:pPr>
            <w:r w:rsidRPr="00A37801">
              <w:t>věta oznamovací v čase přítomném</w:t>
            </w:r>
          </w:p>
          <w:p w:rsidR="00846839" w:rsidRPr="00A37801" w:rsidRDefault="00846839" w:rsidP="003D560B">
            <w:pPr>
              <w:numPr>
                <w:ilvl w:val="0"/>
                <w:numId w:val="1"/>
              </w:numPr>
              <w:spacing w:line="276" w:lineRule="auto"/>
            </w:pPr>
            <w:r w:rsidRPr="00A37801">
              <w:t>otázka a odpověď</w:t>
            </w:r>
          </w:p>
          <w:p w:rsidR="00846839" w:rsidRPr="00A37801" w:rsidRDefault="00846839" w:rsidP="003D560B">
            <w:pPr>
              <w:numPr>
                <w:ilvl w:val="0"/>
                <w:numId w:val="1"/>
              </w:numPr>
              <w:spacing w:line="276" w:lineRule="auto"/>
            </w:pPr>
            <w:r w:rsidRPr="00A37801">
              <w:t>zápor</w:t>
            </w:r>
          </w:p>
          <w:p w:rsidR="00C474D3" w:rsidRDefault="00C474D3" w:rsidP="00C474D3">
            <w:pPr>
              <w:spacing w:line="276" w:lineRule="auto"/>
              <w:ind w:left="420"/>
            </w:pPr>
          </w:p>
          <w:p w:rsidR="00846839" w:rsidRPr="00A37801" w:rsidRDefault="00846839" w:rsidP="003D560B">
            <w:pPr>
              <w:numPr>
                <w:ilvl w:val="0"/>
                <w:numId w:val="1"/>
              </w:numPr>
              <w:spacing w:line="276" w:lineRule="auto"/>
            </w:pPr>
            <w:r w:rsidRPr="00A37801">
              <w:t>člen určitý a neurčitý</w:t>
            </w:r>
          </w:p>
          <w:p w:rsidR="00C474D3" w:rsidRDefault="00C474D3" w:rsidP="00C474D3">
            <w:pPr>
              <w:spacing w:line="276" w:lineRule="auto"/>
              <w:ind w:left="420"/>
            </w:pPr>
          </w:p>
          <w:p w:rsidR="00846839" w:rsidRDefault="00846839" w:rsidP="003A107E">
            <w:pPr>
              <w:numPr>
                <w:ilvl w:val="0"/>
                <w:numId w:val="1"/>
              </w:numPr>
              <w:spacing w:line="276" w:lineRule="auto"/>
            </w:pPr>
            <w:r w:rsidRPr="00A37801">
              <w:t>zájmena</w:t>
            </w:r>
            <w:r w:rsidR="00C474D3">
              <w:t xml:space="preserve"> (</w:t>
            </w:r>
            <w:proofErr w:type="gramStart"/>
            <w:r w:rsidR="00C474D3">
              <w:t>ukazovací</w:t>
            </w:r>
            <w:r w:rsidR="003A107E" w:rsidRPr="009D66F7">
              <w:t xml:space="preserve">  IT</w:t>
            </w:r>
            <w:proofErr w:type="gramEnd"/>
            <w:r w:rsidR="003A107E" w:rsidRPr="009D66F7">
              <w:t xml:space="preserve"> a THIS</w:t>
            </w:r>
            <w:r w:rsidR="00C474D3">
              <w:t>)</w:t>
            </w:r>
          </w:p>
          <w:p w:rsidR="003A107E" w:rsidRPr="00A37801" w:rsidRDefault="003A107E" w:rsidP="003A107E">
            <w:pPr>
              <w:pStyle w:val="Odstavecseseznamem"/>
              <w:numPr>
                <w:ilvl w:val="0"/>
                <w:numId w:val="1"/>
              </w:numPr>
              <w:spacing w:line="276" w:lineRule="auto"/>
            </w:pPr>
            <w:r>
              <w:t>s</w:t>
            </w:r>
            <w:r w:rsidRPr="009D66F7">
              <w:t xml:space="preserve">loveso TO BE v přítomném čase  </w:t>
            </w:r>
          </w:p>
        </w:tc>
        <w:tc>
          <w:tcPr>
            <w:tcW w:w="5476" w:type="dxa"/>
            <w:tcBorders>
              <w:top w:val="nil"/>
              <w:bottom w:val="nil"/>
            </w:tcBorders>
          </w:tcPr>
          <w:p w:rsidR="00C474D3" w:rsidRDefault="00C474D3" w:rsidP="003D560B">
            <w:pPr>
              <w:spacing w:line="276" w:lineRule="auto"/>
            </w:pPr>
          </w:p>
          <w:p w:rsidR="00846839" w:rsidRPr="00A37801" w:rsidRDefault="00846839" w:rsidP="003D560B">
            <w:pPr>
              <w:spacing w:line="276" w:lineRule="auto"/>
            </w:pPr>
            <w:r w:rsidRPr="00A37801">
              <w:t>Práce na PC – výukové programy</w:t>
            </w:r>
          </w:p>
          <w:p w:rsidR="00846839" w:rsidRPr="00A37801" w:rsidRDefault="00846839" w:rsidP="003D560B">
            <w:pPr>
              <w:spacing w:line="276" w:lineRule="auto"/>
            </w:pPr>
          </w:p>
          <w:p w:rsidR="00846839" w:rsidRPr="00A37801" w:rsidRDefault="00846839" w:rsidP="003D560B">
            <w:pPr>
              <w:spacing w:line="276" w:lineRule="auto"/>
            </w:pPr>
            <w:r w:rsidRPr="00A37801">
              <w:t>Čj – druhy vět, slovní zásoba, Řv</w:t>
            </w:r>
          </w:p>
          <w:p w:rsidR="00846839" w:rsidRPr="00A37801" w:rsidRDefault="00846839" w:rsidP="003D560B">
            <w:pPr>
              <w:spacing w:line="276" w:lineRule="auto"/>
            </w:pPr>
            <w:r w:rsidRPr="00A37801">
              <w:t xml:space="preserve">M – číslovky </w:t>
            </w:r>
          </w:p>
          <w:p w:rsidR="00846839" w:rsidRPr="00A37801" w:rsidRDefault="00846839" w:rsidP="003D560B">
            <w:pPr>
              <w:spacing w:line="276" w:lineRule="auto"/>
            </w:pPr>
            <w:r w:rsidRPr="00A37801">
              <w:t xml:space="preserve">Hry – pexeso </w:t>
            </w:r>
          </w:p>
          <w:p w:rsidR="00846839" w:rsidRPr="00A37801" w:rsidRDefault="00846839" w:rsidP="003D560B">
            <w:pPr>
              <w:spacing w:line="276" w:lineRule="auto"/>
            </w:pPr>
          </w:p>
          <w:p w:rsidR="00C474D3" w:rsidRPr="00A37801" w:rsidRDefault="00C474D3" w:rsidP="003D560B">
            <w:pPr>
              <w:spacing w:line="276" w:lineRule="auto"/>
              <w:ind w:left="180" w:hanging="180"/>
              <w:jc w:val="both"/>
            </w:pPr>
          </w:p>
        </w:tc>
      </w:tr>
      <w:tr w:rsidR="00846839" w:rsidRPr="00A37801" w:rsidTr="003D560B">
        <w:tc>
          <w:tcPr>
            <w:tcW w:w="5281" w:type="dxa"/>
            <w:tcBorders>
              <w:top w:val="nil"/>
              <w:bottom w:val="thickThinSmallGap" w:sz="18" w:space="0" w:color="auto"/>
            </w:tcBorders>
          </w:tcPr>
          <w:p w:rsidR="00846839" w:rsidRPr="00A37801" w:rsidRDefault="00846839" w:rsidP="00C474D3">
            <w:pPr>
              <w:spacing w:line="276" w:lineRule="auto"/>
              <w:jc w:val="both"/>
            </w:pPr>
          </w:p>
          <w:p w:rsidR="00846839" w:rsidRPr="00A37801" w:rsidRDefault="00846839" w:rsidP="003D560B">
            <w:pPr>
              <w:numPr>
                <w:ilvl w:val="0"/>
                <w:numId w:val="1"/>
              </w:numPr>
              <w:spacing w:line="276" w:lineRule="auto"/>
              <w:jc w:val="both"/>
            </w:pPr>
            <w:r w:rsidRPr="00A37801">
              <w:t>vyhledat izolované slovo ve slovníku</w:t>
            </w:r>
          </w:p>
          <w:p w:rsidR="00846839" w:rsidRPr="00A37801" w:rsidRDefault="00846839" w:rsidP="003D560B">
            <w:pPr>
              <w:numPr>
                <w:ilvl w:val="0"/>
                <w:numId w:val="1"/>
              </w:numPr>
              <w:spacing w:line="276" w:lineRule="auto"/>
              <w:jc w:val="both"/>
            </w:pPr>
            <w:r w:rsidRPr="00A37801">
              <w:t>vyhledat název či frázi ve slovníku</w:t>
            </w:r>
          </w:p>
          <w:p w:rsidR="00846839" w:rsidRPr="00A37801" w:rsidRDefault="00846839" w:rsidP="00C474D3">
            <w:pPr>
              <w:numPr>
                <w:ilvl w:val="0"/>
                <w:numId w:val="1"/>
              </w:numPr>
              <w:spacing w:line="276" w:lineRule="auto"/>
            </w:pPr>
            <w:r w:rsidRPr="00A37801">
              <w:t xml:space="preserve">orientovat se ve slovníku obecně </w:t>
            </w:r>
          </w:p>
        </w:tc>
        <w:tc>
          <w:tcPr>
            <w:tcW w:w="5087" w:type="dxa"/>
            <w:tcBorders>
              <w:top w:val="nil"/>
              <w:bottom w:val="thickThinSmallGap" w:sz="18" w:space="0" w:color="auto"/>
            </w:tcBorders>
          </w:tcPr>
          <w:p w:rsidR="00C474D3" w:rsidRDefault="00C474D3" w:rsidP="00C474D3">
            <w:pPr>
              <w:spacing w:line="276" w:lineRule="auto"/>
              <w:rPr>
                <w:b/>
              </w:rPr>
            </w:pPr>
          </w:p>
          <w:p w:rsidR="00846839" w:rsidRPr="00A37801" w:rsidRDefault="00846839" w:rsidP="003D560B">
            <w:pPr>
              <w:spacing w:line="276" w:lineRule="auto"/>
              <w:ind w:left="180" w:hanging="180"/>
              <w:rPr>
                <w:b/>
              </w:rPr>
            </w:pPr>
            <w:r w:rsidRPr="00A37801">
              <w:rPr>
                <w:b/>
              </w:rPr>
              <w:t>Práce se slovníkem</w:t>
            </w:r>
          </w:p>
          <w:p w:rsidR="00846839" w:rsidRDefault="00846839" w:rsidP="003D560B">
            <w:pPr>
              <w:numPr>
                <w:ilvl w:val="0"/>
                <w:numId w:val="1"/>
              </w:numPr>
              <w:spacing w:line="276" w:lineRule="auto"/>
            </w:pPr>
            <w:r>
              <w:t>slovník</w:t>
            </w:r>
          </w:p>
          <w:p w:rsidR="00846839" w:rsidRPr="00A37801" w:rsidRDefault="00846839" w:rsidP="003D560B">
            <w:pPr>
              <w:numPr>
                <w:ilvl w:val="0"/>
                <w:numId w:val="1"/>
              </w:numPr>
              <w:spacing w:line="276" w:lineRule="auto"/>
            </w:pPr>
            <w:r w:rsidRPr="00A37801">
              <w:t>slovník na PC, internet</w:t>
            </w:r>
          </w:p>
        </w:tc>
        <w:tc>
          <w:tcPr>
            <w:tcW w:w="5476" w:type="dxa"/>
            <w:tcBorders>
              <w:top w:val="nil"/>
              <w:bottom w:val="thickThinSmallGap" w:sz="18" w:space="0" w:color="auto"/>
            </w:tcBorders>
          </w:tcPr>
          <w:p w:rsidR="00C474D3" w:rsidRDefault="00C474D3" w:rsidP="00C474D3">
            <w:pPr>
              <w:spacing w:line="276" w:lineRule="auto"/>
              <w:jc w:val="both"/>
            </w:pPr>
          </w:p>
          <w:p w:rsidR="00846839" w:rsidRPr="00A37801" w:rsidRDefault="00846839" w:rsidP="003D560B">
            <w:pPr>
              <w:spacing w:line="276" w:lineRule="auto"/>
              <w:ind w:left="180" w:hanging="180"/>
              <w:jc w:val="both"/>
            </w:pPr>
            <w:r w:rsidRPr="00A37801">
              <w:t>MeV – Informatika (slovník), Práce se zdroji informací</w:t>
            </w:r>
          </w:p>
        </w:tc>
      </w:tr>
    </w:tbl>
    <w:p w:rsidR="00846839" w:rsidRDefault="00846839" w:rsidP="009D66F7">
      <w:pPr>
        <w:rPr>
          <w:b/>
          <w:u w:val="single"/>
        </w:rPr>
      </w:pPr>
    </w:p>
    <w:p w:rsidR="009D66F7" w:rsidRPr="009D66F7" w:rsidRDefault="009D66F7" w:rsidP="009D66F7"/>
    <w:p w:rsidR="009D66F7" w:rsidRPr="009D66F7" w:rsidRDefault="009D66F7" w:rsidP="009D66F7"/>
    <w:p w:rsidR="009D66F7" w:rsidRPr="00A37801" w:rsidRDefault="009D66F7" w:rsidP="002E07AE">
      <w:pPr>
        <w:sectPr w:rsidR="009D66F7" w:rsidRPr="00A37801" w:rsidSect="009D66F7">
          <w:pgSz w:w="16838" w:h="11906" w:orient="landscape"/>
          <w:pgMar w:top="567" w:right="567" w:bottom="567" w:left="567" w:header="709" w:footer="709" w:gutter="0"/>
          <w:cols w:space="708"/>
          <w:docGrid w:linePitch="360"/>
        </w:sectPr>
      </w:pPr>
    </w:p>
    <w:p w:rsidR="00E71565" w:rsidRPr="00A37801" w:rsidRDefault="00E71565" w:rsidP="00CE53DE">
      <w:pPr>
        <w:spacing w:line="276" w:lineRule="auto"/>
        <w:jc w:val="both"/>
      </w:pPr>
    </w:p>
    <w:p w:rsidR="00E01441" w:rsidRPr="00A37801" w:rsidRDefault="00E01441" w:rsidP="00E01441">
      <w:pPr>
        <w:pStyle w:val="Nadpis1"/>
        <w:spacing w:before="0" w:after="0" w:line="276" w:lineRule="auto"/>
        <w:rPr>
          <w:rFonts w:cs="Times New Roman"/>
        </w:rPr>
      </w:pPr>
      <w:r w:rsidRPr="00A37801">
        <w:rPr>
          <w:rFonts w:cs="Times New Roman"/>
        </w:rPr>
        <w:t xml:space="preserve">Dodatek k ŠVP, </w:t>
      </w:r>
      <w:proofErr w:type="gramStart"/>
      <w:r w:rsidRPr="00A37801">
        <w:rPr>
          <w:rFonts w:cs="Times New Roman"/>
        </w:rPr>
        <w:t>č.j.</w:t>
      </w:r>
      <w:proofErr w:type="gramEnd"/>
      <w:r w:rsidRPr="00A37801">
        <w:rPr>
          <w:rFonts w:cs="Times New Roman"/>
        </w:rPr>
        <w:t>: </w:t>
      </w:r>
      <w:r w:rsidR="00454E7E">
        <w:rPr>
          <w:rFonts w:cs="Times New Roman"/>
        </w:rPr>
        <w:t>zsopdka 364/2013</w:t>
      </w:r>
      <w:r>
        <w:rPr>
          <w:rFonts w:cs="Times New Roman"/>
        </w:rPr>
        <w:t xml:space="preserve"> </w:t>
      </w:r>
      <w:r w:rsidRPr="00A37801">
        <w:rPr>
          <w:rFonts w:cs="Times New Roman"/>
        </w:rPr>
        <w:t>– Aktualizace ŠVP – uskutečněna v průběhu školního roku 20</w:t>
      </w:r>
      <w:r>
        <w:rPr>
          <w:rFonts w:cs="Times New Roman"/>
        </w:rPr>
        <w:t>13</w:t>
      </w:r>
      <w:r w:rsidRPr="00A37801">
        <w:rPr>
          <w:rFonts w:cs="Times New Roman"/>
        </w:rPr>
        <w:t>/201</w:t>
      </w:r>
      <w:r>
        <w:rPr>
          <w:rFonts w:cs="Times New Roman"/>
        </w:rPr>
        <w:t>4</w:t>
      </w:r>
    </w:p>
    <w:p w:rsidR="00E71565" w:rsidRDefault="00E71565" w:rsidP="00CE53DE">
      <w:pPr>
        <w:spacing w:line="276" w:lineRule="auto"/>
        <w:jc w:val="both"/>
      </w:pPr>
    </w:p>
    <w:p w:rsidR="00723DD4" w:rsidRDefault="009346F1" w:rsidP="008A1D9A">
      <w:pPr>
        <w:pStyle w:val="Nadpis1"/>
        <w:ind w:firstLine="426"/>
      </w:pPr>
      <w:r>
        <w:t>Etická výchova</w:t>
      </w:r>
    </w:p>
    <w:p w:rsidR="008A1D9A" w:rsidRDefault="008A1D9A" w:rsidP="009E7903">
      <w:pPr>
        <w:ind w:firstLine="426"/>
        <w:jc w:val="both"/>
      </w:pPr>
    </w:p>
    <w:p w:rsidR="00E71A9D" w:rsidRDefault="007B2651" w:rsidP="009E7903">
      <w:pPr>
        <w:ind w:firstLine="426"/>
        <w:jc w:val="both"/>
      </w:pPr>
      <w:r>
        <w:t>Cíl</w:t>
      </w:r>
      <w:r w:rsidR="00123BD5">
        <w:t>em výuky</w:t>
      </w:r>
      <w:r>
        <w:t xml:space="preserve"> Etické výchovy</w:t>
      </w:r>
      <w:r w:rsidR="00123BD5">
        <w:t xml:space="preserve"> </w:t>
      </w:r>
      <w:r w:rsidRPr="007B2651">
        <w:t xml:space="preserve">je pozitivní ovlivňování postojů a chování </w:t>
      </w:r>
      <w:r w:rsidR="00123BD5">
        <w:t>žáka</w:t>
      </w:r>
      <w:r w:rsidRPr="007B2651">
        <w:t xml:space="preserve"> směřovaného k vytváření hodnoto</w:t>
      </w:r>
      <w:r w:rsidR="009E7903">
        <w:t xml:space="preserve">vého systému a jeho zvnitřnění. </w:t>
      </w:r>
      <w:r w:rsidRPr="007B2651">
        <w:t xml:space="preserve">Etická výchova </w:t>
      </w:r>
      <w:r w:rsidR="00123BD5">
        <w:t>j</w:t>
      </w:r>
      <w:r w:rsidRPr="007B2651">
        <w:t>e postavena na prožitku, který vede k formulaci postojů a ujasnění hodnot. Klíčovým cílem je  prosociálnost.</w:t>
      </w:r>
    </w:p>
    <w:p w:rsidR="009E7903" w:rsidRDefault="009E7903" w:rsidP="009E7903">
      <w:pPr>
        <w:ind w:firstLine="426"/>
        <w:jc w:val="both"/>
      </w:pPr>
      <w:r>
        <w:t>Výuka bude probíhat na 1. stupni v 1. – 3. ročníku jako součást vyučovacího předmětu Prvouka, v 4. – 5. ročníku součástí Přírodovědy, a na 2. stupni v 6. – 9. ročníku jako součást Občanské výchovy.</w:t>
      </w:r>
    </w:p>
    <w:p w:rsidR="00E71A9D" w:rsidRPr="00E71A9D" w:rsidRDefault="009E7903" w:rsidP="009E7903">
      <w:pPr>
        <w:ind w:firstLine="426"/>
        <w:jc w:val="both"/>
      </w:pPr>
      <w:r>
        <w:t>Byly využity disponibilní hodiny ve 4. ročníku 1 hodina, v 6. – 9. ročníku vždy 1 hodina, celkem bylo použito 5 disponibilních hodin.</w:t>
      </w:r>
    </w:p>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Pr="00E71A9D" w:rsidRDefault="00E71A9D" w:rsidP="00E71A9D"/>
    <w:p w:rsidR="00E71A9D" w:rsidRDefault="00E71A9D" w:rsidP="00E71A9D"/>
    <w:p w:rsidR="00E71A9D" w:rsidRDefault="00E71A9D" w:rsidP="00E71A9D"/>
    <w:p w:rsidR="00E71A9D" w:rsidRDefault="00E71A9D" w:rsidP="00E71A9D">
      <w:pPr>
        <w:tabs>
          <w:tab w:val="left" w:pos="1674"/>
        </w:tabs>
        <w:sectPr w:rsidR="00E71A9D" w:rsidSect="00550E52">
          <w:pgSz w:w="11906" w:h="16838"/>
          <w:pgMar w:top="567" w:right="567" w:bottom="567" w:left="567" w:header="709" w:footer="709" w:gutter="0"/>
          <w:cols w:space="708"/>
          <w:docGrid w:linePitch="360"/>
        </w:sectPr>
      </w:pPr>
      <w:r>
        <w:tab/>
      </w:r>
    </w:p>
    <w:p w:rsidR="00E71A9D" w:rsidRPr="00E71A9D" w:rsidRDefault="00E71A9D" w:rsidP="00E71A9D">
      <w:pPr>
        <w:pStyle w:val="Nadpis1"/>
      </w:pPr>
      <w:r w:rsidRPr="00E71A9D">
        <w:lastRenderedPageBreak/>
        <w:t>Prvouka – Etická výchova</w:t>
      </w:r>
    </w:p>
    <w:p w:rsidR="00E71A9D" w:rsidRDefault="00E71A9D" w:rsidP="00E71A9D">
      <w:pPr>
        <w:pStyle w:val="Nadpis3"/>
        <w:spacing w:line="276" w:lineRule="auto"/>
      </w:pPr>
      <w:r w:rsidRPr="00A37801">
        <w:t>1.</w:t>
      </w:r>
      <w:r w:rsidR="002B3134">
        <w:t xml:space="preserve"> – 3.</w:t>
      </w:r>
      <w:r w:rsidRPr="00A37801">
        <w:t xml:space="preserve"> ročník</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4719"/>
        <w:gridCol w:w="24"/>
        <w:gridCol w:w="7"/>
        <w:gridCol w:w="4582"/>
        <w:gridCol w:w="6"/>
        <w:gridCol w:w="4882"/>
      </w:tblGrid>
      <w:tr w:rsidR="00E71A9D" w:rsidRPr="00835420" w:rsidTr="002B3134">
        <w:tc>
          <w:tcPr>
            <w:tcW w:w="4719" w:type="dxa"/>
            <w:tcBorders>
              <w:top w:val="thinThickSmallGap" w:sz="18" w:space="0" w:color="auto"/>
              <w:left w:val="thinThickSmallGap" w:sz="18" w:space="0" w:color="auto"/>
              <w:bottom w:val="double" w:sz="4" w:space="0" w:color="auto"/>
              <w:right w:val="single" w:sz="4" w:space="0" w:color="auto"/>
            </w:tcBorders>
          </w:tcPr>
          <w:p w:rsidR="00E71A9D" w:rsidRPr="00835420" w:rsidRDefault="00E71A9D" w:rsidP="002B3134">
            <w:pPr>
              <w:spacing w:line="276" w:lineRule="auto"/>
              <w:ind w:left="180" w:hanging="180"/>
              <w:jc w:val="center"/>
            </w:pPr>
            <w:r w:rsidRPr="00835420">
              <w:t>Očekávané výstupy</w:t>
            </w:r>
          </w:p>
        </w:tc>
        <w:tc>
          <w:tcPr>
            <w:tcW w:w="4619" w:type="dxa"/>
            <w:gridSpan w:val="4"/>
            <w:tcBorders>
              <w:top w:val="thinThickSmallGap" w:sz="18" w:space="0" w:color="auto"/>
              <w:left w:val="single" w:sz="4" w:space="0" w:color="auto"/>
              <w:bottom w:val="double" w:sz="4" w:space="0" w:color="auto"/>
              <w:right w:val="single" w:sz="4" w:space="0" w:color="auto"/>
            </w:tcBorders>
          </w:tcPr>
          <w:p w:rsidR="00E71A9D" w:rsidRPr="00835420" w:rsidRDefault="00E71A9D" w:rsidP="002B3134">
            <w:pPr>
              <w:spacing w:line="276" w:lineRule="auto"/>
              <w:ind w:left="180" w:hanging="180"/>
              <w:jc w:val="center"/>
            </w:pPr>
            <w:r w:rsidRPr="00835420">
              <w:t>Učivo</w:t>
            </w:r>
          </w:p>
        </w:tc>
        <w:tc>
          <w:tcPr>
            <w:tcW w:w="4882" w:type="dxa"/>
            <w:tcBorders>
              <w:top w:val="thinThickSmallGap" w:sz="18" w:space="0" w:color="auto"/>
              <w:left w:val="single" w:sz="4" w:space="0" w:color="auto"/>
              <w:bottom w:val="double" w:sz="4" w:space="0" w:color="auto"/>
              <w:right w:val="thickThinSmallGap" w:sz="18" w:space="0" w:color="auto"/>
            </w:tcBorders>
          </w:tcPr>
          <w:p w:rsidR="00E71A9D" w:rsidRPr="00835420" w:rsidRDefault="00E71A9D" w:rsidP="002B3134">
            <w:pPr>
              <w:spacing w:line="276" w:lineRule="auto"/>
              <w:ind w:left="180" w:hanging="180"/>
              <w:jc w:val="center"/>
            </w:pPr>
            <w:r w:rsidRPr="00835420">
              <w:t>Přesahy, vazby, poznámky</w:t>
            </w:r>
          </w:p>
        </w:tc>
      </w:tr>
      <w:tr w:rsidR="00E71A9D" w:rsidRPr="00835420" w:rsidTr="007B2651">
        <w:tc>
          <w:tcPr>
            <w:tcW w:w="4719" w:type="dxa"/>
            <w:tcBorders>
              <w:top w:val="double" w:sz="4" w:space="0" w:color="auto"/>
              <w:left w:val="thinThickSmallGap" w:sz="18" w:space="0" w:color="auto"/>
              <w:bottom w:val="nil"/>
              <w:right w:val="single" w:sz="4" w:space="0" w:color="auto"/>
            </w:tcBorders>
          </w:tcPr>
          <w:p w:rsidR="00E71A9D" w:rsidRPr="00835420" w:rsidRDefault="00E71A9D" w:rsidP="002B3134">
            <w:pPr>
              <w:spacing w:line="276" w:lineRule="auto"/>
              <w:rPr>
                <w:b/>
              </w:rPr>
            </w:pPr>
            <w:r w:rsidRPr="00835420">
              <w:rPr>
                <w:b/>
              </w:rPr>
              <w:t>Žák by měl:</w:t>
            </w:r>
            <w:r w:rsidRPr="00835420">
              <w:t xml:space="preserve">    </w:t>
            </w:r>
          </w:p>
        </w:tc>
        <w:tc>
          <w:tcPr>
            <w:tcW w:w="4619" w:type="dxa"/>
            <w:gridSpan w:val="4"/>
            <w:tcBorders>
              <w:top w:val="double" w:sz="4" w:space="0" w:color="auto"/>
              <w:left w:val="single" w:sz="4" w:space="0" w:color="auto"/>
              <w:bottom w:val="nil"/>
              <w:right w:val="single" w:sz="4" w:space="0" w:color="auto"/>
            </w:tcBorders>
          </w:tcPr>
          <w:p w:rsidR="00E71A9D" w:rsidRPr="00835420" w:rsidRDefault="00E71A9D" w:rsidP="002B3134">
            <w:pPr>
              <w:spacing w:line="276" w:lineRule="auto"/>
              <w:rPr>
                <w:b/>
              </w:rPr>
            </w:pPr>
          </w:p>
        </w:tc>
        <w:tc>
          <w:tcPr>
            <w:tcW w:w="4882" w:type="dxa"/>
            <w:tcBorders>
              <w:top w:val="double" w:sz="4" w:space="0" w:color="auto"/>
              <w:left w:val="single" w:sz="4" w:space="0" w:color="auto"/>
              <w:bottom w:val="nil"/>
              <w:right w:val="thickThinSmallGap" w:sz="18" w:space="0" w:color="auto"/>
            </w:tcBorders>
          </w:tcPr>
          <w:p w:rsidR="00E71A9D" w:rsidRPr="00835420" w:rsidRDefault="00E71A9D" w:rsidP="002B3134">
            <w:pPr>
              <w:spacing w:line="276" w:lineRule="auto"/>
            </w:pPr>
          </w:p>
        </w:tc>
      </w:tr>
      <w:tr w:rsidR="00E71A9D" w:rsidRPr="00835420" w:rsidTr="00C22808">
        <w:tc>
          <w:tcPr>
            <w:tcW w:w="4719" w:type="dxa"/>
            <w:tcBorders>
              <w:top w:val="nil"/>
              <w:left w:val="thinThickSmallGap" w:sz="18" w:space="0" w:color="auto"/>
              <w:bottom w:val="single" w:sz="4" w:space="0" w:color="auto"/>
              <w:right w:val="single" w:sz="4" w:space="0" w:color="auto"/>
            </w:tcBorders>
          </w:tcPr>
          <w:p w:rsidR="00E71A9D" w:rsidRPr="00835420" w:rsidRDefault="00E71A9D" w:rsidP="00E71A9D">
            <w:pPr>
              <w:numPr>
                <w:ilvl w:val="0"/>
                <w:numId w:val="95"/>
              </w:numPr>
              <w:spacing w:line="276" w:lineRule="auto"/>
            </w:pPr>
            <w:r w:rsidRPr="00835420">
              <w:t>umět pozdravit, správně oslovit, požádat, poděkovat, omluvit se</w:t>
            </w:r>
          </w:p>
          <w:p w:rsidR="00E71A9D" w:rsidRPr="00835420" w:rsidRDefault="00E71A9D" w:rsidP="00E71A9D">
            <w:pPr>
              <w:numPr>
                <w:ilvl w:val="0"/>
                <w:numId w:val="95"/>
              </w:numPr>
              <w:spacing w:line="276" w:lineRule="auto"/>
            </w:pPr>
            <w:r w:rsidRPr="00835420">
              <w:t>podílet se na tvorbě třídních pravidel a umět je dodržovat</w:t>
            </w:r>
          </w:p>
          <w:p w:rsidR="00E71A9D" w:rsidRPr="00835420" w:rsidRDefault="00E71A9D" w:rsidP="00E71A9D">
            <w:pPr>
              <w:numPr>
                <w:ilvl w:val="0"/>
                <w:numId w:val="95"/>
              </w:numPr>
              <w:spacing w:line="276" w:lineRule="auto"/>
            </w:pPr>
            <w:r w:rsidRPr="00835420">
              <w:t>umět se představit a seznámit se</w:t>
            </w:r>
          </w:p>
          <w:p w:rsidR="00E71A9D" w:rsidRPr="00835420" w:rsidRDefault="00E71A9D" w:rsidP="00E71A9D">
            <w:pPr>
              <w:numPr>
                <w:ilvl w:val="0"/>
                <w:numId w:val="95"/>
              </w:numPr>
              <w:spacing w:line="276" w:lineRule="auto"/>
            </w:pPr>
            <w:r w:rsidRPr="00835420">
              <w:t>umět pracovat ve skupinkách a s kolektivem</w:t>
            </w:r>
          </w:p>
          <w:p w:rsidR="00E71A9D" w:rsidRPr="00835420" w:rsidRDefault="00E71A9D" w:rsidP="00E71A9D">
            <w:pPr>
              <w:numPr>
                <w:ilvl w:val="0"/>
                <w:numId w:val="95"/>
              </w:numPr>
              <w:spacing w:line="276" w:lineRule="auto"/>
            </w:pPr>
            <w:r w:rsidRPr="00835420">
              <w:t>poznat hodnotu věcí kolem sebe a naučit se jich vážit</w:t>
            </w:r>
          </w:p>
          <w:p w:rsidR="00E71A9D" w:rsidRPr="00835420" w:rsidRDefault="00E71A9D" w:rsidP="00E71A9D">
            <w:pPr>
              <w:numPr>
                <w:ilvl w:val="0"/>
                <w:numId w:val="95"/>
              </w:numPr>
              <w:spacing w:line="276" w:lineRule="auto"/>
            </w:pPr>
            <w:r w:rsidRPr="00835420">
              <w:t>dodržovat hygienické návyky</w:t>
            </w:r>
          </w:p>
        </w:tc>
        <w:tc>
          <w:tcPr>
            <w:tcW w:w="4619" w:type="dxa"/>
            <w:gridSpan w:val="4"/>
            <w:tcBorders>
              <w:top w:val="nil"/>
              <w:left w:val="single" w:sz="4" w:space="0" w:color="auto"/>
              <w:bottom w:val="single" w:sz="4" w:space="0" w:color="auto"/>
              <w:right w:val="single" w:sz="4" w:space="0" w:color="auto"/>
            </w:tcBorders>
          </w:tcPr>
          <w:p w:rsidR="00E71A9D" w:rsidRPr="00835420" w:rsidRDefault="00E71A9D" w:rsidP="002B3134">
            <w:pPr>
              <w:spacing w:line="276" w:lineRule="auto"/>
              <w:rPr>
                <w:b/>
              </w:rPr>
            </w:pPr>
            <w:r w:rsidRPr="00835420">
              <w:rPr>
                <w:b/>
              </w:rPr>
              <w:t>Komunikační pravidla</w:t>
            </w:r>
          </w:p>
          <w:p w:rsidR="00E71A9D" w:rsidRPr="00835420" w:rsidRDefault="00E71A9D" w:rsidP="00E71A9D">
            <w:pPr>
              <w:numPr>
                <w:ilvl w:val="0"/>
                <w:numId w:val="96"/>
              </w:numPr>
              <w:tabs>
                <w:tab w:val="num" w:pos="479"/>
              </w:tabs>
              <w:spacing w:line="276" w:lineRule="auto"/>
              <w:ind w:left="479"/>
            </w:pPr>
            <w:r w:rsidRPr="00835420">
              <w:t>základní komunikační pravidla ve společenském styku</w:t>
            </w:r>
          </w:p>
          <w:p w:rsidR="00E71A9D" w:rsidRPr="00835420" w:rsidRDefault="00E71A9D" w:rsidP="002B3134">
            <w:pPr>
              <w:spacing w:line="276" w:lineRule="auto"/>
              <w:rPr>
                <w:b/>
              </w:rPr>
            </w:pPr>
            <w:r w:rsidRPr="00835420">
              <w:rPr>
                <w:b/>
              </w:rPr>
              <w:t>Třídní pravidla</w:t>
            </w:r>
          </w:p>
          <w:p w:rsidR="00E71A9D" w:rsidRPr="00835420" w:rsidRDefault="00E71A9D" w:rsidP="002B3134">
            <w:pPr>
              <w:spacing w:line="276" w:lineRule="auto"/>
              <w:rPr>
                <w:b/>
              </w:rPr>
            </w:pPr>
            <w:r w:rsidRPr="00835420">
              <w:rPr>
                <w:b/>
              </w:rPr>
              <w:t>Komunikace a naslouchání</w:t>
            </w:r>
          </w:p>
          <w:p w:rsidR="00E71A9D" w:rsidRPr="00835420" w:rsidRDefault="00E71A9D" w:rsidP="002B3134">
            <w:pPr>
              <w:tabs>
                <w:tab w:val="num" w:pos="479"/>
              </w:tabs>
              <w:spacing w:line="276" w:lineRule="auto"/>
              <w:rPr>
                <w:b/>
              </w:rPr>
            </w:pPr>
            <w:r w:rsidRPr="00835420">
              <w:rPr>
                <w:b/>
              </w:rPr>
              <w:t>Spolupráce</w:t>
            </w:r>
          </w:p>
          <w:p w:rsidR="00E71A9D" w:rsidRPr="00835420" w:rsidRDefault="00E71A9D" w:rsidP="002B3134">
            <w:pPr>
              <w:tabs>
                <w:tab w:val="num" w:pos="479"/>
              </w:tabs>
              <w:spacing w:line="276" w:lineRule="auto"/>
              <w:rPr>
                <w:b/>
              </w:rPr>
            </w:pPr>
          </w:p>
          <w:p w:rsidR="00E71A9D" w:rsidRPr="00835420" w:rsidRDefault="00E71A9D" w:rsidP="002B3134">
            <w:pPr>
              <w:tabs>
                <w:tab w:val="num" w:pos="479"/>
              </w:tabs>
              <w:spacing w:line="276" w:lineRule="auto"/>
              <w:rPr>
                <w:b/>
              </w:rPr>
            </w:pPr>
            <w:r w:rsidRPr="00835420">
              <w:rPr>
                <w:b/>
              </w:rPr>
              <w:t>Vážíme si věcí kolem sebe</w:t>
            </w:r>
          </w:p>
          <w:p w:rsidR="00E71A9D" w:rsidRPr="00835420" w:rsidRDefault="00E71A9D" w:rsidP="002B3134">
            <w:pPr>
              <w:tabs>
                <w:tab w:val="num" w:pos="479"/>
              </w:tabs>
              <w:spacing w:line="276" w:lineRule="auto"/>
              <w:rPr>
                <w:b/>
              </w:rPr>
            </w:pPr>
          </w:p>
          <w:p w:rsidR="00E71A9D" w:rsidRPr="00835420" w:rsidRDefault="00E71A9D" w:rsidP="002B3134">
            <w:pPr>
              <w:tabs>
                <w:tab w:val="num" w:pos="479"/>
              </w:tabs>
              <w:spacing w:line="276" w:lineRule="auto"/>
            </w:pPr>
            <w:r w:rsidRPr="00835420">
              <w:rPr>
                <w:b/>
              </w:rPr>
              <w:t>Denní režim</w:t>
            </w:r>
          </w:p>
        </w:tc>
        <w:tc>
          <w:tcPr>
            <w:tcW w:w="4882" w:type="dxa"/>
            <w:tcBorders>
              <w:top w:val="nil"/>
              <w:left w:val="single" w:sz="4" w:space="0" w:color="auto"/>
              <w:bottom w:val="single" w:sz="4" w:space="0" w:color="auto"/>
              <w:right w:val="thickThinSmallGap" w:sz="18" w:space="0" w:color="auto"/>
            </w:tcBorders>
          </w:tcPr>
          <w:p w:rsidR="00E71A9D" w:rsidRPr="00835420" w:rsidRDefault="00E71A9D" w:rsidP="002B3134">
            <w:pPr>
              <w:spacing w:line="276" w:lineRule="auto"/>
            </w:pPr>
            <w:r w:rsidRPr="00835420">
              <w:t>MkV – Všichni jsou kamarádi bez rozdílů</w:t>
            </w:r>
          </w:p>
          <w:p w:rsidR="00E71A9D" w:rsidRPr="00835420" w:rsidRDefault="00E71A9D" w:rsidP="002B3134">
            <w:pPr>
              <w:spacing w:line="276" w:lineRule="auto"/>
            </w:pPr>
            <w:r w:rsidRPr="00835420">
              <w:t>MeV – Učíme se komunikovat s okolním světem</w:t>
            </w:r>
          </w:p>
          <w:p w:rsidR="00E71A9D" w:rsidRPr="00835420" w:rsidRDefault="00E71A9D" w:rsidP="002B3134">
            <w:pPr>
              <w:spacing w:line="276" w:lineRule="auto"/>
            </w:pPr>
            <w:r w:rsidRPr="00835420">
              <w:t>Prv – zásady slušného chování (oslovení, pozdravy, poděkování a prosba)</w:t>
            </w:r>
          </w:p>
          <w:p w:rsidR="00E71A9D" w:rsidRPr="00835420" w:rsidRDefault="00E71A9D" w:rsidP="002B3134">
            <w:pPr>
              <w:spacing w:line="276" w:lineRule="auto"/>
            </w:pPr>
            <w:r w:rsidRPr="00835420">
              <w:t>Drv – pantomima</w:t>
            </w:r>
          </w:p>
          <w:p w:rsidR="00E71A9D" w:rsidRPr="00835420" w:rsidRDefault="00E71A9D" w:rsidP="002B3134">
            <w:pPr>
              <w:spacing w:line="276" w:lineRule="auto"/>
            </w:pPr>
            <w:r w:rsidRPr="00835420">
              <w:t>Vv – společné kreslení</w:t>
            </w:r>
          </w:p>
        </w:tc>
      </w:tr>
      <w:tr w:rsidR="00E71A9D" w:rsidRPr="00835420" w:rsidTr="00C22808">
        <w:tc>
          <w:tcPr>
            <w:tcW w:w="4750" w:type="dxa"/>
            <w:gridSpan w:val="3"/>
            <w:tcBorders>
              <w:top w:val="single" w:sz="4" w:space="0" w:color="auto"/>
              <w:left w:val="thinThickSmallGap" w:sz="18" w:space="0" w:color="auto"/>
              <w:bottom w:val="single" w:sz="4" w:space="0" w:color="auto"/>
              <w:right w:val="single" w:sz="4" w:space="0" w:color="auto"/>
            </w:tcBorders>
          </w:tcPr>
          <w:p w:rsidR="00E71A9D" w:rsidRPr="00835420" w:rsidRDefault="00E71A9D" w:rsidP="00E71A9D">
            <w:pPr>
              <w:numPr>
                <w:ilvl w:val="0"/>
                <w:numId w:val="95"/>
              </w:numPr>
              <w:spacing w:line="276" w:lineRule="auto"/>
            </w:pPr>
            <w:r w:rsidRPr="00835420">
              <w:t>umět tvořivě přemýšlet</w:t>
            </w:r>
          </w:p>
          <w:p w:rsidR="00E71A9D" w:rsidRPr="00835420" w:rsidRDefault="00E71A9D" w:rsidP="00E71A9D">
            <w:pPr>
              <w:numPr>
                <w:ilvl w:val="0"/>
                <w:numId w:val="95"/>
              </w:numPr>
              <w:spacing w:line="276" w:lineRule="auto"/>
            </w:pPr>
            <w:r w:rsidRPr="00835420">
              <w:t>umět rozeznat pravdu a lež</w:t>
            </w:r>
          </w:p>
          <w:p w:rsidR="00E71A9D" w:rsidRPr="00835420" w:rsidRDefault="00E71A9D" w:rsidP="00E71A9D">
            <w:pPr>
              <w:numPr>
                <w:ilvl w:val="0"/>
                <w:numId w:val="95"/>
              </w:numPr>
              <w:spacing w:line="276" w:lineRule="auto"/>
            </w:pPr>
            <w:r w:rsidRPr="00835420">
              <w:t>poslouchat a respektovat autoritu</w:t>
            </w:r>
          </w:p>
          <w:p w:rsidR="00E71A9D" w:rsidRPr="00835420" w:rsidRDefault="00E71A9D" w:rsidP="00E71A9D">
            <w:pPr>
              <w:numPr>
                <w:ilvl w:val="0"/>
                <w:numId w:val="95"/>
              </w:numPr>
              <w:spacing w:line="276" w:lineRule="auto"/>
            </w:pPr>
            <w:r w:rsidRPr="00835420">
              <w:t>umět navázat kamarádský vztah</w:t>
            </w:r>
          </w:p>
          <w:p w:rsidR="00E71A9D" w:rsidRPr="00835420" w:rsidRDefault="00E71A9D" w:rsidP="00E71A9D">
            <w:pPr>
              <w:numPr>
                <w:ilvl w:val="0"/>
                <w:numId w:val="95"/>
              </w:numPr>
              <w:spacing w:line="276" w:lineRule="auto"/>
            </w:pPr>
            <w:r w:rsidRPr="00835420">
              <w:t>umět pomoci druhým</w:t>
            </w:r>
          </w:p>
          <w:p w:rsidR="00E71A9D" w:rsidRPr="00835420" w:rsidRDefault="00E71A9D" w:rsidP="002B3134">
            <w:pPr>
              <w:spacing w:line="276" w:lineRule="auto"/>
              <w:ind w:left="60"/>
            </w:pPr>
          </w:p>
          <w:p w:rsidR="00E71A9D" w:rsidRPr="00835420" w:rsidRDefault="00E71A9D" w:rsidP="00E71A9D">
            <w:pPr>
              <w:numPr>
                <w:ilvl w:val="0"/>
                <w:numId w:val="95"/>
              </w:numPr>
              <w:spacing w:line="276" w:lineRule="auto"/>
            </w:pPr>
            <w:r w:rsidRPr="00835420">
              <w:t>seznámit se s denním režimem</w:t>
            </w:r>
          </w:p>
          <w:p w:rsidR="00E71A9D" w:rsidRPr="00835420" w:rsidRDefault="00E71A9D" w:rsidP="00E71A9D">
            <w:pPr>
              <w:numPr>
                <w:ilvl w:val="0"/>
                <w:numId w:val="95"/>
              </w:numPr>
              <w:spacing w:line="276" w:lineRule="auto"/>
            </w:pPr>
            <w:r w:rsidRPr="00835420">
              <w:t>dodržovat denní režim, stravovací a hygienické návyky</w:t>
            </w:r>
          </w:p>
          <w:p w:rsidR="00E71A9D" w:rsidRDefault="00E71A9D" w:rsidP="00E71A9D">
            <w:pPr>
              <w:numPr>
                <w:ilvl w:val="0"/>
                <w:numId w:val="95"/>
              </w:numPr>
              <w:spacing w:line="276" w:lineRule="auto"/>
            </w:pPr>
            <w:r w:rsidRPr="00835420">
              <w:t>umět správně využít čas k odpočinku ve škole</w:t>
            </w:r>
          </w:p>
          <w:p w:rsidR="006E7966" w:rsidRPr="00835420" w:rsidRDefault="006E7966" w:rsidP="006E7966">
            <w:pPr>
              <w:spacing w:line="276" w:lineRule="auto"/>
              <w:ind w:left="420"/>
            </w:pPr>
          </w:p>
        </w:tc>
        <w:tc>
          <w:tcPr>
            <w:tcW w:w="4582" w:type="dxa"/>
            <w:tcBorders>
              <w:top w:val="single" w:sz="4" w:space="0" w:color="auto"/>
              <w:left w:val="single" w:sz="4" w:space="0" w:color="auto"/>
              <w:bottom w:val="single" w:sz="4" w:space="0" w:color="auto"/>
              <w:right w:val="single" w:sz="4" w:space="0" w:color="auto"/>
            </w:tcBorders>
          </w:tcPr>
          <w:p w:rsidR="00E71A9D" w:rsidRPr="00835420" w:rsidRDefault="00E71A9D" w:rsidP="002B3134">
            <w:pPr>
              <w:tabs>
                <w:tab w:val="num" w:pos="479"/>
              </w:tabs>
              <w:spacing w:line="276" w:lineRule="auto"/>
              <w:rPr>
                <w:b/>
              </w:rPr>
            </w:pPr>
            <w:r w:rsidRPr="00835420">
              <w:rPr>
                <w:b/>
              </w:rPr>
              <w:t>Tvořivost</w:t>
            </w:r>
          </w:p>
          <w:p w:rsidR="00E71A9D" w:rsidRPr="00835420" w:rsidRDefault="00E71A9D" w:rsidP="002B3134">
            <w:pPr>
              <w:spacing w:line="276" w:lineRule="auto"/>
              <w:rPr>
                <w:b/>
              </w:rPr>
            </w:pPr>
            <w:r w:rsidRPr="00835420">
              <w:rPr>
                <w:b/>
              </w:rPr>
              <w:t>Komunikační pravidla</w:t>
            </w:r>
          </w:p>
          <w:p w:rsidR="00E71A9D" w:rsidRPr="00835420" w:rsidRDefault="00E71A9D" w:rsidP="002B3134">
            <w:pPr>
              <w:spacing w:line="276" w:lineRule="auto"/>
              <w:rPr>
                <w:b/>
              </w:rPr>
            </w:pPr>
          </w:p>
          <w:p w:rsidR="00E71A9D" w:rsidRPr="00835420" w:rsidRDefault="00E71A9D" w:rsidP="002B3134">
            <w:pPr>
              <w:spacing w:line="276" w:lineRule="auto"/>
              <w:rPr>
                <w:b/>
              </w:rPr>
            </w:pPr>
            <w:r w:rsidRPr="00835420">
              <w:rPr>
                <w:b/>
              </w:rPr>
              <w:t>Kamarádství a vzájemná pomoc</w:t>
            </w:r>
          </w:p>
          <w:p w:rsidR="00E71A9D" w:rsidRPr="00835420" w:rsidRDefault="00E71A9D" w:rsidP="002B3134">
            <w:pPr>
              <w:tabs>
                <w:tab w:val="num" w:pos="479"/>
              </w:tabs>
              <w:spacing w:line="276" w:lineRule="auto"/>
            </w:pPr>
          </w:p>
          <w:p w:rsidR="00E71A9D" w:rsidRPr="00835420" w:rsidRDefault="00E71A9D" w:rsidP="002B3134">
            <w:pPr>
              <w:tabs>
                <w:tab w:val="num" w:pos="479"/>
              </w:tabs>
              <w:spacing w:line="276" w:lineRule="auto"/>
              <w:rPr>
                <w:b/>
              </w:rPr>
            </w:pPr>
            <w:r w:rsidRPr="00835420">
              <w:rPr>
                <w:b/>
              </w:rPr>
              <w:t>Odpovědnost za své zdraví</w:t>
            </w:r>
          </w:p>
          <w:p w:rsidR="00E71A9D" w:rsidRPr="00835420" w:rsidRDefault="00E71A9D" w:rsidP="002B3134">
            <w:pPr>
              <w:tabs>
                <w:tab w:val="num" w:pos="479"/>
              </w:tabs>
              <w:spacing w:line="276" w:lineRule="auto"/>
            </w:pPr>
            <w:r w:rsidRPr="00835420">
              <w:t>- denní režim</w:t>
            </w:r>
          </w:p>
          <w:p w:rsidR="00E71A9D" w:rsidRPr="00835420" w:rsidRDefault="00E71A9D" w:rsidP="002B3134">
            <w:pPr>
              <w:tabs>
                <w:tab w:val="num" w:pos="479"/>
              </w:tabs>
              <w:spacing w:line="276" w:lineRule="auto"/>
            </w:pPr>
            <w:r w:rsidRPr="00835420">
              <w:t>- školní režim</w:t>
            </w:r>
          </w:p>
        </w:tc>
        <w:tc>
          <w:tcPr>
            <w:tcW w:w="4888" w:type="dxa"/>
            <w:gridSpan w:val="2"/>
            <w:tcBorders>
              <w:top w:val="single" w:sz="4" w:space="0" w:color="auto"/>
              <w:left w:val="single" w:sz="4" w:space="0" w:color="auto"/>
              <w:bottom w:val="single" w:sz="4" w:space="0" w:color="auto"/>
              <w:right w:val="thickThinSmallGap" w:sz="18" w:space="0" w:color="auto"/>
            </w:tcBorders>
          </w:tcPr>
          <w:p w:rsidR="00E71A9D" w:rsidRPr="00835420" w:rsidRDefault="00E71A9D" w:rsidP="002B3134">
            <w:pPr>
              <w:spacing w:line="276" w:lineRule="auto"/>
            </w:pPr>
            <w:r w:rsidRPr="00835420">
              <w:t>Vv – různé techniky tvoření</w:t>
            </w:r>
          </w:p>
          <w:p w:rsidR="00E71A9D" w:rsidRPr="00835420" w:rsidRDefault="00E71A9D" w:rsidP="002B3134">
            <w:pPr>
              <w:spacing w:line="276" w:lineRule="auto"/>
            </w:pPr>
            <w:r w:rsidRPr="00835420">
              <w:t>Čj – sloh</w:t>
            </w:r>
          </w:p>
          <w:p w:rsidR="00E71A9D" w:rsidRPr="00835420" w:rsidRDefault="00E71A9D" w:rsidP="002B3134">
            <w:pPr>
              <w:spacing w:line="276" w:lineRule="auto"/>
            </w:pPr>
            <w:r w:rsidRPr="00835420">
              <w:t>Drv – scénky, hry</w:t>
            </w:r>
          </w:p>
          <w:p w:rsidR="00E71A9D" w:rsidRPr="00835420" w:rsidRDefault="00E71A9D" w:rsidP="002B3134">
            <w:pPr>
              <w:spacing w:line="276" w:lineRule="auto"/>
            </w:pPr>
          </w:p>
          <w:p w:rsidR="00E71A9D" w:rsidRPr="00835420" w:rsidRDefault="00E71A9D" w:rsidP="002B3134">
            <w:pPr>
              <w:spacing w:line="276" w:lineRule="auto"/>
            </w:pPr>
            <w:r w:rsidRPr="00835420">
              <w:t>Prv – využití volného času</w:t>
            </w:r>
          </w:p>
          <w:p w:rsidR="00E71A9D" w:rsidRPr="00835420" w:rsidRDefault="00E71A9D" w:rsidP="002B3134">
            <w:pPr>
              <w:spacing w:line="276" w:lineRule="auto"/>
            </w:pPr>
            <w:r w:rsidRPr="00835420">
              <w:t>MkV – Všichni jsou kamarádi bez rozdílů</w:t>
            </w:r>
          </w:p>
          <w:p w:rsidR="00E71A9D" w:rsidRPr="00835420" w:rsidRDefault="00E71A9D" w:rsidP="002B3134">
            <w:pPr>
              <w:spacing w:line="276" w:lineRule="auto"/>
            </w:pPr>
            <w:r w:rsidRPr="00835420">
              <w:t>MeV – Učíme se komunikovat s okolním světem</w:t>
            </w:r>
          </w:p>
          <w:p w:rsidR="00E71A9D" w:rsidRPr="00835420" w:rsidRDefault="00E71A9D" w:rsidP="002B3134">
            <w:pPr>
              <w:spacing w:line="276" w:lineRule="auto"/>
            </w:pPr>
            <w:r w:rsidRPr="00835420">
              <w:t>EV - zdravověda</w:t>
            </w:r>
          </w:p>
          <w:p w:rsidR="00E71A9D" w:rsidRPr="00835420" w:rsidRDefault="00E71A9D" w:rsidP="002B3134">
            <w:pPr>
              <w:spacing w:line="276" w:lineRule="auto"/>
            </w:pPr>
          </w:p>
        </w:tc>
      </w:tr>
      <w:tr w:rsidR="00E71A9D" w:rsidRPr="00835420" w:rsidTr="00C22808">
        <w:tc>
          <w:tcPr>
            <w:tcW w:w="4743" w:type="dxa"/>
            <w:gridSpan w:val="2"/>
            <w:tcBorders>
              <w:top w:val="single" w:sz="4" w:space="0" w:color="auto"/>
              <w:left w:val="thinThickSmallGap" w:sz="18" w:space="0" w:color="auto"/>
              <w:bottom w:val="thinThickSmallGap" w:sz="18" w:space="0" w:color="auto"/>
              <w:right w:val="single" w:sz="4" w:space="0" w:color="auto"/>
            </w:tcBorders>
          </w:tcPr>
          <w:p w:rsidR="00E71A9D" w:rsidRPr="00835420" w:rsidRDefault="00E71A9D" w:rsidP="00E71A9D">
            <w:pPr>
              <w:numPr>
                <w:ilvl w:val="0"/>
                <w:numId w:val="95"/>
              </w:numPr>
              <w:spacing w:line="276" w:lineRule="auto"/>
            </w:pPr>
            <w:r w:rsidRPr="00835420">
              <w:lastRenderedPageBreak/>
              <w:t>umět objektivně zhodnotit chování své a druhých</w:t>
            </w:r>
          </w:p>
          <w:p w:rsidR="00E71A9D" w:rsidRPr="00835420" w:rsidRDefault="00E71A9D" w:rsidP="00E71A9D">
            <w:pPr>
              <w:numPr>
                <w:ilvl w:val="0"/>
                <w:numId w:val="95"/>
              </w:numPr>
              <w:spacing w:line="276" w:lineRule="auto"/>
            </w:pPr>
            <w:r w:rsidRPr="00835420">
              <w:t>umět odmítnout nevhodné návrhy</w:t>
            </w:r>
          </w:p>
          <w:p w:rsidR="00E71A9D" w:rsidRPr="00835420" w:rsidRDefault="00E71A9D" w:rsidP="002B3134">
            <w:pPr>
              <w:spacing w:line="276" w:lineRule="auto"/>
              <w:ind w:left="420"/>
            </w:pPr>
          </w:p>
          <w:p w:rsidR="00E71A9D" w:rsidRPr="00835420" w:rsidRDefault="00E71A9D" w:rsidP="00E71A9D">
            <w:pPr>
              <w:numPr>
                <w:ilvl w:val="0"/>
                <w:numId w:val="95"/>
              </w:numPr>
              <w:spacing w:line="276" w:lineRule="auto"/>
            </w:pPr>
            <w:r w:rsidRPr="00835420">
              <w:t>umět projevit účast, lítost a pochopení</w:t>
            </w:r>
          </w:p>
          <w:p w:rsidR="00E71A9D" w:rsidRPr="00835420" w:rsidRDefault="00E71A9D" w:rsidP="00E71A9D">
            <w:pPr>
              <w:numPr>
                <w:ilvl w:val="0"/>
                <w:numId w:val="95"/>
              </w:numPr>
              <w:spacing w:line="276" w:lineRule="auto"/>
            </w:pPr>
            <w:r w:rsidRPr="00835420">
              <w:t>znát a dodržovat pravidla fair play</w:t>
            </w:r>
          </w:p>
          <w:p w:rsidR="00E71A9D" w:rsidRPr="00835420" w:rsidRDefault="00E71A9D" w:rsidP="00E71A9D">
            <w:pPr>
              <w:numPr>
                <w:ilvl w:val="0"/>
                <w:numId w:val="95"/>
              </w:numPr>
              <w:spacing w:line="276" w:lineRule="auto"/>
            </w:pPr>
            <w:r w:rsidRPr="00835420">
              <w:t>rozeznat zdravé a nezdravé potraviny</w:t>
            </w:r>
          </w:p>
          <w:p w:rsidR="00E71A9D" w:rsidRPr="00835420" w:rsidRDefault="00E71A9D" w:rsidP="00E71A9D">
            <w:pPr>
              <w:numPr>
                <w:ilvl w:val="0"/>
                <w:numId w:val="95"/>
              </w:numPr>
              <w:spacing w:line="276" w:lineRule="auto"/>
            </w:pPr>
            <w:r w:rsidRPr="00835420">
              <w:t>umět se správně stravovat</w:t>
            </w:r>
          </w:p>
          <w:p w:rsidR="00E71A9D" w:rsidRPr="00835420" w:rsidRDefault="00E71A9D" w:rsidP="00E71A9D">
            <w:pPr>
              <w:numPr>
                <w:ilvl w:val="0"/>
                <w:numId w:val="95"/>
              </w:numPr>
              <w:spacing w:line="276" w:lineRule="auto"/>
            </w:pPr>
            <w:r w:rsidRPr="00835420">
              <w:t>znát základní dopravní značky, semafor</w:t>
            </w:r>
          </w:p>
          <w:p w:rsidR="00E71A9D" w:rsidRPr="00835420" w:rsidRDefault="00E71A9D" w:rsidP="00E71A9D">
            <w:pPr>
              <w:numPr>
                <w:ilvl w:val="0"/>
                <w:numId w:val="95"/>
              </w:numPr>
              <w:spacing w:line="276" w:lineRule="auto"/>
            </w:pPr>
            <w:r w:rsidRPr="00835420">
              <w:t>znát pravidla bezpečnosti</w:t>
            </w:r>
          </w:p>
        </w:tc>
        <w:tc>
          <w:tcPr>
            <w:tcW w:w="4589" w:type="dxa"/>
            <w:gridSpan w:val="2"/>
            <w:tcBorders>
              <w:top w:val="single" w:sz="4" w:space="0" w:color="auto"/>
              <w:left w:val="single" w:sz="4" w:space="0" w:color="auto"/>
              <w:bottom w:val="thinThickSmallGap" w:sz="18" w:space="0" w:color="auto"/>
              <w:right w:val="single" w:sz="4" w:space="0" w:color="auto"/>
            </w:tcBorders>
          </w:tcPr>
          <w:p w:rsidR="00E71A9D" w:rsidRPr="00835420" w:rsidRDefault="00E71A9D" w:rsidP="002B3134">
            <w:pPr>
              <w:tabs>
                <w:tab w:val="num" w:pos="479"/>
              </w:tabs>
              <w:spacing w:line="276" w:lineRule="auto"/>
              <w:rPr>
                <w:b/>
              </w:rPr>
            </w:pPr>
            <w:r w:rsidRPr="00835420">
              <w:rPr>
                <w:b/>
              </w:rPr>
              <w:t>Pozitivní hodnocení druhých</w:t>
            </w:r>
          </w:p>
          <w:p w:rsidR="00E71A9D" w:rsidRPr="00835420" w:rsidRDefault="00E71A9D" w:rsidP="002B3134">
            <w:pPr>
              <w:tabs>
                <w:tab w:val="num" w:pos="479"/>
              </w:tabs>
              <w:spacing w:line="276" w:lineRule="auto"/>
              <w:rPr>
                <w:b/>
              </w:rPr>
            </w:pPr>
          </w:p>
          <w:p w:rsidR="00E71A9D" w:rsidRPr="00835420" w:rsidRDefault="00E71A9D" w:rsidP="002B3134">
            <w:pPr>
              <w:spacing w:line="276" w:lineRule="auto"/>
              <w:rPr>
                <w:b/>
              </w:rPr>
            </w:pPr>
            <w:r w:rsidRPr="00835420">
              <w:rPr>
                <w:b/>
              </w:rPr>
              <w:t>Komunikační pravidla</w:t>
            </w:r>
          </w:p>
          <w:p w:rsidR="00E71A9D" w:rsidRPr="00835420" w:rsidRDefault="00E71A9D" w:rsidP="002B3134">
            <w:pPr>
              <w:spacing w:line="276" w:lineRule="auto"/>
              <w:rPr>
                <w:b/>
              </w:rPr>
            </w:pPr>
            <w:r w:rsidRPr="00835420">
              <w:rPr>
                <w:b/>
              </w:rPr>
              <w:t>Asertivita</w:t>
            </w:r>
          </w:p>
          <w:p w:rsidR="00E71A9D" w:rsidRPr="00835420" w:rsidRDefault="00E71A9D" w:rsidP="002B3134">
            <w:pPr>
              <w:spacing w:line="276" w:lineRule="auto"/>
              <w:rPr>
                <w:b/>
              </w:rPr>
            </w:pPr>
            <w:r w:rsidRPr="00835420">
              <w:rPr>
                <w:b/>
              </w:rPr>
              <w:t xml:space="preserve">- </w:t>
            </w:r>
            <w:r w:rsidRPr="00835420">
              <w:t>empatie</w:t>
            </w:r>
          </w:p>
          <w:p w:rsidR="00E71A9D" w:rsidRPr="00835420" w:rsidRDefault="00E71A9D" w:rsidP="002B3134">
            <w:pPr>
              <w:tabs>
                <w:tab w:val="num" w:pos="479"/>
              </w:tabs>
              <w:spacing w:line="276" w:lineRule="auto"/>
            </w:pPr>
            <w:r w:rsidRPr="00835420">
              <w:t>- Fair Play</w:t>
            </w:r>
          </w:p>
          <w:p w:rsidR="00E71A9D" w:rsidRPr="00835420" w:rsidRDefault="00E71A9D" w:rsidP="002B3134">
            <w:pPr>
              <w:tabs>
                <w:tab w:val="num" w:pos="479"/>
              </w:tabs>
              <w:spacing w:line="276" w:lineRule="auto"/>
              <w:rPr>
                <w:b/>
              </w:rPr>
            </w:pPr>
            <w:r w:rsidRPr="00835420">
              <w:rPr>
                <w:b/>
              </w:rPr>
              <w:t>Zdravá výživa</w:t>
            </w:r>
          </w:p>
          <w:p w:rsidR="00E71A9D" w:rsidRPr="00835420" w:rsidRDefault="00E71A9D" w:rsidP="002B3134">
            <w:pPr>
              <w:tabs>
                <w:tab w:val="num" w:pos="479"/>
              </w:tabs>
              <w:spacing w:line="276" w:lineRule="auto"/>
              <w:rPr>
                <w:b/>
              </w:rPr>
            </w:pPr>
          </w:p>
          <w:p w:rsidR="00E71A9D" w:rsidRPr="00835420" w:rsidRDefault="00E71A9D" w:rsidP="002B3134">
            <w:pPr>
              <w:tabs>
                <w:tab w:val="num" w:pos="479"/>
              </w:tabs>
              <w:spacing w:line="276" w:lineRule="auto"/>
              <w:rPr>
                <w:b/>
              </w:rPr>
            </w:pPr>
            <w:r w:rsidRPr="00835420">
              <w:rPr>
                <w:b/>
              </w:rPr>
              <w:t>Osobní bezpečí</w:t>
            </w:r>
          </w:p>
        </w:tc>
        <w:tc>
          <w:tcPr>
            <w:tcW w:w="4888" w:type="dxa"/>
            <w:gridSpan w:val="2"/>
            <w:tcBorders>
              <w:top w:val="single" w:sz="4" w:space="0" w:color="auto"/>
              <w:left w:val="single" w:sz="4" w:space="0" w:color="auto"/>
              <w:bottom w:val="thinThickSmallGap" w:sz="18" w:space="0" w:color="auto"/>
              <w:right w:val="thickThinSmallGap" w:sz="18" w:space="0" w:color="auto"/>
            </w:tcBorders>
          </w:tcPr>
          <w:p w:rsidR="00E71A9D" w:rsidRPr="00835420" w:rsidRDefault="00E71A9D" w:rsidP="002B3134">
            <w:pPr>
              <w:spacing w:line="276" w:lineRule="auto"/>
            </w:pPr>
            <w:r w:rsidRPr="00835420">
              <w:t>Drv – situační scénky</w:t>
            </w:r>
          </w:p>
          <w:p w:rsidR="00E71A9D" w:rsidRPr="00835420" w:rsidRDefault="00E71A9D" w:rsidP="002B3134"/>
          <w:p w:rsidR="00E71A9D" w:rsidRPr="00835420" w:rsidRDefault="00E71A9D" w:rsidP="002B3134"/>
          <w:p w:rsidR="00E71A9D" w:rsidRPr="00835420" w:rsidRDefault="00E71A9D" w:rsidP="002B3134"/>
          <w:p w:rsidR="00E71A9D" w:rsidRPr="00835420" w:rsidRDefault="00E71A9D" w:rsidP="002B3134">
            <w:r w:rsidRPr="00835420">
              <w:t>Čj – četba příběhů</w:t>
            </w:r>
          </w:p>
          <w:p w:rsidR="00E71A9D" w:rsidRPr="00835420" w:rsidRDefault="00E71A9D" w:rsidP="002B3134">
            <w:r w:rsidRPr="00835420">
              <w:t>Tv – kolektivní hry a soutěže</w:t>
            </w:r>
          </w:p>
          <w:p w:rsidR="00E71A9D" w:rsidRPr="00835420" w:rsidRDefault="00E71A9D" w:rsidP="002B3134">
            <w:r w:rsidRPr="00835420">
              <w:t>Pv – potravinová pyramida</w:t>
            </w:r>
          </w:p>
          <w:p w:rsidR="00E71A9D" w:rsidRPr="00835420" w:rsidRDefault="00E71A9D" w:rsidP="002B3134">
            <w:r w:rsidRPr="00835420">
              <w:t>EV - zdravověda</w:t>
            </w:r>
          </w:p>
          <w:p w:rsidR="00E71A9D" w:rsidRPr="00835420" w:rsidRDefault="00E71A9D" w:rsidP="002B3134"/>
          <w:p w:rsidR="00E71A9D" w:rsidRPr="00835420" w:rsidRDefault="00E71A9D" w:rsidP="002B3134">
            <w:r w:rsidRPr="00835420">
              <w:t>Prv – pravidla pro chodce</w:t>
            </w:r>
          </w:p>
          <w:p w:rsidR="00E71A9D" w:rsidRPr="00835420" w:rsidRDefault="00E71A9D" w:rsidP="002B3134">
            <w:r w:rsidRPr="00835420">
              <w:t>Tv – dopravní značky, semafor</w:t>
            </w:r>
          </w:p>
          <w:p w:rsidR="00E71A9D" w:rsidRPr="00835420" w:rsidRDefault="00E71A9D" w:rsidP="002B3134">
            <w:r w:rsidRPr="00835420">
              <w:t>Vv – výroba semaforu, dopravních značek</w:t>
            </w:r>
          </w:p>
        </w:tc>
      </w:tr>
    </w:tbl>
    <w:p w:rsidR="002B3134" w:rsidRDefault="002B3134" w:rsidP="00E71A9D"/>
    <w:p w:rsidR="002B3134" w:rsidRDefault="002B3134">
      <w:r>
        <w:br w:type="page"/>
      </w:r>
    </w:p>
    <w:p w:rsidR="002B3134" w:rsidRPr="00E71A9D" w:rsidRDefault="002B3134" w:rsidP="002B3134">
      <w:pPr>
        <w:pStyle w:val="Nadpis1"/>
      </w:pPr>
      <w:r w:rsidRPr="00E71A9D">
        <w:lastRenderedPageBreak/>
        <w:t>P</w:t>
      </w:r>
      <w:r>
        <w:t>řírodověda</w:t>
      </w:r>
      <w:r w:rsidRPr="00E71A9D">
        <w:t xml:space="preserve"> – Etická výchova</w:t>
      </w:r>
    </w:p>
    <w:p w:rsidR="00E71A9D" w:rsidRDefault="00E71A9D" w:rsidP="00E71A9D">
      <w:pPr>
        <w:pStyle w:val="Nadpis3"/>
        <w:spacing w:line="276" w:lineRule="auto"/>
      </w:pPr>
      <w:r>
        <w:t>4</w:t>
      </w:r>
      <w:r w:rsidRPr="00A37801">
        <w:t>.</w:t>
      </w:r>
      <w:r w:rsidR="002B3134">
        <w:t xml:space="preserve"> – 5.</w:t>
      </w:r>
      <w:r w:rsidRPr="00A37801">
        <w:t xml:space="preserve"> ročník</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4733"/>
        <w:gridCol w:w="11"/>
        <w:gridCol w:w="4577"/>
        <w:gridCol w:w="10"/>
        <w:gridCol w:w="4889"/>
      </w:tblGrid>
      <w:tr w:rsidR="00E71A9D" w:rsidRPr="00835420" w:rsidTr="002B3134">
        <w:tc>
          <w:tcPr>
            <w:tcW w:w="4744" w:type="dxa"/>
            <w:gridSpan w:val="2"/>
            <w:tcBorders>
              <w:top w:val="thinThickSmallGap" w:sz="18" w:space="0" w:color="auto"/>
              <w:left w:val="thinThickSmallGap" w:sz="18" w:space="0" w:color="auto"/>
              <w:bottom w:val="double" w:sz="4" w:space="0" w:color="auto"/>
              <w:right w:val="single" w:sz="4" w:space="0" w:color="auto"/>
            </w:tcBorders>
          </w:tcPr>
          <w:p w:rsidR="00E71A9D" w:rsidRPr="00835420" w:rsidRDefault="00E71A9D" w:rsidP="002B3134">
            <w:pPr>
              <w:spacing w:line="276" w:lineRule="auto"/>
              <w:ind w:left="180" w:hanging="180"/>
              <w:jc w:val="center"/>
            </w:pPr>
            <w:r w:rsidRPr="00835420">
              <w:t>Očekávané výstupy</w:t>
            </w:r>
          </w:p>
        </w:tc>
        <w:tc>
          <w:tcPr>
            <w:tcW w:w="4577" w:type="dxa"/>
            <w:tcBorders>
              <w:top w:val="thinThickSmallGap" w:sz="18" w:space="0" w:color="auto"/>
              <w:left w:val="single" w:sz="4" w:space="0" w:color="auto"/>
              <w:bottom w:val="double" w:sz="4" w:space="0" w:color="auto"/>
              <w:right w:val="single" w:sz="4" w:space="0" w:color="auto"/>
            </w:tcBorders>
          </w:tcPr>
          <w:p w:rsidR="00E71A9D" w:rsidRPr="00835420" w:rsidRDefault="00E71A9D" w:rsidP="002B3134">
            <w:pPr>
              <w:spacing w:line="276" w:lineRule="auto"/>
              <w:ind w:left="180" w:hanging="180"/>
              <w:jc w:val="center"/>
            </w:pPr>
            <w:r w:rsidRPr="00835420">
              <w:t>Učivo</w:t>
            </w:r>
          </w:p>
        </w:tc>
        <w:tc>
          <w:tcPr>
            <w:tcW w:w="4899" w:type="dxa"/>
            <w:gridSpan w:val="2"/>
            <w:tcBorders>
              <w:top w:val="thinThickSmallGap" w:sz="18" w:space="0" w:color="auto"/>
              <w:left w:val="single" w:sz="4" w:space="0" w:color="auto"/>
              <w:bottom w:val="double" w:sz="4" w:space="0" w:color="auto"/>
              <w:right w:val="thickThinSmallGap" w:sz="18" w:space="0" w:color="auto"/>
            </w:tcBorders>
          </w:tcPr>
          <w:p w:rsidR="00E71A9D" w:rsidRPr="00835420" w:rsidRDefault="00E71A9D" w:rsidP="002B3134">
            <w:pPr>
              <w:spacing w:line="276" w:lineRule="auto"/>
              <w:ind w:left="180" w:hanging="180"/>
              <w:jc w:val="center"/>
            </w:pPr>
            <w:r w:rsidRPr="00835420">
              <w:t>Přesahy, vazby, poznámky</w:t>
            </w:r>
          </w:p>
        </w:tc>
      </w:tr>
      <w:tr w:rsidR="00E71A9D" w:rsidRPr="00835420" w:rsidTr="002B3134">
        <w:tc>
          <w:tcPr>
            <w:tcW w:w="4744" w:type="dxa"/>
            <w:gridSpan w:val="2"/>
            <w:tcBorders>
              <w:top w:val="double" w:sz="4" w:space="0" w:color="auto"/>
              <w:left w:val="thinThickSmallGap" w:sz="18" w:space="0" w:color="auto"/>
              <w:bottom w:val="nil"/>
              <w:right w:val="single" w:sz="4" w:space="0" w:color="auto"/>
            </w:tcBorders>
          </w:tcPr>
          <w:p w:rsidR="00E71A9D" w:rsidRPr="00835420" w:rsidRDefault="00E71A9D" w:rsidP="002B3134">
            <w:pPr>
              <w:spacing w:line="276" w:lineRule="auto"/>
            </w:pPr>
            <w:r w:rsidRPr="00835420">
              <w:rPr>
                <w:b/>
              </w:rPr>
              <w:t>Žák by měl:</w:t>
            </w:r>
            <w:r w:rsidRPr="00835420">
              <w:t xml:space="preserve">    </w:t>
            </w:r>
          </w:p>
        </w:tc>
        <w:tc>
          <w:tcPr>
            <w:tcW w:w="4577" w:type="dxa"/>
            <w:tcBorders>
              <w:top w:val="double" w:sz="4" w:space="0" w:color="auto"/>
              <w:left w:val="single" w:sz="4" w:space="0" w:color="auto"/>
              <w:bottom w:val="nil"/>
              <w:right w:val="single" w:sz="4" w:space="0" w:color="auto"/>
            </w:tcBorders>
          </w:tcPr>
          <w:p w:rsidR="00E71A9D" w:rsidRPr="00835420" w:rsidRDefault="00E71A9D" w:rsidP="002B3134">
            <w:pPr>
              <w:spacing w:line="276" w:lineRule="auto"/>
              <w:rPr>
                <w:b/>
              </w:rPr>
            </w:pPr>
          </w:p>
        </w:tc>
        <w:tc>
          <w:tcPr>
            <w:tcW w:w="4899" w:type="dxa"/>
            <w:gridSpan w:val="2"/>
            <w:tcBorders>
              <w:top w:val="double" w:sz="4" w:space="0" w:color="auto"/>
              <w:left w:val="single" w:sz="4" w:space="0" w:color="auto"/>
              <w:bottom w:val="nil"/>
              <w:right w:val="thickThinSmallGap" w:sz="18" w:space="0" w:color="auto"/>
            </w:tcBorders>
          </w:tcPr>
          <w:p w:rsidR="00E71A9D" w:rsidRPr="00835420" w:rsidRDefault="00E71A9D" w:rsidP="002B3134">
            <w:pPr>
              <w:spacing w:line="276" w:lineRule="auto"/>
            </w:pPr>
          </w:p>
        </w:tc>
      </w:tr>
      <w:tr w:rsidR="00E71A9D" w:rsidRPr="00835420" w:rsidTr="002B3134">
        <w:tc>
          <w:tcPr>
            <w:tcW w:w="4744" w:type="dxa"/>
            <w:gridSpan w:val="2"/>
            <w:tcBorders>
              <w:top w:val="nil"/>
              <w:left w:val="thinThickSmallGap" w:sz="18" w:space="0" w:color="auto"/>
              <w:bottom w:val="single" w:sz="4" w:space="0" w:color="auto"/>
              <w:right w:val="single" w:sz="4" w:space="0" w:color="auto"/>
            </w:tcBorders>
          </w:tcPr>
          <w:p w:rsidR="00E71A9D" w:rsidRPr="00835420" w:rsidRDefault="00E71A9D" w:rsidP="000513C7">
            <w:pPr>
              <w:pStyle w:val="Odstavecseseznamem"/>
              <w:numPr>
                <w:ilvl w:val="0"/>
                <w:numId w:val="198"/>
              </w:numPr>
              <w:spacing w:line="276" w:lineRule="auto"/>
            </w:pPr>
            <w:r w:rsidRPr="00835420">
              <w:t>umět naslouchat druhým</w:t>
            </w:r>
          </w:p>
          <w:p w:rsidR="00E71A9D" w:rsidRPr="00835420" w:rsidRDefault="00E71A9D" w:rsidP="000513C7">
            <w:pPr>
              <w:pStyle w:val="Odstavecseseznamem"/>
              <w:numPr>
                <w:ilvl w:val="0"/>
                <w:numId w:val="198"/>
              </w:numPr>
              <w:spacing w:line="276" w:lineRule="auto"/>
            </w:pPr>
            <w:r w:rsidRPr="00835420">
              <w:t>naučit se neskákat do řeči</w:t>
            </w:r>
          </w:p>
          <w:p w:rsidR="00E71A9D" w:rsidRPr="00835420" w:rsidRDefault="00E71A9D" w:rsidP="000513C7">
            <w:pPr>
              <w:pStyle w:val="Odstavecseseznamem"/>
              <w:numPr>
                <w:ilvl w:val="0"/>
                <w:numId w:val="198"/>
              </w:numPr>
              <w:spacing w:line="276" w:lineRule="auto"/>
            </w:pPr>
            <w:r w:rsidRPr="00835420">
              <w:t>umět správně se přihlásit o slovo</w:t>
            </w:r>
          </w:p>
          <w:p w:rsidR="00E71A9D" w:rsidRPr="00835420" w:rsidRDefault="00E71A9D" w:rsidP="000513C7">
            <w:pPr>
              <w:pStyle w:val="Odstavecseseznamem"/>
              <w:numPr>
                <w:ilvl w:val="0"/>
                <w:numId w:val="198"/>
              </w:numPr>
              <w:spacing w:line="276" w:lineRule="auto"/>
            </w:pPr>
            <w:r w:rsidRPr="00835420">
              <w:t>vědět na koho se obrátit v jakémkoliv případě</w:t>
            </w:r>
          </w:p>
          <w:p w:rsidR="00E71A9D" w:rsidRPr="00835420" w:rsidRDefault="00E71A9D" w:rsidP="000513C7">
            <w:pPr>
              <w:pStyle w:val="Odstavecseseznamem"/>
              <w:numPr>
                <w:ilvl w:val="0"/>
                <w:numId w:val="198"/>
              </w:numPr>
              <w:spacing w:line="276" w:lineRule="auto"/>
            </w:pPr>
            <w:r w:rsidRPr="00835420">
              <w:t>umět se ovládat</w:t>
            </w:r>
          </w:p>
          <w:p w:rsidR="00E71A9D" w:rsidRPr="00835420" w:rsidRDefault="00E71A9D" w:rsidP="000513C7">
            <w:pPr>
              <w:pStyle w:val="Odstavecseseznamem"/>
              <w:numPr>
                <w:ilvl w:val="0"/>
                <w:numId w:val="198"/>
              </w:numPr>
              <w:spacing w:line="276" w:lineRule="auto"/>
            </w:pPr>
            <w:r w:rsidRPr="00835420">
              <w:t>umět pochválit druhé</w:t>
            </w:r>
          </w:p>
          <w:p w:rsidR="00E71A9D" w:rsidRPr="00835420" w:rsidRDefault="00E71A9D" w:rsidP="000513C7">
            <w:pPr>
              <w:pStyle w:val="Odstavecseseznamem"/>
              <w:numPr>
                <w:ilvl w:val="0"/>
                <w:numId w:val="198"/>
              </w:numPr>
              <w:spacing w:line="276" w:lineRule="auto"/>
            </w:pPr>
            <w:r w:rsidRPr="00835420">
              <w:t>umět odpustit, podělit se a povzbudit</w:t>
            </w:r>
          </w:p>
          <w:p w:rsidR="00E71A9D" w:rsidRPr="00835420" w:rsidRDefault="00E71A9D" w:rsidP="000513C7">
            <w:pPr>
              <w:pStyle w:val="Odstavecseseznamem"/>
              <w:numPr>
                <w:ilvl w:val="0"/>
                <w:numId w:val="198"/>
              </w:numPr>
              <w:spacing w:line="276" w:lineRule="auto"/>
            </w:pPr>
            <w:r w:rsidRPr="00835420">
              <w:t>znát pravidla vlastní rodiny</w:t>
            </w:r>
          </w:p>
          <w:p w:rsidR="00E71A9D" w:rsidRPr="00835420" w:rsidRDefault="00E71A9D" w:rsidP="000513C7">
            <w:pPr>
              <w:pStyle w:val="Odstavecseseznamem"/>
              <w:numPr>
                <w:ilvl w:val="0"/>
                <w:numId w:val="198"/>
              </w:numPr>
              <w:spacing w:line="276" w:lineRule="auto"/>
            </w:pPr>
            <w:r w:rsidRPr="00835420">
              <w:t>znát členy své rodiny</w:t>
            </w:r>
          </w:p>
        </w:tc>
        <w:tc>
          <w:tcPr>
            <w:tcW w:w="4577" w:type="dxa"/>
            <w:tcBorders>
              <w:top w:val="nil"/>
              <w:left w:val="single" w:sz="4" w:space="0" w:color="auto"/>
              <w:bottom w:val="single" w:sz="4" w:space="0" w:color="auto"/>
              <w:right w:val="single" w:sz="4" w:space="0" w:color="auto"/>
            </w:tcBorders>
          </w:tcPr>
          <w:p w:rsidR="00E71A9D" w:rsidRPr="00835420" w:rsidRDefault="00E71A9D" w:rsidP="002B3134">
            <w:pPr>
              <w:spacing w:line="276" w:lineRule="auto"/>
              <w:rPr>
                <w:b/>
              </w:rPr>
            </w:pPr>
            <w:r w:rsidRPr="00835420">
              <w:rPr>
                <w:b/>
              </w:rPr>
              <w:t>Naslouchání</w:t>
            </w:r>
          </w:p>
          <w:p w:rsidR="00E71A9D" w:rsidRPr="00835420" w:rsidRDefault="00E71A9D" w:rsidP="002B3134">
            <w:pPr>
              <w:spacing w:line="276" w:lineRule="auto"/>
              <w:rPr>
                <w:b/>
              </w:rPr>
            </w:pPr>
          </w:p>
          <w:p w:rsidR="00E71A9D" w:rsidRPr="00835420" w:rsidRDefault="00E71A9D" w:rsidP="002B3134">
            <w:pPr>
              <w:spacing w:line="276" w:lineRule="auto"/>
              <w:rPr>
                <w:b/>
              </w:rPr>
            </w:pPr>
          </w:p>
          <w:p w:rsidR="00E71A9D" w:rsidRPr="00835420" w:rsidRDefault="00E71A9D" w:rsidP="002B3134">
            <w:pPr>
              <w:spacing w:line="276" w:lineRule="auto"/>
              <w:rPr>
                <w:b/>
              </w:rPr>
            </w:pPr>
            <w:r w:rsidRPr="00835420">
              <w:rPr>
                <w:b/>
              </w:rPr>
              <w:t>Agresívní chování</w:t>
            </w:r>
          </w:p>
          <w:p w:rsidR="00E71A9D" w:rsidRPr="00835420" w:rsidRDefault="00E71A9D" w:rsidP="002B3134">
            <w:pPr>
              <w:spacing w:line="276" w:lineRule="auto"/>
              <w:rPr>
                <w:b/>
              </w:rPr>
            </w:pPr>
          </w:p>
          <w:p w:rsidR="00E71A9D" w:rsidRPr="00835420" w:rsidRDefault="00E71A9D" w:rsidP="002B3134">
            <w:pPr>
              <w:spacing w:line="276" w:lineRule="auto"/>
              <w:rPr>
                <w:b/>
              </w:rPr>
            </w:pPr>
          </w:p>
          <w:p w:rsidR="00E71A9D" w:rsidRPr="00835420" w:rsidRDefault="00E71A9D" w:rsidP="002B3134">
            <w:pPr>
              <w:spacing w:line="276" w:lineRule="auto"/>
              <w:rPr>
                <w:b/>
              </w:rPr>
            </w:pPr>
            <w:r w:rsidRPr="00835420">
              <w:rPr>
                <w:b/>
              </w:rPr>
              <w:t>Pozitivní hodnocení</w:t>
            </w:r>
          </w:p>
          <w:p w:rsidR="00E71A9D" w:rsidRPr="00835420" w:rsidRDefault="00E71A9D" w:rsidP="002B3134">
            <w:pPr>
              <w:spacing w:line="276" w:lineRule="auto"/>
              <w:rPr>
                <w:b/>
              </w:rPr>
            </w:pPr>
          </w:p>
          <w:p w:rsidR="00E71A9D" w:rsidRPr="00835420" w:rsidRDefault="00E71A9D" w:rsidP="002B3134">
            <w:pPr>
              <w:spacing w:line="276" w:lineRule="auto"/>
              <w:rPr>
                <w:b/>
                <w:u w:val="single"/>
              </w:rPr>
            </w:pPr>
            <w:r w:rsidRPr="00835420">
              <w:rPr>
                <w:b/>
              </w:rPr>
              <w:t>Rodinný život</w:t>
            </w:r>
          </w:p>
        </w:tc>
        <w:tc>
          <w:tcPr>
            <w:tcW w:w="4899" w:type="dxa"/>
            <w:gridSpan w:val="2"/>
            <w:tcBorders>
              <w:top w:val="nil"/>
              <w:left w:val="single" w:sz="4" w:space="0" w:color="auto"/>
              <w:bottom w:val="single" w:sz="4" w:space="0" w:color="auto"/>
              <w:right w:val="thickThinSmallGap" w:sz="18" w:space="0" w:color="auto"/>
            </w:tcBorders>
          </w:tcPr>
          <w:p w:rsidR="00E71A9D" w:rsidRPr="00835420" w:rsidRDefault="00E71A9D" w:rsidP="002B3134">
            <w:pPr>
              <w:spacing w:line="276" w:lineRule="auto"/>
            </w:pPr>
            <w:r w:rsidRPr="00835420">
              <w:t>Čj – komunikace a slohová výchova</w:t>
            </w:r>
          </w:p>
          <w:p w:rsidR="00E71A9D" w:rsidRPr="00835420" w:rsidRDefault="00E71A9D" w:rsidP="002B3134">
            <w:pPr>
              <w:spacing w:line="276" w:lineRule="auto"/>
            </w:pPr>
            <w:r w:rsidRPr="00835420">
              <w:t>Čj – čtení, předčítání</w:t>
            </w:r>
          </w:p>
          <w:p w:rsidR="00E71A9D" w:rsidRPr="00835420" w:rsidRDefault="00E71A9D" w:rsidP="002B3134">
            <w:pPr>
              <w:spacing w:line="276" w:lineRule="auto"/>
            </w:pPr>
            <w:r w:rsidRPr="00835420">
              <w:t>Drv – situační scénky</w:t>
            </w:r>
          </w:p>
          <w:p w:rsidR="00E71A9D" w:rsidRPr="00835420" w:rsidRDefault="00E71A9D" w:rsidP="002B3134">
            <w:pPr>
              <w:spacing w:line="276" w:lineRule="auto"/>
            </w:pPr>
            <w:r w:rsidRPr="00835420">
              <w:t>Drv – hry proti agresivitě</w:t>
            </w:r>
          </w:p>
          <w:p w:rsidR="00E71A9D" w:rsidRPr="00835420" w:rsidRDefault="00E71A9D" w:rsidP="002B3134">
            <w:pPr>
              <w:spacing w:line="276" w:lineRule="auto"/>
            </w:pPr>
          </w:p>
          <w:p w:rsidR="00E71A9D" w:rsidRPr="00835420" w:rsidRDefault="00E71A9D" w:rsidP="002B3134">
            <w:pPr>
              <w:spacing w:line="276" w:lineRule="auto"/>
            </w:pPr>
          </w:p>
          <w:p w:rsidR="00E71A9D" w:rsidRPr="00835420" w:rsidRDefault="00E71A9D" w:rsidP="002B3134">
            <w:pPr>
              <w:spacing w:line="276" w:lineRule="auto"/>
            </w:pPr>
            <w:r w:rsidRPr="00835420">
              <w:t>Vv – strom přátelství</w:t>
            </w:r>
          </w:p>
          <w:p w:rsidR="00E71A9D" w:rsidRPr="00835420" w:rsidRDefault="00E71A9D" w:rsidP="002B3134">
            <w:pPr>
              <w:spacing w:line="276" w:lineRule="auto"/>
            </w:pPr>
            <w:r w:rsidRPr="00835420">
              <w:t>Prv – kamarádství</w:t>
            </w:r>
          </w:p>
          <w:p w:rsidR="00E71A9D" w:rsidRPr="00835420" w:rsidRDefault="00E71A9D" w:rsidP="002B3134">
            <w:pPr>
              <w:spacing w:line="276" w:lineRule="auto"/>
            </w:pPr>
            <w:r w:rsidRPr="00835420">
              <w:t>Prv – rodina</w:t>
            </w:r>
          </w:p>
        </w:tc>
      </w:tr>
      <w:tr w:rsidR="00E71A9D" w:rsidRPr="00835420" w:rsidTr="002B3134">
        <w:tc>
          <w:tcPr>
            <w:tcW w:w="4733" w:type="dxa"/>
            <w:tcBorders>
              <w:top w:val="single" w:sz="4" w:space="0" w:color="auto"/>
              <w:left w:val="thinThickSmallGap" w:sz="18" w:space="0" w:color="auto"/>
              <w:bottom w:val="thickThinSmallGap" w:sz="18" w:space="0" w:color="auto"/>
              <w:right w:val="single" w:sz="4" w:space="0" w:color="auto"/>
            </w:tcBorders>
          </w:tcPr>
          <w:p w:rsidR="00E71A9D" w:rsidRPr="00835420" w:rsidRDefault="00E71A9D" w:rsidP="000513C7">
            <w:pPr>
              <w:pStyle w:val="Odstavecseseznamem"/>
              <w:numPr>
                <w:ilvl w:val="0"/>
                <w:numId w:val="199"/>
              </w:numPr>
              <w:spacing w:line="276" w:lineRule="auto"/>
            </w:pPr>
            <w:r w:rsidRPr="00835420">
              <w:t>znát definici šikany</w:t>
            </w:r>
          </w:p>
          <w:p w:rsidR="00E71A9D" w:rsidRPr="00835420" w:rsidRDefault="00E71A9D" w:rsidP="000513C7">
            <w:pPr>
              <w:pStyle w:val="Odstavecseseznamem"/>
              <w:numPr>
                <w:ilvl w:val="0"/>
                <w:numId w:val="199"/>
              </w:numPr>
              <w:spacing w:line="276" w:lineRule="auto"/>
            </w:pPr>
            <w:r w:rsidRPr="00835420">
              <w:t>vědět na koho se obrátit v jakémkoliv případě</w:t>
            </w:r>
          </w:p>
          <w:p w:rsidR="00E71A9D" w:rsidRPr="00835420" w:rsidRDefault="00E71A9D" w:rsidP="000513C7">
            <w:pPr>
              <w:pStyle w:val="Odstavecseseznamem"/>
              <w:numPr>
                <w:ilvl w:val="0"/>
                <w:numId w:val="199"/>
              </w:numPr>
              <w:spacing w:line="276" w:lineRule="auto"/>
            </w:pPr>
            <w:r w:rsidRPr="00835420">
              <w:t>vědět v čem je dobrý, za co se pochválit</w:t>
            </w:r>
          </w:p>
          <w:p w:rsidR="00E71A9D" w:rsidRPr="00835420" w:rsidRDefault="00E71A9D" w:rsidP="000513C7">
            <w:pPr>
              <w:pStyle w:val="Odstavecseseznamem"/>
              <w:numPr>
                <w:ilvl w:val="0"/>
                <w:numId w:val="199"/>
              </w:numPr>
              <w:spacing w:line="276" w:lineRule="auto"/>
            </w:pPr>
            <w:r w:rsidRPr="00835420">
              <w:t>umět uznat svou chybu</w:t>
            </w:r>
          </w:p>
          <w:p w:rsidR="00E71A9D" w:rsidRPr="00835420" w:rsidRDefault="00E71A9D" w:rsidP="000513C7">
            <w:pPr>
              <w:pStyle w:val="Odstavecseseznamem"/>
              <w:numPr>
                <w:ilvl w:val="0"/>
                <w:numId w:val="199"/>
              </w:numPr>
              <w:spacing w:line="276" w:lineRule="auto"/>
            </w:pPr>
            <w:r w:rsidRPr="00835420">
              <w:t>umět napravit důsledky své chyby</w:t>
            </w:r>
          </w:p>
          <w:p w:rsidR="00E71A9D" w:rsidRPr="00835420" w:rsidRDefault="00E71A9D" w:rsidP="000513C7">
            <w:pPr>
              <w:pStyle w:val="Odstavecseseznamem"/>
              <w:numPr>
                <w:ilvl w:val="0"/>
                <w:numId w:val="199"/>
              </w:numPr>
              <w:spacing w:line="276" w:lineRule="auto"/>
            </w:pPr>
            <w:r w:rsidRPr="00835420">
              <w:t>umět rozeznat kvalitní vzory</w:t>
            </w:r>
          </w:p>
          <w:p w:rsidR="00E71A9D" w:rsidRPr="00835420" w:rsidRDefault="00E71A9D" w:rsidP="000513C7">
            <w:pPr>
              <w:pStyle w:val="Odstavecseseznamem"/>
              <w:numPr>
                <w:ilvl w:val="0"/>
                <w:numId w:val="199"/>
              </w:numPr>
              <w:spacing w:line="276" w:lineRule="auto"/>
            </w:pPr>
            <w:r w:rsidRPr="00835420">
              <w:t>mít svého hrdinu, se kterým se ztotožní</w:t>
            </w:r>
          </w:p>
          <w:p w:rsidR="00E71A9D" w:rsidRPr="00835420" w:rsidRDefault="00E71A9D" w:rsidP="002B3134">
            <w:pPr>
              <w:pStyle w:val="Odstavecseseznamem"/>
              <w:spacing w:line="276" w:lineRule="auto"/>
              <w:ind w:left="360"/>
            </w:pPr>
          </w:p>
          <w:p w:rsidR="00E71A9D" w:rsidRPr="00835420" w:rsidRDefault="00E71A9D" w:rsidP="000513C7">
            <w:pPr>
              <w:pStyle w:val="Odstavecseseznamem"/>
              <w:numPr>
                <w:ilvl w:val="0"/>
                <w:numId w:val="199"/>
              </w:numPr>
              <w:spacing w:line="276" w:lineRule="auto"/>
            </w:pPr>
            <w:r w:rsidRPr="00835420">
              <w:t>používat úsměv ve správných situacích</w:t>
            </w:r>
          </w:p>
          <w:p w:rsidR="00E71A9D" w:rsidRPr="00835420" w:rsidRDefault="00E71A9D" w:rsidP="000513C7">
            <w:pPr>
              <w:pStyle w:val="Odstavecseseznamem"/>
              <w:numPr>
                <w:ilvl w:val="0"/>
                <w:numId w:val="199"/>
              </w:numPr>
              <w:spacing w:line="276" w:lineRule="auto"/>
            </w:pPr>
            <w:r w:rsidRPr="00835420">
              <w:t>rozeznat dobré od špatného</w:t>
            </w:r>
          </w:p>
          <w:p w:rsidR="00E71A9D" w:rsidRPr="00835420" w:rsidRDefault="00E71A9D" w:rsidP="000513C7">
            <w:pPr>
              <w:pStyle w:val="Odstavecseseznamem"/>
              <w:numPr>
                <w:ilvl w:val="0"/>
                <w:numId w:val="199"/>
              </w:numPr>
              <w:spacing w:line="276" w:lineRule="auto"/>
            </w:pPr>
            <w:r w:rsidRPr="00835420">
              <w:t>znát důsledky chování</w:t>
            </w:r>
          </w:p>
        </w:tc>
        <w:tc>
          <w:tcPr>
            <w:tcW w:w="4598" w:type="dxa"/>
            <w:gridSpan w:val="3"/>
            <w:tcBorders>
              <w:top w:val="single" w:sz="4" w:space="0" w:color="auto"/>
              <w:left w:val="single" w:sz="4" w:space="0" w:color="auto"/>
              <w:bottom w:val="thickThinSmallGap" w:sz="18" w:space="0" w:color="auto"/>
              <w:right w:val="single" w:sz="4" w:space="0" w:color="auto"/>
            </w:tcBorders>
          </w:tcPr>
          <w:p w:rsidR="00E71A9D" w:rsidRPr="00835420" w:rsidRDefault="00E71A9D" w:rsidP="002B3134">
            <w:pPr>
              <w:spacing w:line="276" w:lineRule="auto"/>
              <w:rPr>
                <w:b/>
              </w:rPr>
            </w:pPr>
            <w:r w:rsidRPr="00835420">
              <w:rPr>
                <w:b/>
              </w:rPr>
              <w:t>Šikana</w:t>
            </w:r>
          </w:p>
          <w:p w:rsidR="00E71A9D" w:rsidRPr="00835420" w:rsidRDefault="00E71A9D" w:rsidP="002B3134"/>
          <w:p w:rsidR="00E71A9D" w:rsidRPr="00835420" w:rsidRDefault="00E71A9D" w:rsidP="002B3134"/>
          <w:p w:rsidR="00E71A9D" w:rsidRPr="00835420" w:rsidRDefault="00E71A9D" w:rsidP="002B3134">
            <w:pPr>
              <w:spacing w:line="276" w:lineRule="auto"/>
              <w:rPr>
                <w:b/>
              </w:rPr>
            </w:pPr>
            <w:r w:rsidRPr="00835420">
              <w:rPr>
                <w:b/>
              </w:rPr>
              <w:t>Sebeúcta, sebehodnocení</w:t>
            </w:r>
          </w:p>
          <w:p w:rsidR="00E71A9D" w:rsidRPr="00835420" w:rsidRDefault="00E71A9D" w:rsidP="002B3134">
            <w:pPr>
              <w:spacing w:line="276" w:lineRule="auto"/>
              <w:rPr>
                <w:b/>
              </w:rPr>
            </w:pPr>
          </w:p>
          <w:p w:rsidR="00E71A9D" w:rsidRPr="00835420" w:rsidRDefault="00E71A9D" w:rsidP="002B3134">
            <w:pPr>
              <w:spacing w:line="276" w:lineRule="auto"/>
              <w:rPr>
                <w:b/>
              </w:rPr>
            </w:pPr>
          </w:p>
          <w:p w:rsidR="00E71A9D" w:rsidRPr="00835420" w:rsidRDefault="00E71A9D" w:rsidP="002B3134">
            <w:pPr>
              <w:spacing w:line="276" w:lineRule="auto"/>
              <w:rPr>
                <w:b/>
              </w:rPr>
            </w:pPr>
            <w:r w:rsidRPr="00835420">
              <w:rPr>
                <w:b/>
              </w:rPr>
              <w:t>Vzory mé generace</w:t>
            </w:r>
          </w:p>
          <w:p w:rsidR="00E71A9D" w:rsidRPr="00835420" w:rsidRDefault="00E71A9D" w:rsidP="002B3134">
            <w:pPr>
              <w:spacing w:line="276" w:lineRule="auto"/>
            </w:pPr>
            <w:r w:rsidRPr="00835420">
              <w:t>- můj hrdina</w:t>
            </w:r>
          </w:p>
          <w:p w:rsidR="00E71A9D" w:rsidRPr="00835420" w:rsidRDefault="00E71A9D" w:rsidP="002B3134">
            <w:pPr>
              <w:spacing w:line="276" w:lineRule="auto"/>
              <w:rPr>
                <w:b/>
              </w:rPr>
            </w:pPr>
          </w:p>
          <w:p w:rsidR="00E71A9D" w:rsidRPr="00835420" w:rsidRDefault="00E71A9D" w:rsidP="002B3134">
            <w:pPr>
              <w:spacing w:line="276" w:lineRule="auto"/>
              <w:rPr>
                <w:b/>
              </w:rPr>
            </w:pPr>
            <w:r w:rsidRPr="00835420">
              <w:rPr>
                <w:b/>
              </w:rPr>
              <w:t>Úsměv</w:t>
            </w:r>
          </w:p>
          <w:p w:rsidR="00E71A9D" w:rsidRPr="00835420" w:rsidRDefault="00E71A9D" w:rsidP="002B3134">
            <w:pPr>
              <w:spacing w:line="276" w:lineRule="auto"/>
            </w:pPr>
            <w:r w:rsidRPr="00835420">
              <w:rPr>
                <w:b/>
              </w:rPr>
              <w:t>Odměna a trest</w:t>
            </w:r>
          </w:p>
        </w:tc>
        <w:tc>
          <w:tcPr>
            <w:tcW w:w="4889" w:type="dxa"/>
            <w:tcBorders>
              <w:top w:val="single" w:sz="4" w:space="0" w:color="auto"/>
              <w:left w:val="single" w:sz="4" w:space="0" w:color="auto"/>
              <w:bottom w:val="thickThinSmallGap" w:sz="18" w:space="0" w:color="auto"/>
              <w:right w:val="thickThinSmallGap" w:sz="18" w:space="0" w:color="auto"/>
            </w:tcBorders>
          </w:tcPr>
          <w:p w:rsidR="00E71A9D" w:rsidRPr="00835420" w:rsidRDefault="00E71A9D" w:rsidP="002B3134">
            <w:r w:rsidRPr="00835420">
              <w:t>Drv – situační scénky a hry</w:t>
            </w:r>
          </w:p>
          <w:p w:rsidR="00E71A9D" w:rsidRPr="00835420" w:rsidRDefault="00E71A9D" w:rsidP="002B3134">
            <w:r w:rsidRPr="00835420">
              <w:t>MeV – informace</w:t>
            </w:r>
          </w:p>
          <w:p w:rsidR="00E71A9D" w:rsidRPr="00835420" w:rsidRDefault="00E71A9D" w:rsidP="002B3134"/>
          <w:p w:rsidR="00E71A9D" w:rsidRPr="00835420" w:rsidRDefault="00E71A9D" w:rsidP="002B3134">
            <w:r w:rsidRPr="00835420">
              <w:t>Vv – postava z papíru</w:t>
            </w:r>
          </w:p>
          <w:p w:rsidR="00E71A9D" w:rsidRPr="00835420" w:rsidRDefault="00E71A9D" w:rsidP="002B3134">
            <w:r w:rsidRPr="00835420">
              <w:t>Drv – křeslo pro hosta</w:t>
            </w:r>
          </w:p>
          <w:p w:rsidR="00E71A9D" w:rsidRPr="00835420" w:rsidRDefault="00E71A9D" w:rsidP="002B3134"/>
          <w:p w:rsidR="00E71A9D" w:rsidRPr="00835420" w:rsidRDefault="00E71A9D" w:rsidP="002B3134">
            <w:r w:rsidRPr="00835420">
              <w:t>MeV – práce s médii (časopisy, televize)</w:t>
            </w:r>
          </w:p>
          <w:p w:rsidR="00E71A9D" w:rsidRPr="00835420" w:rsidRDefault="00E71A9D" w:rsidP="002B3134">
            <w:r w:rsidRPr="00835420">
              <w:t>Inf – vyhledávání informací, internet</w:t>
            </w:r>
          </w:p>
          <w:p w:rsidR="00E71A9D" w:rsidRPr="00835420" w:rsidRDefault="00E71A9D" w:rsidP="002B3134">
            <w:r w:rsidRPr="00835420">
              <w:t>Čj - kniha</w:t>
            </w:r>
          </w:p>
          <w:p w:rsidR="00E71A9D" w:rsidRPr="00835420" w:rsidRDefault="00E71A9D" w:rsidP="002B3134"/>
          <w:p w:rsidR="00E71A9D" w:rsidRPr="00835420" w:rsidRDefault="00E71A9D" w:rsidP="002B3134">
            <w:r w:rsidRPr="00835420">
              <w:t>Řv – situační scénky</w:t>
            </w:r>
          </w:p>
          <w:p w:rsidR="00E71A9D" w:rsidRPr="00835420" w:rsidRDefault="00E71A9D" w:rsidP="002B3134"/>
          <w:p w:rsidR="00E71A9D" w:rsidRPr="00835420" w:rsidRDefault="00E71A9D" w:rsidP="002B3134"/>
          <w:p w:rsidR="00E71A9D" w:rsidRPr="00835420" w:rsidRDefault="00E71A9D" w:rsidP="002B3134"/>
        </w:tc>
      </w:tr>
    </w:tbl>
    <w:p w:rsidR="00E71A9D" w:rsidRDefault="00E71A9D" w:rsidP="00E71A9D"/>
    <w:p w:rsidR="007B2651" w:rsidRPr="00E71A9D" w:rsidRDefault="007B2651" w:rsidP="007B2651">
      <w:pPr>
        <w:pStyle w:val="Nadpis1"/>
      </w:pPr>
      <w:r>
        <w:lastRenderedPageBreak/>
        <w:t>Občanská výchova</w:t>
      </w:r>
      <w:r w:rsidRPr="00E71A9D">
        <w:t xml:space="preserve"> – Etická výchova</w:t>
      </w:r>
    </w:p>
    <w:p w:rsidR="007B2651" w:rsidRDefault="007B2651" w:rsidP="007B2651">
      <w:pPr>
        <w:pStyle w:val="Nadpis3"/>
        <w:spacing w:line="276" w:lineRule="auto"/>
      </w:pPr>
      <w:r>
        <w:t>6</w:t>
      </w:r>
      <w:r w:rsidRPr="00A37801">
        <w:t>.</w:t>
      </w:r>
      <w:r>
        <w:t xml:space="preserve"> – 9.</w:t>
      </w:r>
      <w:r w:rsidRPr="00A37801">
        <w:t xml:space="preserve"> ročník</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4733"/>
        <w:gridCol w:w="11"/>
        <w:gridCol w:w="4577"/>
        <w:gridCol w:w="10"/>
        <w:gridCol w:w="4889"/>
      </w:tblGrid>
      <w:tr w:rsidR="007B2651" w:rsidRPr="00835420" w:rsidTr="00C22808">
        <w:tc>
          <w:tcPr>
            <w:tcW w:w="4744" w:type="dxa"/>
            <w:gridSpan w:val="2"/>
            <w:tcBorders>
              <w:top w:val="thinThickSmallGap" w:sz="18" w:space="0" w:color="auto"/>
              <w:left w:val="thinThickSmallGap" w:sz="18" w:space="0" w:color="auto"/>
              <w:bottom w:val="single" w:sz="4" w:space="0" w:color="auto"/>
              <w:right w:val="single" w:sz="4" w:space="0" w:color="auto"/>
            </w:tcBorders>
          </w:tcPr>
          <w:p w:rsidR="007B2651" w:rsidRPr="00835420" w:rsidRDefault="007B2651" w:rsidP="00123BD5">
            <w:pPr>
              <w:spacing w:line="276" w:lineRule="auto"/>
              <w:ind w:left="180" w:hanging="180"/>
              <w:jc w:val="center"/>
            </w:pPr>
            <w:r w:rsidRPr="00835420">
              <w:t>Očekávané výstupy</w:t>
            </w:r>
          </w:p>
        </w:tc>
        <w:tc>
          <w:tcPr>
            <w:tcW w:w="4577" w:type="dxa"/>
            <w:tcBorders>
              <w:top w:val="thinThickSmallGap" w:sz="18" w:space="0" w:color="auto"/>
              <w:left w:val="single" w:sz="4" w:space="0" w:color="auto"/>
              <w:bottom w:val="single" w:sz="4" w:space="0" w:color="auto"/>
              <w:right w:val="single" w:sz="4" w:space="0" w:color="auto"/>
            </w:tcBorders>
          </w:tcPr>
          <w:p w:rsidR="007B2651" w:rsidRPr="00835420" w:rsidRDefault="007B2651" w:rsidP="00123BD5">
            <w:pPr>
              <w:spacing w:line="276" w:lineRule="auto"/>
              <w:ind w:left="180" w:hanging="180"/>
              <w:jc w:val="center"/>
            </w:pPr>
            <w:r w:rsidRPr="00835420">
              <w:t>Učivo</w:t>
            </w:r>
          </w:p>
        </w:tc>
        <w:tc>
          <w:tcPr>
            <w:tcW w:w="4899" w:type="dxa"/>
            <w:gridSpan w:val="2"/>
            <w:tcBorders>
              <w:top w:val="thinThickSmallGap" w:sz="18" w:space="0" w:color="auto"/>
              <w:left w:val="single" w:sz="4" w:space="0" w:color="auto"/>
              <w:bottom w:val="single" w:sz="4" w:space="0" w:color="auto"/>
              <w:right w:val="thickThinSmallGap" w:sz="18" w:space="0" w:color="auto"/>
            </w:tcBorders>
          </w:tcPr>
          <w:p w:rsidR="007B2651" w:rsidRPr="00835420" w:rsidRDefault="007B2651" w:rsidP="00123BD5">
            <w:pPr>
              <w:spacing w:line="276" w:lineRule="auto"/>
              <w:ind w:left="180" w:hanging="180"/>
              <w:jc w:val="center"/>
            </w:pPr>
            <w:r w:rsidRPr="00835420">
              <w:t>Přesahy, vazby, poznámky</w:t>
            </w:r>
          </w:p>
        </w:tc>
      </w:tr>
      <w:tr w:rsidR="009541C8" w:rsidRPr="00835420" w:rsidTr="002D3148">
        <w:tc>
          <w:tcPr>
            <w:tcW w:w="4744" w:type="dxa"/>
            <w:gridSpan w:val="2"/>
            <w:tcBorders>
              <w:top w:val="single" w:sz="4" w:space="0" w:color="auto"/>
              <w:left w:val="thinThickSmallGap" w:sz="18" w:space="0" w:color="auto"/>
              <w:bottom w:val="single" w:sz="4" w:space="0" w:color="auto"/>
              <w:right w:val="single" w:sz="4" w:space="0" w:color="auto"/>
            </w:tcBorders>
          </w:tcPr>
          <w:p w:rsidR="009541C8" w:rsidRDefault="009541C8" w:rsidP="00835420">
            <w:pPr>
              <w:spacing w:line="276" w:lineRule="auto"/>
              <w:rPr>
                <w:b/>
              </w:rPr>
            </w:pPr>
            <w:r w:rsidRPr="00835420">
              <w:rPr>
                <w:b/>
              </w:rPr>
              <w:t>Žák by měl:</w:t>
            </w:r>
          </w:p>
          <w:p w:rsidR="009541C8" w:rsidRDefault="009541C8" w:rsidP="00835420">
            <w:pPr>
              <w:spacing w:line="276" w:lineRule="auto"/>
              <w:rPr>
                <w:b/>
              </w:rPr>
            </w:pPr>
          </w:p>
          <w:p w:rsidR="009541C8" w:rsidRDefault="009541C8" w:rsidP="00F81C65">
            <w:pPr>
              <w:pStyle w:val="Odstavecseseznamem"/>
              <w:numPr>
                <w:ilvl w:val="0"/>
                <w:numId w:val="200"/>
              </w:numPr>
            </w:pPr>
            <w:r>
              <w:t>uvědomovat si nutnost komunikace, její různé formy</w:t>
            </w:r>
          </w:p>
          <w:p w:rsidR="009541C8" w:rsidRDefault="009541C8" w:rsidP="00F81C65">
            <w:pPr>
              <w:pStyle w:val="Odstavecseseznamem"/>
              <w:numPr>
                <w:ilvl w:val="0"/>
                <w:numId w:val="200"/>
              </w:numPr>
            </w:pPr>
            <w:r>
              <w:t>komunikovat s různými lidmi a v různých situacích</w:t>
            </w:r>
          </w:p>
          <w:p w:rsidR="009541C8" w:rsidRDefault="009541C8" w:rsidP="00F81C65">
            <w:pPr>
              <w:pStyle w:val="Odstavecseseznamem"/>
              <w:numPr>
                <w:ilvl w:val="0"/>
                <w:numId w:val="200"/>
              </w:numPr>
            </w:pPr>
            <w:r>
              <w:t>dávat prostor ke komunikaci i ostatním</w:t>
            </w:r>
          </w:p>
          <w:p w:rsidR="009541C8" w:rsidRDefault="009541C8" w:rsidP="009541C8">
            <w:pPr>
              <w:pStyle w:val="Odstavecseseznamem"/>
              <w:ind w:left="360"/>
            </w:pPr>
          </w:p>
          <w:p w:rsidR="009541C8" w:rsidRDefault="009541C8" w:rsidP="009541C8">
            <w:pPr>
              <w:pStyle w:val="Odstavecseseznamem"/>
              <w:ind w:left="360"/>
            </w:pPr>
          </w:p>
          <w:p w:rsidR="009541C8" w:rsidRDefault="009541C8" w:rsidP="00F81C65">
            <w:pPr>
              <w:pStyle w:val="Odstavecseseznamem"/>
              <w:numPr>
                <w:ilvl w:val="0"/>
                <w:numId w:val="200"/>
              </w:numPr>
            </w:pPr>
            <w:r>
              <w:t>učit se úctě k člověku i k sobě samému</w:t>
            </w:r>
          </w:p>
          <w:p w:rsidR="009541C8" w:rsidRDefault="009541C8" w:rsidP="00F81C65">
            <w:pPr>
              <w:pStyle w:val="Odstavecseseznamem"/>
              <w:numPr>
                <w:ilvl w:val="0"/>
                <w:numId w:val="200"/>
              </w:numPr>
            </w:pPr>
            <w:r>
              <w:t>osvojit si postoje, hodnoty, mravní chování</w:t>
            </w:r>
          </w:p>
          <w:p w:rsidR="00B73268" w:rsidRDefault="009541C8" w:rsidP="00F81C65">
            <w:pPr>
              <w:pStyle w:val="Odstavecseseznamem"/>
              <w:numPr>
                <w:ilvl w:val="0"/>
                <w:numId w:val="200"/>
              </w:numPr>
            </w:pPr>
            <w:r>
              <w:t>vytvářet si zdravé sebevědomí</w:t>
            </w:r>
          </w:p>
          <w:p w:rsidR="00B73268" w:rsidRDefault="00B73268" w:rsidP="00B73268">
            <w:pPr>
              <w:pStyle w:val="Odstavecseseznamem"/>
              <w:ind w:left="360"/>
            </w:pPr>
          </w:p>
          <w:p w:rsidR="00B73268" w:rsidRDefault="00B73268" w:rsidP="00B73268">
            <w:pPr>
              <w:pStyle w:val="Odstavecseseznamem"/>
              <w:ind w:left="360"/>
            </w:pPr>
          </w:p>
          <w:p w:rsidR="00B73268" w:rsidRDefault="00B73268" w:rsidP="00B73268">
            <w:pPr>
              <w:pStyle w:val="Odstavecseseznamem"/>
              <w:ind w:left="360"/>
            </w:pPr>
          </w:p>
          <w:p w:rsidR="00B73268" w:rsidRDefault="00B73268" w:rsidP="00F81C65">
            <w:pPr>
              <w:pStyle w:val="Odstavecseseznamem"/>
              <w:numPr>
                <w:ilvl w:val="0"/>
                <w:numId w:val="200"/>
              </w:numPr>
            </w:pPr>
            <w:r>
              <w:t>o</w:t>
            </w:r>
            <w:r w:rsidRPr="00B73268">
              <w:t>svojit si základy pozitivního hodnocení</w:t>
            </w:r>
          </w:p>
          <w:p w:rsidR="00B73268" w:rsidRPr="00B73268" w:rsidRDefault="00B73268" w:rsidP="00F81C65">
            <w:pPr>
              <w:pStyle w:val="Odstavecseseznamem"/>
              <w:numPr>
                <w:ilvl w:val="0"/>
                <w:numId w:val="200"/>
              </w:numPr>
            </w:pPr>
            <w:r>
              <w:t xml:space="preserve">umět </w:t>
            </w:r>
            <w:r w:rsidRPr="00B73268">
              <w:t>přij</w:t>
            </w:r>
            <w:r w:rsidR="006150A3">
              <w:t>mout</w:t>
            </w:r>
            <w:r w:rsidRPr="00B73268">
              <w:t xml:space="preserve"> sebe i druh</w:t>
            </w:r>
            <w:r w:rsidR="006150A3">
              <w:t>é</w:t>
            </w:r>
          </w:p>
          <w:p w:rsidR="00B73268" w:rsidRDefault="00B73268" w:rsidP="00B73268">
            <w:pPr>
              <w:pStyle w:val="Odstavecseseznamem"/>
              <w:ind w:left="360"/>
            </w:pPr>
          </w:p>
          <w:p w:rsidR="008D2E7A" w:rsidRDefault="008D2E7A" w:rsidP="007F2D9B">
            <w:pPr>
              <w:pStyle w:val="Odstavecseseznamem"/>
              <w:ind w:left="0"/>
            </w:pPr>
          </w:p>
          <w:p w:rsidR="008D2E7A" w:rsidRDefault="008D2E7A" w:rsidP="00B73268">
            <w:pPr>
              <w:pStyle w:val="Odstavecseseznamem"/>
              <w:ind w:left="360"/>
            </w:pPr>
          </w:p>
          <w:p w:rsidR="008D2E7A" w:rsidRDefault="008D2E7A" w:rsidP="00F81C65">
            <w:pPr>
              <w:pStyle w:val="Odstavecseseznamem"/>
              <w:numPr>
                <w:ilvl w:val="0"/>
                <w:numId w:val="200"/>
              </w:numPr>
            </w:pPr>
            <w:r>
              <w:t>vyjádřit city a soucit v jednoduchých situacích, mít zájem o spolužáky</w:t>
            </w:r>
          </w:p>
          <w:p w:rsidR="009541C8" w:rsidRDefault="008D2E7A" w:rsidP="00F81C65">
            <w:pPr>
              <w:pStyle w:val="Odstavecseseznamem"/>
              <w:numPr>
                <w:ilvl w:val="0"/>
                <w:numId w:val="200"/>
              </w:numPr>
            </w:pPr>
            <w:r>
              <w:t>posilovat spontánní projevy radosti</w:t>
            </w:r>
          </w:p>
          <w:p w:rsidR="00CA2B49" w:rsidRDefault="00CA2B49" w:rsidP="00CA2B49">
            <w:pPr>
              <w:pStyle w:val="Odstavecseseznamem"/>
              <w:ind w:left="360"/>
            </w:pPr>
          </w:p>
          <w:p w:rsidR="00CA2B49" w:rsidRDefault="00CA2B49" w:rsidP="00CA2B49">
            <w:pPr>
              <w:pStyle w:val="Odstavecseseznamem"/>
              <w:ind w:left="360"/>
            </w:pPr>
          </w:p>
          <w:p w:rsidR="00C22808" w:rsidRDefault="00C22808" w:rsidP="00CA2B49">
            <w:pPr>
              <w:pStyle w:val="Odstavecseseznamem"/>
              <w:ind w:left="360"/>
            </w:pPr>
          </w:p>
          <w:p w:rsidR="00C22808" w:rsidRDefault="00C22808" w:rsidP="00CA2B49">
            <w:pPr>
              <w:pStyle w:val="Odstavecseseznamem"/>
              <w:ind w:left="360"/>
            </w:pPr>
          </w:p>
          <w:p w:rsidR="00C22808" w:rsidRDefault="00C22808" w:rsidP="00C22808">
            <w:pPr>
              <w:pStyle w:val="Odstavecseseznamem"/>
              <w:spacing w:line="276" w:lineRule="auto"/>
              <w:ind w:left="357"/>
            </w:pPr>
          </w:p>
          <w:p w:rsidR="00CA2B49" w:rsidRDefault="00CA2B49" w:rsidP="00F81C65">
            <w:pPr>
              <w:pStyle w:val="Odstavecseseznamem"/>
              <w:numPr>
                <w:ilvl w:val="0"/>
                <w:numId w:val="202"/>
              </w:numPr>
              <w:spacing w:line="276" w:lineRule="auto"/>
              <w:ind w:left="357" w:hanging="357"/>
            </w:pPr>
            <w:r>
              <w:t>rozvíjet svou kreativitu při společném plnění úkolu</w:t>
            </w:r>
          </w:p>
          <w:p w:rsidR="00CA2B49" w:rsidRDefault="00CA2B49" w:rsidP="00F81C65">
            <w:pPr>
              <w:pStyle w:val="Odstavecseseznamem"/>
              <w:numPr>
                <w:ilvl w:val="0"/>
                <w:numId w:val="202"/>
              </w:numPr>
              <w:spacing w:line="276" w:lineRule="auto"/>
              <w:ind w:left="357" w:hanging="357"/>
            </w:pPr>
            <w:r>
              <w:t>vážit si práce druhých</w:t>
            </w:r>
          </w:p>
          <w:p w:rsidR="00CA2B49" w:rsidRDefault="00CA2B49" w:rsidP="00F81C65">
            <w:pPr>
              <w:pStyle w:val="Odstavecseseznamem"/>
              <w:numPr>
                <w:ilvl w:val="0"/>
                <w:numId w:val="202"/>
              </w:numPr>
              <w:spacing w:line="276" w:lineRule="auto"/>
              <w:ind w:left="357" w:hanging="357"/>
            </w:pPr>
            <w:r>
              <w:t>realizovat tvořivost v mezilidských vztazích, především v rodině a kolektivu třídy</w:t>
            </w:r>
          </w:p>
          <w:p w:rsidR="00CA2B49" w:rsidRDefault="00CA2B49" w:rsidP="00CA2B49">
            <w:pPr>
              <w:pStyle w:val="Odstavecseseznamem"/>
              <w:spacing w:line="276" w:lineRule="auto"/>
              <w:ind w:left="357"/>
            </w:pPr>
          </w:p>
          <w:p w:rsidR="00CA2B49" w:rsidRDefault="00CA2B49" w:rsidP="00F81C65">
            <w:pPr>
              <w:pStyle w:val="Odstavecseseznamem"/>
              <w:numPr>
                <w:ilvl w:val="0"/>
                <w:numId w:val="202"/>
              </w:numPr>
              <w:ind w:left="357" w:hanging="357"/>
            </w:pPr>
            <w:r>
              <w:t>učit se vcítit do myšlení a prožívání jiného člověka</w:t>
            </w:r>
          </w:p>
          <w:p w:rsidR="00CA2B49" w:rsidRDefault="00CA2B49" w:rsidP="00F81C65">
            <w:pPr>
              <w:pStyle w:val="Odstavecseseznamem"/>
              <w:numPr>
                <w:ilvl w:val="0"/>
                <w:numId w:val="202"/>
              </w:numPr>
              <w:ind w:left="357" w:hanging="357"/>
            </w:pPr>
            <w:r>
              <w:t>vnímat důležitost rodiny jako společenské instituce a význam rodinných vztahů</w:t>
            </w:r>
          </w:p>
          <w:p w:rsidR="00CA2B49" w:rsidRDefault="00CA2B49" w:rsidP="00CA2B49">
            <w:pPr>
              <w:pStyle w:val="Odstavecseseznamem"/>
              <w:ind w:left="357"/>
            </w:pPr>
          </w:p>
          <w:p w:rsidR="00CA2B49" w:rsidRDefault="00CA2B49" w:rsidP="00CA2B49">
            <w:pPr>
              <w:pStyle w:val="Odstavecseseznamem"/>
              <w:ind w:left="357"/>
            </w:pPr>
          </w:p>
          <w:p w:rsidR="00CA2B49" w:rsidRDefault="00CA2B49" w:rsidP="00CA2B49">
            <w:pPr>
              <w:pStyle w:val="Odstavecseseznamem"/>
              <w:ind w:left="357"/>
            </w:pPr>
          </w:p>
          <w:p w:rsidR="00CA2B49" w:rsidRDefault="00CA2B49" w:rsidP="00F81C65">
            <w:pPr>
              <w:pStyle w:val="Odstavecseseznamem"/>
              <w:numPr>
                <w:ilvl w:val="0"/>
                <w:numId w:val="202"/>
              </w:numPr>
              <w:ind w:left="360"/>
            </w:pPr>
            <w:r>
              <w:t>jednoduše vyjádřit své city, myšlenky, názory</w:t>
            </w:r>
          </w:p>
          <w:p w:rsidR="00CA2B49" w:rsidRDefault="00CA2B49" w:rsidP="00F81C65">
            <w:pPr>
              <w:pStyle w:val="Odstavecseseznamem"/>
              <w:numPr>
                <w:ilvl w:val="0"/>
                <w:numId w:val="202"/>
              </w:numPr>
              <w:ind w:left="360"/>
            </w:pPr>
            <w:r>
              <w:t>uvědomovat si práva a povinnosti vyplývající z životních rolí</w:t>
            </w:r>
          </w:p>
          <w:p w:rsidR="00CA2B49" w:rsidRDefault="00CA2B49" w:rsidP="00CA2B49"/>
          <w:p w:rsidR="006150A3" w:rsidRDefault="006150A3" w:rsidP="00CA2B49"/>
          <w:p w:rsidR="005B633B" w:rsidRDefault="005B633B" w:rsidP="00F81C65">
            <w:pPr>
              <w:pStyle w:val="Odstavecseseznamem"/>
              <w:numPr>
                <w:ilvl w:val="0"/>
                <w:numId w:val="203"/>
              </w:numPr>
              <w:spacing w:line="276" w:lineRule="auto"/>
              <w:ind w:left="357" w:hanging="357"/>
            </w:pPr>
            <w:r>
              <w:t>učit se pracovat s textem, filmem</w:t>
            </w:r>
          </w:p>
          <w:p w:rsidR="001B47EA" w:rsidRDefault="005B633B" w:rsidP="001B47EA">
            <w:pPr>
              <w:pStyle w:val="Odstavecseseznamem"/>
              <w:numPr>
                <w:ilvl w:val="0"/>
                <w:numId w:val="203"/>
              </w:numPr>
              <w:spacing w:line="276" w:lineRule="auto"/>
              <w:ind w:left="357" w:hanging="357"/>
            </w:pPr>
            <w:r>
              <w:t>rozlišovat fikci od reality a následně zvolit pozitivní vzor využitelný v praktickém životě</w:t>
            </w:r>
          </w:p>
          <w:p w:rsidR="006150A3" w:rsidRDefault="006150A3" w:rsidP="006150A3">
            <w:pPr>
              <w:pStyle w:val="Odstavecseseznamem"/>
              <w:spacing w:line="276" w:lineRule="auto"/>
              <w:ind w:left="357"/>
            </w:pPr>
          </w:p>
          <w:p w:rsidR="001B47EA" w:rsidRDefault="001B47EA" w:rsidP="001B47EA">
            <w:pPr>
              <w:pStyle w:val="Odstavecseseznamem"/>
              <w:numPr>
                <w:ilvl w:val="0"/>
                <w:numId w:val="203"/>
              </w:numPr>
              <w:spacing w:line="276" w:lineRule="auto"/>
              <w:ind w:left="357" w:hanging="357"/>
            </w:pPr>
            <w:r>
              <w:t>zvládat pomoc v běžných školních situacích</w:t>
            </w:r>
          </w:p>
          <w:p w:rsidR="001B47EA" w:rsidRDefault="001B47EA" w:rsidP="001B47EA">
            <w:pPr>
              <w:pStyle w:val="Odstavecseseznamem"/>
              <w:numPr>
                <w:ilvl w:val="0"/>
                <w:numId w:val="203"/>
              </w:numPr>
              <w:spacing w:line="276" w:lineRule="auto"/>
              <w:ind w:left="357" w:hanging="357"/>
            </w:pPr>
            <w:r>
              <w:t>učit se chápat nutnost práce v týmu</w:t>
            </w:r>
          </w:p>
          <w:p w:rsidR="001B47EA" w:rsidRPr="00835420" w:rsidRDefault="001B47EA" w:rsidP="001B47EA">
            <w:pPr>
              <w:pStyle w:val="Odstavecseseznamem"/>
              <w:numPr>
                <w:ilvl w:val="0"/>
                <w:numId w:val="203"/>
              </w:numPr>
              <w:spacing w:line="276" w:lineRule="auto"/>
              <w:ind w:left="357" w:hanging="357"/>
            </w:pPr>
            <w:r>
              <w:t xml:space="preserve">pomáhat slabším, starým, nemocným a </w:t>
            </w:r>
            <w:r>
              <w:lastRenderedPageBreak/>
              <w:t>handicapovaným lidem</w:t>
            </w:r>
          </w:p>
        </w:tc>
        <w:tc>
          <w:tcPr>
            <w:tcW w:w="4577" w:type="dxa"/>
            <w:tcBorders>
              <w:top w:val="single" w:sz="4" w:space="0" w:color="auto"/>
              <w:left w:val="single" w:sz="4" w:space="0" w:color="auto"/>
              <w:bottom w:val="single" w:sz="4" w:space="0" w:color="auto"/>
              <w:right w:val="single" w:sz="4" w:space="0" w:color="auto"/>
            </w:tcBorders>
          </w:tcPr>
          <w:p w:rsidR="009541C8" w:rsidRDefault="009541C8" w:rsidP="00835420">
            <w:pPr>
              <w:pStyle w:val="Nadpis7"/>
              <w:spacing w:before="0" w:after="0"/>
              <w:rPr>
                <w:b/>
              </w:rPr>
            </w:pPr>
          </w:p>
          <w:p w:rsidR="009541C8" w:rsidRDefault="009541C8" w:rsidP="00835420">
            <w:pPr>
              <w:pStyle w:val="Nadpis7"/>
              <w:spacing w:before="0" w:after="0"/>
              <w:rPr>
                <w:b/>
              </w:rPr>
            </w:pPr>
            <w:r w:rsidRPr="00835420">
              <w:rPr>
                <w:b/>
              </w:rPr>
              <w:t>Mezilidské vztahy a komunikace</w:t>
            </w:r>
          </w:p>
          <w:p w:rsidR="009541C8" w:rsidRDefault="009541C8" w:rsidP="00835420">
            <w:pPr>
              <w:pStyle w:val="Nadpis7"/>
              <w:spacing w:before="0" w:after="0"/>
            </w:pPr>
            <w:r>
              <w:t>- v</w:t>
            </w:r>
            <w:r w:rsidRPr="00835420">
              <w:t>erbální a neverbální komunikace</w:t>
            </w:r>
          </w:p>
          <w:p w:rsidR="009541C8" w:rsidRDefault="009541C8" w:rsidP="00835420">
            <w:pPr>
              <w:pStyle w:val="Nadpis7"/>
              <w:spacing w:before="0" w:after="0"/>
            </w:pPr>
            <w:r>
              <w:t>- p</w:t>
            </w:r>
            <w:r w:rsidRPr="00835420">
              <w:t>ozdrav</w:t>
            </w:r>
            <w:r>
              <w:t>, prosba a poděkování</w:t>
            </w:r>
          </w:p>
          <w:p w:rsidR="009541C8" w:rsidRDefault="009541C8" w:rsidP="00835420">
            <w:pPr>
              <w:pStyle w:val="Nadpis7"/>
              <w:spacing w:before="0" w:after="0"/>
            </w:pPr>
            <w:r>
              <w:t>- o</w:t>
            </w:r>
            <w:r w:rsidRPr="00835420">
              <w:t>mluva</w:t>
            </w:r>
            <w:r>
              <w:t>, pravda a lež</w:t>
            </w:r>
          </w:p>
          <w:p w:rsidR="009541C8" w:rsidRDefault="009541C8" w:rsidP="00835420">
            <w:pPr>
              <w:pStyle w:val="Nadpis7"/>
              <w:spacing w:before="0" w:after="0"/>
            </w:pPr>
            <w:r>
              <w:t>- r</w:t>
            </w:r>
            <w:r w:rsidRPr="00835420">
              <w:t>ozhovor</w:t>
            </w:r>
          </w:p>
          <w:p w:rsidR="009541C8" w:rsidRPr="00835420" w:rsidRDefault="009541C8" w:rsidP="00835420">
            <w:pPr>
              <w:pStyle w:val="Nadpis7"/>
              <w:spacing w:before="0" w:after="0"/>
            </w:pPr>
            <w:r>
              <w:t>- n</w:t>
            </w:r>
            <w:r w:rsidRPr="00835420">
              <w:t>álady a naslouchání</w:t>
            </w:r>
          </w:p>
          <w:p w:rsidR="009541C8" w:rsidRDefault="009541C8" w:rsidP="009541C8">
            <w:pPr>
              <w:spacing w:line="276" w:lineRule="auto"/>
              <w:rPr>
                <w:b/>
              </w:rPr>
            </w:pPr>
          </w:p>
          <w:p w:rsidR="009541C8" w:rsidRPr="009541C8" w:rsidRDefault="009541C8" w:rsidP="009541C8">
            <w:pPr>
              <w:spacing w:line="276" w:lineRule="auto"/>
              <w:rPr>
                <w:b/>
              </w:rPr>
            </w:pPr>
            <w:r w:rsidRPr="009541C8">
              <w:rPr>
                <w:b/>
              </w:rPr>
              <w:t>Důstojnost člověka a sebeúcta</w:t>
            </w:r>
          </w:p>
          <w:p w:rsidR="009541C8" w:rsidRPr="009541C8" w:rsidRDefault="009541C8" w:rsidP="009541C8">
            <w:pPr>
              <w:spacing w:line="276" w:lineRule="auto"/>
            </w:pPr>
            <w:r w:rsidRPr="009541C8">
              <w:t xml:space="preserve">- </w:t>
            </w:r>
            <w:r>
              <w:t>h</w:t>
            </w:r>
            <w:r w:rsidRPr="009541C8">
              <w:t xml:space="preserve">odnota člověka </w:t>
            </w:r>
          </w:p>
          <w:p w:rsidR="009541C8" w:rsidRPr="009541C8" w:rsidRDefault="009541C8" w:rsidP="009541C8">
            <w:pPr>
              <w:spacing w:line="276" w:lineRule="auto"/>
            </w:pPr>
            <w:r>
              <w:t>- l</w:t>
            </w:r>
            <w:r w:rsidRPr="009541C8">
              <w:t xml:space="preserve">idská práva </w:t>
            </w:r>
          </w:p>
          <w:p w:rsidR="009541C8" w:rsidRPr="009541C8" w:rsidRDefault="009541C8" w:rsidP="009541C8">
            <w:pPr>
              <w:spacing w:line="276" w:lineRule="auto"/>
            </w:pPr>
            <w:r>
              <w:t>- s</w:t>
            </w:r>
            <w:r w:rsidRPr="009541C8">
              <w:t>ebehodnocení, sebeovládání</w:t>
            </w:r>
          </w:p>
          <w:p w:rsidR="009541C8" w:rsidRDefault="009541C8" w:rsidP="009541C8">
            <w:pPr>
              <w:spacing w:line="276" w:lineRule="auto"/>
            </w:pPr>
            <w:r>
              <w:t>- l</w:t>
            </w:r>
            <w:r w:rsidRPr="009541C8">
              <w:t>áska a přátelství</w:t>
            </w:r>
          </w:p>
          <w:p w:rsidR="009541C8" w:rsidRDefault="009541C8" w:rsidP="009541C8">
            <w:pPr>
              <w:pStyle w:val="Nadpis7"/>
              <w:spacing w:before="0" w:after="0"/>
              <w:rPr>
                <w:b/>
              </w:rPr>
            </w:pPr>
          </w:p>
          <w:p w:rsidR="009541C8" w:rsidRPr="009541C8" w:rsidRDefault="009541C8" w:rsidP="009541C8">
            <w:pPr>
              <w:pStyle w:val="Nadpis7"/>
              <w:spacing w:before="0" w:after="0"/>
              <w:rPr>
                <w:b/>
              </w:rPr>
            </w:pPr>
            <w:r w:rsidRPr="009541C8">
              <w:rPr>
                <w:b/>
              </w:rPr>
              <w:t>Pozitivní hodnocení druhých</w:t>
            </w:r>
          </w:p>
          <w:p w:rsidR="009541C8" w:rsidRPr="009541C8" w:rsidRDefault="009541C8" w:rsidP="009541C8">
            <w:pPr>
              <w:pStyle w:val="Nadpis7"/>
              <w:spacing w:before="0" w:after="0"/>
            </w:pPr>
            <w:r>
              <w:t>- p</w:t>
            </w:r>
            <w:r w:rsidRPr="009541C8">
              <w:t xml:space="preserve">ochvala </w:t>
            </w:r>
          </w:p>
          <w:p w:rsidR="009541C8" w:rsidRPr="009541C8" w:rsidRDefault="009541C8" w:rsidP="009541C8">
            <w:pPr>
              <w:pStyle w:val="Nadpis7"/>
              <w:spacing w:before="0" w:after="0"/>
            </w:pPr>
            <w:r>
              <w:t xml:space="preserve">- </w:t>
            </w:r>
            <w:r w:rsidRPr="009541C8">
              <w:t>pozitivní</w:t>
            </w:r>
            <w:r>
              <w:t xml:space="preserve"> vlastnosti a postoje</w:t>
            </w:r>
          </w:p>
          <w:p w:rsidR="009541C8" w:rsidRDefault="009541C8" w:rsidP="009541C8">
            <w:pPr>
              <w:spacing w:line="276" w:lineRule="auto"/>
              <w:rPr>
                <w:b/>
              </w:rPr>
            </w:pPr>
          </w:p>
          <w:p w:rsidR="008D2E7A" w:rsidRPr="008D2E7A" w:rsidRDefault="008D2E7A" w:rsidP="008D2E7A">
            <w:pPr>
              <w:spacing w:line="276" w:lineRule="auto"/>
              <w:rPr>
                <w:b/>
              </w:rPr>
            </w:pPr>
            <w:r w:rsidRPr="008D2E7A">
              <w:rPr>
                <w:b/>
              </w:rPr>
              <w:t>Vyjádření a komunikace citů</w:t>
            </w:r>
          </w:p>
          <w:p w:rsidR="008D2E7A" w:rsidRPr="008D2E7A" w:rsidRDefault="008D2E7A" w:rsidP="008D2E7A">
            <w:pPr>
              <w:spacing w:line="276" w:lineRule="auto"/>
            </w:pPr>
            <w:r w:rsidRPr="008D2E7A">
              <w:rPr>
                <w:b/>
              </w:rPr>
              <w:t xml:space="preserve">- </w:t>
            </w:r>
            <w:r w:rsidRPr="008D2E7A">
              <w:t xml:space="preserve">city a postoje </w:t>
            </w:r>
          </w:p>
          <w:p w:rsidR="008D2E7A" w:rsidRPr="008D2E7A" w:rsidRDefault="008D2E7A" w:rsidP="008D2E7A">
            <w:pPr>
              <w:spacing w:line="276" w:lineRule="auto"/>
            </w:pPr>
            <w:r>
              <w:t>- s</w:t>
            </w:r>
            <w:r w:rsidRPr="008D2E7A">
              <w:t>mutek a reakce na něj</w:t>
            </w:r>
          </w:p>
          <w:p w:rsidR="008D2E7A" w:rsidRDefault="008D2E7A" w:rsidP="008D2E7A">
            <w:pPr>
              <w:spacing w:line="276" w:lineRule="auto"/>
            </w:pPr>
            <w:r>
              <w:t>- r</w:t>
            </w:r>
            <w:r w:rsidRPr="008D2E7A">
              <w:t>adost a její sdílení</w:t>
            </w:r>
          </w:p>
          <w:p w:rsidR="00CA2B49" w:rsidRDefault="00CA2B49" w:rsidP="008D2E7A">
            <w:pPr>
              <w:spacing w:line="276" w:lineRule="auto"/>
            </w:pPr>
          </w:p>
          <w:p w:rsidR="00CA2B49" w:rsidRDefault="00CA2B49" w:rsidP="008D2E7A">
            <w:pPr>
              <w:spacing w:line="276" w:lineRule="auto"/>
            </w:pPr>
          </w:p>
          <w:p w:rsidR="00C22808" w:rsidRDefault="00C22808" w:rsidP="008D2E7A">
            <w:pPr>
              <w:spacing w:line="276" w:lineRule="auto"/>
            </w:pPr>
          </w:p>
          <w:p w:rsidR="00C22808" w:rsidRDefault="00C22808" w:rsidP="008D2E7A">
            <w:pPr>
              <w:spacing w:line="276" w:lineRule="auto"/>
            </w:pPr>
          </w:p>
          <w:p w:rsidR="00CA2B49" w:rsidRPr="007F2D9B" w:rsidRDefault="00CA2B49" w:rsidP="00CA2B49">
            <w:pPr>
              <w:spacing w:line="276" w:lineRule="auto"/>
              <w:rPr>
                <w:b/>
              </w:rPr>
            </w:pPr>
            <w:r w:rsidRPr="007F2D9B">
              <w:rPr>
                <w:b/>
              </w:rPr>
              <w:lastRenderedPageBreak/>
              <w:t>Tvořivost a iniciativa</w:t>
            </w:r>
          </w:p>
          <w:p w:rsidR="00CA2B49" w:rsidRDefault="00CA2B49" w:rsidP="00CA2B49">
            <w:pPr>
              <w:spacing w:line="276" w:lineRule="auto"/>
            </w:pPr>
            <w:r>
              <w:t>- tvořivost v mezilidských vztazích</w:t>
            </w:r>
          </w:p>
          <w:p w:rsidR="00CA2B49" w:rsidRDefault="00CA2B49" w:rsidP="00CA2B49">
            <w:pPr>
              <w:spacing w:line="276" w:lineRule="auto"/>
            </w:pPr>
            <w:r>
              <w:t>- verbální tvořivost</w:t>
            </w:r>
          </w:p>
          <w:p w:rsidR="00CA2B49" w:rsidRDefault="00CA2B49" w:rsidP="00CA2B49">
            <w:pPr>
              <w:spacing w:line="276" w:lineRule="auto"/>
            </w:pPr>
            <w:r>
              <w:t>- výtvarná tvořivost</w:t>
            </w:r>
          </w:p>
          <w:p w:rsidR="00CA2B49" w:rsidRDefault="00CA2B49" w:rsidP="00CA2B49">
            <w:pPr>
              <w:spacing w:line="276" w:lineRule="auto"/>
            </w:pPr>
            <w:r>
              <w:t>- dramatizace</w:t>
            </w:r>
          </w:p>
          <w:p w:rsidR="00CA2B49" w:rsidRDefault="00CA2B49" w:rsidP="00CA2B49">
            <w:pPr>
              <w:spacing w:line="276" w:lineRule="auto"/>
            </w:pPr>
          </w:p>
          <w:p w:rsidR="00CA2B49" w:rsidRPr="00D10493" w:rsidRDefault="00CA2B49" w:rsidP="00CA2B49">
            <w:pPr>
              <w:spacing w:line="276" w:lineRule="auto"/>
              <w:rPr>
                <w:b/>
              </w:rPr>
            </w:pPr>
            <w:r w:rsidRPr="00D10493">
              <w:rPr>
                <w:b/>
              </w:rPr>
              <w:t>Empatie</w:t>
            </w:r>
          </w:p>
          <w:p w:rsidR="00CA2B49" w:rsidRDefault="00CA2B49" w:rsidP="00CA2B49">
            <w:pPr>
              <w:spacing w:line="276" w:lineRule="auto"/>
            </w:pPr>
            <w:r>
              <w:t>- četba a analýza příběhu</w:t>
            </w:r>
          </w:p>
          <w:p w:rsidR="00CA2B49" w:rsidRDefault="00CA2B49" w:rsidP="00CA2B49">
            <w:pPr>
              <w:spacing w:line="276" w:lineRule="auto"/>
            </w:pPr>
            <w:r>
              <w:t>- umíme se navzájem pochopit ve třídě?</w:t>
            </w:r>
          </w:p>
          <w:p w:rsidR="00CA2B49" w:rsidRDefault="00CA2B49" w:rsidP="00CA2B49">
            <w:pPr>
              <w:spacing w:line="276" w:lineRule="auto"/>
            </w:pPr>
            <w:r>
              <w:t>- projev účasti</w:t>
            </w:r>
          </w:p>
          <w:p w:rsidR="00CA2B49" w:rsidRDefault="00CA2B49" w:rsidP="00CA2B49">
            <w:pPr>
              <w:spacing w:line="276" w:lineRule="auto"/>
            </w:pPr>
            <w:r>
              <w:t>- čtení citů</w:t>
            </w:r>
          </w:p>
          <w:p w:rsidR="00CA2B49" w:rsidRDefault="00CA2B49" w:rsidP="00CA2B49">
            <w:pPr>
              <w:spacing w:line="276" w:lineRule="auto"/>
            </w:pPr>
            <w:r>
              <w:t>- vztahy v rodině, mezi sourozenci</w:t>
            </w:r>
          </w:p>
          <w:p w:rsidR="00CA2B49" w:rsidRDefault="00CA2B49" w:rsidP="00CA2B49">
            <w:pPr>
              <w:pStyle w:val="Nadpis7"/>
              <w:spacing w:before="0" w:after="0"/>
              <w:rPr>
                <w:b/>
              </w:rPr>
            </w:pPr>
          </w:p>
          <w:p w:rsidR="00CA2B49" w:rsidRPr="00CA2B49" w:rsidRDefault="00CA2B49" w:rsidP="00CA2B49">
            <w:pPr>
              <w:pStyle w:val="Nadpis7"/>
              <w:spacing w:before="0" w:after="0"/>
              <w:rPr>
                <w:b/>
              </w:rPr>
            </w:pPr>
            <w:r w:rsidRPr="00CA2B49">
              <w:rPr>
                <w:b/>
              </w:rPr>
              <w:t>Asertivita, uvolnění agresivity</w:t>
            </w:r>
          </w:p>
          <w:p w:rsidR="00CA2B49" w:rsidRPr="00CA2B49" w:rsidRDefault="00CA2B49" w:rsidP="00CA2B49">
            <w:pPr>
              <w:pStyle w:val="Nadpis7"/>
              <w:spacing w:before="0" w:after="0"/>
            </w:pPr>
            <w:r w:rsidRPr="00CA2B49">
              <w:t>- odmítnutí</w:t>
            </w:r>
          </w:p>
          <w:p w:rsidR="00CA2B49" w:rsidRPr="00CA2B49" w:rsidRDefault="00CA2B49" w:rsidP="00CA2B49">
            <w:pPr>
              <w:pStyle w:val="Nadpis7"/>
              <w:spacing w:before="0" w:after="0"/>
            </w:pPr>
            <w:r>
              <w:t>- u</w:t>
            </w:r>
            <w:r w:rsidRPr="00CA2B49">
              <w:t>mět se zeptat „proč“?</w:t>
            </w:r>
          </w:p>
          <w:p w:rsidR="00CA2B49" w:rsidRPr="00CA2B49" w:rsidRDefault="00CA2B49" w:rsidP="00CA2B49">
            <w:pPr>
              <w:pStyle w:val="Nadpis7"/>
              <w:spacing w:before="0" w:after="0"/>
            </w:pPr>
            <w:r>
              <w:t>- m</w:t>
            </w:r>
            <w:r w:rsidRPr="00CA2B49">
              <w:t>oje názory a práva</w:t>
            </w:r>
          </w:p>
          <w:p w:rsidR="005B633B" w:rsidRDefault="00CA2B49" w:rsidP="00CA2B49">
            <w:pPr>
              <w:spacing w:line="276" w:lineRule="auto"/>
              <w:rPr>
                <w:b/>
              </w:rPr>
            </w:pPr>
            <w:r w:rsidRPr="00CA2B49">
              <w:t>- Fair Play</w:t>
            </w:r>
          </w:p>
          <w:p w:rsidR="005B633B" w:rsidRDefault="005B633B" w:rsidP="005B633B"/>
          <w:p w:rsidR="005B633B" w:rsidRPr="005B633B" w:rsidRDefault="005B633B" w:rsidP="005B633B">
            <w:pPr>
              <w:rPr>
                <w:b/>
              </w:rPr>
            </w:pPr>
            <w:r w:rsidRPr="005B633B">
              <w:rPr>
                <w:b/>
              </w:rPr>
              <w:t>Reálné a zobrazené vzory</w:t>
            </w:r>
          </w:p>
          <w:p w:rsidR="005B633B" w:rsidRDefault="005B633B" w:rsidP="005B633B">
            <w:r>
              <w:t>- oblíbený literární a filmový hrdina</w:t>
            </w:r>
          </w:p>
          <w:p w:rsidR="005B633B" w:rsidRDefault="005B633B" w:rsidP="005B633B">
            <w:r>
              <w:t>- vliv televize a dalších médií</w:t>
            </w:r>
          </w:p>
          <w:p w:rsidR="00CA2B49" w:rsidRDefault="005B633B" w:rsidP="005B633B">
            <w:r>
              <w:t>- reálné vzory dětí</w:t>
            </w:r>
          </w:p>
          <w:p w:rsidR="005B633B" w:rsidRDefault="005B633B" w:rsidP="005B633B"/>
          <w:p w:rsidR="006150A3" w:rsidRDefault="006150A3" w:rsidP="005B633B"/>
          <w:p w:rsidR="005B633B" w:rsidRPr="005B633B" w:rsidRDefault="005B633B" w:rsidP="005B633B">
            <w:pPr>
              <w:rPr>
                <w:b/>
              </w:rPr>
            </w:pPr>
            <w:r w:rsidRPr="005B633B">
              <w:rPr>
                <w:b/>
              </w:rPr>
              <w:t>Spolupráce, pomoc</w:t>
            </w:r>
          </w:p>
          <w:p w:rsidR="005B633B" w:rsidRDefault="005B633B" w:rsidP="005B633B">
            <w:r>
              <w:t>- pomoc v rodině</w:t>
            </w:r>
          </w:p>
          <w:p w:rsidR="005B633B" w:rsidRDefault="005B633B" w:rsidP="005B633B">
            <w:r>
              <w:t>- pomoc a spolupráce ve škole i ve volném čase</w:t>
            </w:r>
          </w:p>
          <w:p w:rsidR="005B633B" w:rsidRPr="005B633B" w:rsidRDefault="005B633B" w:rsidP="005B633B">
            <w:r>
              <w:t xml:space="preserve">- vztah ke starým a nemocným lidem, k </w:t>
            </w:r>
            <w:r>
              <w:lastRenderedPageBreak/>
              <w:t>mladším dětem, k postiženým</w:t>
            </w:r>
          </w:p>
        </w:tc>
        <w:tc>
          <w:tcPr>
            <w:tcW w:w="4899" w:type="dxa"/>
            <w:gridSpan w:val="2"/>
            <w:tcBorders>
              <w:top w:val="single" w:sz="4" w:space="0" w:color="auto"/>
              <w:left w:val="single" w:sz="4" w:space="0" w:color="auto"/>
              <w:bottom w:val="single" w:sz="4" w:space="0" w:color="auto"/>
              <w:right w:val="thickThinSmallGap" w:sz="18" w:space="0" w:color="auto"/>
            </w:tcBorders>
          </w:tcPr>
          <w:p w:rsidR="009541C8" w:rsidRDefault="009541C8" w:rsidP="00123BD5">
            <w:pPr>
              <w:spacing w:line="276" w:lineRule="auto"/>
            </w:pPr>
          </w:p>
          <w:p w:rsidR="009541C8" w:rsidRPr="00835420" w:rsidRDefault="009541C8" w:rsidP="009541C8">
            <w:pPr>
              <w:spacing w:line="276" w:lineRule="auto"/>
            </w:pPr>
            <w:r w:rsidRPr="00835420">
              <w:t>Čj – komunikace a slohová výchova</w:t>
            </w:r>
          </w:p>
          <w:p w:rsidR="009541C8" w:rsidRDefault="009541C8" w:rsidP="009541C8">
            <w:pPr>
              <w:spacing w:line="276" w:lineRule="auto"/>
            </w:pPr>
          </w:p>
          <w:p w:rsidR="009541C8" w:rsidRPr="00835420" w:rsidRDefault="009541C8" w:rsidP="009541C8">
            <w:pPr>
              <w:spacing w:line="276" w:lineRule="auto"/>
            </w:pPr>
            <w:r w:rsidRPr="00835420">
              <w:t>Drv – situační scénky</w:t>
            </w:r>
          </w:p>
          <w:p w:rsidR="009541C8" w:rsidRPr="00835420" w:rsidRDefault="009541C8" w:rsidP="009541C8">
            <w:pPr>
              <w:spacing w:line="276" w:lineRule="auto"/>
            </w:pPr>
            <w:r w:rsidRPr="00835420">
              <w:t xml:space="preserve">Drv – </w:t>
            </w:r>
            <w:r>
              <w:t>komunikační hry</w:t>
            </w:r>
          </w:p>
          <w:p w:rsidR="009541C8" w:rsidRPr="00835420" w:rsidRDefault="009541C8" w:rsidP="00123BD5">
            <w:pPr>
              <w:spacing w:line="276" w:lineRule="auto"/>
            </w:pPr>
          </w:p>
          <w:p w:rsidR="009541C8" w:rsidRDefault="009541C8" w:rsidP="009541C8"/>
          <w:p w:rsidR="009541C8" w:rsidRDefault="009541C8" w:rsidP="009541C8"/>
          <w:p w:rsidR="009541C8" w:rsidRDefault="009541C8" w:rsidP="009541C8"/>
          <w:p w:rsidR="009541C8" w:rsidRPr="00835420" w:rsidRDefault="009541C8" w:rsidP="009541C8">
            <w:r w:rsidRPr="00835420">
              <w:t>MeV – práce s médii (časopisy, televize)</w:t>
            </w:r>
          </w:p>
          <w:p w:rsidR="009541C8" w:rsidRDefault="009541C8" w:rsidP="009541C8"/>
          <w:p w:rsidR="009541C8" w:rsidRPr="00835420" w:rsidRDefault="009541C8" w:rsidP="009541C8">
            <w:r w:rsidRPr="00835420">
              <w:t>Inf – vyhledávání informací, internet</w:t>
            </w:r>
          </w:p>
          <w:p w:rsidR="009541C8" w:rsidRPr="00835420" w:rsidRDefault="009541C8" w:rsidP="00123BD5">
            <w:pPr>
              <w:spacing w:line="276" w:lineRule="auto"/>
            </w:pPr>
          </w:p>
          <w:p w:rsidR="009541C8" w:rsidRDefault="009541C8" w:rsidP="00123BD5">
            <w:pPr>
              <w:spacing w:line="276" w:lineRule="auto"/>
            </w:pPr>
          </w:p>
          <w:p w:rsidR="009541C8" w:rsidRDefault="009541C8" w:rsidP="009541C8">
            <w:r>
              <w:t>Čj, Řv, Vv, Hv, Drv – vyhledávání pozitivních vlastností a postojů</w:t>
            </w:r>
          </w:p>
          <w:p w:rsidR="00CA2B49" w:rsidRDefault="009541C8" w:rsidP="009541C8">
            <w:r w:rsidRPr="00835420">
              <w:t>MeV – práce s</w:t>
            </w:r>
            <w:r>
              <w:t> </w:t>
            </w:r>
            <w:r w:rsidRPr="00835420">
              <w:t>médii</w:t>
            </w:r>
          </w:p>
          <w:p w:rsidR="00CA2B49" w:rsidRPr="00CA2B49" w:rsidRDefault="00CA2B49" w:rsidP="00CA2B49"/>
          <w:p w:rsidR="00CA2B49" w:rsidRPr="00CA2B49" w:rsidRDefault="00CA2B49" w:rsidP="00CA2B49"/>
          <w:p w:rsidR="00CA2B49" w:rsidRPr="00CA2B49" w:rsidRDefault="00CA2B49" w:rsidP="00CA2B49"/>
          <w:p w:rsidR="00CA2B49" w:rsidRPr="00CA2B49" w:rsidRDefault="00CA2B49" w:rsidP="00CA2B49"/>
          <w:p w:rsidR="00CA2B49" w:rsidRPr="00CA2B49" w:rsidRDefault="00CA2B49" w:rsidP="00CA2B49"/>
          <w:p w:rsidR="00CA2B49" w:rsidRDefault="00CA2B49" w:rsidP="00CA2B49"/>
          <w:p w:rsidR="009541C8" w:rsidRDefault="009541C8" w:rsidP="00CA2B49"/>
          <w:p w:rsidR="00CA2B49" w:rsidRDefault="00CA2B49" w:rsidP="00CA2B49"/>
          <w:p w:rsidR="006E7966" w:rsidRDefault="006E7966" w:rsidP="00CA2B49"/>
          <w:p w:rsidR="00CA2B49" w:rsidRDefault="00CA2B49" w:rsidP="00CA2B49"/>
          <w:p w:rsidR="00CA2B49" w:rsidRDefault="00CA2B49" w:rsidP="00CA2B49">
            <w:r>
              <w:lastRenderedPageBreak/>
              <w:t>Čj – sloh</w:t>
            </w:r>
          </w:p>
          <w:p w:rsidR="00CA2B49" w:rsidRPr="00835420" w:rsidRDefault="00CA2B49" w:rsidP="00CA2B49">
            <w:r>
              <w:t>Vv - výtvarné techniky, rukodělné práce</w:t>
            </w:r>
          </w:p>
          <w:p w:rsidR="00CA2B49" w:rsidRPr="00835420" w:rsidRDefault="00CA2B49" w:rsidP="00CA2B49">
            <w:r w:rsidRPr="00835420">
              <w:t xml:space="preserve">Drv – </w:t>
            </w:r>
            <w:r>
              <w:t>hry</w:t>
            </w:r>
          </w:p>
          <w:p w:rsidR="005B633B" w:rsidRDefault="005B633B" w:rsidP="00CA2B49"/>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Pr="005B633B" w:rsidRDefault="005B633B" w:rsidP="005B633B"/>
          <w:p w:rsidR="005B633B" w:rsidRDefault="005B633B" w:rsidP="005B633B"/>
          <w:p w:rsidR="005B633B" w:rsidRDefault="005B633B" w:rsidP="005B633B"/>
          <w:p w:rsidR="00CA2B49" w:rsidRDefault="005B633B" w:rsidP="005B633B">
            <w:r>
              <w:t>Inf – informace</w:t>
            </w:r>
          </w:p>
          <w:p w:rsidR="005B633B" w:rsidRDefault="005B633B" w:rsidP="005B633B">
            <w:r>
              <w:t>Tv – kolektivní a soutěživé hry</w:t>
            </w:r>
          </w:p>
          <w:p w:rsidR="005B633B" w:rsidRDefault="005B633B" w:rsidP="005B633B"/>
          <w:p w:rsidR="005B633B" w:rsidRDefault="005B633B" w:rsidP="005B633B"/>
          <w:p w:rsidR="006150A3" w:rsidRDefault="006150A3" w:rsidP="005B633B"/>
          <w:p w:rsidR="006150A3" w:rsidRDefault="006150A3" w:rsidP="005B633B"/>
          <w:p w:rsidR="005B633B" w:rsidRDefault="005B633B" w:rsidP="005B633B">
            <w:r>
              <w:t>MeV – filmy, dokumenty, tiskoviny</w:t>
            </w:r>
          </w:p>
          <w:p w:rsidR="001B47EA" w:rsidRDefault="005B633B" w:rsidP="005B633B">
            <w:r>
              <w:t>- práce s médii, bulvár</w:t>
            </w:r>
          </w:p>
          <w:p w:rsidR="001B47EA" w:rsidRPr="001B47EA" w:rsidRDefault="001B47EA" w:rsidP="001B47EA"/>
          <w:p w:rsidR="001B47EA" w:rsidRDefault="001B47EA" w:rsidP="001B47EA"/>
          <w:p w:rsidR="006150A3" w:rsidRDefault="006150A3" w:rsidP="001B47EA"/>
          <w:p w:rsidR="006150A3" w:rsidRDefault="006150A3" w:rsidP="001B47EA"/>
          <w:p w:rsidR="005B633B" w:rsidRDefault="001B47EA" w:rsidP="001B47EA">
            <w:r>
              <w:t>Zájmové útvary</w:t>
            </w:r>
          </w:p>
          <w:p w:rsidR="001B47EA" w:rsidRDefault="001B47EA" w:rsidP="001B47EA"/>
          <w:p w:rsidR="001B47EA" w:rsidRPr="001B47EA" w:rsidRDefault="001B47EA" w:rsidP="001B47EA">
            <w:r>
              <w:t>Vystoupení v domě s pečovatelskou službou, v klubu důchodců</w:t>
            </w:r>
          </w:p>
        </w:tc>
      </w:tr>
      <w:tr w:rsidR="007B2651" w:rsidRPr="00835420" w:rsidTr="002D3148">
        <w:tc>
          <w:tcPr>
            <w:tcW w:w="4733" w:type="dxa"/>
            <w:tcBorders>
              <w:top w:val="single" w:sz="4" w:space="0" w:color="auto"/>
              <w:left w:val="thinThickSmallGap" w:sz="18" w:space="0" w:color="auto"/>
              <w:bottom w:val="thickThinSmallGap" w:sz="18" w:space="0" w:color="auto"/>
              <w:right w:val="single" w:sz="4" w:space="0" w:color="auto"/>
            </w:tcBorders>
          </w:tcPr>
          <w:p w:rsidR="006E7966" w:rsidRDefault="006E7966" w:rsidP="001B47EA">
            <w:pPr>
              <w:pStyle w:val="Odstavecseseznamem"/>
              <w:ind w:left="357"/>
            </w:pPr>
          </w:p>
          <w:p w:rsidR="001B47EA" w:rsidRDefault="001B47EA" w:rsidP="001B47EA">
            <w:pPr>
              <w:pStyle w:val="Odstavecseseznamem"/>
              <w:numPr>
                <w:ilvl w:val="0"/>
                <w:numId w:val="201"/>
              </w:numPr>
              <w:ind w:left="357" w:hanging="357"/>
            </w:pPr>
            <w:r>
              <w:t>naučit se přijímat a dávat dary</w:t>
            </w:r>
          </w:p>
          <w:p w:rsidR="001B47EA" w:rsidRDefault="001B47EA" w:rsidP="001B47EA">
            <w:pPr>
              <w:pStyle w:val="Odstavecseseznamem"/>
              <w:numPr>
                <w:ilvl w:val="0"/>
                <w:numId w:val="201"/>
              </w:numPr>
              <w:ind w:left="357" w:hanging="357"/>
            </w:pPr>
            <w:r>
              <w:t>realizovat společenské cíle bez aktuálního očekávání odměny</w:t>
            </w:r>
          </w:p>
          <w:p w:rsidR="00D10493" w:rsidRPr="00835420" w:rsidRDefault="001B47EA" w:rsidP="001528F8">
            <w:pPr>
              <w:pStyle w:val="Odstavecseseznamem"/>
              <w:numPr>
                <w:ilvl w:val="0"/>
                <w:numId w:val="201"/>
              </w:numPr>
              <w:ind w:left="357" w:hanging="357"/>
            </w:pPr>
            <w:r>
              <w:t>upevňovat prosociální chování vedoucí k pozitivním vztahům</w:t>
            </w:r>
          </w:p>
        </w:tc>
        <w:tc>
          <w:tcPr>
            <w:tcW w:w="4598" w:type="dxa"/>
            <w:gridSpan w:val="3"/>
            <w:tcBorders>
              <w:top w:val="single" w:sz="4" w:space="0" w:color="auto"/>
              <w:left w:val="single" w:sz="4" w:space="0" w:color="auto"/>
              <w:bottom w:val="thickThinSmallGap" w:sz="18" w:space="0" w:color="auto"/>
              <w:right w:val="single" w:sz="4" w:space="0" w:color="auto"/>
            </w:tcBorders>
          </w:tcPr>
          <w:p w:rsidR="001B47EA" w:rsidRPr="001B47EA" w:rsidRDefault="001B47EA" w:rsidP="001B47EA">
            <w:pPr>
              <w:spacing w:line="276" w:lineRule="auto"/>
              <w:rPr>
                <w:b/>
              </w:rPr>
            </w:pPr>
            <w:r w:rsidRPr="001B47EA">
              <w:rPr>
                <w:b/>
              </w:rPr>
              <w:t>Darování, dělení se s druhými</w:t>
            </w:r>
          </w:p>
          <w:p w:rsidR="001B47EA" w:rsidRDefault="001B47EA" w:rsidP="001B47EA">
            <w:pPr>
              <w:spacing w:line="276" w:lineRule="auto"/>
            </w:pPr>
            <w:r>
              <w:t>- vhodné a nevhodné dárky</w:t>
            </w:r>
          </w:p>
          <w:p w:rsidR="001B47EA" w:rsidRDefault="001B47EA" w:rsidP="001B47EA">
            <w:pPr>
              <w:spacing w:line="276" w:lineRule="auto"/>
            </w:pPr>
            <w:r>
              <w:t>- dávat a brát</w:t>
            </w:r>
          </w:p>
          <w:p w:rsidR="001B47EA" w:rsidRDefault="001B47EA" w:rsidP="001B47EA">
            <w:pPr>
              <w:spacing w:line="276" w:lineRule="auto"/>
            </w:pPr>
            <w:r>
              <w:t>- přátelství</w:t>
            </w:r>
          </w:p>
          <w:p w:rsidR="00D10493" w:rsidRPr="00835420" w:rsidRDefault="001B47EA" w:rsidP="001528F8">
            <w:pPr>
              <w:spacing w:line="276" w:lineRule="auto"/>
            </w:pPr>
            <w:r>
              <w:t>- prosociální chování ve třidě, v rodině</w:t>
            </w:r>
          </w:p>
        </w:tc>
        <w:tc>
          <w:tcPr>
            <w:tcW w:w="4889" w:type="dxa"/>
            <w:tcBorders>
              <w:top w:val="single" w:sz="4" w:space="0" w:color="auto"/>
              <w:left w:val="single" w:sz="4" w:space="0" w:color="auto"/>
              <w:bottom w:val="thickThinSmallGap" w:sz="18" w:space="0" w:color="auto"/>
              <w:right w:val="thickThinSmallGap" w:sz="18" w:space="0" w:color="auto"/>
            </w:tcBorders>
          </w:tcPr>
          <w:p w:rsidR="001B47EA" w:rsidRDefault="001B47EA" w:rsidP="00123BD5"/>
          <w:p w:rsidR="001B47EA" w:rsidRDefault="001B47EA" w:rsidP="00123BD5">
            <w:r>
              <w:t>Drv – situační scénky</w:t>
            </w:r>
          </w:p>
          <w:p w:rsidR="001B47EA" w:rsidRPr="00835420" w:rsidRDefault="001B47EA" w:rsidP="00123BD5">
            <w:r>
              <w:t>Drv – hry zaměřené na spolupráci, důvěru</w:t>
            </w:r>
          </w:p>
          <w:p w:rsidR="007B2651" w:rsidRPr="00835420" w:rsidRDefault="007B2651" w:rsidP="00123BD5"/>
        </w:tc>
      </w:tr>
    </w:tbl>
    <w:p w:rsidR="00E71A9D" w:rsidRPr="00E71A9D" w:rsidRDefault="00E71A9D" w:rsidP="00E71A9D">
      <w:pPr>
        <w:tabs>
          <w:tab w:val="left" w:pos="1674"/>
        </w:tabs>
      </w:pPr>
    </w:p>
    <w:sectPr w:rsidR="00E71A9D" w:rsidRPr="00E71A9D" w:rsidSect="002B313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F2" w:rsidRDefault="007319F2">
      <w:r>
        <w:separator/>
      </w:r>
    </w:p>
  </w:endnote>
  <w:endnote w:type="continuationSeparator" w:id="0">
    <w:p w:rsidR="007319F2" w:rsidRDefault="007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A" w:rsidRDefault="005839FA" w:rsidP="006C3FD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5839FA" w:rsidRDefault="005839FA" w:rsidP="00F17CD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A" w:rsidRDefault="005839FA" w:rsidP="00F17CD7">
    <w:pPr>
      <w:pStyle w:val="Zpat"/>
      <w:pBdr>
        <w:bottom w:val="single" w:sz="6" w:space="1" w:color="auto"/>
      </w:pBdr>
      <w:jc w:val="center"/>
      <w:rPr>
        <w:sz w:val="20"/>
        <w:szCs w:val="20"/>
      </w:rPr>
    </w:pPr>
  </w:p>
  <w:p w:rsidR="005839FA" w:rsidRPr="00F17CD7" w:rsidRDefault="005839FA" w:rsidP="00F17CD7">
    <w:pPr>
      <w:pStyle w:val="Zpat"/>
      <w:jc w:val="center"/>
      <w:rPr>
        <w:sz w:val="20"/>
        <w:szCs w:val="20"/>
      </w:rPr>
    </w:pPr>
    <w:r w:rsidRPr="00F17CD7">
      <w:rPr>
        <w:sz w:val="20"/>
        <w:szCs w:val="20"/>
      </w:rPr>
      <w:t xml:space="preserve">Strana </w:t>
    </w:r>
    <w:r w:rsidRPr="00F17CD7">
      <w:rPr>
        <w:sz w:val="20"/>
        <w:szCs w:val="20"/>
      </w:rPr>
      <w:fldChar w:fldCharType="begin"/>
    </w:r>
    <w:r w:rsidRPr="00F17CD7">
      <w:rPr>
        <w:sz w:val="20"/>
        <w:szCs w:val="20"/>
      </w:rPr>
      <w:instrText xml:space="preserve"> PAGE </w:instrText>
    </w:r>
    <w:r w:rsidRPr="00F17CD7">
      <w:rPr>
        <w:sz w:val="20"/>
        <w:szCs w:val="20"/>
      </w:rPr>
      <w:fldChar w:fldCharType="separate"/>
    </w:r>
    <w:r w:rsidR="00C96153">
      <w:rPr>
        <w:noProof/>
        <w:sz w:val="20"/>
        <w:szCs w:val="20"/>
      </w:rPr>
      <w:t>2</w:t>
    </w:r>
    <w:r w:rsidRPr="00F17CD7">
      <w:rPr>
        <w:sz w:val="20"/>
        <w:szCs w:val="20"/>
      </w:rPr>
      <w:fldChar w:fldCharType="end"/>
    </w:r>
    <w:r w:rsidRPr="00F17CD7">
      <w:rPr>
        <w:sz w:val="20"/>
        <w:szCs w:val="20"/>
      </w:rPr>
      <w:t xml:space="preserve"> (celkem </w:t>
    </w:r>
    <w:r w:rsidRPr="00F17CD7">
      <w:rPr>
        <w:sz w:val="20"/>
        <w:szCs w:val="20"/>
      </w:rPr>
      <w:fldChar w:fldCharType="begin"/>
    </w:r>
    <w:r w:rsidRPr="00F17CD7">
      <w:rPr>
        <w:sz w:val="20"/>
        <w:szCs w:val="20"/>
      </w:rPr>
      <w:instrText xml:space="preserve"> NUMPAGES </w:instrText>
    </w:r>
    <w:r w:rsidRPr="00F17CD7">
      <w:rPr>
        <w:sz w:val="20"/>
        <w:szCs w:val="20"/>
      </w:rPr>
      <w:fldChar w:fldCharType="separate"/>
    </w:r>
    <w:r w:rsidR="00C96153">
      <w:rPr>
        <w:noProof/>
        <w:sz w:val="20"/>
        <w:szCs w:val="20"/>
      </w:rPr>
      <w:t>271</w:t>
    </w:r>
    <w:r w:rsidRPr="00F17CD7">
      <w:rPr>
        <w:sz w:val="20"/>
        <w:szCs w:val="20"/>
      </w:rPr>
      <w:fldChar w:fldCharType="end"/>
    </w:r>
    <w:r w:rsidRPr="00F17CD7">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A" w:rsidRDefault="005839FA">
    <w:pPr>
      <w:pStyle w:val="Zpat"/>
      <w:jc w:val="center"/>
      <w:rPr>
        <w:sz w:val="20"/>
        <w:szCs w:val="20"/>
      </w:rPr>
    </w:pPr>
    <w:r>
      <w:rPr>
        <w:sz w:val="20"/>
        <w:szCs w:val="20"/>
      </w:rPr>
      <w:t xml:space="preserve">Strana </w:t>
    </w:r>
    <w:r>
      <w:rPr>
        <w:sz w:val="20"/>
        <w:szCs w:val="20"/>
      </w:rPr>
      <w:fldChar w:fldCharType="begin"/>
    </w:r>
    <w:r>
      <w:rPr>
        <w:sz w:val="20"/>
        <w:szCs w:val="20"/>
      </w:rPr>
      <w:instrText xml:space="preserve"> PAGE </w:instrText>
    </w:r>
    <w:r>
      <w:rPr>
        <w:sz w:val="20"/>
        <w:szCs w:val="20"/>
      </w:rPr>
      <w:fldChar w:fldCharType="separate"/>
    </w:r>
    <w:r w:rsidR="00C96153">
      <w:rPr>
        <w:noProof/>
        <w:sz w:val="20"/>
        <w:szCs w:val="20"/>
      </w:rPr>
      <w:t>271</w:t>
    </w:r>
    <w:r>
      <w:rPr>
        <w:sz w:val="20"/>
        <w:szCs w:val="20"/>
      </w:rPr>
      <w:fldChar w:fldCharType="end"/>
    </w:r>
    <w:r>
      <w:rPr>
        <w:sz w:val="20"/>
        <w:szCs w:val="20"/>
      </w:rPr>
      <w:t xml:space="preserve"> (celkem </w:t>
    </w:r>
    <w:r>
      <w:rPr>
        <w:sz w:val="20"/>
        <w:szCs w:val="20"/>
      </w:rPr>
      <w:fldChar w:fldCharType="begin"/>
    </w:r>
    <w:r>
      <w:rPr>
        <w:sz w:val="20"/>
        <w:szCs w:val="20"/>
      </w:rPr>
      <w:instrText xml:space="preserve"> NUMPAGES </w:instrText>
    </w:r>
    <w:r>
      <w:rPr>
        <w:sz w:val="20"/>
        <w:szCs w:val="20"/>
      </w:rPr>
      <w:fldChar w:fldCharType="separate"/>
    </w:r>
    <w:r w:rsidR="00C96153">
      <w:rPr>
        <w:noProof/>
        <w:sz w:val="20"/>
        <w:szCs w:val="20"/>
      </w:rPr>
      <w:t>271</w:t>
    </w:r>
    <w:r>
      <w:rPr>
        <w:sz w:val="20"/>
        <w:szCs w:val="20"/>
      </w:rPr>
      <w:fldChar w:fldCharType="end"/>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F2" w:rsidRDefault="007319F2">
      <w:r>
        <w:separator/>
      </w:r>
    </w:p>
  </w:footnote>
  <w:footnote w:type="continuationSeparator" w:id="0">
    <w:p w:rsidR="007319F2" w:rsidRDefault="00731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A" w:rsidRDefault="005839FA" w:rsidP="003B2FB9">
    <w:pPr>
      <w:pStyle w:val="Zhlav"/>
      <w:pBdr>
        <w:bottom w:val="single" w:sz="6" w:space="1" w:color="auto"/>
      </w:pBdr>
      <w:jc w:val="center"/>
      <w:rPr>
        <w:rFonts w:ascii="Times New Roman" w:hAnsi="Times New Roman" w:cs="Times New Roman"/>
        <w:i/>
        <w:sz w:val="20"/>
        <w:szCs w:val="20"/>
      </w:rPr>
    </w:pPr>
    <w:r w:rsidRPr="003B2FB9">
      <w:rPr>
        <w:rFonts w:ascii="Times New Roman" w:hAnsi="Times New Roman" w:cs="Times New Roman"/>
        <w:i/>
        <w:sz w:val="20"/>
        <w:szCs w:val="20"/>
      </w:rPr>
      <w:t>Základní škola, Dobruška, Opočenská 115</w:t>
    </w:r>
  </w:p>
  <w:p w:rsidR="005839FA" w:rsidRPr="003B2FB9" w:rsidRDefault="005839FA" w:rsidP="003B2FB9">
    <w:pPr>
      <w:pStyle w:val="Zhlav"/>
      <w:jc w:val="center"/>
      <w:rPr>
        <w:rFonts w:ascii="Times New Roman" w:hAnsi="Times New Roman" w:cs="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FA" w:rsidRDefault="005839FA">
    <w:pPr>
      <w:pStyle w:val="Zhlav"/>
      <w:jc w:val="center"/>
      <w:rPr>
        <w:rFonts w:ascii="Times New Roman" w:hAnsi="Times New Roman" w:cs="Times New Roman"/>
        <w:i/>
        <w:sz w:val="20"/>
        <w:szCs w:val="20"/>
      </w:rPr>
    </w:pPr>
    <w:r>
      <w:rPr>
        <w:rFonts w:ascii="Times New Roman" w:hAnsi="Times New Roman" w:cs="Times New Roman"/>
        <w:i/>
        <w:sz w:val="20"/>
        <w:szCs w:val="20"/>
      </w:rPr>
      <w:t>Základní škola, Dobruška, Opočenská 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20"/>
        </w:tabs>
      </w:pPr>
    </w:lvl>
  </w:abstractNum>
  <w:abstractNum w:abstractNumId="1">
    <w:nsid w:val="00000002"/>
    <w:multiLevelType w:val="multilevel"/>
    <w:tmpl w:val="00000002"/>
    <w:name w:val="WW8Num2"/>
    <w:lvl w:ilvl="0">
      <w:start w:val="1"/>
      <w:numFmt w:val="decimal"/>
      <w:lvlText w:val="§ %1"/>
      <w:lvlJc w:val="left"/>
      <w:pPr>
        <w:tabs>
          <w:tab w:val="num" w:pos="0"/>
        </w:tabs>
      </w:pPr>
      <w:rPr>
        <w:rFonts w:ascii="Wingdings" w:hAnsi="Wingdings"/>
      </w:rPr>
    </w:lvl>
    <w:lvl w:ilvl="1">
      <w:start w:val="1"/>
      <w:numFmt w:val="decimal"/>
      <w:lvlText w:val="(%2)"/>
      <w:lvlJc w:val="left"/>
      <w:pPr>
        <w:tabs>
          <w:tab w:val="num" w:pos="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C"/>
    <w:multiLevelType w:val="multilevel"/>
    <w:tmpl w:val="0000000C"/>
    <w:name w:val="WW8Num13"/>
    <w:lvl w:ilvl="0">
      <w:start w:val="1"/>
      <w:numFmt w:val="bullet"/>
      <w:lvlText w:val="-"/>
      <w:lvlJc w:val="left"/>
      <w:pPr>
        <w:tabs>
          <w:tab w:val="num" w:pos="227"/>
        </w:tabs>
        <w:ind w:left="227" w:hanging="227"/>
      </w:pPr>
      <w:rPr>
        <w:rFonts w:ascii="Times New Roman" w:hAnsi="Times New Roman"/>
        <w:sz w:val="24"/>
      </w:rPr>
    </w:lvl>
    <w:lvl w:ilvl="1">
      <w:start w:val="1"/>
      <w:numFmt w:val="bullet"/>
      <w:lvlText w:val="o"/>
      <w:lvlJc w:val="left"/>
      <w:pPr>
        <w:tabs>
          <w:tab w:val="num" w:pos="720"/>
        </w:tabs>
        <w:ind w:left="720" w:hanging="360"/>
      </w:pPr>
      <w:rPr>
        <w:rFonts w:ascii="Courier New" w:hAnsi="Courier New" w:cs="Courier New"/>
        <w:b w:val="0"/>
      </w:rPr>
    </w:lvl>
    <w:lvl w:ilvl="2">
      <w:start w:val="1"/>
      <w:numFmt w:val="bullet"/>
      <w:lvlText w:val=""/>
      <w:lvlJc w:val="left"/>
      <w:pPr>
        <w:tabs>
          <w:tab w:val="num" w:pos="1080"/>
        </w:tabs>
        <w:ind w:left="1080" w:hanging="360"/>
      </w:pPr>
      <w:rPr>
        <w:rFonts w:ascii="Symbol" w:hAnsi="Symbol"/>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D"/>
    <w:multiLevelType w:val="multilevel"/>
    <w:tmpl w:val="0000000D"/>
    <w:name w:val="WW8Num14"/>
    <w:lvl w:ilvl="0">
      <w:start w:val="1"/>
      <w:numFmt w:val="bullet"/>
      <w:lvlText w:val="-"/>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2B04E35"/>
    <w:multiLevelType w:val="hybridMultilevel"/>
    <w:tmpl w:val="F980618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2F364CA"/>
    <w:multiLevelType w:val="hybridMultilevel"/>
    <w:tmpl w:val="AD1EDF58"/>
    <w:lvl w:ilvl="0" w:tplc="51161298">
      <w:start w:val="1"/>
      <w:numFmt w:val="decimal"/>
      <w:lvlText w:val="%1."/>
      <w:lvlJc w:val="left"/>
      <w:pPr>
        <w:tabs>
          <w:tab w:val="num" w:pos="1065"/>
        </w:tabs>
        <w:ind w:left="1065" w:hanging="360"/>
      </w:pPr>
      <w:rPr>
        <w:rFonts w:hint="default"/>
      </w:rPr>
    </w:lvl>
    <w:lvl w:ilvl="1" w:tplc="BE541FD8">
      <w:numFmt w:val="bullet"/>
      <w:lvlText w:val="-"/>
      <w:lvlJc w:val="left"/>
      <w:pPr>
        <w:tabs>
          <w:tab w:val="num" w:pos="1785"/>
        </w:tabs>
        <w:ind w:left="1785" w:hanging="360"/>
      </w:pPr>
      <w:rPr>
        <w:rFonts w:ascii="Times New Roman" w:eastAsia="Calibri" w:hAnsi="Times New Roman" w:cs="Times New Roman"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nsid w:val="04460F0F"/>
    <w:multiLevelType w:val="hybridMultilevel"/>
    <w:tmpl w:val="4218186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48B69E6"/>
    <w:multiLevelType w:val="hybridMultilevel"/>
    <w:tmpl w:val="E59046C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4B53A44"/>
    <w:multiLevelType w:val="hybridMultilevel"/>
    <w:tmpl w:val="948AF9A4"/>
    <w:lvl w:ilvl="0" w:tplc="5A3C0880">
      <w:numFmt w:val="bullet"/>
      <w:lvlText w:val="-"/>
      <w:lvlJc w:val="left"/>
      <w:pPr>
        <w:tabs>
          <w:tab w:val="num" w:pos="1260"/>
        </w:tabs>
        <w:ind w:left="1260" w:hanging="360"/>
      </w:pPr>
      <w:rPr>
        <w:rFonts w:ascii="Times New Roman" w:eastAsia="Times New Roman" w:hAnsi="Times New Roman" w:cs="Times New Roman"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9">
    <w:nsid w:val="05B47237"/>
    <w:multiLevelType w:val="hybridMultilevel"/>
    <w:tmpl w:val="D89EB1E0"/>
    <w:lvl w:ilvl="0" w:tplc="4014CC0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05FB1C50"/>
    <w:multiLevelType w:val="hybridMultilevel"/>
    <w:tmpl w:val="A1466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7CC60CE"/>
    <w:multiLevelType w:val="hybridMultilevel"/>
    <w:tmpl w:val="215C2FA4"/>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08F26A8D"/>
    <w:multiLevelType w:val="hybridMultilevel"/>
    <w:tmpl w:val="5386A92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0CBA6612"/>
    <w:multiLevelType w:val="hybridMultilevel"/>
    <w:tmpl w:val="85DCDE92"/>
    <w:lvl w:ilvl="0" w:tplc="84FEA072">
      <w:start w:val="1"/>
      <w:numFmt w:val="bullet"/>
      <w:lvlText w:val="-"/>
      <w:lvlJc w:val="left"/>
      <w:pPr>
        <w:tabs>
          <w:tab w:val="num" w:pos="1080"/>
        </w:tabs>
        <w:ind w:left="1080" w:hanging="360"/>
      </w:pPr>
      <w:rPr>
        <w:rFonts w:ascii="Times New Roman" w:eastAsia="Times New Roman" w:hAnsi="Times New Roman" w:cs="Times New Roman" w:hint="default"/>
      </w:rPr>
    </w:lvl>
    <w:lvl w:ilvl="1" w:tplc="424603AC">
      <w:start w:val="3"/>
      <w:numFmt w:val="bullet"/>
      <w:lvlText w:val="-"/>
      <w:lvlJc w:val="left"/>
      <w:pPr>
        <w:tabs>
          <w:tab w:val="num" w:pos="1800"/>
        </w:tabs>
        <w:ind w:left="1800" w:hanging="360"/>
      </w:pPr>
      <w:rPr>
        <w:rFonts w:ascii="Times New Roman" w:eastAsia="Times New Roman" w:hAnsi="Times New Roman"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0D885D2A"/>
    <w:multiLevelType w:val="hybridMultilevel"/>
    <w:tmpl w:val="AC527A74"/>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DB91561"/>
    <w:multiLevelType w:val="hybridMultilevel"/>
    <w:tmpl w:val="B0C2918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F184E4E"/>
    <w:multiLevelType w:val="hybridMultilevel"/>
    <w:tmpl w:val="77880FA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FE62588"/>
    <w:multiLevelType w:val="hybridMultilevel"/>
    <w:tmpl w:val="22F441EC"/>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0455CCD"/>
    <w:multiLevelType w:val="hybridMultilevel"/>
    <w:tmpl w:val="C2E665FC"/>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10A6578A"/>
    <w:multiLevelType w:val="hybridMultilevel"/>
    <w:tmpl w:val="388A691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13A0E52"/>
    <w:multiLevelType w:val="hybridMultilevel"/>
    <w:tmpl w:val="1DFA5ABA"/>
    <w:lvl w:ilvl="0" w:tplc="E3A02362">
      <w:numFmt w:val="bullet"/>
      <w:lvlText w:val="•"/>
      <w:lvlJc w:val="left"/>
      <w:pPr>
        <w:ind w:left="720" w:hanging="360"/>
      </w:pPr>
      <w:rPr>
        <w:rFonts w:ascii="Calibri" w:eastAsia="Times New Roman" w:hAnsi="Calibri"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17141B3"/>
    <w:multiLevelType w:val="hybridMultilevel"/>
    <w:tmpl w:val="41BC5640"/>
    <w:lvl w:ilvl="0" w:tplc="4014CC0E">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121901F4"/>
    <w:multiLevelType w:val="hybridMultilevel"/>
    <w:tmpl w:val="6D525BE4"/>
    <w:lvl w:ilvl="0" w:tplc="4014CC0E">
      <w:start w:val="5"/>
      <w:numFmt w:val="bullet"/>
      <w:lvlText w:val="-"/>
      <w:lvlJc w:val="left"/>
      <w:pPr>
        <w:tabs>
          <w:tab w:val="num" w:pos="720"/>
        </w:tabs>
        <w:ind w:left="720" w:hanging="360"/>
      </w:pPr>
      <w:rPr>
        <w:rFonts w:ascii="Times New Roman" w:eastAsia="Times New Roman" w:hAnsi="Times New Roman" w:cs="Times New Roman" w:hint="default"/>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125C7A69"/>
    <w:multiLevelType w:val="hybridMultilevel"/>
    <w:tmpl w:val="89586B7A"/>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132409B1"/>
    <w:multiLevelType w:val="hybridMultilevel"/>
    <w:tmpl w:val="F10CEAA4"/>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14B33C12"/>
    <w:multiLevelType w:val="hybridMultilevel"/>
    <w:tmpl w:val="9C561DAA"/>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15DB17CA"/>
    <w:multiLevelType w:val="hybridMultilevel"/>
    <w:tmpl w:val="AB6E4CB2"/>
    <w:lvl w:ilvl="0" w:tplc="03B822A0">
      <w:numFmt w:val="bullet"/>
      <w:lvlText w:val="-"/>
      <w:lvlJc w:val="left"/>
      <w:pPr>
        <w:ind w:left="966" w:hanging="360"/>
      </w:pPr>
      <w:rPr>
        <w:rFonts w:ascii="Times New Roman" w:eastAsia="Times New Roman" w:hAnsi="Times New Roman" w:cs="Times New Roman" w:hint="default"/>
      </w:rPr>
    </w:lvl>
    <w:lvl w:ilvl="1" w:tplc="04050003" w:tentative="1">
      <w:start w:val="1"/>
      <w:numFmt w:val="bullet"/>
      <w:lvlText w:val="o"/>
      <w:lvlJc w:val="left"/>
      <w:pPr>
        <w:ind w:left="1686" w:hanging="360"/>
      </w:pPr>
      <w:rPr>
        <w:rFonts w:ascii="Courier New" w:hAnsi="Courier New" w:cs="Courier New" w:hint="default"/>
      </w:rPr>
    </w:lvl>
    <w:lvl w:ilvl="2" w:tplc="04050005" w:tentative="1">
      <w:start w:val="1"/>
      <w:numFmt w:val="bullet"/>
      <w:lvlText w:val=""/>
      <w:lvlJc w:val="left"/>
      <w:pPr>
        <w:ind w:left="2406" w:hanging="360"/>
      </w:pPr>
      <w:rPr>
        <w:rFonts w:ascii="Wingdings" w:hAnsi="Wingdings" w:hint="default"/>
      </w:rPr>
    </w:lvl>
    <w:lvl w:ilvl="3" w:tplc="04050001" w:tentative="1">
      <w:start w:val="1"/>
      <w:numFmt w:val="bullet"/>
      <w:lvlText w:val=""/>
      <w:lvlJc w:val="left"/>
      <w:pPr>
        <w:ind w:left="3126" w:hanging="360"/>
      </w:pPr>
      <w:rPr>
        <w:rFonts w:ascii="Symbol" w:hAnsi="Symbol" w:hint="default"/>
      </w:rPr>
    </w:lvl>
    <w:lvl w:ilvl="4" w:tplc="04050003" w:tentative="1">
      <w:start w:val="1"/>
      <w:numFmt w:val="bullet"/>
      <w:lvlText w:val="o"/>
      <w:lvlJc w:val="left"/>
      <w:pPr>
        <w:ind w:left="3846" w:hanging="360"/>
      </w:pPr>
      <w:rPr>
        <w:rFonts w:ascii="Courier New" w:hAnsi="Courier New" w:cs="Courier New" w:hint="default"/>
      </w:rPr>
    </w:lvl>
    <w:lvl w:ilvl="5" w:tplc="04050005" w:tentative="1">
      <w:start w:val="1"/>
      <w:numFmt w:val="bullet"/>
      <w:lvlText w:val=""/>
      <w:lvlJc w:val="left"/>
      <w:pPr>
        <w:ind w:left="4566" w:hanging="360"/>
      </w:pPr>
      <w:rPr>
        <w:rFonts w:ascii="Wingdings" w:hAnsi="Wingdings" w:hint="default"/>
      </w:rPr>
    </w:lvl>
    <w:lvl w:ilvl="6" w:tplc="04050001" w:tentative="1">
      <w:start w:val="1"/>
      <w:numFmt w:val="bullet"/>
      <w:lvlText w:val=""/>
      <w:lvlJc w:val="left"/>
      <w:pPr>
        <w:ind w:left="5286" w:hanging="360"/>
      </w:pPr>
      <w:rPr>
        <w:rFonts w:ascii="Symbol" w:hAnsi="Symbol" w:hint="default"/>
      </w:rPr>
    </w:lvl>
    <w:lvl w:ilvl="7" w:tplc="04050003" w:tentative="1">
      <w:start w:val="1"/>
      <w:numFmt w:val="bullet"/>
      <w:lvlText w:val="o"/>
      <w:lvlJc w:val="left"/>
      <w:pPr>
        <w:ind w:left="6006" w:hanging="360"/>
      </w:pPr>
      <w:rPr>
        <w:rFonts w:ascii="Courier New" w:hAnsi="Courier New" w:cs="Courier New" w:hint="default"/>
      </w:rPr>
    </w:lvl>
    <w:lvl w:ilvl="8" w:tplc="04050005" w:tentative="1">
      <w:start w:val="1"/>
      <w:numFmt w:val="bullet"/>
      <w:lvlText w:val=""/>
      <w:lvlJc w:val="left"/>
      <w:pPr>
        <w:ind w:left="6726" w:hanging="360"/>
      </w:pPr>
      <w:rPr>
        <w:rFonts w:ascii="Wingdings" w:hAnsi="Wingdings" w:hint="default"/>
      </w:rPr>
    </w:lvl>
  </w:abstractNum>
  <w:abstractNum w:abstractNumId="27">
    <w:nsid w:val="168B044E"/>
    <w:multiLevelType w:val="hybridMultilevel"/>
    <w:tmpl w:val="8F96F6E4"/>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181F0DDD"/>
    <w:multiLevelType w:val="hybridMultilevel"/>
    <w:tmpl w:val="08FE5CC2"/>
    <w:lvl w:ilvl="0" w:tplc="424603AC">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19A04B56"/>
    <w:multiLevelType w:val="hybridMultilevel"/>
    <w:tmpl w:val="C354E4E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19D94EBC"/>
    <w:multiLevelType w:val="hybridMultilevel"/>
    <w:tmpl w:val="B55637B4"/>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1A282F2D"/>
    <w:multiLevelType w:val="hybridMultilevel"/>
    <w:tmpl w:val="412EDDCE"/>
    <w:lvl w:ilvl="0" w:tplc="7E667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1A515899"/>
    <w:multiLevelType w:val="hybridMultilevel"/>
    <w:tmpl w:val="5B52E646"/>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1B5B17C4"/>
    <w:multiLevelType w:val="hybridMultilevel"/>
    <w:tmpl w:val="9F3895D4"/>
    <w:lvl w:ilvl="0" w:tplc="63204570">
      <w:start w:val="1"/>
      <w:numFmt w:val="decimal"/>
      <w:lvlText w:val="%1."/>
      <w:lvlJc w:val="left"/>
      <w:pPr>
        <w:ind w:left="1080" w:hanging="360"/>
      </w:pPr>
      <w:rPr>
        <w:rFonts w:cs="Times New Roman" w:hint="default"/>
        <w:b w:val="0"/>
        <w:color w:val="000000"/>
        <w:u w:val="none"/>
      </w:rPr>
    </w:lvl>
    <w:lvl w:ilvl="1" w:tplc="9C4A33E8">
      <w:start w:val="1"/>
      <w:numFmt w:val="lowerLetter"/>
      <w:lvlText w:val="%2)"/>
      <w:lvlJc w:val="left"/>
      <w:pPr>
        <w:ind w:left="1800" w:hanging="360"/>
      </w:pPr>
      <w:rPr>
        <w:rFonts w:hint="default"/>
        <w:color w:val="000000"/>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nsid w:val="1C1F164B"/>
    <w:multiLevelType w:val="hybridMultilevel"/>
    <w:tmpl w:val="9280B3B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1C9961A4"/>
    <w:multiLevelType w:val="hybridMultilevel"/>
    <w:tmpl w:val="5D3897B4"/>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1CA100CE"/>
    <w:multiLevelType w:val="hybridMultilevel"/>
    <w:tmpl w:val="2B12C1A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1D021AFC"/>
    <w:multiLevelType w:val="hybridMultilevel"/>
    <w:tmpl w:val="6524B278"/>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1E06724B"/>
    <w:multiLevelType w:val="hybridMultilevel"/>
    <w:tmpl w:val="CD8E6FBA"/>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nsid w:val="1F332931"/>
    <w:multiLevelType w:val="hybridMultilevel"/>
    <w:tmpl w:val="0DD8765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1F7F03C0"/>
    <w:multiLevelType w:val="hybridMultilevel"/>
    <w:tmpl w:val="F7F8A880"/>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217A76A5"/>
    <w:multiLevelType w:val="hybridMultilevel"/>
    <w:tmpl w:val="B844B2C2"/>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nsid w:val="21B96DA9"/>
    <w:multiLevelType w:val="hybridMultilevel"/>
    <w:tmpl w:val="9D4CD834"/>
    <w:lvl w:ilvl="0" w:tplc="FFFFFFFF">
      <w:numFmt w:val="bullet"/>
      <w:pStyle w:val="Styl11bTunKurzvaVpravo02cmPed1b"/>
      <w:lvlText w:val=""/>
      <w:lvlJc w:val="left"/>
      <w:pPr>
        <w:tabs>
          <w:tab w:val="num" w:pos="567"/>
        </w:tabs>
        <w:ind w:left="567" w:hanging="397"/>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3">
    <w:nsid w:val="22205CCE"/>
    <w:multiLevelType w:val="hybridMultilevel"/>
    <w:tmpl w:val="95485362"/>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22FB2F32"/>
    <w:multiLevelType w:val="hybridMultilevel"/>
    <w:tmpl w:val="0D4A3312"/>
    <w:lvl w:ilvl="0" w:tplc="4014CC0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233B45EA"/>
    <w:multiLevelType w:val="hybridMultilevel"/>
    <w:tmpl w:val="8C98330C"/>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25572B03"/>
    <w:multiLevelType w:val="hybridMultilevel"/>
    <w:tmpl w:val="B63459E2"/>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257359B9"/>
    <w:multiLevelType w:val="hybridMultilevel"/>
    <w:tmpl w:val="B44665F6"/>
    <w:lvl w:ilvl="0" w:tplc="8982BE68">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8">
    <w:nsid w:val="25C64D2F"/>
    <w:multiLevelType w:val="hybridMultilevel"/>
    <w:tmpl w:val="E8F0BF94"/>
    <w:lvl w:ilvl="0" w:tplc="811A2DB8">
      <w:start w:val="1"/>
      <w:numFmt w:val="bullet"/>
      <w:lvlText w:val=""/>
      <w:lvlJc w:val="left"/>
      <w:pPr>
        <w:tabs>
          <w:tab w:val="num" w:pos="284"/>
        </w:tabs>
        <w:ind w:left="284" w:hanging="284"/>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25EA39B5"/>
    <w:multiLevelType w:val="hybridMultilevel"/>
    <w:tmpl w:val="34F02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2604311C"/>
    <w:multiLevelType w:val="hybridMultilevel"/>
    <w:tmpl w:val="7938F648"/>
    <w:lvl w:ilvl="0" w:tplc="03B822A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1">
    <w:nsid w:val="26BC3B7D"/>
    <w:multiLevelType w:val="hybridMultilevel"/>
    <w:tmpl w:val="F70AD56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2">
    <w:nsid w:val="27035C68"/>
    <w:multiLevelType w:val="hybridMultilevel"/>
    <w:tmpl w:val="B2724AAC"/>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299504F4"/>
    <w:multiLevelType w:val="hybridMultilevel"/>
    <w:tmpl w:val="4FE0C472"/>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29C355B4"/>
    <w:multiLevelType w:val="hybridMultilevel"/>
    <w:tmpl w:val="5EFEB2F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nsid w:val="2A7217B2"/>
    <w:multiLevelType w:val="hybridMultilevel"/>
    <w:tmpl w:val="7466DA6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nsid w:val="2B3726AB"/>
    <w:multiLevelType w:val="hybridMultilevel"/>
    <w:tmpl w:val="6A98CB02"/>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nsid w:val="2B7C01C1"/>
    <w:multiLevelType w:val="hybridMultilevel"/>
    <w:tmpl w:val="EF227A42"/>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BCE37BE"/>
    <w:multiLevelType w:val="hybridMultilevel"/>
    <w:tmpl w:val="810E65CA"/>
    <w:lvl w:ilvl="0" w:tplc="424603AC">
      <w:start w:val="3"/>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9">
    <w:nsid w:val="2BFF1B39"/>
    <w:multiLevelType w:val="hybridMultilevel"/>
    <w:tmpl w:val="43F467CC"/>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0">
    <w:nsid w:val="2C8A660A"/>
    <w:multiLevelType w:val="hybridMultilevel"/>
    <w:tmpl w:val="9DCAF852"/>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8982BE68">
      <w:start w:val="3"/>
      <w:numFmt w:val="bullet"/>
      <w:lvlText w:val="-"/>
      <w:lvlJc w:val="left"/>
      <w:pPr>
        <w:tabs>
          <w:tab w:val="num" w:pos="1140"/>
        </w:tabs>
        <w:ind w:left="1140" w:hanging="360"/>
      </w:pPr>
      <w:rPr>
        <w:rFonts w:ascii="Times New Roman" w:eastAsia="Times New Roman" w:hAnsi="Times New Roman" w:cs="Times New Roman"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61">
    <w:nsid w:val="2D0C6961"/>
    <w:multiLevelType w:val="hybridMultilevel"/>
    <w:tmpl w:val="D3E0ED70"/>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2DBD624F"/>
    <w:multiLevelType w:val="hybridMultilevel"/>
    <w:tmpl w:val="7CD21E40"/>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2EF65182"/>
    <w:multiLevelType w:val="hybridMultilevel"/>
    <w:tmpl w:val="392CC2A8"/>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nsid w:val="30BE19B7"/>
    <w:multiLevelType w:val="hybridMultilevel"/>
    <w:tmpl w:val="614AEF28"/>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nsid w:val="30F96A35"/>
    <w:multiLevelType w:val="hybridMultilevel"/>
    <w:tmpl w:val="7D8CEFAC"/>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nsid w:val="32372FDA"/>
    <w:multiLevelType w:val="hybridMultilevel"/>
    <w:tmpl w:val="D898B7C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nsid w:val="32900479"/>
    <w:multiLevelType w:val="hybridMultilevel"/>
    <w:tmpl w:val="A2FAFF24"/>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nsid w:val="32996097"/>
    <w:multiLevelType w:val="hybridMultilevel"/>
    <w:tmpl w:val="8C620D70"/>
    <w:lvl w:ilvl="0" w:tplc="4014CC0E">
      <w:start w:val="3"/>
      <w:numFmt w:val="bullet"/>
      <w:pStyle w:val="Odstavecau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33795ACA"/>
    <w:multiLevelType w:val="hybridMultilevel"/>
    <w:tmpl w:val="4A8AF39C"/>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424603AC">
      <w:start w:val="3"/>
      <w:numFmt w:val="bullet"/>
      <w:lvlText w:val="-"/>
      <w:lvlJc w:val="left"/>
      <w:pPr>
        <w:tabs>
          <w:tab w:val="num" w:pos="1440"/>
        </w:tabs>
        <w:ind w:left="1440" w:hanging="360"/>
      </w:pPr>
      <w:rPr>
        <w:rFonts w:ascii="Times New Roman" w:eastAsia="Times New Roman" w:hAnsi="Times New Roman" w:cs="Times New Roman" w:hint="default"/>
      </w:rPr>
    </w:lvl>
    <w:lvl w:ilvl="2" w:tplc="05FE59D4">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nsid w:val="33EB064B"/>
    <w:multiLevelType w:val="hybridMultilevel"/>
    <w:tmpl w:val="64629A3C"/>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nsid w:val="359B47DA"/>
    <w:multiLevelType w:val="hybridMultilevel"/>
    <w:tmpl w:val="5A46B20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nsid w:val="35A5475E"/>
    <w:multiLevelType w:val="hybridMultilevel"/>
    <w:tmpl w:val="B1C8E2EE"/>
    <w:lvl w:ilvl="0" w:tplc="4014CC0E">
      <w:numFmt w:val="bullet"/>
      <w:lvlText w:val="-"/>
      <w:lvlJc w:val="left"/>
      <w:pPr>
        <w:tabs>
          <w:tab w:val="num" w:pos="720"/>
        </w:tabs>
        <w:ind w:left="720" w:hanging="360"/>
      </w:pPr>
      <w:rPr>
        <w:rFonts w:ascii="Times New Roman" w:eastAsia="Times New Roman" w:hAnsi="Times New Roman" w:cs="Times New Roman" w:hint="default"/>
        <w:color w:val="auto"/>
      </w:rPr>
    </w:lvl>
    <w:lvl w:ilvl="1" w:tplc="05FE59D4">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nsid w:val="36657508"/>
    <w:multiLevelType w:val="hybridMultilevel"/>
    <w:tmpl w:val="0696E19E"/>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369F2F3F"/>
    <w:multiLevelType w:val="hybridMultilevel"/>
    <w:tmpl w:val="E3C8EFD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nsid w:val="36A51E81"/>
    <w:multiLevelType w:val="hybridMultilevel"/>
    <w:tmpl w:val="DDFE1C54"/>
    <w:lvl w:ilvl="0" w:tplc="03B822A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nsid w:val="37591D53"/>
    <w:multiLevelType w:val="hybridMultilevel"/>
    <w:tmpl w:val="85D23092"/>
    <w:lvl w:ilvl="0" w:tplc="4014CC0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7">
    <w:nsid w:val="3A0630D7"/>
    <w:multiLevelType w:val="hybridMultilevel"/>
    <w:tmpl w:val="649C0F9A"/>
    <w:lvl w:ilvl="0" w:tplc="2E1C4A4E">
      <w:numFmt w:val="bullet"/>
      <w:lvlText w:val="-"/>
      <w:lvlJc w:val="left"/>
      <w:pPr>
        <w:tabs>
          <w:tab w:val="num" w:pos="540"/>
        </w:tabs>
        <w:ind w:left="54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nsid w:val="3AC437AB"/>
    <w:multiLevelType w:val="hybridMultilevel"/>
    <w:tmpl w:val="013212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3C566858"/>
    <w:multiLevelType w:val="hybridMultilevel"/>
    <w:tmpl w:val="8B2EFA22"/>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nsid w:val="3CAF3413"/>
    <w:multiLevelType w:val="hybridMultilevel"/>
    <w:tmpl w:val="1854BE8A"/>
    <w:lvl w:ilvl="0" w:tplc="63EA889E">
      <w:start w:val="1"/>
      <w:numFmt w:val="decimal"/>
      <w:lvlText w:val="%1."/>
      <w:lvlJc w:val="left"/>
      <w:pPr>
        <w:ind w:left="426" w:hanging="360"/>
      </w:pPr>
      <w:rPr>
        <w:rFonts w:hint="default"/>
        <w:b w:val="0"/>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81">
    <w:nsid w:val="3D2A25B7"/>
    <w:multiLevelType w:val="hybridMultilevel"/>
    <w:tmpl w:val="3B36F712"/>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nsid w:val="3DD26A3D"/>
    <w:multiLevelType w:val="hybridMultilevel"/>
    <w:tmpl w:val="099AA25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nsid w:val="3DE1214D"/>
    <w:multiLevelType w:val="hybridMultilevel"/>
    <w:tmpl w:val="A300AFBE"/>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nsid w:val="3E783F14"/>
    <w:multiLevelType w:val="hybridMultilevel"/>
    <w:tmpl w:val="55C0063C"/>
    <w:lvl w:ilvl="0" w:tplc="03B822A0">
      <w:numFmt w:val="bullet"/>
      <w:lvlText w:val="-"/>
      <w:lvlJc w:val="left"/>
      <w:pPr>
        <w:ind w:left="1647" w:hanging="360"/>
      </w:pPr>
      <w:rPr>
        <w:rFonts w:ascii="Times New Roman" w:eastAsia="Times New Roman" w:hAnsi="Times New Roman" w:cs="Times New Roman"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abstractNum w:abstractNumId="85">
    <w:nsid w:val="3EB025B9"/>
    <w:multiLevelType w:val="multilevel"/>
    <w:tmpl w:val="FAAC1A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6">
    <w:nsid w:val="3FCC2E53"/>
    <w:multiLevelType w:val="hybridMultilevel"/>
    <w:tmpl w:val="BA04D2C8"/>
    <w:lvl w:ilvl="0" w:tplc="03B82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40C04D0C"/>
    <w:multiLevelType w:val="hybridMultilevel"/>
    <w:tmpl w:val="F1B66C1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nsid w:val="40FF325C"/>
    <w:multiLevelType w:val="hybridMultilevel"/>
    <w:tmpl w:val="59CEAE82"/>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41201F8B"/>
    <w:multiLevelType w:val="hybridMultilevel"/>
    <w:tmpl w:val="BFF6E52C"/>
    <w:lvl w:ilvl="0" w:tplc="9A2ABE3E">
      <w:numFmt w:val="bullet"/>
      <w:lvlText w:val="-"/>
      <w:lvlJc w:val="left"/>
      <w:pPr>
        <w:ind w:left="360" w:hanging="360"/>
      </w:pPr>
      <w:rPr>
        <w:rFonts w:ascii="Book Antiqua" w:eastAsia="Times New Roman" w:hAnsi="Book Antiqu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0">
    <w:nsid w:val="417E4D2D"/>
    <w:multiLevelType w:val="hybridMultilevel"/>
    <w:tmpl w:val="DC3EE3FE"/>
    <w:lvl w:ilvl="0" w:tplc="7E667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nsid w:val="41BD2997"/>
    <w:multiLevelType w:val="hybridMultilevel"/>
    <w:tmpl w:val="A61E586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nsid w:val="422C5A61"/>
    <w:multiLevelType w:val="hybridMultilevel"/>
    <w:tmpl w:val="E8B4E366"/>
    <w:lvl w:ilvl="0" w:tplc="4014CC0E">
      <w:start w:val="1"/>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93">
    <w:nsid w:val="43752AF3"/>
    <w:multiLevelType w:val="hybridMultilevel"/>
    <w:tmpl w:val="ABF439F6"/>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4">
    <w:nsid w:val="45CD1D31"/>
    <w:multiLevelType w:val="hybridMultilevel"/>
    <w:tmpl w:val="F1CCB22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5">
    <w:nsid w:val="46BF59C9"/>
    <w:multiLevelType w:val="hybridMultilevel"/>
    <w:tmpl w:val="CEFEA294"/>
    <w:lvl w:ilvl="0" w:tplc="4014CC0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6FE3F99"/>
    <w:multiLevelType w:val="hybridMultilevel"/>
    <w:tmpl w:val="2A80B50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nsid w:val="470A1115"/>
    <w:multiLevelType w:val="hybridMultilevel"/>
    <w:tmpl w:val="30AA50A4"/>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nsid w:val="47A3065E"/>
    <w:multiLevelType w:val="hybridMultilevel"/>
    <w:tmpl w:val="D62CCDDA"/>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9">
    <w:nsid w:val="47A54885"/>
    <w:multiLevelType w:val="hybridMultilevel"/>
    <w:tmpl w:val="95520C2C"/>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nsid w:val="47F41A89"/>
    <w:multiLevelType w:val="hybridMultilevel"/>
    <w:tmpl w:val="4E14D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494C3D4D"/>
    <w:multiLevelType w:val="hybridMultilevel"/>
    <w:tmpl w:val="F440D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4A33493A"/>
    <w:multiLevelType w:val="hybridMultilevel"/>
    <w:tmpl w:val="069A9E9C"/>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nsid w:val="4B136DB6"/>
    <w:multiLevelType w:val="hybridMultilevel"/>
    <w:tmpl w:val="3A06415A"/>
    <w:lvl w:ilvl="0" w:tplc="03B822A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4">
    <w:nsid w:val="4B9C60A3"/>
    <w:multiLevelType w:val="hybridMultilevel"/>
    <w:tmpl w:val="9280E6AC"/>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nsid w:val="4BD147EE"/>
    <w:multiLevelType w:val="hybridMultilevel"/>
    <w:tmpl w:val="86F02F80"/>
    <w:lvl w:ilvl="0" w:tplc="BE541FD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nsid w:val="4C0348AC"/>
    <w:multiLevelType w:val="hybridMultilevel"/>
    <w:tmpl w:val="44F28CDE"/>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7">
    <w:nsid w:val="4C743BA7"/>
    <w:multiLevelType w:val="hybridMultilevel"/>
    <w:tmpl w:val="74F45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nsid w:val="4C7A37E3"/>
    <w:multiLevelType w:val="hybridMultilevel"/>
    <w:tmpl w:val="6DC0BC1A"/>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9">
    <w:nsid w:val="4D8D67ED"/>
    <w:multiLevelType w:val="hybridMultilevel"/>
    <w:tmpl w:val="A77CB028"/>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nsid w:val="4DB905B3"/>
    <w:multiLevelType w:val="hybridMultilevel"/>
    <w:tmpl w:val="FDA0AF54"/>
    <w:lvl w:ilvl="0" w:tplc="2E1C4A4E">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11">
    <w:nsid w:val="4DC23FDC"/>
    <w:multiLevelType w:val="hybridMultilevel"/>
    <w:tmpl w:val="30AA7530"/>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2">
    <w:nsid w:val="4E5C6FEB"/>
    <w:multiLevelType w:val="hybridMultilevel"/>
    <w:tmpl w:val="DF24FCA2"/>
    <w:lvl w:ilvl="0" w:tplc="424603A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F9A1738"/>
    <w:multiLevelType w:val="hybridMultilevel"/>
    <w:tmpl w:val="CE320EF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500A547A"/>
    <w:multiLevelType w:val="hybridMultilevel"/>
    <w:tmpl w:val="25021A10"/>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508C5B2F"/>
    <w:multiLevelType w:val="hybridMultilevel"/>
    <w:tmpl w:val="B9B85A14"/>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nsid w:val="50C56A02"/>
    <w:multiLevelType w:val="hybridMultilevel"/>
    <w:tmpl w:val="2638B962"/>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7">
    <w:nsid w:val="50DF4B1C"/>
    <w:multiLevelType w:val="hybridMultilevel"/>
    <w:tmpl w:val="8D9E6630"/>
    <w:lvl w:ilvl="0" w:tplc="424603AC">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nsid w:val="50E24553"/>
    <w:multiLevelType w:val="hybridMultilevel"/>
    <w:tmpl w:val="862E2390"/>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51894C53"/>
    <w:multiLevelType w:val="hybridMultilevel"/>
    <w:tmpl w:val="FE883668"/>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nsid w:val="52B77CBD"/>
    <w:multiLevelType w:val="hybridMultilevel"/>
    <w:tmpl w:val="8C0AC3F4"/>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nsid w:val="52DF0643"/>
    <w:multiLevelType w:val="hybridMultilevel"/>
    <w:tmpl w:val="B2EA6C78"/>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84FEA072">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nsid w:val="53231CFF"/>
    <w:multiLevelType w:val="hybridMultilevel"/>
    <w:tmpl w:val="179E8818"/>
    <w:lvl w:ilvl="0" w:tplc="03B822A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53D97017"/>
    <w:multiLevelType w:val="hybridMultilevel"/>
    <w:tmpl w:val="C1B60BC8"/>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nsid w:val="541D18A0"/>
    <w:multiLevelType w:val="hybridMultilevel"/>
    <w:tmpl w:val="B4803FFC"/>
    <w:lvl w:ilvl="0" w:tplc="05FE59D4">
      <w:start w:val="1"/>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5">
    <w:nsid w:val="54B74744"/>
    <w:multiLevelType w:val="hybridMultilevel"/>
    <w:tmpl w:val="A33E247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6">
    <w:nsid w:val="54E6383F"/>
    <w:multiLevelType w:val="hybridMultilevel"/>
    <w:tmpl w:val="255EFF72"/>
    <w:lvl w:ilvl="0" w:tplc="2BA0E5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nsid w:val="551E21C3"/>
    <w:multiLevelType w:val="hybridMultilevel"/>
    <w:tmpl w:val="EADC97EC"/>
    <w:lvl w:ilvl="0" w:tplc="4014CC0E">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55D35829"/>
    <w:multiLevelType w:val="hybridMultilevel"/>
    <w:tmpl w:val="BCF6CC62"/>
    <w:lvl w:ilvl="0" w:tplc="03B822A0">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9">
    <w:nsid w:val="568149DC"/>
    <w:multiLevelType w:val="hybridMultilevel"/>
    <w:tmpl w:val="84FAF1D0"/>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7440DCB"/>
    <w:multiLevelType w:val="hybridMultilevel"/>
    <w:tmpl w:val="27D680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575530B6"/>
    <w:multiLevelType w:val="hybridMultilevel"/>
    <w:tmpl w:val="D86C5C9C"/>
    <w:lvl w:ilvl="0" w:tplc="84FEA07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nsid w:val="57DF56C7"/>
    <w:multiLevelType w:val="hybridMultilevel"/>
    <w:tmpl w:val="A74815C2"/>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58492688"/>
    <w:multiLevelType w:val="hybridMultilevel"/>
    <w:tmpl w:val="B5CCC9A6"/>
    <w:lvl w:ilvl="0" w:tplc="424603AC">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4">
    <w:nsid w:val="58B2742A"/>
    <w:multiLevelType w:val="hybridMultilevel"/>
    <w:tmpl w:val="F4061E78"/>
    <w:lvl w:ilvl="0" w:tplc="84FEA07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nsid w:val="58E33CAD"/>
    <w:multiLevelType w:val="hybridMultilevel"/>
    <w:tmpl w:val="121E61BA"/>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nsid w:val="5AB519EC"/>
    <w:multiLevelType w:val="hybridMultilevel"/>
    <w:tmpl w:val="3DBCD610"/>
    <w:lvl w:ilvl="0" w:tplc="03B82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nsid w:val="5B04046E"/>
    <w:multiLevelType w:val="hybridMultilevel"/>
    <w:tmpl w:val="EAB6F6C0"/>
    <w:lvl w:ilvl="0" w:tplc="9A2ABE3E">
      <w:numFmt w:val="bullet"/>
      <w:lvlText w:val="-"/>
      <w:lvlJc w:val="left"/>
      <w:pPr>
        <w:tabs>
          <w:tab w:val="num" w:pos="3195"/>
        </w:tabs>
        <w:ind w:left="3195" w:hanging="360"/>
      </w:pPr>
      <w:rPr>
        <w:rFonts w:ascii="Book Antiqua" w:eastAsia="Times New Roman" w:hAnsi="Book Antiqua" w:cs="Times New Roman" w:hint="default"/>
      </w:rPr>
    </w:lvl>
    <w:lvl w:ilvl="1" w:tplc="04050003" w:tentative="1">
      <w:start w:val="1"/>
      <w:numFmt w:val="bullet"/>
      <w:lvlText w:val="o"/>
      <w:lvlJc w:val="left"/>
      <w:pPr>
        <w:tabs>
          <w:tab w:val="num" w:pos="3915"/>
        </w:tabs>
        <w:ind w:left="3915" w:hanging="360"/>
      </w:pPr>
      <w:rPr>
        <w:rFonts w:ascii="Courier New" w:hAnsi="Courier New" w:cs="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cs="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cs="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138">
    <w:nsid w:val="5CB8442B"/>
    <w:multiLevelType w:val="hybridMultilevel"/>
    <w:tmpl w:val="4544A700"/>
    <w:lvl w:ilvl="0" w:tplc="5F469B0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9">
    <w:nsid w:val="5CBE2292"/>
    <w:multiLevelType w:val="hybridMultilevel"/>
    <w:tmpl w:val="BC8E36BA"/>
    <w:lvl w:ilvl="0" w:tplc="4014CC0E">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0">
    <w:nsid w:val="5CCB32D9"/>
    <w:multiLevelType w:val="hybridMultilevel"/>
    <w:tmpl w:val="5112AA1E"/>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F127555"/>
    <w:multiLevelType w:val="hybridMultilevel"/>
    <w:tmpl w:val="25B4E70E"/>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2">
    <w:nsid w:val="60457CA9"/>
    <w:multiLevelType w:val="hybridMultilevel"/>
    <w:tmpl w:val="5D18E2F0"/>
    <w:lvl w:ilvl="0" w:tplc="424603AC">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nsid w:val="60590E29"/>
    <w:multiLevelType w:val="hybridMultilevel"/>
    <w:tmpl w:val="F440D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4">
    <w:nsid w:val="60A562A1"/>
    <w:multiLevelType w:val="hybridMultilevel"/>
    <w:tmpl w:val="B77242C0"/>
    <w:lvl w:ilvl="0" w:tplc="CDB4F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nsid w:val="60B3079A"/>
    <w:multiLevelType w:val="hybridMultilevel"/>
    <w:tmpl w:val="A2783E72"/>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6">
    <w:nsid w:val="615B3823"/>
    <w:multiLevelType w:val="hybridMultilevel"/>
    <w:tmpl w:val="AA948C6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7">
    <w:nsid w:val="61C05FFA"/>
    <w:multiLevelType w:val="hybridMultilevel"/>
    <w:tmpl w:val="9BA462A0"/>
    <w:lvl w:ilvl="0" w:tplc="4014CC0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62D26EF2"/>
    <w:multiLevelType w:val="hybridMultilevel"/>
    <w:tmpl w:val="07DCE1F2"/>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639E5E41"/>
    <w:multiLevelType w:val="hybridMultilevel"/>
    <w:tmpl w:val="80A2503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645A1892"/>
    <w:multiLevelType w:val="hybridMultilevel"/>
    <w:tmpl w:val="B0809318"/>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653E5A69"/>
    <w:multiLevelType w:val="hybridMultilevel"/>
    <w:tmpl w:val="56103A0E"/>
    <w:lvl w:ilvl="0" w:tplc="424603AC">
      <w:start w:val="3"/>
      <w:numFmt w:val="bullet"/>
      <w:lvlText w:val="-"/>
      <w:lvlJc w:val="left"/>
      <w:pPr>
        <w:tabs>
          <w:tab w:val="num" w:pos="480"/>
        </w:tabs>
        <w:ind w:left="480" w:hanging="360"/>
      </w:pPr>
      <w:rPr>
        <w:rFonts w:ascii="Times New Roman" w:eastAsia="Times New Roman" w:hAnsi="Times New Roman" w:cs="Times New Roman"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52">
    <w:nsid w:val="65D56888"/>
    <w:multiLevelType w:val="hybridMultilevel"/>
    <w:tmpl w:val="A7BC53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66150A14"/>
    <w:multiLevelType w:val="hybridMultilevel"/>
    <w:tmpl w:val="7C8C6800"/>
    <w:lvl w:ilvl="0" w:tplc="69425FB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nsid w:val="66190BAA"/>
    <w:multiLevelType w:val="hybridMultilevel"/>
    <w:tmpl w:val="AAEE0D2C"/>
    <w:lvl w:ilvl="0" w:tplc="8C4CE278">
      <w:start w:val="4"/>
      <w:numFmt w:val="bullet"/>
      <w:lvlText w:val="-"/>
      <w:lvlJc w:val="left"/>
      <w:pPr>
        <w:tabs>
          <w:tab w:val="num" w:pos="1770"/>
        </w:tabs>
        <w:ind w:left="1770" w:hanging="360"/>
      </w:pPr>
      <w:rPr>
        <w:rFonts w:ascii="Times New Roman" w:eastAsia="Times New Roman" w:hAnsi="Times New Roman" w:cs="Times New Roman" w:hint="default"/>
      </w:rPr>
    </w:lvl>
    <w:lvl w:ilvl="1" w:tplc="04050003">
      <w:start w:val="1"/>
      <w:numFmt w:val="bullet"/>
      <w:lvlText w:val="o"/>
      <w:lvlJc w:val="left"/>
      <w:pPr>
        <w:tabs>
          <w:tab w:val="num" w:pos="2490"/>
        </w:tabs>
        <w:ind w:left="2490" w:hanging="360"/>
      </w:pPr>
      <w:rPr>
        <w:rFonts w:ascii="Courier New" w:hAnsi="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155">
    <w:nsid w:val="66C84421"/>
    <w:multiLevelType w:val="hybridMultilevel"/>
    <w:tmpl w:val="B47EE5F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nsid w:val="66F1671B"/>
    <w:multiLevelType w:val="hybridMultilevel"/>
    <w:tmpl w:val="74C8BEB6"/>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nsid w:val="67D22FB0"/>
    <w:multiLevelType w:val="hybridMultilevel"/>
    <w:tmpl w:val="649C0F9A"/>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nsid w:val="67E472DE"/>
    <w:multiLevelType w:val="hybridMultilevel"/>
    <w:tmpl w:val="CA1E9B84"/>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9">
    <w:nsid w:val="69D02A8F"/>
    <w:multiLevelType w:val="hybridMultilevel"/>
    <w:tmpl w:val="67801CC0"/>
    <w:lvl w:ilvl="0" w:tplc="B4B04E76">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160">
    <w:nsid w:val="6B5B44E2"/>
    <w:multiLevelType w:val="hybridMultilevel"/>
    <w:tmpl w:val="B390161E"/>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C76411F"/>
    <w:multiLevelType w:val="hybridMultilevel"/>
    <w:tmpl w:val="EFD6661C"/>
    <w:lvl w:ilvl="0" w:tplc="03B82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nsid w:val="6C793E73"/>
    <w:multiLevelType w:val="hybridMultilevel"/>
    <w:tmpl w:val="FAE492FC"/>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nsid w:val="6C996968"/>
    <w:multiLevelType w:val="hybridMultilevel"/>
    <w:tmpl w:val="43E8AAB8"/>
    <w:lvl w:ilvl="0" w:tplc="7E66750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nsid w:val="6CFC5164"/>
    <w:multiLevelType w:val="hybridMultilevel"/>
    <w:tmpl w:val="5666FCD8"/>
    <w:lvl w:ilvl="0" w:tplc="03B82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nsid w:val="6E796CE2"/>
    <w:multiLevelType w:val="hybridMultilevel"/>
    <w:tmpl w:val="DB12E928"/>
    <w:lvl w:ilvl="0" w:tplc="03B822A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F893D98"/>
    <w:multiLevelType w:val="hybridMultilevel"/>
    <w:tmpl w:val="85A0BE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704C6918"/>
    <w:multiLevelType w:val="hybridMultilevel"/>
    <w:tmpl w:val="FBFA3418"/>
    <w:lvl w:ilvl="0" w:tplc="E3A02362">
      <w:numFmt w:val="bullet"/>
      <w:lvlText w:val="•"/>
      <w:lvlJc w:val="left"/>
      <w:pPr>
        <w:ind w:left="720" w:hanging="360"/>
      </w:pPr>
      <w:rPr>
        <w:rFonts w:ascii="Calibri" w:eastAsia="Times New Roman" w:hAnsi="Calibri" w:cs="Times New Roman"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0606AD8"/>
    <w:multiLevelType w:val="hybridMultilevel"/>
    <w:tmpl w:val="5C34D1E0"/>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nsid w:val="706E70CC"/>
    <w:multiLevelType w:val="hybridMultilevel"/>
    <w:tmpl w:val="31ACD96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70B64D34"/>
    <w:multiLevelType w:val="hybridMultilevel"/>
    <w:tmpl w:val="33083F10"/>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1">
    <w:nsid w:val="70C34686"/>
    <w:multiLevelType w:val="hybridMultilevel"/>
    <w:tmpl w:val="A6E2CF04"/>
    <w:lvl w:ilvl="0" w:tplc="9A2ABE3E">
      <w:numFmt w:val="bullet"/>
      <w:lvlText w:val="-"/>
      <w:lvlJc w:val="left"/>
      <w:pPr>
        <w:tabs>
          <w:tab w:val="num" w:pos="3195"/>
        </w:tabs>
        <w:ind w:left="3195" w:hanging="360"/>
      </w:pPr>
      <w:rPr>
        <w:rFonts w:ascii="Book Antiqua" w:eastAsia="Times New Roman" w:hAnsi="Book Antiqua"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70F52E4E"/>
    <w:multiLevelType w:val="hybridMultilevel"/>
    <w:tmpl w:val="617E7B0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7177317E"/>
    <w:multiLevelType w:val="hybridMultilevel"/>
    <w:tmpl w:val="B24EDBFE"/>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nsid w:val="721304B8"/>
    <w:multiLevelType w:val="hybridMultilevel"/>
    <w:tmpl w:val="6D641074"/>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5">
    <w:nsid w:val="727C441D"/>
    <w:multiLevelType w:val="hybridMultilevel"/>
    <w:tmpl w:val="A80EB1EA"/>
    <w:lvl w:ilvl="0" w:tplc="84FEA072">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nsid w:val="733D3119"/>
    <w:multiLevelType w:val="hybridMultilevel"/>
    <w:tmpl w:val="5DC23CC0"/>
    <w:lvl w:ilvl="0" w:tplc="84FEA07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84FEA072">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nsid w:val="73E73E3A"/>
    <w:multiLevelType w:val="hybridMultilevel"/>
    <w:tmpl w:val="D0A499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nsid w:val="73EA214E"/>
    <w:multiLevelType w:val="hybridMultilevel"/>
    <w:tmpl w:val="CD108404"/>
    <w:lvl w:ilvl="0" w:tplc="03B822A0">
      <w:numFmt w:val="bullet"/>
      <w:lvlText w:val="-"/>
      <w:lvlJc w:val="left"/>
      <w:pPr>
        <w:ind w:left="786" w:hanging="360"/>
      </w:pPr>
      <w:rPr>
        <w:rFonts w:ascii="Times New Roman" w:eastAsia="Times New Roman" w:hAnsi="Times New Roman" w:cs="Times New Roman" w:hint="default"/>
      </w:rPr>
    </w:lvl>
    <w:lvl w:ilvl="1" w:tplc="03B822A0">
      <w:numFmt w:val="bullet"/>
      <w:lvlText w:val="-"/>
      <w:lvlJc w:val="left"/>
      <w:pPr>
        <w:ind w:left="1506" w:hanging="360"/>
      </w:pPr>
      <w:rPr>
        <w:rFonts w:ascii="Times New Roman" w:eastAsia="Times New Roman" w:hAnsi="Times New Roman" w:cs="Times New Roman"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9">
    <w:nsid w:val="742914D8"/>
    <w:multiLevelType w:val="hybridMultilevel"/>
    <w:tmpl w:val="C7B037B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nsid w:val="748729E4"/>
    <w:multiLevelType w:val="hybridMultilevel"/>
    <w:tmpl w:val="B2E6C2B8"/>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1">
    <w:nsid w:val="75A338E6"/>
    <w:multiLevelType w:val="hybridMultilevel"/>
    <w:tmpl w:val="F0E6465A"/>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4014CC0E">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2">
    <w:nsid w:val="76737365"/>
    <w:multiLevelType w:val="hybridMultilevel"/>
    <w:tmpl w:val="0AB05326"/>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nsid w:val="76F72B24"/>
    <w:multiLevelType w:val="hybridMultilevel"/>
    <w:tmpl w:val="5AC4893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nsid w:val="778A2A80"/>
    <w:multiLevelType w:val="hybridMultilevel"/>
    <w:tmpl w:val="8DAA44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5">
    <w:nsid w:val="792F588A"/>
    <w:multiLevelType w:val="hybridMultilevel"/>
    <w:tmpl w:val="B8144B3C"/>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6">
    <w:nsid w:val="79DC422E"/>
    <w:multiLevelType w:val="hybridMultilevel"/>
    <w:tmpl w:val="5E647756"/>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7A05756F"/>
    <w:multiLevelType w:val="hybridMultilevel"/>
    <w:tmpl w:val="F754D826"/>
    <w:lvl w:ilvl="0" w:tplc="5E5A16E4">
      <w:start w:val="1"/>
      <w:numFmt w:val="decimal"/>
      <w:lvlText w:val="%1)"/>
      <w:lvlJc w:val="left"/>
      <w:pPr>
        <w:ind w:left="720" w:hanging="360"/>
      </w:pPr>
      <w:rPr>
        <w:rFonts w:hint="default"/>
        <w:i w:val="0"/>
      </w:rPr>
    </w:lvl>
    <w:lvl w:ilvl="1" w:tplc="04050001">
      <w:start w:val="1"/>
      <w:numFmt w:val="bullet"/>
      <w:lvlText w:val=""/>
      <w:lvlJc w:val="left"/>
      <w:pPr>
        <w:tabs>
          <w:tab w:val="num" w:pos="1440"/>
        </w:tabs>
        <w:ind w:left="1440" w:hanging="360"/>
      </w:pPr>
      <w:rPr>
        <w:rFonts w:ascii="Symbol" w:hAnsi="Symbol" w:hint="default"/>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8">
    <w:nsid w:val="7A2F3D6D"/>
    <w:multiLevelType w:val="hybridMultilevel"/>
    <w:tmpl w:val="76867308"/>
    <w:lvl w:ilvl="0" w:tplc="03B822A0">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89">
    <w:nsid w:val="7A490972"/>
    <w:multiLevelType w:val="hybridMultilevel"/>
    <w:tmpl w:val="2D8CA59C"/>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7AF43FA2"/>
    <w:multiLevelType w:val="hybridMultilevel"/>
    <w:tmpl w:val="C750DD18"/>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nsid w:val="7B525EBD"/>
    <w:multiLevelType w:val="hybridMultilevel"/>
    <w:tmpl w:val="B802D732"/>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92">
    <w:nsid w:val="7B5E1155"/>
    <w:multiLevelType w:val="hybridMultilevel"/>
    <w:tmpl w:val="334C62D4"/>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nsid w:val="7B937E93"/>
    <w:multiLevelType w:val="hybridMultilevel"/>
    <w:tmpl w:val="887C659E"/>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4">
    <w:nsid w:val="7C7904F1"/>
    <w:multiLevelType w:val="hybridMultilevel"/>
    <w:tmpl w:val="79E6F3AE"/>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nsid w:val="7D6C67BD"/>
    <w:multiLevelType w:val="hybridMultilevel"/>
    <w:tmpl w:val="06C8853E"/>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6">
    <w:nsid w:val="7DB423E4"/>
    <w:multiLevelType w:val="hybridMultilevel"/>
    <w:tmpl w:val="49EAE60A"/>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nsid w:val="7E3D4F9E"/>
    <w:multiLevelType w:val="hybridMultilevel"/>
    <w:tmpl w:val="53C886D2"/>
    <w:lvl w:ilvl="0" w:tplc="4014CC0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nsid w:val="7E6F41FA"/>
    <w:multiLevelType w:val="hybridMultilevel"/>
    <w:tmpl w:val="C032D21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9">
    <w:nsid w:val="7F05448C"/>
    <w:multiLevelType w:val="hybridMultilevel"/>
    <w:tmpl w:val="75B05D96"/>
    <w:lvl w:ilvl="0" w:tplc="05FE59D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nsid w:val="7F326515"/>
    <w:multiLevelType w:val="hybridMultilevel"/>
    <w:tmpl w:val="DD803C52"/>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nsid w:val="7F455D8D"/>
    <w:multiLevelType w:val="hybridMultilevel"/>
    <w:tmpl w:val="715C3FDC"/>
    <w:lvl w:ilvl="0" w:tplc="BE541FD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2">
    <w:nsid w:val="7F6E006B"/>
    <w:multiLevelType w:val="hybridMultilevel"/>
    <w:tmpl w:val="6DF84654"/>
    <w:lvl w:ilvl="0" w:tplc="4014CC0E">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3">
    <w:nsid w:val="7FF36698"/>
    <w:multiLevelType w:val="hybridMultilevel"/>
    <w:tmpl w:val="2188A0D0"/>
    <w:lvl w:ilvl="0" w:tplc="424603AC">
      <w:start w:val="3"/>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68"/>
  </w:num>
  <w:num w:numId="3">
    <w:abstractNumId w:val="191"/>
  </w:num>
  <w:num w:numId="4">
    <w:abstractNumId w:val="72"/>
  </w:num>
  <w:num w:numId="5">
    <w:abstractNumId w:val="65"/>
  </w:num>
  <w:num w:numId="6">
    <w:abstractNumId w:val="152"/>
  </w:num>
  <w:num w:numId="7">
    <w:abstractNumId w:val="131"/>
  </w:num>
  <w:num w:numId="8">
    <w:abstractNumId w:val="13"/>
  </w:num>
  <w:num w:numId="9">
    <w:abstractNumId w:val="137"/>
  </w:num>
  <w:num w:numId="10">
    <w:abstractNumId w:val="8"/>
  </w:num>
  <w:num w:numId="11">
    <w:abstractNumId w:val="159"/>
  </w:num>
  <w:num w:numId="12">
    <w:abstractNumId w:val="192"/>
  </w:num>
  <w:num w:numId="13">
    <w:abstractNumId w:val="168"/>
  </w:num>
  <w:num w:numId="14">
    <w:abstractNumId w:val="189"/>
  </w:num>
  <w:num w:numId="15">
    <w:abstractNumId w:val="160"/>
  </w:num>
  <w:num w:numId="16">
    <w:abstractNumId w:val="58"/>
  </w:num>
  <w:num w:numId="17">
    <w:abstractNumId w:val="64"/>
  </w:num>
  <w:num w:numId="18">
    <w:abstractNumId w:val="150"/>
  </w:num>
  <w:num w:numId="19">
    <w:abstractNumId w:val="7"/>
  </w:num>
  <w:num w:numId="20">
    <w:abstractNumId w:val="115"/>
  </w:num>
  <w:num w:numId="21">
    <w:abstractNumId w:val="146"/>
  </w:num>
  <w:num w:numId="22">
    <w:abstractNumId w:val="19"/>
  </w:num>
  <w:num w:numId="23">
    <w:abstractNumId w:val="29"/>
  </w:num>
  <w:num w:numId="24">
    <w:abstractNumId w:val="54"/>
  </w:num>
  <w:num w:numId="25">
    <w:abstractNumId w:val="183"/>
  </w:num>
  <w:num w:numId="26">
    <w:abstractNumId w:val="74"/>
  </w:num>
  <w:num w:numId="27">
    <w:abstractNumId w:val="36"/>
  </w:num>
  <w:num w:numId="28">
    <w:abstractNumId w:val="199"/>
  </w:num>
  <w:num w:numId="29">
    <w:abstractNumId w:val="45"/>
  </w:num>
  <w:num w:numId="30">
    <w:abstractNumId w:val="158"/>
  </w:num>
  <w:num w:numId="31">
    <w:abstractNumId w:val="182"/>
  </w:num>
  <w:num w:numId="32">
    <w:abstractNumId w:val="104"/>
  </w:num>
  <w:num w:numId="33">
    <w:abstractNumId w:val="193"/>
  </w:num>
  <w:num w:numId="34">
    <w:abstractNumId w:val="132"/>
  </w:num>
  <w:num w:numId="35">
    <w:abstractNumId w:val="4"/>
  </w:num>
  <w:num w:numId="36">
    <w:abstractNumId w:val="185"/>
  </w:num>
  <w:num w:numId="37">
    <w:abstractNumId w:val="113"/>
  </w:num>
  <w:num w:numId="38">
    <w:abstractNumId w:val="91"/>
  </w:num>
  <w:num w:numId="39">
    <w:abstractNumId w:val="12"/>
  </w:num>
  <w:num w:numId="40">
    <w:abstractNumId w:val="18"/>
  </w:num>
  <w:num w:numId="41">
    <w:abstractNumId w:val="14"/>
  </w:num>
  <w:num w:numId="42">
    <w:abstractNumId w:val="196"/>
  </w:num>
  <w:num w:numId="43">
    <w:abstractNumId w:val="6"/>
  </w:num>
  <w:num w:numId="44">
    <w:abstractNumId w:val="198"/>
  </w:num>
  <w:num w:numId="45">
    <w:abstractNumId w:val="173"/>
  </w:num>
  <w:num w:numId="46">
    <w:abstractNumId w:val="190"/>
  </w:num>
  <w:num w:numId="47">
    <w:abstractNumId w:val="46"/>
  </w:num>
  <w:num w:numId="48">
    <w:abstractNumId w:val="67"/>
  </w:num>
  <w:num w:numId="49">
    <w:abstractNumId w:val="124"/>
  </w:num>
  <w:num w:numId="50">
    <w:abstractNumId w:val="25"/>
  </w:num>
  <w:num w:numId="51">
    <w:abstractNumId w:val="123"/>
  </w:num>
  <w:num w:numId="52">
    <w:abstractNumId w:val="194"/>
  </w:num>
  <w:num w:numId="53">
    <w:abstractNumId w:val="135"/>
  </w:num>
  <w:num w:numId="54">
    <w:abstractNumId w:val="162"/>
  </w:num>
  <w:num w:numId="55">
    <w:abstractNumId w:val="180"/>
  </w:num>
  <w:num w:numId="56">
    <w:abstractNumId w:val="40"/>
  </w:num>
  <w:num w:numId="57">
    <w:abstractNumId w:val="156"/>
  </w:num>
  <w:num w:numId="58">
    <w:abstractNumId w:val="157"/>
  </w:num>
  <w:num w:numId="59">
    <w:abstractNumId w:val="99"/>
  </w:num>
  <w:num w:numId="60">
    <w:abstractNumId w:val="56"/>
  </w:num>
  <w:num w:numId="61">
    <w:abstractNumId w:val="88"/>
  </w:num>
  <w:num w:numId="62">
    <w:abstractNumId w:val="69"/>
  </w:num>
  <w:num w:numId="63">
    <w:abstractNumId w:val="179"/>
  </w:num>
  <w:num w:numId="64">
    <w:abstractNumId w:val="197"/>
  </w:num>
  <w:num w:numId="65">
    <w:abstractNumId w:val="109"/>
  </w:num>
  <w:num w:numId="66">
    <w:abstractNumId w:val="144"/>
  </w:num>
  <w:num w:numId="67">
    <w:abstractNumId w:val="77"/>
  </w:num>
  <w:num w:numId="68">
    <w:abstractNumId w:val="71"/>
  </w:num>
  <w:num w:numId="69">
    <w:abstractNumId w:val="34"/>
  </w:num>
  <w:num w:numId="70">
    <w:abstractNumId w:val="149"/>
  </w:num>
  <w:num w:numId="71">
    <w:abstractNumId w:val="55"/>
  </w:num>
  <w:num w:numId="72">
    <w:abstractNumId w:val="35"/>
  </w:num>
  <w:num w:numId="73">
    <w:abstractNumId w:val="163"/>
  </w:num>
  <w:num w:numId="74">
    <w:abstractNumId w:val="23"/>
  </w:num>
  <w:num w:numId="75">
    <w:abstractNumId w:val="90"/>
  </w:num>
  <w:num w:numId="76">
    <w:abstractNumId w:val="31"/>
  </w:num>
  <w:num w:numId="77">
    <w:abstractNumId w:val="138"/>
  </w:num>
  <w:num w:numId="78">
    <w:abstractNumId w:val="39"/>
  </w:num>
  <w:num w:numId="7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1"/>
  </w:num>
  <w:num w:numId="85">
    <w:abstractNumId w:val="81"/>
  </w:num>
  <w:num w:numId="86">
    <w:abstractNumId w:val="114"/>
  </w:num>
  <w:num w:numId="87">
    <w:abstractNumId w:val="32"/>
  </w:num>
  <w:num w:numId="88">
    <w:abstractNumId w:val="119"/>
  </w:num>
  <w:num w:numId="89">
    <w:abstractNumId w:val="37"/>
  </w:num>
  <w:num w:numId="90">
    <w:abstractNumId w:val="43"/>
  </w:num>
  <w:num w:numId="91">
    <w:abstractNumId w:val="17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4"/>
  </w:num>
  <w:num w:numId="97">
    <w:abstractNumId w:val="17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00"/>
  </w:num>
  <w:num w:numId="10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
  </w:num>
  <w:num w:numId="108">
    <w:abstractNumId w:val="66"/>
  </w:num>
  <w:num w:numId="109">
    <w:abstractNumId w:val="125"/>
  </w:num>
  <w:num w:numId="110">
    <w:abstractNumId w:val="70"/>
  </w:num>
  <w:num w:numId="111">
    <w:abstractNumId w:val="153"/>
  </w:num>
  <w:num w:numId="112">
    <w:abstractNumId w:val="151"/>
  </w:num>
  <w:num w:numId="113">
    <w:abstractNumId w:val="42"/>
  </w:num>
  <w:num w:numId="114">
    <w:abstractNumId w:val="0"/>
  </w:num>
  <w:num w:numId="115">
    <w:abstractNumId w:val="78"/>
  </w:num>
  <w:num w:numId="116">
    <w:abstractNumId w:val="80"/>
  </w:num>
  <w:num w:numId="117">
    <w:abstractNumId w:val="33"/>
  </w:num>
  <w:num w:numId="118">
    <w:abstractNumId w:val="142"/>
  </w:num>
  <w:num w:numId="119">
    <w:abstractNumId w:val="117"/>
  </w:num>
  <w:num w:numId="120">
    <w:abstractNumId w:val="112"/>
  </w:num>
  <w:num w:numId="121">
    <w:abstractNumId w:val="96"/>
  </w:num>
  <w:num w:numId="122">
    <w:abstractNumId w:val="166"/>
  </w:num>
  <w:num w:numId="123">
    <w:abstractNumId w:val="51"/>
  </w:num>
  <w:num w:numId="124">
    <w:abstractNumId w:val="20"/>
  </w:num>
  <w:num w:numId="125">
    <w:abstractNumId w:val="167"/>
  </w:num>
  <w:num w:numId="126">
    <w:abstractNumId w:val="49"/>
  </w:num>
  <w:num w:numId="127">
    <w:abstractNumId w:val="177"/>
  </w:num>
  <w:num w:numId="128">
    <w:abstractNumId w:val="107"/>
  </w:num>
  <w:num w:numId="129">
    <w:abstractNumId w:val="100"/>
  </w:num>
  <w:num w:numId="130">
    <w:abstractNumId w:val="10"/>
  </w:num>
  <w:num w:numId="131">
    <w:abstractNumId w:val="187"/>
  </w:num>
  <w:num w:numId="132">
    <w:abstractNumId w:val="5"/>
  </w:num>
  <w:num w:numId="133">
    <w:abstractNumId w:val="48"/>
  </w:num>
  <w:num w:numId="134">
    <w:abstractNumId w:val="147"/>
  </w:num>
  <w:num w:numId="135">
    <w:abstractNumId w:val="27"/>
  </w:num>
  <w:num w:numId="136">
    <w:abstractNumId w:val="30"/>
  </w:num>
  <w:num w:numId="137">
    <w:abstractNumId w:val="52"/>
  </w:num>
  <w:num w:numId="138">
    <w:abstractNumId w:val="24"/>
  </w:num>
  <w:num w:numId="139">
    <w:abstractNumId w:val="61"/>
  </w:num>
  <w:num w:numId="140">
    <w:abstractNumId w:val="79"/>
  </w:num>
  <w:num w:numId="141">
    <w:abstractNumId w:val="93"/>
  </w:num>
  <w:num w:numId="142">
    <w:abstractNumId w:val="174"/>
  </w:num>
  <w:num w:numId="143">
    <w:abstractNumId w:val="108"/>
  </w:num>
  <w:num w:numId="144">
    <w:abstractNumId w:val="111"/>
  </w:num>
  <w:num w:numId="145">
    <w:abstractNumId w:val="38"/>
  </w:num>
  <w:num w:numId="146">
    <w:abstractNumId w:val="102"/>
  </w:num>
  <w:num w:numId="147">
    <w:abstractNumId w:val="62"/>
  </w:num>
  <w:num w:numId="148">
    <w:abstractNumId w:val="145"/>
  </w:num>
  <w:num w:numId="149">
    <w:abstractNumId w:val="195"/>
  </w:num>
  <w:num w:numId="150">
    <w:abstractNumId w:val="41"/>
  </w:num>
  <w:num w:numId="151">
    <w:abstractNumId w:val="59"/>
  </w:num>
  <w:num w:numId="152">
    <w:abstractNumId w:val="98"/>
  </w:num>
  <w:num w:numId="153">
    <w:abstractNumId w:val="106"/>
  </w:num>
  <w:num w:numId="154">
    <w:abstractNumId w:val="116"/>
  </w:num>
  <w:num w:numId="155">
    <w:abstractNumId w:val="57"/>
  </w:num>
  <w:num w:numId="156">
    <w:abstractNumId w:val="129"/>
  </w:num>
  <w:num w:numId="157">
    <w:abstractNumId w:val="53"/>
  </w:num>
  <w:num w:numId="158">
    <w:abstractNumId w:val="170"/>
  </w:num>
  <w:num w:numId="159">
    <w:abstractNumId w:val="83"/>
  </w:num>
  <w:num w:numId="160">
    <w:abstractNumId w:val="141"/>
  </w:num>
  <w:num w:numId="161">
    <w:abstractNumId w:val="130"/>
  </w:num>
  <w:num w:numId="162">
    <w:abstractNumId w:val="17"/>
  </w:num>
  <w:num w:numId="163">
    <w:abstractNumId w:val="92"/>
  </w:num>
  <w:num w:numId="164">
    <w:abstractNumId w:val="97"/>
  </w:num>
  <w:num w:numId="165">
    <w:abstractNumId w:val="9"/>
  </w:num>
  <w:num w:numId="166">
    <w:abstractNumId w:val="95"/>
  </w:num>
  <w:num w:numId="167">
    <w:abstractNumId w:val="139"/>
  </w:num>
  <w:num w:numId="168">
    <w:abstractNumId w:val="76"/>
  </w:num>
  <w:num w:numId="169">
    <w:abstractNumId w:val="16"/>
  </w:num>
  <w:num w:numId="170">
    <w:abstractNumId w:val="184"/>
  </w:num>
  <w:num w:numId="171">
    <w:abstractNumId w:val="202"/>
  </w:num>
  <w:num w:numId="172">
    <w:abstractNumId w:val="148"/>
  </w:num>
  <w:num w:numId="173">
    <w:abstractNumId w:val="136"/>
  </w:num>
  <w:num w:numId="174">
    <w:abstractNumId w:val="161"/>
  </w:num>
  <w:num w:numId="175">
    <w:abstractNumId w:val="103"/>
  </w:num>
  <w:num w:numId="176">
    <w:abstractNumId w:val="178"/>
  </w:num>
  <w:num w:numId="177">
    <w:abstractNumId w:val="26"/>
  </w:num>
  <w:num w:numId="178">
    <w:abstractNumId w:val="128"/>
  </w:num>
  <w:num w:numId="179">
    <w:abstractNumId w:val="50"/>
  </w:num>
  <w:num w:numId="180">
    <w:abstractNumId w:val="164"/>
  </w:num>
  <w:num w:numId="181">
    <w:abstractNumId w:val="86"/>
  </w:num>
  <w:num w:numId="182">
    <w:abstractNumId w:val="165"/>
  </w:num>
  <w:num w:numId="183">
    <w:abstractNumId w:val="122"/>
  </w:num>
  <w:num w:numId="184">
    <w:abstractNumId w:val="188"/>
  </w:num>
  <w:num w:numId="185">
    <w:abstractNumId w:val="84"/>
  </w:num>
  <w:num w:numId="186">
    <w:abstractNumId w:val="75"/>
  </w:num>
  <w:num w:numId="187">
    <w:abstractNumId w:val="85"/>
  </w:num>
  <w:num w:numId="188">
    <w:abstractNumId w:val="101"/>
  </w:num>
  <w:num w:numId="189">
    <w:abstractNumId w:val="126"/>
  </w:num>
  <w:num w:numId="190">
    <w:abstractNumId w:val="143"/>
  </w:num>
  <w:num w:numId="191">
    <w:abstractNumId w:val="120"/>
  </w:num>
  <w:num w:numId="192">
    <w:abstractNumId w:val="63"/>
  </w:num>
  <w:num w:numId="1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8"/>
  </w:num>
  <w:num w:numId="195">
    <w:abstractNumId w:val="140"/>
  </w:num>
  <w:num w:numId="196">
    <w:abstractNumId w:val="73"/>
  </w:num>
  <w:num w:numId="197">
    <w:abstractNumId w:val="21"/>
  </w:num>
  <w:num w:numId="198">
    <w:abstractNumId w:val="28"/>
  </w:num>
  <w:num w:numId="199">
    <w:abstractNumId w:val="133"/>
  </w:num>
  <w:num w:numId="200">
    <w:abstractNumId w:val="89"/>
  </w:num>
  <w:num w:numId="201">
    <w:abstractNumId w:val="127"/>
  </w:num>
  <w:num w:numId="202">
    <w:abstractNumId w:val="201"/>
  </w:num>
  <w:num w:numId="203">
    <w:abstractNumId w:val="105"/>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5"/>
    <w:rsid w:val="00000653"/>
    <w:rsid w:val="0000103A"/>
    <w:rsid w:val="000026B3"/>
    <w:rsid w:val="000030B4"/>
    <w:rsid w:val="00003CBD"/>
    <w:rsid w:val="00003D90"/>
    <w:rsid w:val="00005BCC"/>
    <w:rsid w:val="0001532E"/>
    <w:rsid w:val="000170DE"/>
    <w:rsid w:val="0002100B"/>
    <w:rsid w:val="00021AD8"/>
    <w:rsid w:val="0002225F"/>
    <w:rsid w:val="00022DDA"/>
    <w:rsid w:val="0002300F"/>
    <w:rsid w:val="00024B8C"/>
    <w:rsid w:val="00024BB1"/>
    <w:rsid w:val="000260F4"/>
    <w:rsid w:val="00026E17"/>
    <w:rsid w:val="00027AD0"/>
    <w:rsid w:val="00031660"/>
    <w:rsid w:val="00034B5F"/>
    <w:rsid w:val="0003540B"/>
    <w:rsid w:val="00037A8C"/>
    <w:rsid w:val="00044243"/>
    <w:rsid w:val="0004450F"/>
    <w:rsid w:val="000452F4"/>
    <w:rsid w:val="000459BB"/>
    <w:rsid w:val="00050651"/>
    <w:rsid w:val="0005095C"/>
    <w:rsid w:val="000513C7"/>
    <w:rsid w:val="00051429"/>
    <w:rsid w:val="00051B95"/>
    <w:rsid w:val="000522A9"/>
    <w:rsid w:val="000522D6"/>
    <w:rsid w:val="000534B7"/>
    <w:rsid w:val="0005364E"/>
    <w:rsid w:val="00053C69"/>
    <w:rsid w:val="00054936"/>
    <w:rsid w:val="00055E4C"/>
    <w:rsid w:val="00060765"/>
    <w:rsid w:val="000643BE"/>
    <w:rsid w:val="000645D6"/>
    <w:rsid w:val="00070205"/>
    <w:rsid w:val="00071911"/>
    <w:rsid w:val="00071AEC"/>
    <w:rsid w:val="00072281"/>
    <w:rsid w:val="00074509"/>
    <w:rsid w:val="00081128"/>
    <w:rsid w:val="00081970"/>
    <w:rsid w:val="0008338A"/>
    <w:rsid w:val="0009054B"/>
    <w:rsid w:val="0009080B"/>
    <w:rsid w:val="0009191C"/>
    <w:rsid w:val="00092F9C"/>
    <w:rsid w:val="000A0B36"/>
    <w:rsid w:val="000A123D"/>
    <w:rsid w:val="000A20E1"/>
    <w:rsid w:val="000A3FC4"/>
    <w:rsid w:val="000B04FD"/>
    <w:rsid w:val="000B0B32"/>
    <w:rsid w:val="000B1176"/>
    <w:rsid w:val="000B18B5"/>
    <w:rsid w:val="000B3423"/>
    <w:rsid w:val="000B3C23"/>
    <w:rsid w:val="000B5B4A"/>
    <w:rsid w:val="000C1437"/>
    <w:rsid w:val="000C42B9"/>
    <w:rsid w:val="000C5586"/>
    <w:rsid w:val="000C6225"/>
    <w:rsid w:val="000C76BA"/>
    <w:rsid w:val="000D131E"/>
    <w:rsid w:val="000D163B"/>
    <w:rsid w:val="000D33C1"/>
    <w:rsid w:val="000D47E8"/>
    <w:rsid w:val="000D5A93"/>
    <w:rsid w:val="000D5E83"/>
    <w:rsid w:val="000E1C3B"/>
    <w:rsid w:val="000E3B02"/>
    <w:rsid w:val="000E52DE"/>
    <w:rsid w:val="000F08BF"/>
    <w:rsid w:val="000F2981"/>
    <w:rsid w:val="000F3DEE"/>
    <w:rsid w:val="000F6225"/>
    <w:rsid w:val="000F7528"/>
    <w:rsid w:val="000F7D19"/>
    <w:rsid w:val="0010128B"/>
    <w:rsid w:val="0010135D"/>
    <w:rsid w:val="001039C0"/>
    <w:rsid w:val="00103EAD"/>
    <w:rsid w:val="00104609"/>
    <w:rsid w:val="00105771"/>
    <w:rsid w:val="00106100"/>
    <w:rsid w:val="00111F1E"/>
    <w:rsid w:val="001139AA"/>
    <w:rsid w:val="0011718D"/>
    <w:rsid w:val="00117CFE"/>
    <w:rsid w:val="00117EFA"/>
    <w:rsid w:val="00120326"/>
    <w:rsid w:val="0012063F"/>
    <w:rsid w:val="001214E2"/>
    <w:rsid w:val="00122A61"/>
    <w:rsid w:val="00123268"/>
    <w:rsid w:val="00123BD5"/>
    <w:rsid w:val="00125ED9"/>
    <w:rsid w:val="00125F2E"/>
    <w:rsid w:val="00126512"/>
    <w:rsid w:val="00127ADF"/>
    <w:rsid w:val="001302A9"/>
    <w:rsid w:val="00130A3D"/>
    <w:rsid w:val="00131401"/>
    <w:rsid w:val="0013181B"/>
    <w:rsid w:val="00131B79"/>
    <w:rsid w:val="00131E9E"/>
    <w:rsid w:val="00132F5F"/>
    <w:rsid w:val="00133509"/>
    <w:rsid w:val="00140581"/>
    <w:rsid w:val="00140A6F"/>
    <w:rsid w:val="0014139E"/>
    <w:rsid w:val="00143013"/>
    <w:rsid w:val="00145EF0"/>
    <w:rsid w:val="001463B1"/>
    <w:rsid w:val="001527C1"/>
    <w:rsid w:val="001528F8"/>
    <w:rsid w:val="00153B07"/>
    <w:rsid w:val="00154E5E"/>
    <w:rsid w:val="00160A9B"/>
    <w:rsid w:val="00161D97"/>
    <w:rsid w:val="00162132"/>
    <w:rsid w:val="00162584"/>
    <w:rsid w:val="00162B69"/>
    <w:rsid w:val="00164C9E"/>
    <w:rsid w:val="00166C42"/>
    <w:rsid w:val="00171495"/>
    <w:rsid w:val="00172C87"/>
    <w:rsid w:val="00173895"/>
    <w:rsid w:val="00173C5A"/>
    <w:rsid w:val="00174CBA"/>
    <w:rsid w:val="00174FDD"/>
    <w:rsid w:val="001768A0"/>
    <w:rsid w:val="00177DBA"/>
    <w:rsid w:val="00181512"/>
    <w:rsid w:val="00182A74"/>
    <w:rsid w:val="0018372C"/>
    <w:rsid w:val="00183ED2"/>
    <w:rsid w:val="00184E11"/>
    <w:rsid w:val="0018675E"/>
    <w:rsid w:val="001878B2"/>
    <w:rsid w:val="00191C1E"/>
    <w:rsid w:val="00191EB0"/>
    <w:rsid w:val="001926E7"/>
    <w:rsid w:val="00192C53"/>
    <w:rsid w:val="00192E89"/>
    <w:rsid w:val="001955A9"/>
    <w:rsid w:val="001A03FF"/>
    <w:rsid w:val="001A3675"/>
    <w:rsid w:val="001A3D28"/>
    <w:rsid w:val="001A44A1"/>
    <w:rsid w:val="001A4DE2"/>
    <w:rsid w:val="001A5273"/>
    <w:rsid w:val="001A7C5B"/>
    <w:rsid w:val="001B0EC8"/>
    <w:rsid w:val="001B1391"/>
    <w:rsid w:val="001B16E4"/>
    <w:rsid w:val="001B2ABA"/>
    <w:rsid w:val="001B47EA"/>
    <w:rsid w:val="001C0261"/>
    <w:rsid w:val="001C033C"/>
    <w:rsid w:val="001C0855"/>
    <w:rsid w:val="001C15C3"/>
    <w:rsid w:val="001C4D01"/>
    <w:rsid w:val="001C4DE0"/>
    <w:rsid w:val="001C5492"/>
    <w:rsid w:val="001C6EEE"/>
    <w:rsid w:val="001C7D61"/>
    <w:rsid w:val="001D1128"/>
    <w:rsid w:val="001D26D1"/>
    <w:rsid w:val="001D3025"/>
    <w:rsid w:val="001D543A"/>
    <w:rsid w:val="001D5C85"/>
    <w:rsid w:val="001D5D5E"/>
    <w:rsid w:val="001D72E4"/>
    <w:rsid w:val="001E0CA1"/>
    <w:rsid w:val="001E60CB"/>
    <w:rsid w:val="001E62C4"/>
    <w:rsid w:val="001E6605"/>
    <w:rsid w:val="001E66C9"/>
    <w:rsid w:val="001F094E"/>
    <w:rsid w:val="001F0994"/>
    <w:rsid w:val="001F3045"/>
    <w:rsid w:val="001F3D92"/>
    <w:rsid w:val="001F3EE0"/>
    <w:rsid w:val="001F60F3"/>
    <w:rsid w:val="001F6921"/>
    <w:rsid w:val="001F74A9"/>
    <w:rsid w:val="002019BF"/>
    <w:rsid w:val="002049A5"/>
    <w:rsid w:val="002054ED"/>
    <w:rsid w:val="00207EC3"/>
    <w:rsid w:val="00207F1B"/>
    <w:rsid w:val="00217FE2"/>
    <w:rsid w:val="00221DBA"/>
    <w:rsid w:val="00222BFD"/>
    <w:rsid w:val="00224082"/>
    <w:rsid w:val="00224AD3"/>
    <w:rsid w:val="0022797B"/>
    <w:rsid w:val="00227F0B"/>
    <w:rsid w:val="00230367"/>
    <w:rsid w:val="002304E7"/>
    <w:rsid w:val="00233BF3"/>
    <w:rsid w:val="00233C02"/>
    <w:rsid w:val="00233C84"/>
    <w:rsid w:val="00235189"/>
    <w:rsid w:val="00236EFE"/>
    <w:rsid w:val="002373B6"/>
    <w:rsid w:val="002373D2"/>
    <w:rsid w:val="00237CB2"/>
    <w:rsid w:val="00240672"/>
    <w:rsid w:val="00240EAB"/>
    <w:rsid w:val="0024179D"/>
    <w:rsid w:val="002443CB"/>
    <w:rsid w:val="0024598D"/>
    <w:rsid w:val="00246294"/>
    <w:rsid w:val="002479C8"/>
    <w:rsid w:val="00251733"/>
    <w:rsid w:val="00251CB9"/>
    <w:rsid w:val="00252446"/>
    <w:rsid w:val="002533CA"/>
    <w:rsid w:val="0025551B"/>
    <w:rsid w:val="00256B5B"/>
    <w:rsid w:val="00257627"/>
    <w:rsid w:val="00257FFE"/>
    <w:rsid w:val="0026044B"/>
    <w:rsid w:val="00260E94"/>
    <w:rsid w:val="0026220C"/>
    <w:rsid w:val="002623A9"/>
    <w:rsid w:val="0026249F"/>
    <w:rsid w:val="0026265C"/>
    <w:rsid w:val="002650CE"/>
    <w:rsid w:val="00265F97"/>
    <w:rsid w:val="0027019D"/>
    <w:rsid w:val="00271028"/>
    <w:rsid w:val="0027236E"/>
    <w:rsid w:val="00272E5D"/>
    <w:rsid w:val="002733FC"/>
    <w:rsid w:val="00280828"/>
    <w:rsid w:val="0028159A"/>
    <w:rsid w:val="00281B79"/>
    <w:rsid w:val="002840D6"/>
    <w:rsid w:val="0029205E"/>
    <w:rsid w:val="00293069"/>
    <w:rsid w:val="0029397B"/>
    <w:rsid w:val="00294290"/>
    <w:rsid w:val="002949B3"/>
    <w:rsid w:val="002A0937"/>
    <w:rsid w:val="002A09D7"/>
    <w:rsid w:val="002A18A1"/>
    <w:rsid w:val="002A1DE3"/>
    <w:rsid w:val="002A24C5"/>
    <w:rsid w:val="002A2BEB"/>
    <w:rsid w:val="002A5928"/>
    <w:rsid w:val="002A6802"/>
    <w:rsid w:val="002A6DEB"/>
    <w:rsid w:val="002A7F5C"/>
    <w:rsid w:val="002B120C"/>
    <w:rsid w:val="002B1A48"/>
    <w:rsid w:val="002B1CB0"/>
    <w:rsid w:val="002B2595"/>
    <w:rsid w:val="002B3134"/>
    <w:rsid w:val="002B357E"/>
    <w:rsid w:val="002B376A"/>
    <w:rsid w:val="002B392A"/>
    <w:rsid w:val="002B59F6"/>
    <w:rsid w:val="002C17E3"/>
    <w:rsid w:val="002C17EA"/>
    <w:rsid w:val="002C247E"/>
    <w:rsid w:val="002C3018"/>
    <w:rsid w:val="002C3AF9"/>
    <w:rsid w:val="002C47EB"/>
    <w:rsid w:val="002C47FF"/>
    <w:rsid w:val="002D050D"/>
    <w:rsid w:val="002D3148"/>
    <w:rsid w:val="002D34FE"/>
    <w:rsid w:val="002D5161"/>
    <w:rsid w:val="002D739A"/>
    <w:rsid w:val="002D7569"/>
    <w:rsid w:val="002E07AE"/>
    <w:rsid w:val="002E097A"/>
    <w:rsid w:val="002E1F31"/>
    <w:rsid w:val="002E2F0C"/>
    <w:rsid w:val="002E367C"/>
    <w:rsid w:val="002E378F"/>
    <w:rsid w:val="002E3CBC"/>
    <w:rsid w:val="002E4371"/>
    <w:rsid w:val="002E4BE3"/>
    <w:rsid w:val="002F09D6"/>
    <w:rsid w:val="002F0B7F"/>
    <w:rsid w:val="002F3E5D"/>
    <w:rsid w:val="002F6DFE"/>
    <w:rsid w:val="002F7E19"/>
    <w:rsid w:val="00301E0A"/>
    <w:rsid w:val="00303071"/>
    <w:rsid w:val="00303213"/>
    <w:rsid w:val="003048A8"/>
    <w:rsid w:val="00304F92"/>
    <w:rsid w:val="003052C2"/>
    <w:rsid w:val="00306663"/>
    <w:rsid w:val="00307EB6"/>
    <w:rsid w:val="00310B20"/>
    <w:rsid w:val="00310C41"/>
    <w:rsid w:val="00314C23"/>
    <w:rsid w:val="0031571F"/>
    <w:rsid w:val="00315996"/>
    <w:rsid w:val="003159DA"/>
    <w:rsid w:val="003202A0"/>
    <w:rsid w:val="003221D9"/>
    <w:rsid w:val="00326131"/>
    <w:rsid w:val="00326778"/>
    <w:rsid w:val="00326964"/>
    <w:rsid w:val="003307E0"/>
    <w:rsid w:val="00330810"/>
    <w:rsid w:val="003314B1"/>
    <w:rsid w:val="003340C6"/>
    <w:rsid w:val="003348E3"/>
    <w:rsid w:val="00334B78"/>
    <w:rsid w:val="003351B8"/>
    <w:rsid w:val="00336226"/>
    <w:rsid w:val="003425B9"/>
    <w:rsid w:val="00342D32"/>
    <w:rsid w:val="00343F32"/>
    <w:rsid w:val="00344550"/>
    <w:rsid w:val="00344ABD"/>
    <w:rsid w:val="00345A27"/>
    <w:rsid w:val="00347341"/>
    <w:rsid w:val="0034745D"/>
    <w:rsid w:val="00350B65"/>
    <w:rsid w:val="00352638"/>
    <w:rsid w:val="0035570A"/>
    <w:rsid w:val="0035676A"/>
    <w:rsid w:val="00356D1C"/>
    <w:rsid w:val="00357286"/>
    <w:rsid w:val="003671DA"/>
    <w:rsid w:val="00371338"/>
    <w:rsid w:val="00371CBA"/>
    <w:rsid w:val="003720C2"/>
    <w:rsid w:val="00373D88"/>
    <w:rsid w:val="00374285"/>
    <w:rsid w:val="00376717"/>
    <w:rsid w:val="003773F1"/>
    <w:rsid w:val="00381413"/>
    <w:rsid w:val="00384596"/>
    <w:rsid w:val="0038742D"/>
    <w:rsid w:val="00387BAE"/>
    <w:rsid w:val="00390468"/>
    <w:rsid w:val="00392D45"/>
    <w:rsid w:val="00393A76"/>
    <w:rsid w:val="003945F8"/>
    <w:rsid w:val="003948F4"/>
    <w:rsid w:val="00396A00"/>
    <w:rsid w:val="00397DCC"/>
    <w:rsid w:val="00397FE7"/>
    <w:rsid w:val="003A107E"/>
    <w:rsid w:val="003A3EA7"/>
    <w:rsid w:val="003A3F5A"/>
    <w:rsid w:val="003A463C"/>
    <w:rsid w:val="003A4F3F"/>
    <w:rsid w:val="003B2FB9"/>
    <w:rsid w:val="003B57BA"/>
    <w:rsid w:val="003B60C3"/>
    <w:rsid w:val="003B6498"/>
    <w:rsid w:val="003C3B64"/>
    <w:rsid w:val="003C49AE"/>
    <w:rsid w:val="003C5256"/>
    <w:rsid w:val="003C783F"/>
    <w:rsid w:val="003D2975"/>
    <w:rsid w:val="003D2F05"/>
    <w:rsid w:val="003D3057"/>
    <w:rsid w:val="003D560B"/>
    <w:rsid w:val="003D6D69"/>
    <w:rsid w:val="003E0C22"/>
    <w:rsid w:val="003E0CA9"/>
    <w:rsid w:val="003E2E81"/>
    <w:rsid w:val="003E61D8"/>
    <w:rsid w:val="003E6A12"/>
    <w:rsid w:val="003E6BF8"/>
    <w:rsid w:val="003F091B"/>
    <w:rsid w:val="003F1C08"/>
    <w:rsid w:val="003F291C"/>
    <w:rsid w:val="003F2AF6"/>
    <w:rsid w:val="003F2E5C"/>
    <w:rsid w:val="0040231F"/>
    <w:rsid w:val="004029A3"/>
    <w:rsid w:val="00406E68"/>
    <w:rsid w:val="00407892"/>
    <w:rsid w:val="00410FB1"/>
    <w:rsid w:val="004148F1"/>
    <w:rsid w:val="00415DD1"/>
    <w:rsid w:val="00416261"/>
    <w:rsid w:val="0041702B"/>
    <w:rsid w:val="004170B5"/>
    <w:rsid w:val="004176FD"/>
    <w:rsid w:val="0042050B"/>
    <w:rsid w:val="00422BFA"/>
    <w:rsid w:val="00431E44"/>
    <w:rsid w:val="00440304"/>
    <w:rsid w:val="00441BDC"/>
    <w:rsid w:val="00445C8D"/>
    <w:rsid w:val="004502CD"/>
    <w:rsid w:val="00450498"/>
    <w:rsid w:val="004512F4"/>
    <w:rsid w:val="0045154A"/>
    <w:rsid w:val="004534F3"/>
    <w:rsid w:val="00454E7E"/>
    <w:rsid w:val="00460F25"/>
    <w:rsid w:val="004619FC"/>
    <w:rsid w:val="00461B35"/>
    <w:rsid w:val="0046281B"/>
    <w:rsid w:val="00463352"/>
    <w:rsid w:val="00464A63"/>
    <w:rsid w:val="0046685E"/>
    <w:rsid w:val="00466B3E"/>
    <w:rsid w:val="004676B1"/>
    <w:rsid w:val="00470B56"/>
    <w:rsid w:val="00471B3B"/>
    <w:rsid w:val="00471FBA"/>
    <w:rsid w:val="00473B0E"/>
    <w:rsid w:val="00480E43"/>
    <w:rsid w:val="0048122A"/>
    <w:rsid w:val="004812B7"/>
    <w:rsid w:val="004819B9"/>
    <w:rsid w:val="00482B1E"/>
    <w:rsid w:val="004833B5"/>
    <w:rsid w:val="00484E79"/>
    <w:rsid w:val="0049527A"/>
    <w:rsid w:val="00496478"/>
    <w:rsid w:val="0049752D"/>
    <w:rsid w:val="004A3100"/>
    <w:rsid w:val="004A49F4"/>
    <w:rsid w:val="004A4CED"/>
    <w:rsid w:val="004A6005"/>
    <w:rsid w:val="004A7184"/>
    <w:rsid w:val="004B0C9B"/>
    <w:rsid w:val="004B0EE6"/>
    <w:rsid w:val="004B2105"/>
    <w:rsid w:val="004B5CEB"/>
    <w:rsid w:val="004B60AC"/>
    <w:rsid w:val="004B67C3"/>
    <w:rsid w:val="004B730E"/>
    <w:rsid w:val="004C4C45"/>
    <w:rsid w:val="004C590B"/>
    <w:rsid w:val="004C6288"/>
    <w:rsid w:val="004D05B4"/>
    <w:rsid w:val="004D2A36"/>
    <w:rsid w:val="004D4C7A"/>
    <w:rsid w:val="004D5220"/>
    <w:rsid w:val="004D7F0E"/>
    <w:rsid w:val="004E0815"/>
    <w:rsid w:val="004E1D7C"/>
    <w:rsid w:val="004E2416"/>
    <w:rsid w:val="004E3D44"/>
    <w:rsid w:val="004E411C"/>
    <w:rsid w:val="004E62CF"/>
    <w:rsid w:val="004E64CE"/>
    <w:rsid w:val="004E6A91"/>
    <w:rsid w:val="004F0125"/>
    <w:rsid w:val="004F0EED"/>
    <w:rsid w:val="004F0FD0"/>
    <w:rsid w:val="004F166B"/>
    <w:rsid w:val="004F2309"/>
    <w:rsid w:val="004F2627"/>
    <w:rsid w:val="004F2A3E"/>
    <w:rsid w:val="004F3847"/>
    <w:rsid w:val="004F452C"/>
    <w:rsid w:val="004F48B3"/>
    <w:rsid w:val="004F50E5"/>
    <w:rsid w:val="004F5506"/>
    <w:rsid w:val="004F707C"/>
    <w:rsid w:val="004F77FE"/>
    <w:rsid w:val="004F7943"/>
    <w:rsid w:val="004F7F65"/>
    <w:rsid w:val="00502614"/>
    <w:rsid w:val="00502C3B"/>
    <w:rsid w:val="00503EC5"/>
    <w:rsid w:val="00506F6F"/>
    <w:rsid w:val="00507572"/>
    <w:rsid w:val="0051028A"/>
    <w:rsid w:val="0051034C"/>
    <w:rsid w:val="00510628"/>
    <w:rsid w:val="005121AB"/>
    <w:rsid w:val="005125A7"/>
    <w:rsid w:val="005125D6"/>
    <w:rsid w:val="00512705"/>
    <w:rsid w:val="00512C06"/>
    <w:rsid w:val="00513B1B"/>
    <w:rsid w:val="00514C28"/>
    <w:rsid w:val="00514D6D"/>
    <w:rsid w:val="00517812"/>
    <w:rsid w:val="00520124"/>
    <w:rsid w:val="00520967"/>
    <w:rsid w:val="00521A9C"/>
    <w:rsid w:val="00522AA8"/>
    <w:rsid w:val="00522D44"/>
    <w:rsid w:val="00523A34"/>
    <w:rsid w:val="005254F2"/>
    <w:rsid w:val="005257C6"/>
    <w:rsid w:val="00533364"/>
    <w:rsid w:val="00536A95"/>
    <w:rsid w:val="00537F6C"/>
    <w:rsid w:val="00540776"/>
    <w:rsid w:val="00544800"/>
    <w:rsid w:val="00544E46"/>
    <w:rsid w:val="005473DC"/>
    <w:rsid w:val="00550550"/>
    <w:rsid w:val="00550E52"/>
    <w:rsid w:val="005540F8"/>
    <w:rsid w:val="005550E2"/>
    <w:rsid w:val="005575B9"/>
    <w:rsid w:val="00560A85"/>
    <w:rsid w:val="0056104D"/>
    <w:rsid w:val="00564975"/>
    <w:rsid w:val="00565995"/>
    <w:rsid w:val="0057019D"/>
    <w:rsid w:val="00571129"/>
    <w:rsid w:val="00571EF5"/>
    <w:rsid w:val="005726B1"/>
    <w:rsid w:val="0057574B"/>
    <w:rsid w:val="00575E70"/>
    <w:rsid w:val="00575F51"/>
    <w:rsid w:val="005805A7"/>
    <w:rsid w:val="0058324D"/>
    <w:rsid w:val="005835DB"/>
    <w:rsid w:val="005839FA"/>
    <w:rsid w:val="005841B8"/>
    <w:rsid w:val="00584D6B"/>
    <w:rsid w:val="00587325"/>
    <w:rsid w:val="00587C3C"/>
    <w:rsid w:val="005901F4"/>
    <w:rsid w:val="00590EF3"/>
    <w:rsid w:val="00590F82"/>
    <w:rsid w:val="00591A9A"/>
    <w:rsid w:val="00592666"/>
    <w:rsid w:val="00592FA4"/>
    <w:rsid w:val="00597F02"/>
    <w:rsid w:val="005A04EE"/>
    <w:rsid w:val="005A0CF4"/>
    <w:rsid w:val="005A0D34"/>
    <w:rsid w:val="005A3A77"/>
    <w:rsid w:val="005B088C"/>
    <w:rsid w:val="005B286F"/>
    <w:rsid w:val="005B2E51"/>
    <w:rsid w:val="005B58D4"/>
    <w:rsid w:val="005B5CA4"/>
    <w:rsid w:val="005B633B"/>
    <w:rsid w:val="005B64D2"/>
    <w:rsid w:val="005B6884"/>
    <w:rsid w:val="005C058F"/>
    <w:rsid w:val="005C2874"/>
    <w:rsid w:val="005C3483"/>
    <w:rsid w:val="005C3E65"/>
    <w:rsid w:val="005C4AAD"/>
    <w:rsid w:val="005C64BD"/>
    <w:rsid w:val="005D1BE4"/>
    <w:rsid w:val="005D2CB8"/>
    <w:rsid w:val="005D3ADF"/>
    <w:rsid w:val="005D4A02"/>
    <w:rsid w:val="005D5F32"/>
    <w:rsid w:val="005D78DF"/>
    <w:rsid w:val="005E1078"/>
    <w:rsid w:val="005E12B7"/>
    <w:rsid w:val="005E2386"/>
    <w:rsid w:val="005E238D"/>
    <w:rsid w:val="005E2922"/>
    <w:rsid w:val="005E3A1C"/>
    <w:rsid w:val="005E5A38"/>
    <w:rsid w:val="005E67BE"/>
    <w:rsid w:val="005F1814"/>
    <w:rsid w:val="005F2EA5"/>
    <w:rsid w:val="005F4FDC"/>
    <w:rsid w:val="005F5E67"/>
    <w:rsid w:val="005F67AC"/>
    <w:rsid w:val="00601C98"/>
    <w:rsid w:val="00601CF2"/>
    <w:rsid w:val="00601E41"/>
    <w:rsid w:val="00602C55"/>
    <w:rsid w:val="00605354"/>
    <w:rsid w:val="00607072"/>
    <w:rsid w:val="00607AA9"/>
    <w:rsid w:val="0061095E"/>
    <w:rsid w:val="00611B09"/>
    <w:rsid w:val="00613FB4"/>
    <w:rsid w:val="006150A3"/>
    <w:rsid w:val="00617B90"/>
    <w:rsid w:val="00624005"/>
    <w:rsid w:val="00625659"/>
    <w:rsid w:val="00625A58"/>
    <w:rsid w:val="00626B1C"/>
    <w:rsid w:val="006276B3"/>
    <w:rsid w:val="00627D70"/>
    <w:rsid w:val="0063280B"/>
    <w:rsid w:val="00634B1A"/>
    <w:rsid w:val="00635E2B"/>
    <w:rsid w:val="006400C4"/>
    <w:rsid w:val="006402AF"/>
    <w:rsid w:val="006417B3"/>
    <w:rsid w:val="006446B4"/>
    <w:rsid w:val="00645D8A"/>
    <w:rsid w:val="00646ED6"/>
    <w:rsid w:val="00650D94"/>
    <w:rsid w:val="00652EFE"/>
    <w:rsid w:val="006530C4"/>
    <w:rsid w:val="00654D3F"/>
    <w:rsid w:val="00655FD7"/>
    <w:rsid w:val="00656411"/>
    <w:rsid w:val="00656777"/>
    <w:rsid w:val="00656780"/>
    <w:rsid w:val="00656BA9"/>
    <w:rsid w:val="00660254"/>
    <w:rsid w:val="00661B0D"/>
    <w:rsid w:val="00661E84"/>
    <w:rsid w:val="006646AB"/>
    <w:rsid w:val="00665EF8"/>
    <w:rsid w:val="006664D4"/>
    <w:rsid w:val="0067148E"/>
    <w:rsid w:val="00673AE9"/>
    <w:rsid w:val="00676ACF"/>
    <w:rsid w:val="006777DA"/>
    <w:rsid w:val="0067789E"/>
    <w:rsid w:val="00677CD9"/>
    <w:rsid w:val="00686F88"/>
    <w:rsid w:val="0069208E"/>
    <w:rsid w:val="00692978"/>
    <w:rsid w:val="00693B51"/>
    <w:rsid w:val="006A1BC7"/>
    <w:rsid w:val="006A30C9"/>
    <w:rsid w:val="006A4C74"/>
    <w:rsid w:val="006A5305"/>
    <w:rsid w:val="006A5586"/>
    <w:rsid w:val="006A5678"/>
    <w:rsid w:val="006B3A38"/>
    <w:rsid w:val="006B3DA4"/>
    <w:rsid w:val="006B4C69"/>
    <w:rsid w:val="006C08ED"/>
    <w:rsid w:val="006C0C14"/>
    <w:rsid w:val="006C3040"/>
    <w:rsid w:val="006C3C82"/>
    <w:rsid w:val="006C3FD0"/>
    <w:rsid w:val="006C7319"/>
    <w:rsid w:val="006D0DC9"/>
    <w:rsid w:val="006D0F0B"/>
    <w:rsid w:val="006D27C9"/>
    <w:rsid w:val="006D50AC"/>
    <w:rsid w:val="006D68E1"/>
    <w:rsid w:val="006D7FA0"/>
    <w:rsid w:val="006E0A7E"/>
    <w:rsid w:val="006E3303"/>
    <w:rsid w:val="006E4070"/>
    <w:rsid w:val="006E4256"/>
    <w:rsid w:val="006E5E83"/>
    <w:rsid w:val="006E78E4"/>
    <w:rsid w:val="006E7966"/>
    <w:rsid w:val="006E7BB4"/>
    <w:rsid w:val="006E7E08"/>
    <w:rsid w:val="006F0BAA"/>
    <w:rsid w:val="006F1DC0"/>
    <w:rsid w:val="006F461E"/>
    <w:rsid w:val="006F4CBA"/>
    <w:rsid w:val="006F538C"/>
    <w:rsid w:val="00704B2B"/>
    <w:rsid w:val="007060C8"/>
    <w:rsid w:val="00706641"/>
    <w:rsid w:val="0070684D"/>
    <w:rsid w:val="007070F2"/>
    <w:rsid w:val="007075F2"/>
    <w:rsid w:val="00710415"/>
    <w:rsid w:val="00710B81"/>
    <w:rsid w:val="00711478"/>
    <w:rsid w:val="00711651"/>
    <w:rsid w:val="00712E35"/>
    <w:rsid w:val="00713766"/>
    <w:rsid w:val="007140D2"/>
    <w:rsid w:val="00714569"/>
    <w:rsid w:val="007149A8"/>
    <w:rsid w:val="00716F10"/>
    <w:rsid w:val="00717D0B"/>
    <w:rsid w:val="00720AC4"/>
    <w:rsid w:val="00722ABB"/>
    <w:rsid w:val="00722E13"/>
    <w:rsid w:val="00723A59"/>
    <w:rsid w:val="00723DD4"/>
    <w:rsid w:val="00724356"/>
    <w:rsid w:val="007251EA"/>
    <w:rsid w:val="0072787C"/>
    <w:rsid w:val="007319F2"/>
    <w:rsid w:val="0073213A"/>
    <w:rsid w:val="0073468C"/>
    <w:rsid w:val="007359D9"/>
    <w:rsid w:val="00737819"/>
    <w:rsid w:val="00740D37"/>
    <w:rsid w:val="00742097"/>
    <w:rsid w:val="00743FEF"/>
    <w:rsid w:val="00744370"/>
    <w:rsid w:val="007443C1"/>
    <w:rsid w:val="007446AA"/>
    <w:rsid w:val="00747C27"/>
    <w:rsid w:val="00756ADA"/>
    <w:rsid w:val="00756C28"/>
    <w:rsid w:val="00757C25"/>
    <w:rsid w:val="00760534"/>
    <w:rsid w:val="00770960"/>
    <w:rsid w:val="00771550"/>
    <w:rsid w:val="00771D02"/>
    <w:rsid w:val="00772D20"/>
    <w:rsid w:val="00772EBA"/>
    <w:rsid w:val="00774520"/>
    <w:rsid w:val="0077697A"/>
    <w:rsid w:val="00782151"/>
    <w:rsid w:val="00785B63"/>
    <w:rsid w:val="0078605F"/>
    <w:rsid w:val="007861D0"/>
    <w:rsid w:val="007871D6"/>
    <w:rsid w:val="00791557"/>
    <w:rsid w:val="007922C9"/>
    <w:rsid w:val="00793F3E"/>
    <w:rsid w:val="00794066"/>
    <w:rsid w:val="00794380"/>
    <w:rsid w:val="00795D73"/>
    <w:rsid w:val="007969C1"/>
    <w:rsid w:val="007A1544"/>
    <w:rsid w:val="007A1789"/>
    <w:rsid w:val="007A290D"/>
    <w:rsid w:val="007A4BEF"/>
    <w:rsid w:val="007A5204"/>
    <w:rsid w:val="007A5DE8"/>
    <w:rsid w:val="007A79B7"/>
    <w:rsid w:val="007B0B0A"/>
    <w:rsid w:val="007B2651"/>
    <w:rsid w:val="007B2A1B"/>
    <w:rsid w:val="007B2A63"/>
    <w:rsid w:val="007B2F4D"/>
    <w:rsid w:val="007B5A01"/>
    <w:rsid w:val="007B5A70"/>
    <w:rsid w:val="007B631E"/>
    <w:rsid w:val="007B72B6"/>
    <w:rsid w:val="007C22EE"/>
    <w:rsid w:val="007C22EF"/>
    <w:rsid w:val="007C4EFE"/>
    <w:rsid w:val="007C5134"/>
    <w:rsid w:val="007D0F3F"/>
    <w:rsid w:val="007D4735"/>
    <w:rsid w:val="007D52BF"/>
    <w:rsid w:val="007D6C61"/>
    <w:rsid w:val="007D7BD3"/>
    <w:rsid w:val="007E0BF3"/>
    <w:rsid w:val="007E4BE6"/>
    <w:rsid w:val="007E7007"/>
    <w:rsid w:val="007E7283"/>
    <w:rsid w:val="007F0D50"/>
    <w:rsid w:val="007F1E0F"/>
    <w:rsid w:val="007F276A"/>
    <w:rsid w:val="007F2D9B"/>
    <w:rsid w:val="007F6B86"/>
    <w:rsid w:val="007F7E4C"/>
    <w:rsid w:val="00800BA8"/>
    <w:rsid w:val="00800DCA"/>
    <w:rsid w:val="008030D7"/>
    <w:rsid w:val="00804977"/>
    <w:rsid w:val="00805C00"/>
    <w:rsid w:val="008116F3"/>
    <w:rsid w:val="00811A0A"/>
    <w:rsid w:val="00812BC0"/>
    <w:rsid w:val="00813FB7"/>
    <w:rsid w:val="00814EC3"/>
    <w:rsid w:val="0081548C"/>
    <w:rsid w:val="00817881"/>
    <w:rsid w:val="008206DC"/>
    <w:rsid w:val="008208D5"/>
    <w:rsid w:val="00822D73"/>
    <w:rsid w:val="00823917"/>
    <w:rsid w:val="008257D2"/>
    <w:rsid w:val="00826D11"/>
    <w:rsid w:val="00830170"/>
    <w:rsid w:val="00831EF3"/>
    <w:rsid w:val="00831F98"/>
    <w:rsid w:val="008327B1"/>
    <w:rsid w:val="00832A6F"/>
    <w:rsid w:val="00832EF2"/>
    <w:rsid w:val="00835420"/>
    <w:rsid w:val="00835CED"/>
    <w:rsid w:val="00835EDB"/>
    <w:rsid w:val="00837627"/>
    <w:rsid w:val="008402F5"/>
    <w:rsid w:val="008402F6"/>
    <w:rsid w:val="00842097"/>
    <w:rsid w:val="00844499"/>
    <w:rsid w:val="00844883"/>
    <w:rsid w:val="00846839"/>
    <w:rsid w:val="00846B5A"/>
    <w:rsid w:val="00850CF9"/>
    <w:rsid w:val="00852CC5"/>
    <w:rsid w:val="008538AA"/>
    <w:rsid w:val="00854F68"/>
    <w:rsid w:val="008608E8"/>
    <w:rsid w:val="00861A71"/>
    <w:rsid w:val="00861CF2"/>
    <w:rsid w:val="008637C0"/>
    <w:rsid w:val="00865AD1"/>
    <w:rsid w:val="00867D86"/>
    <w:rsid w:val="00867F1A"/>
    <w:rsid w:val="00867F22"/>
    <w:rsid w:val="008700A2"/>
    <w:rsid w:val="0087187D"/>
    <w:rsid w:val="00871FF7"/>
    <w:rsid w:val="00873885"/>
    <w:rsid w:val="008745A7"/>
    <w:rsid w:val="00874D5C"/>
    <w:rsid w:val="008765EF"/>
    <w:rsid w:val="008806FE"/>
    <w:rsid w:val="008808FA"/>
    <w:rsid w:val="008809AA"/>
    <w:rsid w:val="00883668"/>
    <w:rsid w:val="00883CF3"/>
    <w:rsid w:val="0088595E"/>
    <w:rsid w:val="0088641C"/>
    <w:rsid w:val="00890785"/>
    <w:rsid w:val="008908C0"/>
    <w:rsid w:val="008910C5"/>
    <w:rsid w:val="008919AE"/>
    <w:rsid w:val="008939A0"/>
    <w:rsid w:val="00894535"/>
    <w:rsid w:val="008948F2"/>
    <w:rsid w:val="00896D88"/>
    <w:rsid w:val="008A0F38"/>
    <w:rsid w:val="008A138B"/>
    <w:rsid w:val="008A1A34"/>
    <w:rsid w:val="008A1D9A"/>
    <w:rsid w:val="008A2692"/>
    <w:rsid w:val="008A4210"/>
    <w:rsid w:val="008A571C"/>
    <w:rsid w:val="008A58F9"/>
    <w:rsid w:val="008A5C13"/>
    <w:rsid w:val="008A65AA"/>
    <w:rsid w:val="008A691C"/>
    <w:rsid w:val="008A7AFD"/>
    <w:rsid w:val="008B3B77"/>
    <w:rsid w:val="008B3F66"/>
    <w:rsid w:val="008B523E"/>
    <w:rsid w:val="008B7C50"/>
    <w:rsid w:val="008C0F7A"/>
    <w:rsid w:val="008C1240"/>
    <w:rsid w:val="008C18CB"/>
    <w:rsid w:val="008C1C66"/>
    <w:rsid w:val="008C1ED9"/>
    <w:rsid w:val="008C3B44"/>
    <w:rsid w:val="008C7104"/>
    <w:rsid w:val="008C799E"/>
    <w:rsid w:val="008D0451"/>
    <w:rsid w:val="008D0C93"/>
    <w:rsid w:val="008D117C"/>
    <w:rsid w:val="008D16DD"/>
    <w:rsid w:val="008D2E7A"/>
    <w:rsid w:val="008D5F84"/>
    <w:rsid w:val="008D6B89"/>
    <w:rsid w:val="008D766F"/>
    <w:rsid w:val="008E0DA2"/>
    <w:rsid w:val="008E1A9D"/>
    <w:rsid w:val="008E1EA4"/>
    <w:rsid w:val="008E2C06"/>
    <w:rsid w:val="008E423C"/>
    <w:rsid w:val="008E7341"/>
    <w:rsid w:val="008E75C5"/>
    <w:rsid w:val="008E7C1B"/>
    <w:rsid w:val="008F1FD7"/>
    <w:rsid w:val="008F2628"/>
    <w:rsid w:val="008F2895"/>
    <w:rsid w:val="008F440F"/>
    <w:rsid w:val="008F467B"/>
    <w:rsid w:val="008F663C"/>
    <w:rsid w:val="008F6AC6"/>
    <w:rsid w:val="008F751C"/>
    <w:rsid w:val="00901178"/>
    <w:rsid w:val="00901321"/>
    <w:rsid w:val="009021AF"/>
    <w:rsid w:val="009054E0"/>
    <w:rsid w:val="00905B81"/>
    <w:rsid w:val="00907064"/>
    <w:rsid w:val="00910F6D"/>
    <w:rsid w:val="00911531"/>
    <w:rsid w:val="009119D5"/>
    <w:rsid w:val="0091207A"/>
    <w:rsid w:val="00914070"/>
    <w:rsid w:val="00914656"/>
    <w:rsid w:val="0091603C"/>
    <w:rsid w:val="009162E5"/>
    <w:rsid w:val="00916450"/>
    <w:rsid w:val="00917A9B"/>
    <w:rsid w:val="0092033C"/>
    <w:rsid w:val="009241A4"/>
    <w:rsid w:val="00925ED4"/>
    <w:rsid w:val="0092696C"/>
    <w:rsid w:val="0092734C"/>
    <w:rsid w:val="0093088E"/>
    <w:rsid w:val="009346F1"/>
    <w:rsid w:val="00936787"/>
    <w:rsid w:val="0094095A"/>
    <w:rsid w:val="00941004"/>
    <w:rsid w:val="00942AC4"/>
    <w:rsid w:val="00943481"/>
    <w:rsid w:val="00945553"/>
    <w:rsid w:val="009457E9"/>
    <w:rsid w:val="00946922"/>
    <w:rsid w:val="00952AD7"/>
    <w:rsid w:val="0095407E"/>
    <w:rsid w:val="009541C8"/>
    <w:rsid w:val="00954E9F"/>
    <w:rsid w:val="00956209"/>
    <w:rsid w:val="00957E7C"/>
    <w:rsid w:val="009625BC"/>
    <w:rsid w:val="00962776"/>
    <w:rsid w:val="009630CA"/>
    <w:rsid w:val="00963425"/>
    <w:rsid w:val="009640F2"/>
    <w:rsid w:val="00964A0A"/>
    <w:rsid w:val="00965745"/>
    <w:rsid w:val="00966617"/>
    <w:rsid w:val="00966AD1"/>
    <w:rsid w:val="0097095B"/>
    <w:rsid w:val="009714A4"/>
    <w:rsid w:val="0097356E"/>
    <w:rsid w:val="009736DD"/>
    <w:rsid w:val="0097383A"/>
    <w:rsid w:val="00973D4F"/>
    <w:rsid w:val="00973F1B"/>
    <w:rsid w:val="00974617"/>
    <w:rsid w:val="00975716"/>
    <w:rsid w:val="00976753"/>
    <w:rsid w:val="0097738C"/>
    <w:rsid w:val="00977D35"/>
    <w:rsid w:val="0098182E"/>
    <w:rsid w:val="00981E7B"/>
    <w:rsid w:val="009847D0"/>
    <w:rsid w:val="00985793"/>
    <w:rsid w:val="00986C33"/>
    <w:rsid w:val="009906B3"/>
    <w:rsid w:val="00994DC1"/>
    <w:rsid w:val="00996152"/>
    <w:rsid w:val="00996613"/>
    <w:rsid w:val="00997051"/>
    <w:rsid w:val="00997279"/>
    <w:rsid w:val="009A2DEC"/>
    <w:rsid w:val="009A3A3A"/>
    <w:rsid w:val="009A49B6"/>
    <w:rsid w:val="009A4C3E"/>
    <w:rsid w:val="009A6649"/>
    <w:rsid w:val="009B0DC0"/>
    <w:rsid w:val="009B1377"/>
    <w:rsid w:val="009B65B1"/>
    <w:rsid w:val="009B6A69"/>
    <w:rsid w:val="009B7ECC"/>
    <w:rsid w:val="009C2852"/>
    <w:rsid w:val="009C5BD8"/>
    <w:rsid w:val="009C5FC3"/>
    <w:rsid w:val="009C65B1"/>
    <w:rsid w:val="009D66F7"/>
    <w:rsid w:val="009E1A3B"/>
    <w:rsid w:val="009E1F8B"/>
    <w:rsid w:val="009E2418"/>
    <w:rsid w:val="009E2F3D"/>
    <w:rsid w:val="009E3D68"/>
    <w:rsid w:val="009E41EB"/>
    <w:rsid w:val="009E6EE1"/>
    <w:rsid w:val="009E709F"/>
    <w:rsid w:val="009E7903"/>
    <w:rsid w:val="009F127C"/>
    <w:rsid w:val="009F1CFD"/>
    <w:rsid w:val="009F289D"/>
    <w:rsid w:val="009F2A3D"/>
    <w:rsid w:val="009F49F4"/>
    <w:rsid w:val="009F5490"/>
    <w:rsid w:val="009F578A"/>
    <w:rsid w:val="009F6611"/>
    <w:rsid w:val="009F6D62"/>
    <w:rsid w:val="00A00D21"/>
    <w:rsid w:val="00A018FE"/>
    <w:rsid w:val="00A02CB3"/>
    <w:rsid w:val="00A031F9"/>
    <w:rsid w:val="00A03971"/>
    <w:rsid w:val="00A03B61"/>
    <w:rsid w:val="00A03D76"/>
    <w:rsid w:val="00A04014"/>
    <w:rsid w:val="00A06CC0"/>
    <w:rsid w:val="00A10728"/>
    <w:rsid w:val="00A11654"/>
    <w:rsid w:val="00A11900"/>
    <w:rsid w:val="00A12085"/>
    <w:rsid w:val="00A124BA"/>
    <w:rsid w:val="00A1489D"/>
    <w:rsid w:val="00A151D6"/>
    <w:rsid w:val="00A27F9C"/>
    <w:rsid w:val="00A307AA"/>
    <w:rsid w:val="00A312D9"/>
    <w:rsid w:val="00A318BB"/>
    <w:rsid w:val="00A31E14"/>
    <w:rsid w:val="00A32062"/>
    <w:rsid w:val="00A32A1B"/>
    <w:rsid w:val="00A32D4D"/>
    <w:rsid w:val="00A34293"/>
    <w:rsid w:val="00A35B2B"/>
    <w:rsid w:val="00A371D4"/>
    <w:rsid w:val="00A37801"/>
    <w:rsid w:val="00A37D6F"/>
    <w:rsid w:val="00A4033A"/>
    <w:rsid w:val="00A4061E"/>
    <w:rsid w:val="00A4063A"/>
    <w:rsid w:val="00A41A90"/>
    <w:rsid w:val="00A41F61"/>
    <w:rsid w:val="00A425B3"/>
    <w:rsid w:val="00A428C6"/>
    <w:rsid w:val="00A43347"/>
    <w:rsid w:val="00A436F7"/>
    <w:rsid w:val="00A451C3"/>
    <w:rsid w:val="00A455E3"/>
    <w:rsid w:val="00A4614B"/>
    <w:rsid w:val="00A47FC8"/>
    <w:rsid w:val="00A52CC6"/>
    <w:rsid w:val="00A537FC"/>
    <w:rsid w:val="00A57855"/>
    <w:rsid w:val="00A578B7"/>
    <w:rsid w:val="00A57BA1"/>
    <w:rsid w:val="00A62DB3"/>
    <w:rsid w:val="00A64888"/>
    <w:rsid w:val="00A65277"/>
    <w:rsid w:val="00A669ED"/>
    <w:rsid w:val="00A66BB2"/>
    <w:rsid w:val="00A711AA"/>
    <w:rsid w:val="00A736E5"/>
    <w:rsid w:val="00A74DE9"/>
    <w:rsid w:val="00A753BE"/>
    <w:rsid w:val="00A758BA"/>
    <w:rsid w:val="00A839B5"/>
    <w:rsid w:val="00A849DE"/>
    <w:rsid w:val="00A85B84"/>
    <w:rsid w:val="00A86BE6"/>
    <w:rsid w:val="00A87089"/>
    <w:rsid w:val="00A91465"/>
    <w:rsid w:val="00A91A4B"/>
    <w:rsid w:val="00A923BF"/>
    <w:rsid w:val="00A96E66"/>
    <w:rsid w:val="00AA3A1A"/>
    <w:rsid w:val="00AA3F9B"/>
    <w:rsid w:val="00AA5B5A"/>
    <w:rsid w:val="00AA6688"/>
    <w:rsid w:val="00AB0E32"/>
    <w:rsid w:val="00AB0E7C"/>
    <w:rsid w:val="00AB1553"/>
    <w:rsid w:val="00AB1FDE"/>
    <w:rsid w:val="00AB2690"/>
    <w:rsid w:val="00AB3F2E"/>
    <w:rsid w:val="00AB49E2"/>
    <w:rsid w:val="00AC04F8"/>
    <w:rsid w:val="00AC21E9"/>
    <w:rsid w:val="00AC2B90"/>
    <w:rsid w:val="00AC3B94"/>
    <w:rsid w:val="00AC4667"/>
    <w:rsid w:val="00AC65C0"/>
    <w:rsid w:val="00AC6D26"/>
    <w:rsid w:val="00AD136C"/>
    <w:rsid w:val="00AD161A"/>
    <w:rsid w:val="00AD19DF"/>
    <w:rsid w:val="00AD2614"/>
    <w:rsid w:val="00AD3806"/>
    <w:rsid w:val="00AD46C5"/>
    <w:rsid w:val="00AD4A9D"/>
    <w:rsid w:val="00AD542D"/>
    <w:rsid w:val="00AE0573"/>
    <w:rsid w:val="00AE40EC"/>
    <w:rsid w:val="00AE5923"/>
    <w:rsid w:val="00AE7019"/>
    <w:rsid w:val="00AE7863"/>
    <w:rsid w:val="00AF1594"/>
    <w:rsid w:val="00AF15BE"/>
    <w:rsid w:val="00AF2CB0"/>
    <w:rsid w:val="00AF31FC"/>
    <w:rsid w:val="00AF3B15"/>
    <w:rsid w:val="00B00188"/>
    <w:rsid w:val="00B01CB4"/>
    <w:rsid w:val="00B0284C"/>
    <w:rsid w:val="00B02D7D"/>
    <w:rsid w:val="00B03512"/>
    <w:rsid w:val="00B048DE"/>
    <w:rsid w:val="00B1006E"/>
    <w:rsid w:val="00B102DB"/>
    <w:rsid w:val="00B10655"/>
    <w:rsid w:val="00B12190"/>
    <w:rsid w:val="00B14D00"/>
    <w:rsid w:val="00B155B5"/>
    <w:rsid w:val="00B1613F"/>
    <w:rsid w:val="00B165BB"/>
    <w:rsid w:val="00B17340"/>
    <w:rsid w:val="00B20843"/>
    <w:rsid w:val="00B20FFC"/>
    <w:rsid w:val="00B21182"/>
    <w:rsid w:val="00B23577"/>
    <w:rsid w:val="00B2411D"/>
    <w:rsid w:val="00B24DC5"/>
    <w:rsid w:val="00B265FC"/>
    <w:rsid w:val="00B32BEF"/>
    <w:rsid w:val="00B339F0"/>
    <w:rsid w:val="00B36213"/>
    <w:rsid w:val="00B40CF2"/>
    <w:rsid w:val="00B41C7E"/>
    <w:rsid w:val="00B44E7F"/>
    <w:rsid w:val="00B455C9"/>
    <w:rsid w:val="00B4573C"/>
    <w:rsid w:val="00B466F4"/>
    <w:rsid w:val="00B473B4"/>
    <w:rsid w:val="00B50F53"/>
    <w:rsid w:val="00B53153"/>
    <w:rsid w:val="00B549A4"/>
    <w:rsid w:val="00B54F29"/>
    <w:rsid w:val="00B55BD8"/>
    <w:rsid w:val="00B56675"/>
    <w:rsid w:val="00B60C2B"/>
    <w:rsid w:val="00B6247E"/>
    <w:rsid w:val="00B636D8"/>
    <w:rsid w:val="00B67D70"/>
    <w:rsid w:val="00B701D3"/>
    <w:rsid w:val="00B70A92"/>
    <w:rsid w:val="00B717A4"/>
    <w:rsid w:val="00B7251D"/>
    <w:rsid w:val="00B7278A"/>
    <w:rsid w:val="00B73268"/>
    <w:rsid w:val="00B73B73"/>
    <w:rsid w:val="00B73B78"/>
    <w:rsid w:val="00B7472D"/>
    <w:rsid w:val="00B74980"/>
    <w:rsid w:val="00B75052"/>
    <w:rsid w:val="00B7513F"/>
    <w:rsid w:val="00B805B5"/>
    <w:rsid w:val="00B80FD8"/>
    <w:rsid w:val="00B81135"/>
    <w:rsid w:val="00B83543"/>
    <w:rsid w:val="00B83E8D"/>
    <w:rsid w:val="00B84647"/>
    <w:rsid w:val="00B8709D"/>
    <w:rsid w:val="00B90357"/>
    <w:rsid w:val="00B9053B"/>
    <w:rsid w:val="00B9402D"/>
    <w:rsid w:val="00B94B74"/>
    <w:rsid w:val="00B958E4"/>
    <w:rsid w:val="00B96FBB"/>
    <w:rsid w:val="00BA0D77"/>
    <w:rsid w:val="00BA2725"/>
    <w:rsid w:val="00BA2F25"/>
    <w:rsid w:val="00BA47BF"/>
    <w:rsid w:val="00BA61A4"/>
    <w:rsid w:val="00BA6A20"/>
    <w:rsid w:val="00BA725D"/>
    <w:rsid w:val="00BA7C6C"/>
    <w:rsid w:val="00BB218E"/>
    <w:rsid w:val="00BB2648"/>
    <w:rsid w:val="00BB264A"/>
    <w:rsid w:val="00BB264E"/>
    <w:rsid w:val="00BB4D45"/>
    <w:rsid w:val="00BB4EFB"/>
    <w:rsid w:val="00BB5E2C"/>
    <w:rsid w:val="00BB5FDD"/>
    <w:rsid w:val="00BB707B"/>
    <w:rsid w:val="00BB7B89"/>
    <w:rsid w:val="00BC20C3"/>
    <w:rsid w:val="00BC3417"/>
    <w:rsid w:val="00BC3F1A"/>
    <w:rsid w:val="00BC5D27"/>
    <w:rsid w:val="00BD258B"/>
    <w:rsid w:val="00BD3B1B"/>
    <w:rsid w:val="00BD4E6A"/>
    <w:rsid w:val="00BD649D"/>
    <w:rsid w:val="00BE0CA5"/>
    <w:rsid w:val="00BE0D2F"/>
    <w:rsid w:val="00BE2E17"/>
    <w:rsid w:val="00BE3063"/>
    <w:rsid w:val="00BE32F8"/>
    <w:rsid w:val="00BE4CB5"/>
    <w:rsid w:val="00BE6D9F"/>
    <w:rsid w:val="00BF11D6"/>
    <w:rsid w:val="00BF3E60"/>
    <w:rsid w:val="00BF5613"/>
    <w:rsid w:val="00BF5DA9"/>
    <w:rsid w:val="00BF5F73"/>
    <w:rsid w:val="00BF749A"/>
    <w:rsid w:val="00C00EFA"/>
    <w:rsid w:val="00C022A7"/>
    <w:rsid w:val="00C0641B"/>
    <w:rsid w:val="00C0703A"/>
    <w:rsid w:val="00C0742E"/>
    <w:rsid w:val="00C11300"/>
    <w:rsid w:val="00C14469"/>
    <w:rsid w:val="00C15F3F"/>
    <w:rsid w:val="00C1791D"/>
    <w:rsid w:val="00C17AE0"/>
    <w:rsid w:val="00C2180D"/>
    <w:rsid w:val="00C22560"/>
    <w:rsid w:val="00C22808"/>
    <w:rsid w:val="00C22EAC"/>
    <w:rsid w:val="00C2566F"/>
    <w:rsid w:val="00C274F4"/>
    <w:rsid w:val="00C303FA"/>
    <w:rsid w:val="00C30AAE"/>
    <w:rsid w:val="00C3239A"/>
    <w:rsid w:val="00C33B80"/>
    <w:rsid w:val="00C341D1"/>
    <w:rsid w:val="00C3448B"/>
    <w:rsid w:val="00C34D4F"/>
    <w:rsid w:val="00C352B5"/>
    <w:rsid w:val="00C357D2"/>
    <w:rsid w:val="00C3731B"/>
    <w:rsid w:val="00C40115"/>
    <w:rsid w:val="00C442DA"/>
    <w:rsid w:val="00C46180"/>
    <w:rsid w:val="00C474D3"/>
    <w:rsid w:val="00C50CFB"/>
    <w:rsid w:val="00C52734"/>
    <w:rsid w:val="00C52E0F"/>
    <w:rsid w:val="00C52FCE"/>
    <w:rsid w:val="00C53419"/>
    <w:rsid w:val="00C56C84"/>
    <w:rsid w:val="00C603A2"/>
    <w:rsid w:val="00C63C3A"/>
    <w:rsid w:val="00C640C3"/>
    <w:rsid w:val="00C65B8B"/>
    <w:rsid w:val="00C66AAE"/>
    <w:rsid w:val="00C6702E"/>
    <w:rsid w:val="00C670FC"/>
    <w:rsid w:val="00C701A8"/>
    <w:rsid w:val="00C70521"/>
    <w:rsid w:val="00C70F50"/>
    <w:rsid w:val="00C71566"/>
    <w:rsid w:val="00C743AA"/>
    <w:rsid w:val="00C745BC"/>
    <w:rsid w:val="00C74833"/>
    <w:rsid w:val="00C755C6"/>
    <w:rsid w:val="00C75786"/>
    <w:rsid w:val="00C82BFD"/>
    <w:rsid w:val="00C833CD"/>
    <w:rsid w:val="00C83688"/>
    <w:rsid w:val="00C847F0"/>
    <w:rsid w:val="00C84FF3"/>
    <w:rsid w:val="00C87F7B"/>
    <w:rsid w:val="00C91D02"/>
    <w:rsid w:val="00C93368"/>
    <w:rsid w:val="00C947A8"/>
    <w:rsid w:val="00C94888"/>
    <w:rsid w:val="00C95017"/>
    <w:rsid w:val="00C950B4"/>
    <w:rsid w:val="00C96153"/>
    <w:rsid w:val="00CA0DA5"/>
    <w:rsid w:val="00CA2551"/>
    <w:rsid w:val="00CA2B49"/>
    <w:rsid w:val="00CA309D"/>
    <w:rsid w:val="00CA3FA2"/>
    <w:rsid w:val="00CA4B70"/>
    <w:rsid w:val="00CA782C"/>
    <w:rsid w:val="00CB1355"/>
    <w:rsid w:val="00CB1781"/>
    <w:rsid w:val="00CB2445"/>
    <w:rsid w:val="00CB4428"/>
    <w:rsid w:val="00CB4C92"/>
    <w:rsid w:val="00CB61E2"/>
    <w:rsid w:val="00CB7513"/>
    <w:rsid w:val="00CC28A0"/>
    <w:rsid w:val="00CC343A"/>
    <w:rsid w:val="00CC3BF7"/>
    <w:rsid w:val="00CC42E3"/>
    <w:rsid w:val="00CC4700"/>
    <w:rsid w:val="00CC5DB6"/>
    <w:rsid w:val="00CC7F9D"/>
    <w:rsid w:val="00CC7FC1"/>
    <w:rsid w:val="00CD144D"/>
    <w:rsid w:val="00CD173E"/>
    <w:rsid w:val="00CD3306"/>
    <w:rsid w:val="00CD5674"/>
    <w:rsid w:val="00CE279B"/>
    <w:rsid w:val="00CE2DE2"/>
    <w:rsid w:val="00CE53DE"/>
    <w:rsid w:val="00CE5C18"/>
    <w:rsid w:val="00CE66A3"/>
    <w:rsid w:val="00CE68ED"/>
    <w:rsid w:val="00CE72C8"/>
    <w:rsid w:val="00CE7A10"/>
    <w:rsid w:val="00CF1301"/>
    <w:rsid w:val="00CF253C"/>
    <w:rsid w:val="00CF32D9"/>
    <w:rsid w:val="00CF73B8"/>
    <w:rsid w:val="00D01370"/>
    <w:rsid w:val="00D01422"/>
    <w:rsid w:val="00D053D2"/>
    <w:rsid w:val="00D0614B"/>
    <w:rsid w:val="00D06AEA"/>
    <w:rsid w:val="00D06CD3"/>
    <w:rsid w:val="00D06F7E"/>
    <w:rsid w:val="00D07D60"/>
    <w:rsid w:val="00D1032E"/>
    <w:rsid w:val="00D10493"/>
    <w:rsid w:val="00D14E17"/>
    <w:rsid w:val="00D16406"/>
    <w:rsid w:val="00D16CAD"/>
    <w:rsid w:val="00D17799"/>
    <w:rsid w:val="00D205C2"/>
    <w:rsid w:val="00D23529"/>
    <w:rsid w:val="00D23C88"/>
    <w:rsid w:val="00D249F1"/>
    <w:rsid w:val="00D252E7"/>
    <w:rsid w:val="00D25323"/>
    <w:rsid w:val="00D25A64"/>
    <w:rsid w:val="00D26DEA"/>
    <w:rsid w:val="00D26FB8"/>
    <w:rsid w:val="00D305B6"/>
    <w:rsid w:val="00D309B1"/>
    <w:rsid w:val="00D31005"/>
    <w:rsid w:val="00D31EAC"/>
    <w:rsid w:val="00D3389B"/>
    <w:rsid w:val="00D34291"/>
    <w:rsid w:val="00D3565A"/>
    <w:rsid w:val="00D35B4C"/>
    <w:rsid w:val="00D36A74"/>
    <w:rsid w:val="00D414DB"/>
    <w:rsid w:val="00D4190B"/>
    <w:rsid w:val="00D42F2D"/>
    <w:rsid w:val="00D44BA4"/>
    <w:rsid w:val="00D47A8F"/>
    <w:rsid w:val="00D47EC1"/>
    <w:rsid w:val="00D50C13"/>
    <w:rsid w:val="00D50DB3"/>
    <w:rsid w:val="00D54155"/>
    <w:rsid w:val="00D55376"/>
    <w:rsid w:val="00D5688B"/>
    <w:rsid w:val="00D6149F"/>
    <w:rsid w:val="00D61D99"/>
    <w:rsid w:val="00D62726"/>
    <w:rsid w:val="00D64CD6"/>
    <w:rsid w:val="00D65786"/>
    <w:rsid w:val="00D70F5B"/>
    <w:rsid w:val="00D71405"/>
    <w:rsid w:val="00D73158"/>
    <w:rsid w:val="00D74399"/>
    <w:rsid w:val="00D7775C"/>
    <w:rsid w:val="00D77CF6"/>
    <w:rsid w:val="00D80193"/>
    <w:rsid w:val="00D80386"/>
    <w:rsid w:val="00D80B70"/>
    <w:rsid w:val="00D83AA1"/>
    <w:rsid w:val="00D8440F"/>
    <w:rsid w:val="00D8461F"/>
    <w:rsid w:val="00D85604"/>
    <w:rsid w:val="00D8666C"/>
    <w:rsid w:val="00D879F1"/>
    <w:rsid w:val="00D93FE0"/>
    <w:rsid w:val="00D96AF8"/>
    <w:rsid w:val="00DA0AA6"/>
    <w:rsid w:val="00DA21A8"/>
    <w:rsid w:val="00DA2386"/>
    <w:rsid w:val="00DA5856"/>
    <w:rsid w:val="00DA626B"/>
    <w:rsid w:val="00DA63A0"/>
    <w:rsid w:val="00DA6E89"/>
    <w:rsid w:val="00DA6F72"/>
    <w:rsid w:val="00DA73A1"/>
    <w:rsid w:val="00DB00E9"/>
    <w:rsid w:val="00DB12B3"/>
    <w:rsid w:val="00DB24D7"/>
    <w:rsid w:val="00DB3CEC"/>
    <w:rsid w:val="00DB3DAC"/>
    <w:rsid w:val="00DB4B3B"/>
    <w:rsid w:val="00DB4C35"/>
    <w:rsid w:val="00DB5B67"/>
    <w:rsid w:val="00DB7170"/>
    <w:rsid w:val="00DC4D7E"/>
    <w:rsid w:val="00DC4DF4"/>
    <w:rsid w:val="00DC5831"/>
    <w:rsid w:val="00DC74E4"/>
    <w:rsid w:val="00DD1001"/>
    <w:rsid w:val="00DD1DE5"/>
    <w:rsid w:val="00DD5DCA"/>
    <w:rsid w:val="00DD7BED"/>
    <w:rsid w:val="00DE0976"/>
    <w:rsid w:val="00DE2D13"/>
    <w:rsid w:val="00DE2D2E"/>
    <w:rsid w:val="00DE3652"/>
    <w:rsid w:val="00DE4399"/>
    <w:rsid w:val="00DE640F"/>
    <w:rsid w:val="00DF2CCB"/>
    <w:rsid w:val="00DF4FE6"/>
    <w:rsid w:val="00DF5DBA"/>
    <w:rsid w:val="00E01197"/>
    <w:rsid w:val="00E01441"/>
    <w:rsid w:val="00E0227C"/>
    <w:rsid w:val="00E0308A"/>
    <w:rsid w:val="00E03E5D"/>
    <w:rsid w:val="00E0681A"/>
    <w:rsid w:val="00E072B9"/>
    <w:rsid w:val="00E1415B"/>
    <w:rsid w:val="00E1563D"/>
    <w:rsid w:val="00E16162"/>
    <w:rsid w:val="00E1765F"/>
    <w:rsid w:val="00E20E3E"/>
    <w:rsid w:val="00E21852"/>
    <w:rsid w:val="00E23137"/>
    <w:rsid w:val="00E2365E"/>
    <w:rsid w:val="00E23B47"/>
    <w:rsid w:val="00E26BD7"/>
    <w:rsid w:val="00E27044"/>
    <w:rsid w:val="00E27710"/>
    <w:rsid w:val="00E31D3E"/>
    <w:rsid w:val="00E3234A"/>
    <w:rsid w:val="00E3358C"/>
    <w:rsid w:val="00E34B17"/>
    <w:rsid w:val="00E34D6E"/>
    <w:rsid w:val="00E3754E"/>
    <w:rsid w:val="00E40083"/>
    <w:rsid w:val="00E406CE"/>
    <w:rsid w:val="00E40C62"/>
    <w:rsid w:val="00E40E9D"/>
    <w:rsid w:val="00E442DA"/>
    <w:rsid w:val="00E44FC8"/>
    <w:rsid w:val="00E46C7E"/>
    <w:rsid w:val="00E47A49"/>
    <w:rsid w:val="00E50C2F"/>
    <w:rsid w:val="00E53131"/>
    <w:rsid w:val="00E547D8"/>
    <w:rsid w:val="00E54DE7"/>
    <w:rsid w:val="00E60726"/>
    <w:rsid w:val="00E60AAB"/>
    <w:rsid w:val="00E60C2F"/>
    <w:rsid w:val="00E61484"/>
    <w:rsid w:val="00E6181F"/>
    <w:rsid w:val="00E625AC"/>
    <w:rsid w:val="00E62FC1"/>
    <w:rsid w:val="00E6407F"/>
    <w:rsid w:val="00E710F8"/>
    <w:rsid w:val="00E71565"/>
    <w:rsid w:val="00E71A9D"/>
    <w:rsid w:val="00E741E0"/>
    <w:rsid w:val="00E74C5B"/>
    <w:rsid w:val="00E759F4"/>
    <w:rsid w:val="00E75B42"/>
    <w:rsid w:val="00E81B42"/>
    <w:rsid w:val="00E82638"/>
    <w:rsid w:val="00E860F8"/>
    <w:rsid w:val="00E866CB"/>
    <w:rsid w:val="00E87B9A"/>
    <w:rsid w:val="00E91D81"/>
    <w:rsid w:val="00E92DAD"/>
    <w:rsid w:val="00E93248"/>
    <w:rsid w:val="00E93A88"/>
    <w:rsid w:val="00E95532"/>
    <w:rsid w:val="00E97C75"/>
    <w:rsid w:val="00EA123C"/>
    <w:rsid w:val="00EA1895"/>
    <w:rsid w:val="00EA2EF7"/>
    <w:rsid w:val="00EA3BB5"/>
    <w:rsid w:val="00EA469A"/>
    <w:rsid w:val="00EA6034"/>
    <w:rsid w:val="00EA675C"/>
    <w:rsid w:val="00EA6946"/>
    <w:rsid w:val="00EB0F08"/>
    <w:rsid w:val="00EB216A"/>
    <w:rsid w:val="00EB3F66"/>
    <w:rsid w:val="00EB7BC4"/>
    <w:rsid w:val="00EC122B"/>
    <w:rsid w:val="00EC24E8"/>
    <w:rsid w:val="00EC27E0"/>
    <w:rsid w:val="00EC4A8F"/>
    <w:rsid w:val="00EC602D"/>
    <w:rsid w:val="00EC7F89"/>
    <w:rsid w:val="00ED0638"/>
    <w:rsid w:val="00ED0BB7"/>
    <w:rsid w:val="00ED1A69"/>
    <w:rsid w:val="00ED1B87"/>
    <w:rsid w:val="00ED33D6"/>
    <w:rsid w:val="00ED3500"/>
    <w:rsid w:val="00ED3752"/>
    <w:rsid w:val="00ED6D85"/>
    <w:rsid w:val="00ED7D6C"/>
    <w:rsid w:val="00EE4768"/>
    <w:rsid w:val="00EE7847"/>
    <w:rsid w:val="00EF1D39"/>
    <w:rsid w:val="00EF2ECD"/>
    <w:rsid w:val="00EF2EF4"/>
    <w:rsid w:val="00EF39AC"/>
    <w:rsid w:val="00EF4042"/>
    <w:rsid w:val="00EF4B0E"/>
    <w:rsid w:val="00EF734D"/>
    <w:rsid w:val="00F01DA1"/>
    <w:rsid w:val="00F050EE"/>
    <w:rsid w:val="00F07DD7"/>
    <w:rsid w:val="00F108FB"/>
    <w:rsid w:val="00F11276"/>
    <w:rsid w:val="00F12B2A"/>
    <w:rsid w:val="00F12E49"/>
    <w:rsid w:val="00F151A3"/>
    <w:rsid w:val="00F151FD"/>
    <w:rsid w:val="00F17CD7"/>
    <w:rsid w:val="00F20753"/>
    <w:rsid w:val="00F2089D"/>
    <w:rsid w:val="00F24439"/>
    <w:rsid w:val="00F2551A"/>
    <w:rsid w:val="00F2582C"/>
    <w:rsid w:val="00F25A08"/>
    <w:rsid w:val="00F26609"/>
    <w:rsid w:val="00F269AC"/>
    <w:rsid w:val="00F26DEF"/>
    <w:rsid w:val="00F27D68"/>
    <w:rsid w:val="00F34AF9"/>
    <w:rsid w:val="00F35D5E"/>
    <w:rsid w:val="00F4109D"/>
    <w:rsid w:val="00F41CE0"/>
    <w:rsid w:val="00F44517"/>
    <w:rsid w:val="00F4465C"/>
    <w:rsid w:val="00F454EC"/>
    <w:rsid w:val="00F45EBD"/>
    <w:rsid w:val="00F465BF"/>
    <w:rsid w:val="00F5166F"/>
    <w:rsid w:val="00F5449F"/>
    <w:rsid w:val="00F54748"/>
    <w:rsid w:val="00F6189A"/>
    <w:rsid w:val="00F658EA"/>
    <w:rsid w:val="00F70D43"/>
    <w:rsid w:val="00F731B7"/>
    <w:rsid w:val="00F747C1"/>
    <w:rsid w:val="00F747C4"/>
    <w:rsid w:val="00F76BB6"/>
    <w:rsid w:val="00F81C65"/>
    <w:rsid w:val="00F81E91"/>
    <w:rsid w:val="00F84902"/>
    <w:rsid w:val="00F857DA"/>
    <w:rsid w:val="00F8598B"/>
    <w:rsid w:val="00F87B9E"/>
    <w:rsid w:val="00F90B0D"/>
    <w:rsid w:val="00F91633"/>
    <w:rsid w:val="00F94613"/>
    <w:rsid w:val="00F94C40"/>
    <w:rsid w:val="00FA0907"/>
    <w:rsid w:val="00FA099C"/>
    <w:rsid w:val="00FA1A2A"/>
    <w:rsid w:val="00FA1EFC"/>
    <w:rsid w:val="00FA4B6A"/>
    <w:rsid w:val="00FA5C8C"/>
    <w:rsid w:val="00FB246C"/>
    <w:rsid w:val="00FB26A7"/>
    <w:rsid w:val="00FB3CEA"/>
    <w:rsid w:val="00FB5965"/>
    <w:rsid w:val="00FB7A98"/>
    <w:rsid w:val="00FC0D4D"/>
    <w:rsid w:val="00FC1977"/>
    <w:rsid w:val="00FC1ACC"/>
    <w:rsid w:val="00FC26E4"/>
    <w:rsid w:val="00FC2D82"/>
    <w:rsid w:val="00FC32CD"/>
    <w:rsid w:val="00FC3CD2"/>
    <w:rsid w:val="00FC3E4A"/>
    <w:rsid w:val="00FC5037"/>
    <w:rsid w:val="00FD1D51"/>
    <w:rsid w:val="00FD2460"/>
    <w:rsid w:val="00FD28A0"/>
    <w:rsid w:val="00FD411F"/>
    <w:rsid w:val="00FD4B82"/>
    <w:rsid w:val="00FD4F7D"/>
    <w:rsid w:val="00FD6648"/>
    <w:rsid w:val="00FD7A60"/>
    <w:rsid w:val="00FE1DB1"/>
    <w:rsid w:val="00FE63B8"/>
    <w:rsid w:val="00FE682A"/>
    <w:rsid w:val="00FE7E1F"/>
    <w:rsid w:val="00FF2B61"/>
    <w:rsid w:val="00FF419B"/>
    <w:rsid w:val="00FF71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233C84"/>
    <w:pPr>
      <w:keepNext/>
      <w:spacing w:before="240" w:after="60"/>
      <w:outlineLvl w:val="0"/>
    </w:pPr>
    <w:rPr>
      <w:rFonts w:cs="Arial"/>
      <w:b/>
      <w:bCs/>
      <w:kern w:val="32"/>
      <w:sz w:val="36"/>
      <w:szCs w:val="32"/>
    </w:rPr>
  </w:style>
  <w:style w:type="paragraph" w:styleId="Nadpis2">
    <w:name w:val="heading 2"/>
    <w:basedOn w:val="Normln"/>
    <w:next w:val="Normln"/>
    <w:qFormat/>
    <w:rsid w:val="0045154A"/>
    <w:pPr>
      <w:keepNext/>
      <w:spacing w:before="240" w:after="60"/>
      <w:outlineLvl w:val="1"/>
    </w:pPr>
    <w:rPr>
      <w:rFonts w:cs="Arial"/>
      <w:b/>
      <w:bCs/>
      <w:iCs/>
      <w:sz w:val="32"/>
      <w:szCs w:val="28"/>
    </w:rPr>
  </w:style>
  <w:style w:type="paragraph" w:styleId="Nadpis3">
    <w:name w:val="heading 3"/>
    <w:basedOn w:val="Normln"/>
    <w:next w:val="Normln"/>
    <w:qFormat/>
    <w:rsid w:val="00407892"/>
    <w:pPr>
      <w:keepNext/>
      <w:jc w:val="both"/>
      <w:outlineLvl w:val="2"/>
    </w:pPr>
    <w:rPr>
      <w:b/>
      <w:bCs/>
      <w:i/>
      <w:iCs/>
      <w:sz w:val="28"/>
    </w:rPr>
  </w:style>
  <w:style w:type="paragraph" w:styleId="Nadpis4">
    <w:name w:val="heading 4"/>
    <w:basedOn w:val="Normln"/>
    <w:next w:val="Normln"/>
    <w:qFormat/>
    <w:pPr>
      <w:keepNext/>
      <w:ind w:left="299" w:hanging="299"/>
      <w:outlineLvl w:val="3"/>
    </w:pPr>
    <w:rPr>
      <w:b/>
      <w:u w:val="single"/>
    </w:rPr>
  </w:style>
  <w:style w:type="paragraph" w:styleId="Nadpis5">
    <w:name w:val="heading 5"/>
    <w:basedOn w:val="Normln"/>
    <w:next w:val="Normln"/>
    <w:link w:val="Nadpis5Char"/>
    <w:qFormat/>
    <w:pPr>
      <w:keepNext/>
      <w:ind w:left="60"/>
      <w:outlineLvl w:val="4"/>
    </w:pPr>
    <w:rPr>
      <w:b/>
      <w:iCs/>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keepNext/>
      <w:jc w:val="both"/>
      <w:outlineLvl w:val="7"/>
    </w:pPr>
    <w:rPr>
      <w:u w:val="single"/>
    </w:rPr>
  </w:style>
  <w:style w:type="paragraph" w:styleId="Nadpis9">
    <w:name w:val="heading 9"/>
    <w:basedOn w:val="Normln"/>
    <w:next w:val="Normln"/>
    <w:qFormat/>
    <w:pPr>
      <w:keepNext/>
      <w:jc w:val="both"/>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ind w:left="60"/>
    </w:pPr>
    <w:rPr>
      <w:b/>
      <w:bCs/>
    </w:rPr>
  </w:style>
  <w:style w:type="paragraph" w:styleId="Zkladntextodsazen">
    <w:name w:val="Body Text Indent"/>
    <w:basedOn w:val="Normln"/>
    <w:pPr>
      <w:ind w:left="708"/>
    </w:pPr>
  </w:style>
  <w:style w:type="character" w:styleId="Hypertextovodkaz">
    <w:name w:val="Hyperlink"/>
    <w:basedOn w:val="Standardnpsmoodstavce"/>
    <w:uiPriority w:val="99"/>
    <w:rPr>
      <w:color w:val="0000FF"/>
      <w:u w:val="single"/>
    </w:rPr>
  </w:style>
  <w:style w:type="paragraph" w:styleId="Zkladntext">
    <w:name w:val="Body Text"/>
    <w:basedOn w:val="Normln"/>
    <w:pPr>
      <w:spacing w:after="120"/>
    </w:pPr>
  </w:style>
  <w:style w:type="paragraph" w:styleId="Zhlav">
    <w:name w:val="header"/>
    <w:basedOn w:val="Normln"/>
    <w:pPr>
      <w:tabs>
        <w:tab w:val="center" w:pos="4536"/>
        <w:tab w:val="right" w:pos="9072"/>
      </w:tabs>
    </w:pPr>
    <w:rPr>
      <w:rFonts w:ascii="Arial" w:hAnsi="Arial" w:cs="Arial"/>
    </w:rPr>
  </w:style>
  <w:style w:type="paragraph" w:customStyle="1" w:styleId="xl24">
    <w:name w:val="xl24"/>
    <w:basedOn w:val="Normln"/>
    <w:pPr>
      <w:pBdr>
        <w:left w:val="single" w:sz="4" w:space="0" w:color="000000"/>
      </w:pBdr>
      <w:spacing w:before="100" w:beforeAutospacing="1" w:after="100" w:afterAutospacing="1"/>
    </w:pPr>
  </w:style>
  <w:style w:type="paragraph" w:customStyle="1" w:styleId="xl25">
    <w:name w:val="xl25"/>
    <w:basedOn w:val="Normln"/>
    <w:pPr>
      <w:pBdr>
        <w:right w:val="single" w:sz="4" w:space="0" w:color="000000"/>
      </w:pBdr>
      <w:spacing w:before="100" w:beforeAutospacing="1" w:after="100" w:afterAutospacing="1"/>
    </w:pPr>
  </w:style>
  <w:style w:type="paragraph" w:customStyle="1" w:styleId="xl26">
    <w:name w:val="xl26"/>
    <w:basedOn w:val="Normln"/>
    <w:pPr>
      <w:spacing w:before="100" w:beforeAutospacing="1" w:after="100" w:afterAutospacing="1"/>
    </w:pPr>
    <w:rPr>
      <w:rFonts w:ascii="Arial" w:hAnsi="Arial" w:cs="Arial"/>
    </w:rPr>
  </w:style>
  <w:style w:type="paragraph" w:customStyle="1" w:styleId="xl27">
    <w:name w:val="xl27"/>
    <w:basedOn w:val="Normln"/>
    <w:pPr>
      <w:pBdr>
        <w:left w:val="single" w:sz="4" w:space="0" w:color="000000"/>
      </w:pBdr>
      <w:spacing w:before="100" w:beforeAutospacing="1" w:after="100" w:afterAutospacing="1"/>
    </w:pPr>
    <w:rPr>
      <w:rFonts w:ascii="Arial" w:hAnsi="Arial" w:cs="Arial"/>
    </w:rPr>
  </w:style>
  <w:style w:type="paragraph" w:customStyle="1" w:styleId="xl28">
    <w:name w:val="xl28"/>
    <w:basedOn w:val="Normln"/>
    <w:pPr>
      <w:pBdr>
        <w:bottom w:val="single" w:sz="4" w:space="0" w:color="auto"/>
      </w:pBdr>
      <w:spacing w:before="100" w:beforeAutospacing="1" w:after="100" w:afterAutospacing="1"/>
    </w:pPr>
  </w:style>
  <w:style w:type="paragraph" w:customStyle="1" w:styleId="xl29">
    <w:name w:val="xl29"/>
    <w:basedOn w:val="Normln"/>
    <w:pPr>
      <w:pBdr>
        <w:top w:val="single" w:sz="4" w:space="0" w:color="auto"/>
      </w:pBdr>
      <w:spacing w:before="100" w:beforeAutospacing="1" w:after="100" w:afterAutospacing="1"/>
    </w:pPr>
  </w:style>
  <w:style w:type="paragraph" w:customStyle="1" w:styleId="xl30">
    <w:name w:val="xl30"/>
    <w:basedOn w:val="Normln"/>
    <w:pPr>
      <w:pBdr>
        <w:left w:val="single" w:sz="4" w:space="0" w:color="auto"/>
      </w:pBdr>
      <w:spacing w:before="100" w:beforeAutospacing="1" w:after="100" w:afterAutospacing="1"/>
    </w:pPr>
  </w:style>
  <w:style w:type="paragraph" w:customStyle="1" w:styleId="xl31">
    <w:name w:val="xl31"/>
    <w:basedOn w:val="Normln"/>
    <w:pPr>
      <w:pBdr>
        <w:left w:val="single" w:sz="4" w:space="0" w:color="auto"/>
        <w:bottom w:val="single" w:sz="4" w:space="0" w:color="auto"/>
      </w:pBdr>
      <w:spacing w:before="100" w:beforeAutospacing="1" w:after="100" w:afterAutospacing="1"/>
    </w:pPr>
  </w:style>
  <w:style w:type="paragraph" w:customStyle="1" w:styleId="xl32">
    <w:name w:val="xl32"/>
    <w:basedOn w:val="Normln"/>
    <w:pPr>
      <w:pBdr>
        <w:top w:val="single" w:sz="4" w:space="0" w:color="auto"/>
        <w:right w:val="single" w:sz="4" w:space="0" w:color="auto"/>
      </w:pBdr>
      <w:spacing w:before="100" w:beforeAutospacing="1" w:after="100" w:afterAutospacing="1"/>
    </w:pPr>
  </w:style>
  <w:style w:type="paragraph" w:customStyle="1" w:styleId="xl33">
    <w:name w:val="xl33"/>
    <w:basedOn w:val="Normln"/>
    <w:pPr>
      <w:pBdr>
        <w:right w:val="single" w:sz="4" w:space="0" w:color="auto"/>
      </w:pBdr>
      <w:spacing w:before="100" w:beforeAutospacing="1" w:after="100" w:afterAutospacing="1"/>
    </w:pPr>
  </w:style>
  <w:style w:type="paragraph" w:customStyle="1" w:styleId="xl34">
    <w:name w:val="xl34"/>
    <w:basedOn w:val="Normln"/>
    <w:pPr>
      <w:pBdr>
        <w:left w:val="single" w:sz="4" w:space="0" w:color="auto"/>
      </w:pBdr>
      <w:spacing w:before="100" w:beforeAutospacing="1" w:after="100" w:afterAutospacing="1"/>
    </w:pPr>
    <w:rPr>
      <w:rFonts w:ascii="Arial" w:hAnsi="Arial" w:cs="Arial"/>
      <w:b/>
      <w:bCs/>
    </w:rPr>
  </w:style>
  <w:style w:type="paragraph" w:customStyle="1" w:styleId="xl35">
    <w:name w:val="xl35"/>
    <w:basedOn w:val="Normln"/>
    <w:pPr>
      <w:pBdr>
        <w:top w:val="single" w:sz="4" w:space="0" w:color="auto"/>
        <w:bottom w:val="single" w:sz="4" w:space="0" w:color="auto"/>
      </w:pBdr>
      <w:spacing w:before="100" w:beforeAutospacing="1" w:after="100" w:afterAutospacing="1"/>
    </w:pPr>
  </w:style>
  <w:style w:type="paragraph" w:customStyle="1" w:styleId="xl36">
    <w:name w:val="xl36"/>
    <w:basedOn w:val="Normln"/>
    <w:pPr>
      <w:pBdr>
        <w:top w:val="single" w:sz="4" w:space="0" w:color="000000"/>
        <w:right w:val="single" w:sz="4" w:space="0" w:color="000000"/>
      </w:pBdr>
      <w:spacing w:before="100" w:beforeAutospacing="1" w:after="100" w:afterAutospacing="1"/>
    </w:pPr>
  </w:style>
  <w:style w:type="paragraph" w:customStyle="1" w:styleId="xl37">
    <w:name w:val="xl37"/>
    <w:basedOn w:val="Normln"/>
    <w:pPr>
      <w:pBdr>
        <w:top w:val="single" w:sz="4" w:space="0" w:color="000000"/>
      </w:pBdr>
      <w:spacing w:before="100" w:beforeAutospacing="1" w:after="100" w:afterAutospacing="1"/>
    </w:pPr>
  </w:style>
  <w:style w:type="paragraph" w:customStyle="1" w:styleId="xl38">
    <w:name w:val="xl38"/>
    <w:basedOn w:val="Normln"/>
    <w:pPr>
      <w:pBdr>
        <w:top w:val="single" w:sz="4" w:space="0" w:color="000000"/>
        <w:left w:val="single" w:sz="4" w:space="0" w:color="000000"/>
      </w:pBdr>
      <w:spacing w:before="100" w:beforeAutospacing="1" w:after="100" w:afterAutospacing="1"/>
    </w:pPr>
  </w:style>
  <w:style w:type="paragraph" w:customStyle="1" w:styleId="xl39">
    <w:name w:val="xl39"/>
    <w:basedOn w:val="Normln"/>
    <w:pPr>
      <w:spacing w:before="100" w:beforeAutospacing="1" w:after="100" w:afterAutospacing="1"/>
    </w:pPr>
    <w:rPr>
      <w:rFonts w:ascii="Arial" w:hAnsi="Arial" w:cs="Arial"/>
      <w:b/>
      <w:bCs/>
    </w:rPr>
  </w:style>
  <w:style w:type="paragraph" w:customStyle="1" w:styleId="xl40">
    <w:name w:val="xl40"/>
    <w:basedOn w:val="Normln"/>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41">
    <w:name w:val="xl41"/>
    <w:basedOn w:val="Normln"/>
    <w:pPr>
      <w:pBdr>
        <w:left w:val="single" w:sz="4" w:space="0" w:color="auto"/>
      </w:pBdr>
      <w:spacing w:before="100" w:beforeAutospacing="1" w:after="100" w:afterAutospacing="1"/>
    </w:pPr>
    <w:rPr>
      <w:rFonts w:ascii="Arial" w:hAnsi="Arial" w:cs="Arial"/>
    </w:rPr>
  </w:style>
  <w:style w:type="paragraph" w:customStyle="1" w:styleId="xl42">
    <w:name w:val="xl42"/>
    <w:basedOn w:val="Normln"/>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43">
    <w:name w:val="xl43"/>
    <w:basedOn w:val="Normln"/>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ln"/>
    <w:pPr>
      <w:spacing w:before="100" w:beforeAutospacing="1" w:after="100" w:afterAutospacing="1"/>
    </w:pPr>
    <w:rPr>
      <w:rFonts w:ascii="Arial" w:hAnsi="Arial" w:cs="Arial"/>
      <w:b/>
      <w:bCs/>
    </w:rPr>
  </w:style>
  <w:style w:type="paragraph" w:customStyle="1" w:styleId="xl45">
    <w:name w:val="xl45"/>
    <w:basedOn w:val="Normln"/>
    <w:pPr>
      <w:pBdr>
        <w:left w:val="single" w:sz="4" w:space="0" w:color="000000"/>
      </w:pBdr>
      <w:spacing w:before="100" w:beforeAutospacing="1" w:after="100" w:afterAutospacing="1"/>
    </w:pPr>
    <w:rPr>
      <w:rFonts w:ascii="Arial" w:hAnsi="Arial" w:cs="Arial"/>
      <w:b/>
      <w:bCs/>
    </w:rPr>
  </w:style>
  <w:style w:type="paragraph" w:customStyle="1" w:styleId="xl46">
    <w:name w:val="xl46"/>
    <w:basedOn w:val="Normln"/>
    <w:pPr>
      <w:pBdr>
        <w:right w:val="single" w:sz="4" w:space="0" w:color="000000"/>
      </w:pBdr>
      <w:spacing w:before="100" w:beforeAutospacing="1" w:after="100" w:afterAutospacing="1"/>
    </w:pPr>
    <w:rPr>
      <w:rFonts w:ascii="Arial" w:hAnsi="Arial" w:cs="Arial"/>
      <w:b/>
      <w:bCs/>
    </w:rPr>
  </w:style>
  <w:style w:type="paragraph" w:customStyle="1" w:styleId="xl47">
    <w:name w:val="xl47"/>
    <w:basedOn w:val="Normln"/>
    <w:pPr>
      <w:pBdr>
        <w:left w:val="single" w:sz="4" w:space="0" w:color="000000"/>
      </w:pBdr>
      <w:spacing w:before="100" w:beforeAutospacing="1" w:after="100" w:afterAutospacing="1"/>
    </w:pPr>
    <w:rPr>
      <w:rFonts w:ascii="Arial" w:hAnsi="Arial" w:cs="Arial"/>
      <w:b/>
      <w:bCs/>
    </w:rPr>
  </w:style>
  <w:style w:type="paragraph" w:customStyle="1" w:styleId="xl48">
    <w:name w:val="xl48"/>
    <w:basedOn w:val="Normln"/>
    <w:pPr>
      <w:pBdr>
        <w:right w:val="single" w:sz="4" w:space="0" w:color="000000"/>
      </w:pBdr>
      <w:spacing w:before="100" w:beforeAutospacing="1" w:after="100" w:afterAutospacing="1"/>
    </w:pPr>
    <w:rPr>
      <w:rFonts w:ascii="Arial" w:hAnsi="Arial" w:cs="Arial"/>
      <w:b/>
      <w:bCs/>
    </w:rPr>
  </w:style>
  <w:style w:type="paragraph" w:customStyle="1" w:styleId="xl49">
    <w:name w:val="xl49"/>
    <w:basedOn w:val="Normln"/>
    <w:pPr>
      <w:spacing w:before="100" w:beforeAutospacing="1" w:after="100" w:afterAutospacing="1"/>
    </w:pPr>
  </w:style>
  <w:style w:type="paragraph" w:customStyle="1" w:styleId="xl50">
    <w:name w:val="xl50"/>
    <w:basedOn w:val="Normln"/>
    <w:pPr>
      <w:pBdr>
        <w:top w:val="single" w:sz="8" w:space="0" w:color="auto"/>
        <w:left w:val="single" w:sz="8" w:space="0" w:color="auto"/>
        <w:bottom w:val="single" w:sz="4" w:space="0" w:color="000000"/>
      </w:pBdr>
      <w:spacing w:before="100" w:beforeAutospacing="1" w:after="100" w:afterAutospacing="1"/>
    </w:pPr>
    <w:rPr>
      <w:rFonts w:ascii="Arial" w:hAnsi="Arial" w:cs="Arial"/>
      <w:b/>
      <w:bCs/>
      <w:sz w:val="28"/>
      <w:szCs w:val="28"/>
    </w:rPr>
  </w:style>
  <w:style w:type="paragraph" w:customStyle="1" w:styleId="xl51">
    <w:name w:val="xl51"/>
    <w:basedOn w:val="Normln"/>
    <w:pPr>
      <w:pBdr>
        <w:top w:val="single" w:sz="8" w:space="0" w:color="auto"/>
        <w:bottom w:val="single" w:sz="4" w:space="0" w:color="000000"/>
      </w:pBdr>
      <w:spacing w:before="100" w:beforeAutospacing="1" w:after="100" w:afterAutospacing="1"/>
    </w:pPr>
    <w:rPr>
      <w:rFonts w:ascii="Arial" w:hAnsi="Arial" w:cs="Arial"/>
      <w:sz w:val="28"/>
      <w:szCs w:val="28"/>
    </w:rPr>
  </w:style>
  <w:style w:type="paragraph" w:customStyle="1" w:styleId="xl52">
    <w:name w:val="xl52"/>
    <w:basedOn w:val="Normln"/>
    <w:pPr>
      <w:pBdr>
        <w:top w:val="single" w:sz="4" w:space="0" w:color="auto"/>
        <w:left w:val="single" w:sz="4" w:space="0" w:color="auto"/>
        <w:right w:val="single" w:sz="8" w:space="0" w:color="auto"/>
      </w:pBdr>
      <w:spacing w:before="100" w:beforeAutospacing="1" w:after="100" w:afterAutospacing="1"/>
    </w:pPr>
  </w:style>
  <w:style w:type="paragraph" w:customStyle="1" w:styleId="xl53">
    <w:name w:val="xl53"/>
    <w:basedOn w:val="Normln"/>
    <w:pPr>
      <w:pBdr>
        <w:left w:val="single" w:sz="4" w:space="0" w:color="auto"/>
        <w:right w:val="single" w:sz="8" w:space="0" w:color="auto"/>
      </w:pBdr>
      <w:spacing w:before="100" w:beforeAutospacing="1" w:after="100" w:afterAutospacing="1"/>
    </w:pPr>
  </w:style>
  <w:style w:type="paragraph" w:customStyle="1" w:styleId="xl54">
    <w:name w:val="xl54"/>
    <w:basedOn w:val="Normln"/>
    <w:pPr>
      <w:pBdr>
        <w:left w:val="single" w:sz="8" w:space="0" w:color="auto"/>
      </w:pBdr>
      <w:spacing w:before="100" w:beforeAutospacing="1" w:after="100" w:afterAutospacing="1"/>
    </w:pPr>
  </w:style>
  <w:style w:type="paragraph" w:customStyle="1" w:styleId="xl55">
    <w:name w:val="xl55"/>
    <w:basedOn w:val="Normln"/>
    <w:pPr>
      <w:pBdr>
        <w:left w:val="single" w:sz="8" w:space="0" w:color="auto"/>
        <w:bottom w:val="single" w:sz="4" w:space="0" w:color="auto"/>
      </w:pBdr>
      <w:spacing w:before="100" w:beforeAutospacing="1" w:after="100" w:afterAutospacing="1"/>
    </w:pPr>
  </w:style>
  <w:style w:type="paragraph" w:customStyle="1" w:styleId="xl56">
    <w:name w:val="xl56"/>
    <w:basedOn w:val="Normln"/>
    <w:pPr>
      <w:pBdr>
        <w:top w:val="single" w:sz="4" w:space="0" w:color="auto"/>
        <w:left w:val="single" w:sz="8" w:space="0" w:color="auto"/>
      </w:pBdr>
      <w:spacing w:before="100" w:beforeAutospacing="1" w:after="100" w:afterAutospacing="1"/>
    </w:pPr>
  </w:style>
  <w:style w:type="paragraph" w:customStyle="1" w:styleId="xl57">
    <w:name w:val="xl57"/>
    <w:basedOn w:val="Normln"/>
    <w:pPr>
      <w:pBdr>
        <w:top w:val="single" w:sz="4" w:space="0" w:color="000000"/>
        <w:left w:val="single" w:sz="8" w:space="0" w:color="auto"/>
      </w:pBdr>
      <w:spacing w:before="100" w:beforeAutospacing="1" w:after="100" w:afterAutospacing="1"/>
    </w:pPr>
  </w:style>
  <w:style w:type="paragraph" w:customStyle="1" w:styleId="xl58">
    <w:name w:val="xl58"/>
    <w:basedOn w:val="Normln"/>
    <w:pPr>
      <w:pBdr>
        <w:left w:val="single" w:sz="4" w:space="0" w:color="auto"/>
        <w:right w:val="single" w:sz="8" w:space="0" w:color="auto"/>
      </w:pBdr>
      <w:spacing w:before="100" w:beforeAutospacing="1" w:after="100" w:afterAutospacing="1"/>
    </w:pPr>
    <w:rPr>
      <w:rFonts w:ascii="Arial" w:hAnsi="Arial" w:cs="Arial"/>
    </w:rPr>
  </w:style>
  <w:style w:type="paragraph" w:customStyle="1" w:styleId="xl59">
    <w:name w:val="xl59"/>
    <w:basedOn w:val="Normln"/>
    <w:pPr>
      <w:pBdr>
        <w:top w:val="single" w:sz="4" w:space="0" w:color="000000"/>
        <w:left w:val="single" w:sz="4" w:space="0" w:color="000000"/>
        <w:bottom w:val="single" w:sz="4" w:space="0" w:color="000000"/>
        <w:right w:val="single" w:sz="8" w:space="0" w:color="auto"/>
      </w:pBdr>
      <w:spacing w:before="100" w:beforeAutospacing="1" w:after="100" w:afterAutospacing="1"/>
    </w:pPr>
  </w:style>
  <w:style w:type="paragraph" w:customStyle="1" w:styleId="xl60">
    <w:name w:val="xl60"/>
    <w:basedOn w:val="Normln"/>
    <w:pPr>
      <w:pBdr>
        <w:left w:val="single" w:sz="8" w:space="0" w:color="auto"/>
      </w:pBdr>
      <w:spacing w:before="100" w:beforeAutospacing="1" w:after="100" w:afterAutospacing="1"/>
    </w:pPr>
    <w:rPr>
      <w:b/>
      <w:bCs/>
    </w:rPr>
  </w:style>
  <w:style w:type="paragraph" w:customStyle="1" w:styleId="xl61">
    <w:name w:val="xl61"/>
    <w:basedOn w:val="Normln"/>
    <w:pPr>
      <w:pBdr>
        <w:top w:val="single" w:sz="4" w:space="0" w:color="auto"/>
        <w:left w:val="single" w:sz="4" w:space="0" w:color="auto"/>
        <w:right w:val="single" w:sz="8" w:space="0" w:color="auto"/>
      </w:pBdr>
      <w:spacing w:before="100" w:beforeAutospacing="1" w:after="100" w:afterAutospacing="1"/>
    </w:pPr>
  </w:style>
  <w:style w:type="paragraph" w:customStyle="1" w:styleId="xl62">
    <w:name w:val="xl62"/>
    <w:basedOn w:val="Normln"/>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63">
    <w:name w:val="xl63"/>
    <w:basedOn w:val="Normln"/>
    <w:pPr>
      <w:pBdr>
        <w:left w:val="single" w:sz="4" w:space="0" w:color="auto"/>
        <w:bottom w:val="single" w:sz="8" w:space="0" w:color="auto"/>
      </w:pBdr>
      <w:spacing w:before="100" w:beforeAutospacing="1" w:after="100" w:afterAutospacing="1"/>
    </w:pPr>
  </w:style>
  <w:style w:type="paragraph" w:customStyle="1" w:styleId="xl64">
    <w:name w:val="xl64"/>
    <w:basedOn w:val="Normln"/>
    <w:pPr>
      <w:pBdr>
        <w:bottom w:val="single" w:sz="8" w:space="0" w:color="auto"/>
      </w:pBdr>
      <w:spacing w:before="100" w:beforeAutospacing="1" w:after="100" w:afterAutospacing="1"/>
    </w:pPr>
  </w:style>
  <w:style w:type="paragraph" w:customStyle="1" w:styleId="xl65">
    <w:name w:val="xl65"/>
    <w:basedOn w:val="Normln"/>
    <w:pPr>
      <w:pBdr>
        <w:left w:val="single" w:sz="8" w:space="0" w:color="auto"/>
      </w:pBdr>
      <w:spacing w:before="100" w:beforeAutospacing="1" w:after="100" w:afterAutospacing="1"/>
    </w:pPr>
    <w:rPr>
      <w:rFonts w:ascii="Arial" w:hAnsi="Arial" w:cs="Arial"/>
      <w:b/>
      <w:bCs/>
    </w:rPr>
  </w:style>
  <w:style w:type="paragraph" w:customStyle="1" w:styleId="xl66">
    <w:name w:val="xl66"/>
    <w:basedOn w:val="Normln"/>
    <w:pPr>
      <w:pBdr>
        <w:left w:val="single" w:sz="8" w:space="0" w:color="auto"/>
      </w:pBdr>
      <w:spacing w:before="100" w:beforeAutospacing="1" w:after="100" w:afterAutospacing="1"/>
    </w:pPr>
  </w:style>
  <w:style w:type="paragraph" w:customStyle="1" w:styleId="xl67">
    <w:name w:val="xl67"/>
    <w:basedOn w:val="Normln"/>
    <w:pPr>
      <w:pBdr>
        <w:left w:val="single" w:sz="8" w:space="0" w:color="auto"/>
        <w:bottom w:val="single" w:sz="8" w:space="0" w:color="auto"/>
      </w:pBdr>
      <w:spacing w:before="100" w:beforeAutospacing="1" w:after="100" w:afterAutospacing="1"/>
    </w:pPr>
  </w:style>
  <w:style w:type="paragraph" w:customStyle="1" w:styleId="xl68">
    <w:name w:val="xl68"/>
    <w:basedOn w:val="Normln"/>
    <w:pPr>
      <w:pBdr>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ln"/>
    <w:pPr>
      <w:pBdr>
        <w:bottom w:val="single" w:sz="8" w:space="0" w:color="auto"/>
        <w:right w:val="single" w:sz="4" w:space="0" w:color="000000"/>
      </w:pBdr>
      <w:spacing w:before="100" w:beforeAutospacing="1" w:after="100" w:afterAutospacing="1"/>
    </w:pPr>
  </w:style>
  <w:style w:type="paragraph" w:customStyle="1" w:styleId="xl70">
    <w:name w:val="xl70"/>
    <w:basedOn w:val="Normln"/>
    <w:pPr>
      <w:pBdr>
        <w:left w:val="single" w:sz="4" w:space="0" w:color="000000"/>
        <w:bottom w:val="single" w:sz="8" w:space="0" w:color="auto"/>
      </w:pBdr>
      <w:spacing w:before="100" w:beforeAutospacing="1" w:after="100" w:afterAutospacing="1"/>
    </w:pPr>
  </w:style>
  <w:style w:type="paragraph" w:customStyle="1" w:styleId="xl71">
    <w:name w:val="xl71"/>
    <w:basedOn w:val="Normln"/>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72">
    <w:name w:val="xl72"/>
    <w:basedOn w:val="Normln"/>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3">
    <w:name w:val="xl73"/>
    <w:basedOn w:val="Normln"/>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
    <w:pPr>
      <w:pBdr>
        <w:top w:val="single" w:sz="8" w:space="0" w:color="auto"/>
        <w:left w:val="single" w:sz="4" w:space="0" w:color="000000"/>
        <w:right w:val="single" w:sz="8" w:space="0" w:color="auto"/>
      </w:pBdr>
      <w:spacing w:before="100" w:beforeAutospacing="1" w:after="100" w:afterAutospacing="1"/>
    </w:pPr>
    <w:rPr>
      <w:rFonts w:ascii="Arial" w:hAnsi="Arial" w:cs="Arial"/>
      <w:sz w:val="28"/>
      <w:szCs w:val="28"/>
    </w:rPr>
  </w:style>
  <w:style w:type="paragraph" w:customStyle="1" w:styleId="xl75">
    <w:name w:val="xl75"/>
    <w:basedOn w:val="Normln"/>
    <w:pPr>
      <w:pBdr>
        <w:top w:val="single" w:sz="4" w:space="0" w:color="000000"/>
        <w:right w:val="single" w:sz="8" w:space="0" w:color="auto"/>
      </w:pBdr>
      <w:spacing w:before="100" w:beforeAutospacing="1" w:after="100" w:afterAutospacing="1"/>
    </w:pPr>
  </w:style>
  <w:style w:type="paragraph" w:customStyle="1" w:styleId="xl76">
    <w:name w:val="xl76"/>
    <w:basedOn w:val="Normln"/>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7">
    <w:name w:val="xl77"/>
    <w:basedOn w:val="Normln"/>
    <w:pPr>
      <w:pBdr>
        <w:top w:val="single" w:sz="4" w:space="0" w:color="000000"/>
        <w:right w:val="single" w:sz="8" w:space="0" w:color="auto"/>
      </w:pBdr>
      <w:spacing w:before="100" w:beforeAutospacing="1" w:after="100" w:afterAutospacing="1"/>
    </w:pPr>
  </w:style>
  <w:style w:type="paragraph" w:customStyle="1" w:styleId="xl78">
    <w:name w:val="xl78"/>
    <w:basedOn w:val="Normln"/>
    <w:pPr>
      <w:pBdr>
        <w:left w:val="single" w:sz="8" w:space="0" w:color="auto"/>
      </w:pBdr>
      <w:spacing w:before="100" w:beforeAutospacing="1" w:after="100" w:afterAutospacing="1"/>
    </w:pPr>
    <w:rPr>
      <w:rFonts w:ascii="Arial" w:hAnsi="Arial" w:cs="Arial"/>
      <w:b/>
      <w:bCs/>
    </w:rPr>
  </w:style>
  <w:style w:type="paragraph" w:customStyle="1" w:styleId="Styl1">
    <w:name w:val="Styl1"/>
    <w:basedOn w:val="Nadpis1"/>
    <w:next w:val="Nadpis1"/>
    <w:pPr>
      <w:jc w:val="center"/>
    </w:pPr>
    <w:rPr>
      <w:bCs w:val="0"/>
    </w:rPr>
  </w:style>
  <w:style w:type="paragraph" w:customStyle="1" w:styleId="Bezmezer1">
    <w:name w:val="Bez mezer1"/>
    <w:uiPriority w:val="1"/>
    <w:qFormat/>
    <w:rPr>
      <w:rFonts w:ascii="Calibri" w:eastAsia="Calibri" w:hAnsi="Calibri"/>
      <w:sz w:val="22"/>
      <w:szCs w:val="22"/>
      <w:lang w:eastAsia="en-US"/>
    </w:rPr>
  </w:style>
  <w:style w:type="paragraph" w:styleId="Zpat">
    <w:name w:val="footer"/>
    <w:basedOn w:val="Normln"/>
    <w:pPr>
      <w:tabs>
        <w:tab w:val="center" w:pos="4536"/>
        <w:tab w:val="right" w:pos="9072"/>
      </w:tabs>
    </w:pPr>
  </w:style>
  <w:style w:type="paragraph" w:customStyle="1" w:styleId="Odstavecseseznamem1">
    <w:name w:val="Odstavec se seznamem1"/>
    <w:basedOn w:val="Normln"/>
    <w:qFormat/>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rPr>
      <w:b/>
      <w:bCs/>
      <w:u w:val="single"/>
    </w:rPr>
  </w:style>
  <w:style w:type="paragraph" w:styleId="Zkladntextodsazen3">
    <w:name w:val="Body Text Indent 3"/>
    <w:basedOn w:val="Normln"/>
    <w:pPr>
      <w:ind w:left="119" w:hanging="119"/>
    </w:pPr>
    <w:rPr>
      <w:b/>
      <w:bCs/>
    </w:rPr>
  </w:style>
  <w:style w:type="character" w:styleId="Siln">
    <w:name w:val="Strong"/>
    <w:basedOn w:val="Standardnpsmoodstavce"/>
    <w:qFormat/>
    <w:rsid w:val="007D7BD3"/>
    <w:rPr>
      <w:b/>
      <w:bCs/>
    </w:rPr>
  </w:style>
  <w:style w:type="paragraph" w:styleId="Normlnweb">
    <w:name w:val="Normal (Web)"/>
    <w:basedOn w:val="Normln"/>
    <w:rsid w:val="007D7BD3"/>
  </w:style>
  <w:style w:type="character" w:styleId="Sledovanodkaz">
    <w:name w:val="FollowedHyperlink"/>
    <w:basedOn w:val="Standardnpsmoodstavce"/>
    <w:rsid w:val="0051028A"/>
    <w:rPr>
      <w:color w:val="800080"/>
      <w:u w:val="single"/>
    </w:rPr>
  </w:style>
  <w:style w:type="table" w:styleId="Mkatabulky">
    <w:name w:val="Table Grid"/>
    <w:basedOn w:val="Normlntabulka"/>
    <w:rsid w:val="00D4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D06CD3"/>
    <w:pPr>
      <w:jc w:val="center"/>
    </w:pPr>
    <w:rPr>
      <w:b/>
      <w:bCs/>
      <w:i/>
      <w:iCs/>
      <w:sz w:val="28"/>
      <w:u w:val="single"/>
    </w:rPr>
  </w:style>
  <w:style w:type="character" w:styleId="slostrnky">
    <w:name w:val="page number"/>
    <w:basedOn w:val="Standardnpsmoodstavce"/>
    <w:rsid w:val="00F17CD7"/>
  </w:style>
  <w:style w:type="paragraph" w:styleId="Odstavecseseznamem">
    <w:name w:val="List Paragraph"/>
    <w:basedOn w:val="Normln"/>
    <w:uiPriority w:val="34"/>
    <w:qFormat/>
    <w:rsid w:val="00345A27"/>
    <w:pPr>
      <w:ind w:left="720"/>
      <w:contextualSpacing/>
    </w:pPr>
  </w:style>
  <w:style w:type="paragraph" w:styleId="Obsah2">
    <w:name w:val="toc 2"/>
    <w:basedOn w:val="Normln"/>
    <w:next w:val="Normln"/>
    <w:autoRedefine/>
    <w:uiPriority w:val="39"/>
    <w:qFormat/>
    <w:rsid w:val="00C96153"/>
    <w:pPr>
      <w:tabs>
        <w:tab w:val="left" w:pos="880"/>
        <w:tab w:val="right" w:leader="dot" w:pos="10762"/>
      </w:tabs>
    </w:pPr>
  </w:style>
  <w:style w:type="paragraph" w:styleId="Obsah1">
    <w:name w:val="toc 1"/>
    <w:basedOn w:val="Normln"/>
    <w:next w:val="Normln"/>
    <w:autoRedefine/>
    <w:uiPriority w:val="39"/>
    <w:qFormat/>
    <w:rsid w:val="00162B69"/>
    <w:pPr>
      <w:tabs>
        <w:tab w:val="left" w:pos="480"/>
        <w:tab w:val="right" w:leader="dot" w:pos="10762"/>
      </w:tabs>
      <w:spacing w:line="276" w:lineRule="auto"/>
    </w:pPr>
    <w:rPr>
      <w:b/>
      <w:noProof/>
    </w:rPr>
  </w:style>
  <w:style w:type="paragraph" w:styleId="Obsah3">
    <w:name w:val="toc 3"/>
    <w:basedOn w:val="Normln"/>
    <w:next w:val="Normln"/>
    <w:autoRedefine/>
    <w:uiPriority w:val="39"/>
    <w:qFormat/>
    <w:rsid w:val="00774520"/>
    <w:pPr>
      <w:tabs>
        <w:tab w:val="right" w:leader="dot" w:pos="10762"/>
      </w:tabs>
      <w:ind w:left="480"/>
    </w:pPr>
    <w:rPr>
      <w:noProof/>
    </w:rPr>
  </w:style>
  <w:style w:type="paragraph" w:customStyle="1" w:styleId="VP1">
    <w:name w:val="ŠVP 1"/>
    <w:basedOn w:val="Nadpis1"/>
    <w:qFormat/>
    <w:rsid w:val="00A91A4B"/>
    <w:rPr>
      <w:sz w:val="40"/>
    </w:rPr>
  </w:style>
  <w:style w:type="paragraph" w:customStyle="1" w:styleId="VP2">
    <w:name w:val="ŠVP 2"/>
    <w:basedOn w:val="VP1"/>
    <w:qFormat/>
    <w:rsid w:val="00A91A4B"/>
    <w:rPr>
      <w:sz w:val="32"/>
    </w:rPr>
  </w:style>
  <w:style w:type="paragraph" w:customStyle="1" w:styleId="VP3">
    <w:name w:val="ŠVP 3"/>
    <w:basedOn w:val="VP2"/>
    <w:qFormat/>
    <w:rsid w:val="00A91A4B"/>
    <w:rPr>
      <w:i/>
      <w:sz w:val="28"/>
    </w:rPr>
  </w:style>
  <w:style w:type="paragraph" w:customStyle="1" w:styleId="VP4">
    <w:name w:val="ŠVP 4"/>
    <w:basedOn w:val="VP3"/>
    <w:qFormat/>
    <w:rsid w:val="006D68E1"/>
    <w:rPr>
      <w:sz w:val="24"/>
    </w:rPr>
  </w:style>
  <w:style w:type="paragraph" w:styleId="Nadpisobsahu">
    <w:name w:val="TOC Heading"/>
    <w:basedOn w:val="Nadpis1"/>
    <w:next w:val="Normln"/>
    <w:uiPriority w:val="39"/>
    <w:semiHidden/>
    <w:unhideWhenUsed/>
    <w:qFormat/>
    <w:rsid w:val="009C5FC3"/>
    <w:pPr>
      <w:keepLines/>
      <w:spacing w:before="480" w:after="0" w:line="276" w:lineRule="auto"/>
      <w:outlineLvl w:val="9"/>
    </w:pPr>
    <w:rPr>
      <w:rFonts w:ascii="Cambria" w:hAnsi="Cambria" w:cs="Times New Roman"/>
      <w:color w:val="365F91"/>
      <w:kern w:val="0"/>
      <w:sz w:val="28"/>
      <w:szCs w:val="28"/>
      <w:lang w:eastAsia="en-US"/>
    </w:rPr>
  </w:style>
  <w:style w:type="paragraph" w:styleId="Obsah4">
    <w:name w:val="toc 4"/>
    <w:basedOn w:val="Normln"/>
    <w:next w:val="Normln"/>
    <w:autoRedefine/>
    <w:uiPriority w:val="39"/>
    <w:unhideWhenUsed/>
    <w:rsid w:val="009C5FC3"/>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C5FC3"/>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C5FC3"/>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C5FC3"/>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C5FC3"/>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C5FC3"/>
    <w:pPr>
      <w:spacing w:after="100" w:line="276" w:lineRule="auto"/>
      <w:ind w:left="1760"/>
    </w:pPr>
    <w:rPr>
      <w:rFonts w:ascii="Calibri" w:hAnsi="Calibri"/>
      <w:sz w:val="22"/>
      <w:szCs w:val="22"/>
    </w:rPr>
  </w:style>
  <w:style w:type="paragraph" w:customStyle="1" w:styleId="Styl11bTunKurzvaVpravo02cmPed1b">
    <w:name w:val="Styl 11 b. Tučné Kurzíva Vpravo:  02 cm Před:  1 b."/>
    <w:basedOn w:val="Normln"/>
    <w:uiPriority w:val="99"/>
    <w:rsid w:val="00B41C7E"/>
    <w:pPr>
      <w:numPr>
        <w:numId w:val="113"/>
      </w:numPr>
      <w:spacing w:before="20"/>
      <w:ind w:right="113"/>
    </w:pPr>
    <w:rPr>
      <w:b/>
      <w:bCs/>
      <w:i/>
      <w:iCs/>
      <w:sz w:val="22"/>
      <w:szCs w:val="22"/>
    </w:rPr>
  </w:style>
  <w:style w:type="character" w:customStyle="1" w:styleId="Nadpis1Char">
    <w:name w:val="Nadpis 1 Char"/>
    <w:basedOn w:val="Standardnpsmoodstavce"/>
    <w:link w:val="Nadpis1"/>
    <w:rsid w:val="00233C84"/>
    <w:rPr>
      <w:rFonts w:cs="Arial"/>
      <w:b/>
      <w:bCs/>
      <w:kern w:val="32"/>
      <w:sz w:val="36"/>
      <w:szCs w:val="32"/>
    </w:rPr>
  </w:style>
  <w:style w:type="paragraph" w:styleId="Zkladntext3">
    <w:name w:val="Body Text 3"/>
    <w:basedOn w:val="Normln"/>
    <w:link w:val="Zkladntext3Char"/>
    <w:rsid w:val="00BB7B89"/>
    <w:pPr>
      <w:spacing w:after="120"/>
    </w:pPr>
    <w:rPr>
      <w:sz w:val="16"/>
      <w:szCs w:val="16"/>
    </w:rPr>
  </w:style>
  <w:style w:type="character" w:customStyle="1" w:styleId="Zkladntext3Char">
    <w:name w:val="Základní text 3 Char"/>
    <w:basedOn w:val="Standardnpsmoodstavce"/>
    <w:link w:val="Zkladntext3"/>
    <w:rsid w:val="00BB7B89"/>
    <w:rPr>
      <w:sz w:val="16"/>
      <w:szCs w:val="16"/>
    </w:rPr>
  </w:style>
  <w:style w:type="paragraph" w:customStyle="1" w:styleId="Odstavecaut">
    <w:name w:val="Odstavec aut"/>
    <w:basedOn w:val="Normln"/>
    <w:rsid w:val="00BB7B89"/>
    <w:pPr>
      <w:numPr>
        <w:numId w:val="2"/>
      </w:numPr>
      <w:suppressAutoHyphens/>
      <w:spacing w:before="120"/>
      <w:jc w:val="both"/>
    </w:pPr>
    <w:rPr>
      <w:szCs w:val="20"/>
      <w:lang w:eastAsia="ar-SA"/>
    </w:rPr>
  </w:style>
  <w:style w:type="paragraph" w:customStyle="1" w:styleId="Psmeno">
    <w:name w:val="Písmeno"/>
    <w:basedOn w:val="Normln"/>
    <w:rsid w:val="00BB7B89"/>
    <w:pPr>
      <w:suppressAutoHyphens/>
      <w:ind w:left="284" w:hanging="284"/>
      <w:jc w:val="both"/>
    </w:pPr>
    <w:rPr>
      <w:color w:val="000000"/>
      <w:szCs w:val="20"/>
      <w:lang w:eastAsia="ar-SA"/>
    </w:rPr>
  </w:style>
  <w:style w:type="paragraph" w:styleId="Textpoznpodarou">
    <w:name w:val="footnote text"/>
    <w:basedOn w:val="Normln"/>
    <w:link w:val="TextpoznpodarouChar"/>
    <w:uiPriority w:val="99"/>
    <w:unhideWhenUsed/>
    <w:rsid w:val="00FC0D4D"/>
    <w:pPr>
      <w:spacing w:after="200" w:line="276" w:lineRule="auto"/>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FC0D4D"/>
    <w:rPr>
      <w:rFonts w:ascii="Calibri" w:eastAsia="Calibri" w:hAnsi="Calibri"/>
      <w:lang w:eastAsia="en-US"/>
    </w:rPr>
  </w:style>
  <w:style w:type="character" w:styleId="Znakapoznpodarou">
    <w:name w:val="footnote reference"/>
    <w:basedOn w:val="Standardnpsmoodstavce"/>
    <w:uiPriority w:val="99"/>
    <w:unhideWhenUsed/>
    <w:rsid w:val="00FC0D4D"/>
    <w:rPr>
      <w:vertAlign w:val="superscript"/>
    </w:rPr>
  </w:style>
  <w:style w:type="paragraph" w:styleId="Textbubliny">
    <w:name w:val="Balloon Text"/>
    <w:basedOn w:val="Normln"/>
    <w:link w:val="TextbublinyChar"/>
    <w:rsid w:val="00BF3E60"/>
    <w:rPr>
      <w:rFonts w:ascii="Tahoma" w:hAnsi="Tahoma" w:cs="Tahoma"/>
      <w:sz w:val="16"/>
      <w:szCs w:val="16"/>
    </w:rPr>
  </w:style>
  <w:style w:type="character" w:customStyle="1" w:styleId="TextbublinyChar">
    <w:name w:val="Text bubliny Char"/>
    <w:basedOn w:val="Standardnpsmoodstavce"/>
    <w:link w:val="Textbubliny"/>
    <w:rsid w:val="00BF3E60"/>
    <w:rPr>
      <w:rFonts w:ascii="Tahoma" w:hAnsi="Tahoma" w:cs="Tahoma"/>
      <w:sz w:val="16"/>
      <w:szCs w:val="16"/>
    </w:rPr>
  </w:style>
  <w:style w:type="character" w:customStyle="1" w:styleId="Nadpis5Char">
    <w:name w:val="Nadpis 5 Char"/>
    <w:basedOn w:val="Standardnpsmoodstavce"/>
    <w:link w:val="Nadpis5"/>
    <w:rsid w:val="006C3040"/>
    <w:rPr>
      <w:b/>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233C84"/>
    <w:pPr>
      <w:keepNext/>
      <w:spacing w:before="240" w:after="60"/>
      <w:outlineLvl w:val="0"/>
    </w:pPr>
    <w:rPr>
      <w:rFonts w:cs="Arial"/>
      <w:b/>
      <w:bCs/>
      <w:kern w:val="32"/>
      <w:sz w:val="36"/>
      <w:szCs w:val="32"/>
    </w:rPr>
  </w:style>
  <w:style w:type="paragraph" w:styleId="Nadpis2">
    <w:name w:val="heading 2"/>
    <w:basedOn w:val="Normln"/>
    <w:next w:val="Normln"/>
    <w:qFormat/>
    <w:rsid w:val="0045154A"/>
    <w:pPr>
      <w:keepNext/>
      <w:spacing w:before="240" w:after="60"/>
      <w:outlineLvl w:val="1"/>
    </w:pPr>
    <w:rPr>
      <w:rFonts w:cs="Arial"/>
      <w:b/>
      <w:bCs/>
      <w:iCs/>
      <w:sz w:val="32"/>
      <w:szCs w:val="28"/>
    </w:rPr>
  </w:style>
  <w:style w:type="paragraph" w:styleId="Nadpis3">
    <w:name w:val="heading 3"/>
    <w:basedOn w:val="Normln"/>
    <w:next w:val="Normln"/>
    <w:qFormat/>
    <w:rsid w:val="00407892"/>
    <w:pPr>
      <w:keepNext/>
      <w:jc w:val="both"/>
      <w:outlineLvl w:val="2"/>
    </w:pPr>
    <w:rPr>
      <w:b/>
      <w:bCs/>
      <w:i/>
      <w:iCs/>
      <w:sz w:val="28"/>
    </w:rPr>
  </w:style>
  <w:style w:type="paragraph" w:styleId="Nadpis4">
    <w:name w:val="heading 4"/>
    <w:basedOn w:val="Normln"/>
    <w:next w:val="Normln"/>
    <w:qFormat/>
    <w:pPr>
      <w:keepNext/>
      <w:ind w:left="299" w:hanging="299"/>
      <w:outlineLvl w:val="3"/>
    </w:pPr>
    <w:rPr>
      <w:b/>
      <w:u w:val="single"/>
    </w:rPr>
  </w:style>
  <w:style w:type="paragraph" w:styleId="Nadpis5">
    <w:name w:val="heading 5"/>
    <w:basedOn w:val="Normln"/>
    <w:next w:val="Normln"/>
    <w:link w:val="Nadpis5Char"/>
    <w:qFormat/>
    <w:pPr>
      <w:keepNext/>
      <w:ind w:left="60"/>
      <w:outlineLvl w:val="4"/>
    </w:pPr>
    <w:rPr>
      <w:b/>
      <w:iCs/>
    </w:rPr>
  </w:style>
  <w:style w:type="paragraph" w:styleId="Nadpis6">
    <w:name w:val="heading 6"/>
    <w:basedOn w:val="Normln"/>
    <w:next w:val="Normln"/>
    <w:qFormat/>
    <w:pPr>
      <w:spacing w:before="240" w:after="60"/>
      <w:outlineLvl w:val="5"/>
    </w:pPr>
    <w:rPr>
      <w:b/>
      <w:bCs/>
      <w:sz w:val="22"/>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keepNext/>
      <w:jc w:val="both"/>
      <w:outlineLvl w:val="7"/>
    </w:pPr>
    <w:rPr>
      <w:u w:val="single"/>
    </w:rPr>
  </w:style>
  <w:style w:type="paragraph" w:styleId="Nadpis9">
    <w:name w:val="heading 9"/>
    <w:basedOn w:val="Normln"/>
    <w:next w:val="Normln"/>
    <w:qFormat/>
    <w:pPr>
      <w:keepNext/>
      <w:jc w:val="both"/>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pPr>
      <w:ind w:left="60"/>
    </w:pPr>
    <w:rPr>
      <w:b/>
      <w:bCs/>
    </w:rPr>
  </w:style>
  <w:style w:type="paragraph" w:styleId="Zkladntextodsazen">
    <w:name w:val="Body Text Indent"/>
    <w:basedOn w:val="Normln"/>
    <w:pPr>
      <w:ind w:left="708"/>
    </w:pPr>
  </w:style>
  <w:style w:type="character" w:styleId="Hypertextovodkaz">
    <w:name w:val="Hyperlink"/>
    <w:basedOn w:val="Standardnpsmoodstavce"/>
    <w:uiPriority w:val="99"/>
    <w:rPr>
      <w:color w:val="0000FF"/>
      <w:u w:val="single"/>
    </w:rPr>
  </w:style>
  <w:style w:type="paragraph" w:styleId="Zkladntext">
    <w:name w:val="Body Text"/>
    <w:basedOn w:val="Normln"/>
    <w:pPr>
      <w:spacing w:after="120"/>
    </w:pPr>
  </w:style>
  <w:style w:type="paragraph" w:styleId="Zhlav">
    <w:name w:val="header"/>
    <w:basedOn w:val="Normln"/>
    <w:pPr>
      <w:tabs>
        <w:tab w:val="center" w:pos="4536"/>
        <w:tab w:val="right" w:pos="9072"/>
      </w:tabs>
    </w:pPr>
    <w:rPr>
      <w:rFonts w:ascii="Arial" w:hAnsi="Arial" w:cs="Arial"/>
    </w:rPr>
  </w:style>
  <w:style w:type="paragraph" w:customStyle="1" w:styleId="xl24">
    <w:name w:val="xl24"/>
    <w:basedOn w:val="Normln"/>
    <w:pPr>
      <w:pBdr>
        <w:left w:val="single" w:sz="4" w:space="0" w:color="000000"/>
      </w:pBdr>
      <w:spacing w:before="100" w:beforeAutospacing="1" w:after="100" w:afterAutospacing="1"/>
    </w:pPr>
  </w:style>
  <w:style w:type="paragraph" w:customStyle="1" w:styleId="xl25">
    <w:name w:val="xl25"/>
    <w:basedOn w:val="Normln"/>
    <w:pPr>
      <w:pBdr>
        <w:right w:val="single" w:sz="4" w:space="0" w:color="000000"/>
      </w:pBdr>
      <w:spacing w:before="100" w:beforeAutospacing="1" w:after="100" w:afterAutospacing="1"/>
    </w:pPr>
  </w:style>
  <w:style w:type="paragraph" w:customStyle="1" w:styleId="xl26">
    <w:name w:val="xl26"/>
    <w:basedOn w:val="Normln"/>
    <w:pPr>
      <w:spacing w:before="100" w:beforeAutospacing="1" w:after="100" w:afterAutospacing="1"/>
    </w:pPr>
    <w:rPr>
      <w:rFonts w:ascii="Arial" w:hAnsi="Arial" w:cs="Arial"/>
    </w:rPr>
  </w:style>
  <w:style w:type="paragraph" w:customStyle="1" w:styleId="xl27">
    <w:name w:val="xl27"/>
    <w:basedOn w:val="Normln"/>
    <w:pPr>
      <w:pBdr>
        <w:left w:val="single" w:sz="4" w:space="0" w:color="000000"/>
      </w:pBdr>
      <w:spacing w:before="100" w:beforeAutospacing="1" w:after="100" w:afterAutospacing="1"/>
    </w:pPr>
    <w:rPr>
      <w:rFonts w:ascii="Arial" w:hAnsi="Arial" w:cs="Arial"/>
    </w:rPr>
  </w:style>
  <w:style w:type="paragraph" w:customStyle="1" w:styleId="xl28">
    <w:name w:val="xl28"/>
    <w:basedOn w:val="Normln"/>
    <w:pPr>
      <w:pBdr>
        <w:bottom w:val="single" w:sz="4" w:space="0" w:color="auto"/>
      </w:pBdr>
      <w:spacing w:before="100" w:beforeAutospacing="1" w:after="100" w:afterAutospacing="1"/>
    </w:pPr>
  </w:style>
  <w:style w:type="paragraph" w:customStyle="1" w:styleId="xl29">
    <w:name w:val="xl29"/>
    <w:basedOn w:val="Normln"/>
    <w:pPr>
      <w:pBdr>
        <w:top w:val="single" w:sz="4" w:space="0" w:color="auto"/>
      </w:pBdr>
      <w:spacing w:before="100" w:beforeAutospacing="1" w:after="100" w:afterAutospacing="1"/>
    </w:pPr>
  </w:style>
  <w:style w:type="paragraph" w:customStyle="1" w:styleId="xl30">
    <w:name w:val="xl30"/>
    <w:basedOn w:val="Normln"/>
    <w:pPr>
      <w:pBdr>
        <w:left w:val="single" w:sz="4" w:space="0" w:color="auto"/>
      </w:pBdr>
      <w:spacing w:before="100" w:beforeAutospacing="1" w:after="100" w:afterAutospacing="1"/>
    </w:pPr>
  </w:style>
  <w:style w:type="paragraph" w:customStyle="1" w:styleId="xl31">
    <w:name w:val="xl31"/>
    <w:basedOn w:val="Normln"/>
    <w:pPr>
      <w:pBdr>
        <w:left w:val="single" w:sz="4" w:space="0" w:color="auto"/>
        <w:bottom w:val="single" w:sz="4" w:space="0" w:color="auto"/>
      </w:pBdr>
      <w:spacing w:before="100" w:beforeAutospacing="1" w:after="100" w:afterAutospacing="1"/>
    </w:pPr>
  </w:style>
  <w:style w:type="paragraph" w:customStyle="1" w:styleId="xl32">
    <w:name w:val="xl32"/>
    <w:basedOn w:val="Normln"/>
    <w:pPr>
      <w:pBdr>
        <w:top w:val="single" w:sz="4" w:space="0" w:color="auto"/>
        <w:right w:val="single" w:sz="4" w:space="0" w:color="auto"/>
      </w:pBdr>
      <w:spacing w:before="100" w:beforeAutospacing="1" w:after="100" w:afterAutospacing="1"/>
    </w:pPr>
  </w:style>
  <w:style w:type="paragraph" w:customStyle="1" w:styleId="xl33">
    <w:name w:val="xl33"/>
    <w:basedOn w:val="Normln"/>
    <w:pPr>
      <w:pBdr>
        <w:right w:val="single" w:sz="4" w:space="0" w:color="auto"/>
      </w:pBdr>
      <w:spacing w:before="100" w:beforeAutospacing="1" w:after="100" w:afterAutospacing="1"/>
    </w:pPr>
  </w:style>
  <w:style w:type="paragraph" w:customStyle="1" w:styleId="xl34">
    <w:name w:val="xl34"/>
    <w:basedOn w:val="Normln"/>
    <w:pPr>
      <w:pBdr>
        <w:left w:val="single" w:sz="4" w:space="0" w:color="auto"/>
      </w:pBdr>
      <w:spacing w:before="100" w:beforeAutospacing="1" w:after="100" w:afterAutospacing="1"/>
    </w:pPr>
    <w:rPr>
      <w:rFonts w:ascii="Arial" w:hAnsi="Arial" w:cs="Arial"/>
      <w:b/>
      <w:bCs/>
    </w:rPr>
  </w:style>
  <w:style w:type="paragraph" w:customStyle="1" w:styleId="xl35">
    <w:name w:val="xl35"/>
    <w:basedOn w:val="Normln"/>
    <w:pPr>
      <w:pBdr>
        <w:top w:val="single" w:sz="4" w:space="0" w:color="auto"/>
        <w:bottom w:val="single" w:sz="4" w:space="0" w:color="auto"/>
      </w:pBdr>
      <w:spacing w:before="100" w:beforeAutospacing="1" w:after="100" w:afterAutospacing="1"/>
    </w:pPr>
  </w:style>
  <w:style w:type="paragraph" w:customStyle="1" w:styleId="xl36">
    <w:name w:val="xl36"/>
    <w:basedOn w:val="Normln"/>
    <w:pPr>
      <w:pBdr>
        <w:top w:val="single" w:sz="4" w:space="0" w:color="000000"/>
        <w:right w:val="single" w:sz="4" w:space="0" w:color="000000"/>
      </w:pBdr>
      <w:spacing w:before="100" w:beforeAutospacing="1" w:after="100" w:afterAutospacing="1"/>
    </w:pPr>
  </w:style>
  <w:style w:type="paragraph" w:customStyle="1" w:styleId="xl37">
    <w:name w:val="xl37"/>
    <w:basedOn w:val="Normln"/>
    <w:pPr>
      <w:pBdr>
        <w:top w:val="single" w:sz="4" w:space="0" w:color="000000"/>
      </w:pBdr>
      <w:spacing w:before="100" w:beforeAutospacing="1" w:after="100" w:afterAutospacing="1"/>
    </w:pPr>
  </w:style>
  <w:style w:type="paragraph" w:customStyle="1" w:styleId="xl38">
    <w:name w:val="xl38"/>
    <w:basedOn w:val="Normln"/>
    <w:pPr>
      <w:pBdr>
        <w:top w:val="single" w:sz="4" w:space="0" w:color="000000"/>
        <w:left w:val="single" w:sz="4" w:space="0" w:color="000000"/>
      </w:pBdr>
      <w:spacing w:before="100" w:beforeAutospacing="1" w:after="100" w:afterAutospacing="1"/>
    </w:pPr>
  </w:style>
  <w:style w:type="paragraph" w:customStyle="1" w:styleId="xl39">
    <w:name w:val="xl39"/>
    <w:basedOn w:val="Normln"/>
    <w:pPr>
      <w:spacing w:before="100" w:beforeAutospacing="1" w:after="100" w:afterAutospacing="1"/>
    </w:pPr>
    <w:rPr>
      <w:rFonts w:ascii="Arial" w:hAnsi="Arial" w:cs="Arial"/>
      <w:b/>
      <w:bCs/>
    </w:rPr>
  </w:style>
  <w:style w:type="paragraph" w:customStyle="1" w:styleId="xl40">
    <w:name w:val="xl40"/>
    <w:basedOn w:val="Normln"/>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41">
    <w:name w:val="xl41"/>
    <w:basedOn w:val="Normln"/>
    <w:pPr>
      <w:pBdr>
        <w:left w:val="single" w:sz="4" w:space="0" w:color="auto"/>
      </w:pBdr>
      <w:spacing w:before="100" w:beforeAutospacing="1" w:after="100" w:afterAutospacing="1"/>
    </w:pPr>
    <w:rPr>
      <w:rFonts w:ascii="Arial" w:hAnsi="Arial" w:cs="Arial"/>
    </w:rPr>
  </w:style>
  <w:style w:type="paragraph" w:customStyle="1" w:styleId="xl42">
    <w:name w:val="xl42"/>
    <w:basedOn w:val="Normln"/>
    <w:pPr>
      <w:pBdr>
        <w:top w:val="single" w:sz="4" w:space="0" w:color="auto"/>
        <w:left w:val="single" w:sz="4" w:space="0" w:color="auto"/>
      </w:pBdr>
      <w:spacing w:before="100" w:beforeAutospacing="1" w:after="100" w:afterAutospacing="1"/>
    </w:pPr>
    <w:rPr>
      <w:rFonts w:ascii="Arial" w:hAnsi="Arial" w:cs="Arial"/>
      <w:b/>
      <w:bCs/>
    </w:rPr>
  </w:style>
  <w:style w:type="paragraph" w:customStyle="1" w:styleId="xl43">
    <w:name w:val="xl43"/>
    <w:basedOn w:val="Normln"/>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ln"/>
    <w:pPr>
      <w:spacing w:before="100" w:beforeAutospacing="1" w:after="100" w:afterAutospacing="1"/>
    </w:pPr>
    <w:rPr>
      <w:rFonts w:ascii="Arial" w:hAnsi="Arial" w:cs="Arial"/>
      <w:b/>
      <w:bCs/>
    </w:rPr>
  </w:style>
  <w:style w:type="paragraph" w:customStyle="1" w:styleId="xl45">
    <w:name w:val="xl45"/>
    <w:basedOn w:val="Normln"/>
    <w:pPr>
      <w:pBdr>
        <w:left w:val="single" w:sz="4" w:space="0" w:color="000000"/>
      </w:pBdr>
      <w:spacing w:before="100" w:beforeAutospacing="1" w:after="100" w:afterAutospacing="1"/>
    </w:pPr>
    <w:rPr>
      <w:rFonts w:ascii="Arial" w:hAnsi="Arial" w:cs="Arial"/>
      <w:b/>
      <w:bCs/>
    </w:rPr>
  </w:style>
  <w:style w:type="paragraph" w:customStyle="1" w:styleId="xl46">
    <w:name w:val="xl46"/>
    <w:basedOn w:val="Normln"/>
    <w:pPr>
      <w:pBdr>
        <w:right w:val="single" w:sz="4" w:space="0" w:color="000000"/>
      </w:pBdr>
      <w:spacing w:before="100" w:beforeAutospacing="1" w:after="100" w:afterAutospacing="1"/>
    </w:pPr>
    <w:rPr>
      <w:rFonts w:ascii="Arial" w:hAnsi="Arial" w:cs="Arial"/>
      <w:b/>
      <w:bCs/>
    </w:rPr>
  </w:style>
  <w:style w:type="paragraph" w:customStyle="1" w:styleId="xl47">
    <w:name w:val="xl47"/>
    <w:basedOn w:val="Normln"/>
    <w:pPr>
      <w:pBdr>
        <w:left w:val="single" w:sz="4" w:space="0" w:color="000000"/>
      </w:pBdr>
      <w:spacing w:before="100" w:beforeAutospacing="1" w:after="100" w:afterAutospacing="1"/>
    </w:pPr>
    <w:rPr>
      <w:rFonts w:ascii="Arial" w:hAnsi="Arial" w:cs="Arial"/>
      <w:b/>
      <w:bCs/>
    </w:rPr>
  </w:style>
  <w:style w:type="paragraph" w:customStyle="1" w:styleId="xl48">
    <w:name w:val="xl48"/>
    <w:basedOn w:val="Normln"/>
    <w:pPr>
      <w:pBdr>
        <w:right w:val="single" w:sz="4" w:space="0" w:color="000000"/>
      </w:pBdr>
      <w:spacing w:before="100" w:beforeAutospacing="1" w:after="100" w:afterAutospacing="1"/>
    </w:pPr>
    <w:rPr>
      <w:rFonts w:ascii="Arial" w:hAnsi="Arial" w:cs="Arial"/>
      <w:b/>
      <w:bCs/>
    </w:rPr>
  </w:style>
  <w:style w:type="paragraph" w:customStyle="1" w:styleId="xl49">
    <w:name w:val="xl49"/>
    <w:basedOn w:val="Normln"/>
    <w:pPr>
      <w:spacing w:before="100" w:beforeAutospacing="1" w:after="100" w:afterAutospacing="1"/>
    </w:pPr>
  </w:style>
  <w:style w:type="paragraph" w:customStyle="1" w:styleId="xl50">
    <w:name w:val="xl50"/>
    <w:basedOn w:val="Normln"/>
    <w:pPr>
      <w:pBdr>
        <w:top w:val="single" w:sz="8" w:space="0" w:color="auto"/>
        <w:left w:val="single" w:sz="8" w:space="0" w:color="auto"/>
        <w:bottom w:val="single" w:sz="4" w:space="0" w:color="000000"/>
      </w:pBdr>
      <w:spacing w:before="100" w:beforeAutospacing="1" w:after="100" w:afterAutospacing="1"/>
    </w:pPr>
    <w:rPr>
      <w:rFonts w:ascii="Arial" w:hAnsi="Arial" w:cs="Arial"/>
      <w:b/>
      <w:bCs/>
      <w:sz w:val="28"/>
      <w:szCs w:val="28"/>
    </w:rPr>
  </w:style>
  <w:style w:type="paragraph" w:customStyle="1" w:styleId="xl51">
    <w:name w:val="xl51"/>
    <w:basedOn w:val="Normln"/>
    <w:pPr>
      <w:pBdr>
        <w:top w:val="single" w:sz="8" w:space="0" w:color="auto"/>
        <w:bottom w:val="single" w:sz="4" w:space="0" w:color="000000"/>
      </w:pBdr>
      <w:spacing w:before="100" w:beforeAutospacing="1" w:after="100" w:afterAutospacing="1"/>
    </w:pPr>
    <w:rPr>
      <w:rFonts w:ascii="Arial" w:hAnsi="Arial" w:cs="Arial"/>
      <w:sz w:val="28"/>
      <w:szCs w:val="28"/>
    </w:rPr>
  </w:style>
  <w:style w:type="paragraph" w:customStyle="1" w:styleId="xl52">
    <w:name w:val="xl52"/>
    <w:basedOn w:val="Normln"/>
    <w:pPr>
      <w:pBdr>
        <w:top w:val="single" w:sz="4" w:space="0" w:color="auto"/>
        <w:left w:val="single" w:sz="4" w:space="0" w:color="auto"/>
        <w:right w:val="single" w:sz="8" w:space="0" w:color="auto"/>
      </w:pBdr>
      <w:spacing w:before="100" w:beforeAutospacing="1" w:after="100" w:afterAutospacing="1"/>
    </w:pPr>
  </w:style>
  <w:style w:type="paragraph" w:customStyle="1" w:styleId="xl53">
    <w:name w:val="xl53"/>
    <w:basedOn w:val="Normln"/>
    <w:pPr>
      <w:pBdr>
        <w:left w:val="single" w:sz="4" w:space="0" w:color="auto"/>
        <w:right w:val="single" w:sz="8" w:space="0" w:color="auto"/>
      </w:pBdr>
      <w:spacing w:before="100" w:beforeAutospacing="1" w:after="100" w:afterAutospacing="1"/>
    </w:pPr>
  </w:style>
  <w:style w:type="paragraph" w:customStyle="1" w:styleId="xl54">
    <w:name w:val="xl54"/>
    <w:basedOn w:val="Normln"/>
    <w:pPr>
      <w:pBdr>
        <w:left w:val="single" w:sz="8" w:space="0" w:color="auto"/>
      </w:pBdr>
      <w:spacing w:before="100" w:beforeAutospacing="1" w:after="100" w:afterAutospacing="1"/>
    </w:pPr>
  </w:style>
  <w:style w:type="paragraph" w:customStyle="1" w:styleId="xl55">
    <w:name w:val="xl55"/>
    <w:basedOn w:val="Normln"/>
    <w:pPr>
      <w:pBdr>
        <w:left w:val="single" w:sz="8" w:space="0" w:color="auto"/>
        <w:bottom w:val="single" w:sz="4" w:space="0" w:color="auto"/>
      </w:pBdr>
      <w:spacing w:before="100" w:beforeAutospacing="1" w:after="100" w:afterAutospacing="1"/>
    </w:pPr>
  </w:style>
  <w:style w:type="paragraph" w:customStyle="1" w:styleId="xl56">
    <w:name w:val="xl56"/>
    <w:basedOn w:val="Normln"/>
    <w:pPr>
      <w:pBdr>
        <w:top w:val="single" w:sz="4" w:space="0" w:color="auto"/>
        <w:left w:val="single" w:sz="8" w:space="0" w:color="auto"/>
      </w:pBdr>
      <w:spacing w:before="100" w:beforeAutospacing="1" w:after="100" w:afterAutospacing="1"/>
    </w:pPr>
  </w:style>
  <w:style w:type="paragraph" w:customStyle="1" w:styleId="xl57">
    <w:name w:val="xl57"/>
    <w:basedOn w:val="Normln"/>
    <w:pPr>
      <w:pBdr>
        <w:top w:val="single" w:sz="4" w:space="0" w:color="000000"/>
        <w:left w:val="single" w:sz="8" w:space="0" w:color="auto"/>
      </w:pBdr>
      <w:spacing w:before="100" w:beforeAutospacing="1" w:after="100" w:afterAutospacing="1"/>
    </w:pPr>
  </w:style>
  <w:style w:type="paragraph" w:customStyle="1" w:styleId="xl58">
    <w:name w:val="xl58"/>
    <w:basedOn w:val="Normln"/>
    <w:pPr>
      <w:pBdr>
        <w:left w:val="single" w:sz="4" w:space="0" w:color="auto"/>
        <w:right w:val="single" w:sz="8" w:space="0" w:color="auto"/>
      </w:pBdr>
      <w:spacing w:before="100" w:beforeAutospacing="1" w:after="100" w:afterAutospacing="1"/>
    </w:pPr>
    <w:rPr>
      <w:rFonts w:ascii="Arial" w:hAnsi="Arial" w:cs="Arial"/>
    </w:rPr>
  </w:style>
  <w:style w:type="paragraph" w:customStyle="1" w:styleId="xl59">
    <w:name w:val="xl59"/>
    <w:basedOn w:val="Normln"/>
    <w:pPr>
      <w:pBdr>
        <w:top w:val="single" w:sz="4" w:space="0" w:color="000000"/>
        <w:left w:val="single" w:sz="4" w:space="0" w:color="000000"/>
        <w:bottom w:val="single" w:sz="4" w:space="0" w:color="000000"/>
        <w:right w:val="single" w:sz="8" w:space="0" w:color="auto"/>
      </w:pBdr>
      <w:spacing w:before="100" w:beforeAutospacing="1" w:after="100" w:afterAutospacing="1"/>
    </w:pPr>
  </w:style>
  <w:style w:type="paragraph" w:customStyle="1" w:styleId="xl60">
    <w:name w:val="xl60"/>
    <w:basedOn w:val="Normln"/>
    <w:pPr>
      <w:pBdr>
        <w:left w:val="single" w:sz="8" w:space="0" w:color="auto"/>
      </w:pBdr>
      <w:spacing w:before="100" w:beforeAutospacing="1" w:after="100" w:afterAutospacing="1"/>
    </w:pPr>
    <w:rPr>
      <w:b/>
      <w:bCs/>
    </w:rPr>
  </w:style>
  <w:style w:type="paragraph" w:customStyle="1" w:styleId="xl61">
    <w:name w:val="xl61"/>
    <w:basedOn w:val="Normln"/>
    <w:pPr>
      <w:pBdr>
        <w:top w:val="single" w:sz="4" w:space="0" w:color="auto"/>
        <w:left w:val="single" w:sz="4" w:space="0" w:color="auto"/>
        <w:right w:val="single" w:sz="8" w:space="0" w:color="auto"/>
      </w:pBdr>
      <w:spacing w:before="100" w:beforeAutospacing="1" w:after="100" w:afterAutospacing="1"/>
    </w:pPr>
  </w:style>
  <w:style w:type="paragraph" w:customStyle="1" w:styleId="xl62">
    <w:name w:val="xl62"/>
    <w:basedOn w:val="Normln"/>
    <w:pPr>
      <w:pBdr>
        <w:top w:val="single" w:sz="4" w:space="0" w:color="auto"/>
        <w:left w:val="single" w:sz="8" w:space="0" w:color="auto"/>
        <w:bottom w:val="single" w:sz="4" w:space="0" w:color="auto"/>
      </w:pBdr>
      <w:spacing w:before="100" w:beforeAutospacing="1" w:after="100" w:afterAutospacing="1"/>
    </w:pPr>
    <w:rPr>
      <w:b/>
      <w:bCs/>
    </w:rPr>
  </w:style>
  <w:style w:type="paragraph" w:customStyle="1" w:styleId="xl63">
    <w:name w:val="xl63"/>
    <w:basedOn w:val="Normln"/>
    <w:pPr>
      <w:pBdr>
        <w:left w:val="single" w:sz="4" w:space="0" w:color="auto"/>
        <w:bottom w:val="single" w:sz="8" w:space="0" w:color="auto"/>
      </w:pBdr>
      <w:spacing w:before="100" w:beforeAutospacing="1" w:after="100" w:afterAutospacing="1"/>
    </w:pPr>
  </w:style>
  <w:style w:type="paragraph" w:customStyle="1" w:styleId="xl64">
    <w:name w:val="xl64"/>
    <w:basedOn w:val="Normln"/>
    <w:pPr>
      <w:pBdr>
        <w:bottom w:val="single" w:sz="8" w:space="0" w:color="auto"/>
      </w:pBdr>
      <w:spacing w:before="100" w:beforeAutospacing="1" w:after="100" w:afterAutospacing="1"/>
    </w:pPr>
  </w:style>
  <w:style w:type="paragraph" w:customStyle="1" w:styleId="xl65">
    <w:name w:val="xl65"/>
    <w:basedOn w:val="Normln"/>
    <w:pPr>
      <w:pBdr>
        <w:left w:val="single" w:sz="8" w:space="0" w:color="auto"/>
      </w:pBdr>
      <w:spacing w:before="100" w:beforeAutospacing="1" w:after="100" w:afterAutospacing="1"/>
    </w:pPr>
    <w:rPr>
      <w:rFonts w:ascii="Arial" w:hAnsi="Arial" w:cs="Arial"/>
      <w:b/>
      <w:bCs/>
    </w:rPr>
  </w:style>
  <w:style w:type="paragraph" w:customStyle="1" w:styleId="xl66">
    <w:name w:val="xl66"/>
    <w:basedOn w:val="Normln"/>
    <w:pPr>
      <w:pBdr>
        <w:left w:val="single" w:sz="8" w:space="0" w:color="auto"/>
      </w:pBdr>
      <w:spacing w:before="100" w:beforeAutospacing="1" w:after="100" w:afterAutospacing="1"/>
    </w:pPr>
  </w:style>
  <w:style w:type="paragraph" w:customStyle="1" w:styleId="xl67">
    <w:name w:val="xl67"/>
    <w:basedOn w:val="Normln"/>
    <w:pPr>
      <w:pBdr>
        <w:left w:val="single" w:sz="8" w:space="0" w:color="auto"/>
        <w:bottom w:val="single" w:sz="8" w:space="0" w:color="auto"/>
      </w:pBdr>
      <w:spacing w:before="100" w:beforeAutospacing="1" w:after="100" w:afterAutospacing="1"/>
    </w:pPr>
  </w:style>
  <w:style w:type="paragraph" w:customStyle="1" w:styleId="xl68">
    <w:name w:val="xl68"/>
    <w:basedOn w:val="Normln"/>
    <w:pPr>
      <w:pBdr>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ln"/>
    <w:pPr>
      <w:pBdr>
        <w:bottom w:val="single" w:sz="8" w:space="0" w:color="auto"/>
        <w:right w:val="single" w:sz="4" w:space="0" w:color="000000"/>
      </w:pBdr>
      <w:spacing w:before="100" w:beforeAutospacing="1" w:after="100" w:afterAutospacing="1"/>
    </w:pPr>
  </w:style>
  <w:style w:type="paragraph" w:customStyle="1" w:styleId="xl70">
    <w:name w:val="xl70"/>
    <w:basedOn w:val="Normln"/>
    <w:pPr>
      <w:pBdr>
        <w:left w:val="single" w:sz="4" w:space="0" w:color="000000"/>
        <w:bottom w:val="single" w:sz="8" w:space="0" w:color="auto"/>
      </w:pBdr>
      <w:spacing w:before="100" w:beforeAutospacing="1" w:after="100" w:afterAutospacing="1"/>
    </w:pPr>
  </w:style>
  <w:style w:type="paragraph" w:customStyle="1" w:styleId="xl71">
    <w:name w:val="xl71"/>
    <w:basedOn w:val="Normln"/>
    <w:pPr>
      <w:pBdr>
        <w:top w:val="single" w:sz="4"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72">
    <w:name w:val="xl72"/>
    <w:basedOn w:val="Normln"/>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3">
    <w:name w:val="xl73"/>
    <w:basedOn w:val="Normln"/>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
    <w:pPr>
      <w:pBdr>
        <w:top w:val="single" w:sz="8" w:space="0" w:color="auto"/>
        <w:left w:val="single" w:sz="4" w:space="0" w:color="000000"/>
        <w:right w:val="single" w:sz="8" w:space="0" w:color="auto"/>
      </w:pBdr>
      <w:spacing w:before="100" w:beforeAutospacing="1" w:after="100" w:afterAutospacing="1"/>
    </w:pPr>
    <w:rPr>
      <w:rFonts w:ascii="Arial" w:hAnsi="Arial" w:cs="Arial"/>
      <w:sz w:val="28"/>
      <w:szCs w:val="28"/>
    </w:rPr>
  </w:style>
  <w:style w:type="paragraph" w:customStyle="1" w:styleId="xl75">
    <w:name w:val="xl75"/>
    <w:basedOn w:val="Normln"/>
    <w:pPr>
      <w:pBdr>
        <w:top w:val="single" w:sz="4" w:space="0" w:color="000000"/>
        <w:right w:val="single" w:sz="8" w:space="0" w:color="auto"/>
      </w:pBdr>
      <w:spacing w:before="100" w:beforeAutospacing="1" w:after="100" w:afterAutospacing="1"/>
    </w:pPr>
  </w:style>
  <w:style w:type="paragraph" w:customStyle="1" w:styleId="xl76">
    <w:name w:val="xl76"/>
    <w:basedOn w:val="Normln"/>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7">
    <w:name w:val="xl77"/>
    <w:basedOn w:val="Normln"/>
    <w:pPr>
      <w:pBdr>
        <w:top w:val="single" w:sz="4" w:space="0" w:color="000000"/>
        <w:right w:val="single" w:sz="8" w:space="0" w:color="auto"/>
      </w:pBdr>
      <w:spacing w:before="100" w:beforeAutospacing="1" w:after="100" w:afterAutospacing="1"/>
    </w:pPr>
  </w:style>
  <w:style w:type="paragraph" w:customStyle="1" w:styleId="xl78">
    <w:name w:val="xl78"/>
    <w:basedOn w:val="Normln"/>
    <w:pPr>
      <w:pBdr>
        <w:left w:val="single" w:sz="8" w:space="0" w:color="auto"/>
      </w:pBdr>
      <w:spacing w:before="100" w:beforeAutospacing="1" w:after="100" w:afterAutospacing="1"/>
    </w:pPr>
    <w:rPr>
      <w:rFonts w:ascii="Arial" w:hAnsi="Arial" w:cs="Arial"/>
      <w:b/>
      <w:bCs/>
    </w:rPr>
  </w:style>
  <w:style w:type="paragraph" w:customStyle="1" w:styleId="Styl1">
    <w:name w:val="Styl1"/>
    <w:basedOn w:val="Nadpis1"/>
    <w:next w:val="Nadpis1"/>
    <w:pPr>
      <w:jc w:val="center"/>
    </w:pPr>
    <w:rPr>
      <w:bCs w:val="0"/>
    </w:rPr>
  </w:style>
  <w:style w:type="paragraph" w:customStyle="1" w:styleId="Bezmezer1">
    <w:name w:val="Bez mezer1"/>
    <w:uiPriority w:val="1"/>
    <w:qFormat/>
    <w:rPr>
      <w:rFonts w:ascii="Calibri" w:eastAsia="Calibri" w:hAnsi="Calibri"/>
      <w:sz w:val="22"/>
      <w:szCs w:val="22"/>
      <w:lang w:eastAsia="en-US"/>
    </w:rPr>
  </w:style>
  <w:style w:type="paragraph" w:styleId="Zpat">
    <w:name w:val="footer"/>
    <w:basedOn w:val="Normln"/>
    <w:pPr>
      <w:tabs>
        <w:tab w:val="center" w:pos="4536"/>
        <w:tab w:val="right" w:pos="9072"/>
      </w:tabs>
    </w:pPr>
  </w:style>
  <w:style w:type="paragraph" w:customStyle="1" w:styleId="Odstavecseseznamem1">
    <w:name w:val="Odstavec se seznamem1"/>
    <w:basedOn w:val="Normln"/>
    <w:qFormat/>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rPr>
      <w:b/>
      <w:bCs/>
      <w:u w:val="single"/>
    </w:rPr>
  </w:style>
  <w:style w:type="paragraph" w:styleId="Zkladntextodsazen3">
    <w:name w:val="Body Text Indent 3"/>
    <w:basedOn w:val="Normln"/>
    <w:pPr>
      <w:ind w:left="119" w:hanging="119"/>
    </w:pPr>
    <w:rPr>
      <w:b/>
      <w:bCs/>
    </w:rPr>
  </w:style>
  <w:style w:type="character" w:styleId="Siln">
    <w:name w:val="Strong"/>
    <w:basedOn w:val="Standardnpsmoodstavce"/>
    <w:qFormat/>
    <w:rsid w:val="007D7BD3"/>
    <w:rPr>
      <w:b/>
      <w:bCs/>
    </w:rPr>
  </w:style>
  <w:style w:type="paragraph" w:styleId="Normlnweb">
    <w:name w:val="Normal (Web)"/>
    <w:basedOn w:val="Normln"/>
    <w:rsid w:val="007D7BD3"/>
  </w:style>
  <w:style w:type="character" w:styleId="Sledovanodkaz">
    <w:name w:val="FollowedHyperlink"/>
    <w:basedOn w:val="Standardnpsmoodstavce"/>
    <w:rsid w:val="0051028A"/>
    <w:rPr>
      <w:color w:val="800080"/>
      <w:u w:val="single"/>
    </w:rPr>
  </w:style>
  <w:style w:type="table" w:styleId="Mkatabulky">
    <w:name w:val="Table Grid"/>
    <w:basedOn w:val="Normlntabulka"/>
    <w:rsid w:val="00D4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D06CD3"/>
    <w:pPr>
      <w:jc w:val="center"/>
    </w:pPr>
    <w:rPr>
      <w:b/>
      <w:bCs/>
      <w:i/>
      <w:iCs/>
      <w:sz w:val="28"/>
      <w:u w:val="single"/>
    </w:rPr>
  </w:style>
  <w:style w:type="character" w:styleId="slostrnky">
    <w:name w:val="page number"/>
    <w:basedOn w:val="Standardnpsmoodstavce"/>
    <w:rsid w:val="00F17CD7"/>
  </w:style>
  <w:style w:type="paragraph" w:styleId="Odstavecseseznamem">
    <w:name w:val="List Paragraph"/>
    <w:basedOn w:val="Normln"/>
    <w:uiPriority w:val="34"/>
    <w:qFormat/>
    <w:rsid w:val="00345A27"/>
    <w:pPr>
      <w:ind w:left="720"/>
      <w:contextualSpacing/>
    </w:pPr>
  </w:style>
  <w:style w:type="paragraph" w:styleId="Obsah2">
    <w:name w:val="toc 2"/>
    <w:basedOn w:val="Normln"/>
    <w:next w:val="Normln"/>
    <w:autoRedefine/>
    <w:uiPriority w:val="39"/>
    <w:qFormat/>
    <w:rsid w:val="00C96153"/>
    <w:pPr>
      <w:tabs>
        <w:tab w:val="left" w:pos="880"/>
        <w:tab w:val="right" w:leader="dot" w:pos="10762"/>
      </w:tabs>
    </w:pPr>
  </w:style>
  <w:style w:type="paragraph" w:styleId="Obsah1">
    <w:name w:val="toc 1"/>
    <w:basedOn w:val="Normln"/>
    <w:next w:val="Normln"/>
    <w:autoRedefine/>
    <w:uiPriority w:val="39"/>
    <w:qFormat/>
    <w:rsid w:val="00162B69"/>
    <w:pPr>
      <w:tabs>
        <w:tab w:val="left" w:pos="480"/>
        <w:tab w:val="right" w:leader="dot" w:pos="10762"/>
      </w:tabs>
      <w:spacing w:line="276" w:lineRule="auto"/>
    </w:pPr>
    <w:rPr>
      <w:b/>
      <w:noProof/>
    </w:rPr>
  </w:style>
  <w:style w:type="paragraph" w:styleId="Obsah3">
    <w:name w:val="toc 3"/>
    <w:basedOn w:val="Normln"/>
    <w:next w:val="Normln"/>
    <w:autoRedefine/>
    <w:uiPriority w:val="39"/>
    <w:qFormat/>
    <w:rsid w:val="00774520"/>
    <w:pPr>
      <w:tabs>
        <w:tab w:val="right" w:leader="dot" w:pos="10762"/>
      </w:tabs>
      <w:ind w:left="480"/>
    </w:pPr>
    <w:rPr>
      <w:noProof/>
    </w:rPr>
  </w:style>
  <w:style w:type="paragraph" w:customStyle="1" w:styleId="VP1">
    <w:name w:val="ŠVP 1"/>
    <w:basedOn w:val="Nadpis1"/>
    <w:qFormat/>
    <w:rsid w:val="00A91A4B"/>
    <w:rPr>
      <w:sz w:val="40"/>
    </w:rPr>
  </w:style>
  <w:style w:type="paragraph" w:customStyle="1" w:styleId="VP2">
    <w:name w:val="ŠVP 2"/>
    <w:basedOn w:val="VP1"/>
    <w:qFormat/>
    <w:rsid w:val="00A91A4B"/>
    <w:rPr>
      <w:sz w:val="32"/>
    </w:rPr>
  </w:style>
  <w:style w:type="paragraph" w:customStyle="1" w:styleId="VP3">
    <w:name w:val="ŠVP 3"/>
    <w:basedOn w:val="VP2"/>
    <w:qFormat/>
    <w:rsid w:val="00A91A4B"/>
    <w:rPr>
      <w:i/>
      <w:sz w:val="28"/>
    </w:rPr>
  </w:style>
  <w:style w:type="paragraph" w:customStyle="1" w:styleId="VP4">
    <w:name w:val="ŠVP 4"/>
    <w:basedOn w:val="VP3"/>
    <w:qFormat/>
    <w:rsid w:val="006D68E1"/>
    <w:rPr>
      <w:sz w:val="24"/>
    </w:rPr>
  </w:style>
  <w:style w:type="paragraph" w:styleId="Nadpisobsahu">
    <w:name w:val="TOC Heading"/>
    <w:basedOn w:val="Nadpis1"/>
    <w:next w:val="Normln"/>
    <w:uiPriority w:val="39"/>
    <w:semiHidden/>
    <w:unhideWhenUsed/>
    <w:qFormat/>
    <w:rsid w:val="009C5FC3"/>
    <w:pPr>
      <w:keepLines/>
      <w:spacing w:before="480" w:after="0" w:line="276" w:lineRule="auto"/>
      <w:outlineLvl w:val="9"/>
    </w:pPr>
    <w:rPr>
      <w:rFonts w:ascii="Cambria" w:hAnsi="Cambria" w:cs="Times New Roman"/>
      <w:color w:val="365F91"/>
      <w:kern w:val="0"/>
      <w:sz w:val="28"/>
      <w:szCs w:val="28"/>
      <w:lang w:eastAsia="en-US"/>
    </w:rPr>
  </w:style>
  <w:style w:type="paragraph" w:styleId="Obsah4">
    <w:name w:val="toc 4"/>
    <w:basedOn w:val="Normln"/>
    <w:next w:val="Normln"/>
    <w:autoRedefine/>
    <w:uiPriority w:val="39"/>
    <w:unhideWhenUsed/>
    <w:rsid w:val="009C5FC3"/>
    <w:pPr>
      <w:spacing w:after="100" w:line="276" w:lineRule="auto"/>
      <w:ind w:left="660"/>
    </w:pPr>
    <w:rPr>
      <w:rFonts w:ascii="Calibri" w:hAnsi="Calibri"/>
      <w:sz w:val="22"/>
      <w:szCs w:val="22"/>
    </w:rPr>
  </w:style>
  <w:style w:type="paragraph" w:styleId="Obsah5">
    <w:name w:val="toc 5"/>
    <w:basedOn w:val="Normln"/>
    <w:next w:val="Normln"/>
    <w:autoRedefine/>
    <w:uiPriority w:val="39"/>
    <w:unhideWhenUsed/>
    <w:rsid w:val="009C5FC3"/>
    <w:pPr>
      <w:spacing w:after="100" w:line="276" w:lineRule="auto"/>
      <w:ind w:left="880"/>
    </w:pPr>
    <w:rPr>
      <w:rFonts w:ascii="Calibri" w:hAnsi="Calibri"/>
      <w:sz w:val="22"/>
      <w:szCs w:val="22"/>
    </w:rPr>
  </w:style>
  <w:style w:type="paragraph" w:styleId="Obsah6">
    <w:name w:val="toc 6"/>
    <w:basedOn w:val="Normln"/>
    <w:next w:val="Normln"/>
    <w:autoRedefine/>
    <w:uiPriority w:val="39"/>
    <w:unhideWhenUsed/>
    <w:rsid w:val="009C5FC3"/>
    <w:pPr>
      <w:spacing w:after="100" w:line="276" w:lineRule="auto"/>
      <w:ind w:left="1100"/>
    </w:pPr>
    <w:rPr>
      <w:rFonts w:ascii="Calibri" w:hAnsi="Calibri"/>
      <w:sz w:val="22"/>
      <w:szCs w:val="22"/>
    </w:rPr>
  </w:style>
  <w:style w:type="paragraph" w:styleId="Obsah7">
    <w:name w:val="toc 7"/>
    <w:basedOn w:val="Normln"/>
    <w:next w:val="Normln"/>
    <w:autoRedefine/>
    <w:uiPriority w:val="39"/>
    <w:unhideWhenUsed/>
    <w:rsid w:val="009C5FC3"/>
    <w:pPr>
      <w:spacing w:after="100" w:line="276" w:lineRule="auto"/>
      <w:ind w:left="1320"/>
    </w:pPr>
    <w:rPr>
      <w:rFonts w:ascii="Calibri" w:hAnsi="Calibri"/>
      <w:sz w:val="22"/>
      <w:szCs w:val="22"/>
    </w:rPr>
  </w:style>
  <w:style w:type="paragraph" w:styleId="Obsah8">
    <w:name w:val="toc 8"/>
    <w:basedOn w:val="Normln"/>
    <w:next w:val="Normln"/>
    <w:autoRedefine/>
    <w:uiPriority w:val="39"/>
    <w:unhideWhenUsed/>
    <w:rsid w:val="009C5FC3"/>
    <w:pPr>
      <w:spacing w:after="100" w:line="276" w:lineRule="auto"/>
      <w:ind w:left="1540"/>
    </w:pPr>
    <w:rPr>
      <w:rFonts w:ascii="Calibri" w:hAnsi="Calibri"/>
      <w:sz w:val="22"/>
      <w:szCs w:val="22"/>
    </w:rPr>
  </w:style>
  <w:style w:type="paragraph" w:styleId="Obsah9">
    <w:name w:val="toc 9"/>
    <w:basedOn w:val="Normln"/>
    <w:next w:val="Normln"/>
    <w:autoRedefine/>
    <w:uiPriority w:val="39"/>
    <w:unhideWhenUsed/>
    <w:rsid w:val="009C5FC3"/>
    <w:pPr>
      <w:spacing w:after="100" w:line="276" w:lineRule="auto"/>
      <w:ind w:left="1760"/>
    </w:pPr>
    <w:rPr>
      <w:rFonts w:ascii="Calibri" w:hAnsi="Calibri"/>
      <w:sz w:val="22"/>
      <w:szCs w:val="22"/>
    </w:rPr>
  </w:style>
  <w:style w:type="paragraph" w:customStyle="1" w:styleId="Styl11bTunKurzvaVpravo02cmPed1b">
    <w:name w:val="Styl 11 b. Tučné Kurzíva Vpravo:  02 cm Před:  1 b."/>
    <w:basedOn w:val="Normln"/>
    <w:uiPriority w:val="99"/>
    <w:rsid w:val="00B41C7E"/>
    <w:pPr>
      <w:numPr>
        <w:numId w:val="113"/>
      </w:numPr>
      <w:spacing w:before="20"/>
      <w:ind w:right="113"/>
    </w:pPr>
    <w:rPr>
      <w:b/>
      <w:bCs/>
      <w:i/>
      <w:iCs/>
      <w:sz w:val="22"/>
      <w:szCs w:val="22"/>
    </w:rPr>
  </w:style>
  <w:style w:type="character" w:customStyle="1" w:styleId="Nadpis1Char">
    <w:name w:val="Nadpis 1 Char"/>
    <w:basedOn w:val="Standardnpsmoodstavce"/>
    <w:link w:val="Nadpis1"/>
    <w:rsid w:val="00233C84"/>
    <w:rPr>
      <w:rFonts w:cs="Arial"/>
      <w:b/>
      <w:bCs/>
      <w:kern w:val="32"/>
      <w:sz w:val="36"/>
      <w:szCs w:val="32"/>
    </w:rPr>
  </w:style>
  <w:style w:type="paragraph" w:styleId="Zkladntext3">
    <w:name w:val="Body Text 3"/>
    <w:basedOn w:val="Normln"/>
    <w:link w:val="Zkladntext3Char"/>
    <w:rsid w:val="00BB7B89"/>
    <w:pPr>
      <w:spacing w:after="120"/>
    </w:pPr>
    <w:rPr>
      <w:sz w:val="16"/>
      <w:szCs w:val="16"/>
    </w:rPr>
  </w:style>
  <w:style w:type="character" w:customStyle="1" w:styleId="Zkladntext3Char">
    <w:name w:val="Základní text 3 Char"/>
    <w:basedOn w:val="Standardnpsmoodstavce"/>
    <w:link w:val="Zkladntext3"/>
    <w:rsid w:val="00BB7B89"/>
    <w:rPr>
      <w:sz w:val="16"/>
      <w:szCs w:val="16"/>
    </w:rPr>
  </w:style>
  <w:style w:type="paragraph" w:customStyle="1" w:styleId="Odstavecaut">
    <w:name w:val="Odstavec aut"/>
    <w:basedOn w:val="Normln"/>
    <w:rsid w:val="00BB7B89"/>
    <w:pPr>
      <w:numPr>
        <w:numId w:val="2"/>
      </w:numPr>
      <w:suppressAutoHyphens/>
      <w:spacing w:before="120"/>
      <w:jc w:val="both"/>
    </w:pPr>
    <w:rPr>
      <w:szCs w:val="20"/>
      <w:lang w:eastAsia="ar-SA"/>
    </w:rPr>
  </w:style>
  <w:style w:type="paragraph" w:customStyle="1" w:styleId="Psmeno">
    <w:name w:val="Písmeno"/>
    <w:basedOn w:val="Normln"/>
    <w:rsid w:val="00BB7B89"/>
    <w:pPr>
      <w:suppressAutoHyphens/>
      <w:ind w:left="284" w:hanging="284"/>
      <w:jc w:val="both"/>
    </w:pPr>
    <w:rPr>
      <w:color w:val="000000"/>
      <w:szCs w:val="20"/>
      <w:lang w:eastAsia="ar-SA"/>
    </w:rPr>
  </w:style>
  <w:style w:type="paragraph" w:styleId="Textpoznpodarou">
    <w:name w:val="footnote text"/>
    <w:basedOn w:val="Normln"/>
    <w:link w:val="TextpoznpodarouChar"/>
    <w:uiPriority w:val="99"/>
    <w:unhideWhenUsed/>
    <w:rsid w:val="00FC0D4D"/>
    <w:pPr>
      <w:spacing w:after="200" w:line="276" w:lineRule="auto"/>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rsid w:val="00FC0D4D"/>
    <w:rPr>
      <w:rFonts w:ascii="Calibri" w:eastAsia="Calibri" w:hAnsi="Calibri"/>
      <w:lang w:eastAsia="en-US"/>
    </w:rPr>
  </w:style>
  <w:style w:type="character" w:styleId="Znakapoznpodarou">
    <w:name w:val="footnote reference"/>
    <w:basedOn w:val="Standardnpsmoodstavce"/>
    <w:uiPriority w:val="99"/>
    <w:unhideWhenUsed/>
    <w:rsid w:val="00FC0D4D"/>
    <w:rPr>
      <w:vertAlign w:val="superscript"/>
    </w:rPr>
  </w:style>
  <w:style w:type="paragraph" w:styleId="Textbubliny">
    <w:name w:val="Balloon Text"/>
    <w:basedOn w:val="Normln"/>
    <w:link w:val="TextbublinyChar"/>
    <w:rsid w:val="00BF3E60"/>
    <w:rPr>
      <w:rFonts w:ascii="Tahoma" w:hAnsi="Tahoma" w:cs="Tahoma"/>
      <w:sz w:val="16"/>
      <w:szCs w:val="16"/>
    </w:rPr>
  </w:style>
  <w:style w:type="character" w:customStyle="1" w:styleId="TextbublinyChar">
    <w:name w:val="Text bubliny Char"/>
    <w:basedOn w:val="Standardnpsmoodstavce"/>
    <w:link w:val="Textbubliny"/>
    <w:rsid w:val="00BF3E60"/>
    <w:rPr>
      <w:rFonts w:ascii="Tahoma" w:hAnsi="Tahoma" w:cs="Tahoma"/>
      <w:sz w:val="16"/>
      <w:szCs w:val="16"/>
    </w:rPr>
  </w:style>
  <w:style w:type="character" w:customStyle="1" w:styleId="Nadpis5Char">
    <w:name w:val="Nadpis 5 Char"/>
    <w:basedOn w:val="Standardnpsmoodstavce"/>
    <w:link w:val="Nadpis5"/>
    <w:rsid w:val="006C3040"/>
    <w:rPr>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9720">
      <w:bodyDiv w:val="1"/>
      <w:marLeft w:val="0"/>
      <w:marRight w:val="0"/>
      <w:marTop w:val="0"/>
      <w:marBottom w:val="0"/>
      <w:divBdr>
        <w:top w:val="none" w:sz="0" w:space="0" w:color="auto"/>
        <w:left w:val="none" w:sz="0" w:space="0" w:color="auto"/>
        <w:bottom w:val="none" w:sz="0" w:space="0" w:color="auto"/>
        <w:right w:val="none" w:sz="0" w:space="0" w:color="auto"/>
      </w:divBdr>
    </w:div>
    <w:div w:id="721948137">
      <w:bodyDiv w:val="1"/>
      <w:marLeft w:val="0"/>
      <w:marRight w:val="0"/>
      <w:marTop w:val="0"/>
      <w:marBottom w:val="0"/>
      <w:divBdr>
        <w:top w:val="none" w:sz="0" w:space="0" w:color="auto"/>
        <w:left w:val="none" w:sz="0" w:space="0" w:color="auto"/>
        <w:bottom w:val="none" w:sz="0" w:space="0" w:color="auto"/>
        <w:right w:val="none" w:sz="0" w:space="0" w:color="auto"/>
      </w:divBdr>
    </w:div>
    <w:div w:id="834221797">
      <w:bodyDiv w:val="1"/>
      <w:marLeft w:val="0"/>
      <w:marRight w:val="0"/>
      <w:marTop w:val="0"/>
      <w:marBottom w:val="0"/>
      <w:divBdr>
        <w:top w:val="none" w:sz="0" w:space="0" w:color="auto"/>
        <w:left w:val="none" w:sz="0" w:space="0" w:color="auto"/>
        <w:bottom w:val="none" w:sz="0" w:space="0" w:color="auto"/>
        <w:right w:val="none" w:sz="0" w:space="0" w:color="auto"/>
      </w:divBdr>
      <w:divsChild>
        <w:div w:id="1663002083">
          <w:marLeft w:val="547"/>
          <w:marRight w:val="0"/>
          <w:marTop w:val="134"/>
          <w:marBottom w:val="0"/>
          <w:divBdr>
            <w:top w:val="none" w:sz="0" w:space="0" w:color="auto"/>
            <w:left w:val="none" w:sz="0" w:space="0" w:color="auto"/>
            <w:bottom w:val="none" w:sz="0" w:space="0" w:color="auto"/>
            <w:right w:val="none" w:sz="0" w:space="0" w:color="auto"/>
          </w:divBdr>
        </w:div>
        <w:div w:id="1086225378">
          <w:marLeft w:val="547"/>
          <w:marRight w:val="0"/>
          <w:marTop w:val="134"/>
          <w:marBottom w:val="0"/>
          <w:divBdr>
            <w:top w:val="none" w:sz="0" w:space="0" w:color="auto"/>
            <w:left w:val="none" w:sz="0" w:space="0" w:color="auto"/>
            <w:bottom w:val="none" w:sz="0" w:space="0" w:color="auto"/>
            <w:right w:val="none" w:sz="0" w:space="0" w:color="auto"/>
          </w:divBdr>
        </w:div>
      </w:divsChild>
    </w:div>
    <w:div w:id="1180503874">
      <w:bodyDiv w:val="1"/>
      <w:marLeft w:val="0"/>
      <w:marRight w:val="0"/>
      <w:marTop w:val="0"/>
      <w:marBottom w:val="0"/>
      <w:divBdr>
        <w:top w:val="none" w:sz="0" w:space="0" w:color="auto"/>
        <w:left w:val="none" w:sz="0" w:space="0" w:color="auto"/>
        <w:bottom w:val="none" w:sz="0" w:space="0" w:color="auto"/>
        <w:right w:val="none" w:sz="0" w:space="0" w:color="auto"/>
      </w:divBdr>
    </w:div>
    <w:div w:id="1895384991">
      <w:bodyDiv w:val="1"/>
      <w:marLeft w:val="0"/>
      <w:marRight w:val="0"/>
      <w:marTop w:val="0"/>
      <w:marBottom w:val="0"/>
      <w:divBdr>
        <w:top w:val="none" w:sz="0" w:space="0" w:color="auto"/>
        <w:left w:val="none" w:sz="0" w:space="0" w:color="auto"/>
        <w:bottom w:val="none" w:sz="0" w:space="0" w:color="auto"/>
        <w:right w:val="none" w:sz="0" w:space="0" w:color="auto"/>
      </w:divBdr>
    </w:div>
    <w:div w:id="2044597515">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google.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agmar.mackova@dkanet.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dagmar.mackova@dkanet.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vlastniskola.dobruska.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zvlastniskola.dobruska.cz/" TargetMode="External"/><Relationship Id="rId4" Type="http://schemas.microsoft.com/office/2007/relationships/stylesWithEffects" Target="stylesWithEffects.xml"/><Relationship Id="rId9" Type="http://schemas.openxmlformats.org/officeDocument/2006/relationships/hyperlink" Target="http://zvlastniskola.dobruska.cz"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A7E6-2541-4348-9581-101BC4A3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52391</Words>
  <Characters>309110</Characters>
  <Application>Microsoft Office Word</Application>
  <DocSecurity>0</DocSecurity>
  <Lines>2575</Lines>
  <Paragraphs>721</Paragraphs>
  <ScaleCrop>false</ScaleCrop>
  <HeadingPairs>
    <vt:vector size="2" baseType="variant">
      <vt:variant>
        <vt:lpstr>Název</vt:lpstr>
      </vt:variant>
      <vt:variant>
        <vt:i4>1</vt:i4>
      </vt:variant>
    </vt:vector>
  </HeadingPairs>
  <TitlesOfParts>
    <vt:vector size="1" baseType="lpstr">
      <vt:lpstr>Učební plán pro 2</vt:lpstr>
    </vt:vector>
  </TitlesOfParts>
  <Company>K + K</Company>
  <LinksUpToDate>false</LinksUpToDate>
  <CharactersWithSpaces>360780</CharactersWithSpaces>
  <SharedDoc>false</SharedDoc>
  <HLinks>
    <vt:vector size="558" baseType="variant">
      <vt:variant>
        <vt:i4>122</vt:i4>
      </vt:variant>
      <vt:variant>
        <vt:i4>540</vt:i4>
      </vt:variant>
      <vt:variant>
        <vt:i4>0</vt:i4>
      </vt:variant>
      <vt:variant>
        <vt:i4>5</vt:i4>
      </vt:variant>
      <vt:variant>
        <vt:lpwstr>mailto:dagmar.mackova@dkanet.cz</vt:lpwstr>
      </vt:variant>
      <vt:variant>
        <vt:lpwstr/>
      </vt:variant>
      <vt:variant>
        <vt:i4>1114182</vt:i4>
      </vt:variant>
      <vt:variant>
        <vt:i4>537</vt:i4>
      </vt:variant>
      <vt:variant>
        <vt:i4>0</vt:i4>
      </vt:variant>
      <vt:variant>
        <vt:i4>5</vt:i4>
      </vt:variant>
      <vt:variant>
        <vt:lpwstr>http://zvlastniskola.dobruska.cz/</vt:lpwstr>
      </vt:variant>
      <vt:variant>
        <vt:lpwstr/>
      </vt:variant>
      <vt:variant>
        <vt:i4>1769566</vt:i4>
      </vt:variant>
      <vt:variant>
        <vt:i4>534</vt:i4>
      </vt:variant>
      <vt:variant>
        <vt:i4>0</vt:i4>
      </vt:variant>
      <vt:variant>
        <vt:i4>5</vt:i4>
      </vt:variant>
      <vt:variant>
        <vt:lpwstr>http://www.google.cz/</vt:lpwstr>
      </vt:variant>
      <vt:variant>
        <vt:lpwstr/>
      </vt:variant>
      <vt:variant>
        <vt:i4>122</vt:i4>
      </vt:variant>
      <vt:variant>
        <vt:i4>531</vt:i4>
      </vt:variant>
      <vt:variant>
        <vt:i4>0</vt:i4>
      </vt:variant>
      <vt:variant>
        <vt:i4>5</vt:i4>
      </vt:variant>
      <vt:variant>
        <vt:lpwstr>mailto:dagmar.mackova@dkanet.cz</vt:lpwstr>
      </vt:variant>
      <vt:variant>
        <vt:lpwstr/>
      </vt:variant>
      <vt:variant>
        <vt:i4>1114182</vt:i4>
      </vt:variant>
      <vt:variant>
        <vt:i4>528</vt:i4>
      </vt:variant>
      <vt:variant>
        <vt:i4>0</vt:i4>
      </vt:variant>
      <vt:variant>
        <vt:i4>5</vt:i4>
      </vt:variant>
      <vt:variant>
        <vt:lpwstr>http://zvlastniskola.dobruska.cz/</vt:lpwstr>
      </vt:variant>
      <vt:variant>
        <vt:lpwstr/>
      </vt:variant>
      <vt:variant>
        <vt:i4>1245238</vt:i4>
      </vt:variant>
      <vt:variant>
        <vt:i4>521</vt:i4>
      </vt:variant>
      <vt:variant>
        <vt:i4>0</vt:i4>
      </vt:variant>
      <vt:variant>
        <vt:i4>5</vt:i4>
      </vt:variant>
      <vt:variant>
        <vt:lpwstr/>
      </vt:variant>
      <vt:variant>
        <vt:lpwstr>_Toc271621743</vt:lpwstr>
      </vt:variant>
      <vt:variant>
        <vt:i4>1245238</vt:i4>
      </vt:variant>
      <vt:variant>
        <vt:i4>515</vt:i4>
      </vt:variant>
      <vt:variant>
        <vt:i4>0</vt:i4>
      </vt:variant>
      <vt:variant>
        <vt:i4>5</vt:i4>
      </vt:variant>
      <vt:variant>
        <vt:lpwstr/>
      </vt:variant>
      <vt:variant>
        <vt:lpwstr>_Toc271621741</vt:lpwstr>
      </vt:variant>
      <vt:variant>
        <vt:i4>1310774</vt:i4>
      </vt:variant>
      <vt:variant>
        <vt:i4>509</vt:i4>
      </vt:variant>
      <vt:variant>
        <vt:i4>0</vt:i4>
      </vt:variant>
      <vt:variant>
        <vt:i4>5</vt:i4>
      </vt:variant>
      <vt:variant>
        <vt:lpwstr/>
      </vt:variant>
      <vt:variant>
        <vt:lpwstr>_Toc271621739</vt:lpwstr>
      </vt:variant>
      <vt:variant>
        <vt:i4>1310774</vt:i4>
      </vt:variant>
      <vt:variant>
        <vt:i4>503</vt:i4>
      </vt:variant>
      <vt:variant>
        <vt:i4>0</vt:i4>
      </vt:variant>
      <vt:variant>
        <vt:i4>5</vt:i4>
      </vt:variant>
      <vt:variant>
        <vt:lpwstr/>
      </vt:variant>
      <vt:variant>
        <vt:lpwstr>_Toc271621737</vt:lpwstr>
      </vt:variant>
      <vt:variant>
        <vt:i4>1310774</vt:i4>
      </vt:variant>
      <vt:variant>
        <vt:i4>497</vt:i4>
      </vt:variant>
      <vt:variant>
        <vt:i4>0</vt:i4>
      </vt:variant>
      <vt:variant>
        <vt:i4>5</vt:i4>
      </vt:variant>
      <vt:variant>
        <vt:lpwstr/>
      </vt:variant>
      <vt:variant>
        <vt:lpwstr>_Toc271621735</vt:lpwstr>
      </vt:variant>
      <vt:variant>
        <vt:i4>1310774</vt:i4>
      </vt:variant>
      <vt:variant>
        <vt:i4>491</vt:i4>
      </vt:variant>
      <vt:variant>
        <vt:i4>0</vt:i4>
      </vt:variant>
      <vt:variant>
        <vt:i4>5</vt:i4>
      </vt:variant>
      <vt:variant>
        <vt:lpwstr/>
      </vt:variant>
      <vt:variant>
        <vt:lpwstr>_Toc271621733</vt:lpwstr>
      </vt:variant>
      <vt:variant>
        <vt:i4>1310774</vt:i4>
      </vt:variant>
      <vt:variant>
        <vt:i4>485</vt:i4>
      </vt:variant>
      <vt:variant>
        <vt:i4>0</vt:i4>
      </vt:variant>
      <vt:variant>
        <vt:i4>5</vt:i4>
      </vt:variant>
      <vt:variant>
        <vt:lpwstr/>
      </vt:variant>
      <vt:variant>
        <vt:lpwstr>_Toc271621731</vt:lpwstr>
      </vt:variant>
      <vt:variant>
        <vt:i4>1376310</vt:i4>
      </vt:variant>
      <vt:variant>
        <vt:i4>479</vt:i4>
      </vt:variant>
      <vt:variant>
        <vt:i4>0</vt:i4>
      </vt:variant>
      <vt:variant>
        <vt:i4>5</vt:i4>
      </vt:variant>
      <vt:variant>
        <vt:lpwstr/>
      </vt:variant>
      <vt:variant>
        <vt:lpwstr>_Toc271621729</vt:lpwstr>
      </vt:variant>
      <vt:variant>
        <vt:i4>1376310</vt:i4>
      </vt:variant>
      <vt:variant>
        <vt:i4>473</vt:i4>
      </vt:variant>
      <vt:variant>
        <vt:i4>0</vt:i4>
      </vt:variant>
      <vt:variant>
        <vt:i4>5</vt:i4>
      </vt:variant>
      <vt:variant>
        <vt:lpwstr/>
      </vt:variant>
      <vt:variant>
        <vt:lpwstr>_Toc271621727</vt:lpwstr>
      </vt:variant>
      <vt:variant>
        <vt:i4>1376310</vt:i4>
      </vt:variant>
      <vt:variant>
        <vt:i4>467</vt:i4>
      </vt:variant>
      <vt:variant>
        <vt:i4>0</vt:i4>
      </vt:variant>
      <vt:variant>
        <vt:i4>5</vt:i4>
      </vt:variant>
      <vt:variant>
        <vt:lpwstr/>
      </vt:variant>
      <vt:variant>
        <vt:lpwstr>_Toc271621725</vt:lpwstr>
      </vt:variant>
      <vt:variant>
        <vt:i4>1376310</vt:i4>
      </vt:variant>
      <vt:variant>
        <vt:i4>461</vt:i4>
      </vt:variant>
      <vt:variant>
        <vt:i4>0</vt:i4>
      </vt:variant>
      <vt:variant>
        <vt:i4>5</vt:i4>
      </vt:variant>
      <vt:variant>
        <vt:lpwstr/>
      </vt:variant>
      <vt:variant>
        <vt:lpwstr>_Toc271621723</vt:lpwstr>
      </vt:variant>
      <vt:variant>
        <vt:i4>1376310</vt:i4>
      </vt:variant>
      <vt:variant>
        <vt:i4>455</vt:i4>
      </vt:variant>
      <vt:variant>
        <vt:i4>0</vt:i4>
      </vt:variant>
      <vt:variant>
        <vt:i4>5</vt:i4>
      </vt:variant>
      <vt:variant>
        <vt:lpwstr/>
      </vt:variant>
      <vt:variant>
        <vt:lpwstr>_Toc271621722</vt:lpwstr>
      </vt:variant>
      <vt:variant>
        <vt:i4>1376310</vt:i4>
      </vt:variant>
      <vt:variant>
        <vt:i4>449</vt:i4>
      </vt:variant>
      <vt:variant>
        <vt:i4>0</vt:i4>
      </vt:variant>
      <vt:variant>
        <vt:i4>5</vt:i4>
      </vt:variant>
      <vt:variant>
        <vt:lpwstr/>
      </vt:variant>
      <vt:variant>
        <vt:lpwstr>_Toc271621721</vt:lpwstr>
      </vt:variant>
      <vt:variant>
        <vt:i4>1376310</vt:i4>
      </vt:variant>
      <vt:variant>
        <vt:i4>443</vt:i4>
      </vt:variant>
      <vt:variant>
        <vt:i4>0</vt:i4>
      </vt:variant>
      <vt:variant>
        <vt:i4>5</vt:i4>
      </vt:variant>
      <vt:variant>
        <vt:lpwstr/>
      </vt:variant>
      <vt:variant>
        <vt:lpwstr>_Toc271621720</vt:lpwstr>
      </vt:variant>
      <vt:variant>
        <vt:i4>1441846</vt:i4>
      </vt:variant>
      <vt:variant>
        <vt:i4>437</vt:i4>
      </vt:variant>
      <vt:variant>
        <vt:i4>0</vt:i4>
      </vt:variant>
      <vt:variant>
        <vt:i4>5</vt:i4>
      </vt:variant>
      <vt:variant>
        <vt:lpwstr/>
      </vt:variant>
      <vt:variant>
        <vt:lpwstr>_Toc271621719</vt:lpwstr>
      </vt:variant>
      <vt:variant>
        <vt:i4>1441846</vt:i4>
      </vt:variant>
      <vt:variant>
        <vt:i4>431</vt:i4>
      </vt:variant>
      <vt:variant>
        <vt:i4>0</vt:i4>
      </vt:variant>
      <vt:variant>
        <vt:i4>5</vt:i4>
      </vt:variant>
      <vt:variant>
        <vt:lpwstr/>
      </vt:variant>
      <vt:variant>
        <vt:lpwstr>_Toc271621718</vt:lpwstr>
      </vt:variant>
      <vt:variant>
        <vt:i4>1441846</vt:i4>
      </vt:variant>
      <vt:variant>
        <vt:i4>425</vt:i4>
      </vt:variant>
      <vt:variant>
        <vt:i4>0</vt:i4>
      </vt:variant>
      <vt:variant>
        <vt:i4>5</vt:i4>
      </vt:variant>
      <vt:variant>
        <vt:lpwstr/>
      </vt:variant>
      <vt:variant>
        <vt:lpwstr>_Toc271621717</vt:lpwstr>
      </vt:variant>
      <vt:variant>
        <vt:i4>1441846</vt:i4>
      </vt:variant>
      <vt:variant>
        <vt:i4>419</vt:i4>
      </vt:variant>
      <vt:variant>
        <vt:i4>0</vt:i4>
      </vt:variant>
      <vt:variant>
        <vt:i4>5</vt:i4>
      </vt:variant>
      <vt:variant>
        <vt:lpwstr/>
      </vt:variant>
      <vt:variant>
        <vt:lpwstr>_Toc271621716</vt:lpwstr>
      </vt:variant>
      <vt:variant>
        <vt:i4>1441846</vt:i4>
      </vt:variant>
      <vt:variant>
        <vt:i4>413</vt:i4>
      </vt:variant>
      <vt:variant>
        <vt:i4>0</vt:i4>
      </vt:variant>
      <vt:variant>
        <vt:i4>5</vt:i4>
      </vt:variant>
      <vt:variant>
        <vt:lpwstr/>
      </vt:variant>
      <vt:variant>
        <vt:lpwstr>_Toc271621715</vt:lpwstr>
      </vt:variant>
      <vt:variant>
        <vt:i4>1441846</vt:i4>
      </vt:variant>
      <vt:variant>
        <vt:i4>407</vt:i4>
      </vt:variant>
      <vt:variant>
        <vt:i4>0</vt:i4>
      </vt:variant>
      <vt:variant>
        <vt:i4>5</vt:i4>
      </vt:variant>
      <vt:variant>
        <vt:lpwstr/>
      </vt:variant>
      <vt:variant>
        <vt:lpwstr>_Toc271621714</vt:lpwstr>
      </vt:variant>
      <vt:variant>
        <vt:i4>1441846</vt:i4>
      </vt:variant>
      <vt:variant>
        <vt:i4>401</vt:i4>
      </vt:variant>
      <vt:variant>
        <vt:i4>0</vt:i4>
      </vt:variant>
      <vt:variant>
        <vt:i4>5</vt:i4>
      </vt:variant>
      <vt:variant>
        <vt:lpwstr/>
      </vt:variant>
      <vt:variant>
        <vt:lpwstr>_Toc271621712</vt:lpwstr>
      </vt:variant>
      <vt:variant>
        <vt:i4>1441846</vt:i4>
      </vt:variant>
      <vt:variant>
        <vt:i4>395</vt:i4>
      </vt:variant>
      <vt:variant>
        <vt:i4>0</vt:i4>
      </vt:variant>
      <vt:variant>
        <vt:i4>5</vt:i4>
      </vt:variant>
      <vt:variant>
        <vt:lpwstr/>
      </vt:variant>
      <vt:variant>
        <vt:lpwstr>_Toc271621711</vt:lpwstr>
      </vt:variant>
      <vt:variant>
        <vt:i4>1507382</vt:i4>
      </vt:variant>
      <vt:variant>
        <vt:i4>389</vt:i4>
      </vt:variant>
      <vt:variant>
        <vt:i4>0</vt:i4>
      </vt:variant>
      <vt:variant>
        <vt:i4>5</vt:i4>
      </vt:variant>
      <vt:variant>
        <vt:lpwstr/>
      </vt:variant>
      <vt:variant>
        <vt:lpwstr>_Toc271621708</vt:lpwstr>
      </vt:variant>
      <vt:variant>
        <vt:i4>1507382</vt:i4>
      </vt:variant>
      <vt:variant>
        <vt:i4>383</vt:i4>
      </vt:variant>
      <vt:variant>
        <vt:i4>0</vt:i4>
      </vt:variant>
      <vt:variant>
        <vt:i4>5</vt:i4>
      </vt:variant>
      <vt:variant>
        <vt:lpwstr/>
      </vt:variant>
      <vt:variant>
        <vt:lpwstr>_Toc271621707</vt:lpwstr>
      </vt:variant>
      <vt:variant>
        <vt:i4>1507382</vt:i4>
      </vt:variant>
      <vt:variant>
        <vt:i4>377</vt:i4>
      </vt:variant>
      <vt:variant>
        <vt:i4>0</vt:i4>
      </vt:variant>
      <vt:variant>
        <vt:i4>5</vt:i4>
      </vt:variant>
      <vt:variant>
        <vt:lpwstr/>
      </vt:variant>
      <vt:variant>
        <vt:lpwstr>_Toc271621706</vt:lpwstr>
      </vt:variant>
      <vt:variant>
        <vt:i4>1507382</vt:i4>
      </vt:variant>
      <vt:variant>
        <vt:i4>371</vt:i4>
      </vt:variant>
      <vt:variant>
        <vt:i4>0</vt:i4>
      </vt:variant>
      <vt:variant>
        <vt:i4>5</vt:i4>
      </vt:variant>
      <vt:variant>
        <vt:lpwstr/>
      </vt:variant>
      <vt:variant>
        <vt:lpwstr>_Toc271621705</vt:lpwstr>
      </vt:variant>
      <vt:variant>
        <vt:i4>1507382</vt:i4>
      </vt:variant>
      <vt:variant>
        <vt:i4>365</vt:i4>
      </vt:variant>
      <vt:variant>
        <vt:i4>0</vt:i4>
      </vt:variant>
      <vt:variant>
        <vt:i4>5</vt:i4>
      </vt:variant>
      <vt:variant>
        <vt:lpwstr/>
      </vt:variant>
      <vt:variant>
        <vt:lpwstr>_Toc271621704</vt:lpwstr>
      </vt:variant>
      <vt:variant>
        <vt:i4>1507382</vt:i4>
      </vt:variant>
      <vt:variant>
        <vt:i4>359</vt:i4>
      </vt:variant>
      <vt:variant>
        <vt:i4>0</vt:i4>
      </vt:variant>
      <vt:variant>
        <vt:i4>5</vt:i4>
      </vt:variant>
      <vt:variant>
        <vt:lpwstr/>
      </vt:variant>
      <vt:variant>
        <vt:lpwstr>_Toc271621701</vt:lpwstr>
      </vt:variant>
      <vt:variant>
        <vt:i4>2031671</vt:i4>
      </vt:variant>
      <vt:variant>
        <vt:i4>353</vt:i4>
      </vt:variant>
      <vt:variant>
        <vt:i4>0</vt:i4>
      </vt:variant>
      <vt:variant>
        <vt:i4>5</vt:i4>
      </vt:variant>
      <vt:variant>
        <vt:lpwstr/>
      </vt:variant>
      <vt:variant>
        <vt:lpwstr>_Toc271621688</vt:lpwstr>
      </vt:variant>
      <vt:variant>
        <vt:i4>2031671</vt:i4>
      </vt:variant>
      <vt:variant>
        <vt:i4>347</vt:i4>
      </vt:variant>
      <vt:variant>
        <vt:i4>0</vt:i4>
      </vt:variant>
      <vt:variant>
        <vt:i4>5</vt:i4>
      </vt:variant>
      <vt:variant>
        <vt:lpwstr/>
      </vt:variant>
      <vt:variant>
        <vt:lpwstr>_Toc271621687</vt:lpwstr>
      </vt:variant>
      <vt:variant>
        <vt:i4>2031671</vt:i4>
      </vt:variant>
      <vt:variant>
        <vt:i4>341</vt:i4>
      </vt:variant>
      <vt:variant>
        <vt:i4>0</vt:i4>
      </vt:variant>
      <vt:variant>
        <vt:i4>5</vt:i4>
      </vt:variant>
      <vt:variant>
        <vt:lpwstr/>
      </vt:variant>
      <vt:variant>
        <vt:lpwstr>_Toc271621686</vt:lpwstr>
      </vt:variant>
      <vt:variant>
        <vt:i4>1048631</vt:i4>
      </vt:variant>
      <vt:variant>
        <vt:i4>335</vt:i4>
      </vt:variant>
      <vt:variant>
        <vt:i4>0</vt:i4>
      </vt:variant>
      <vt:variant>
        <vt:i4>5</vt:i4>
      </vt:variant>
      <vt:variant>
        <vt:lpwstr/>
      </vt:variant>
      <vt:variant>
        <vt:lpwstr>_Toc271621676</vt:lpwstr>
      </vt:variant>
      <vt:variant>
        <vt:i4>1114167</vt:i4>
      </vt:variant>
      <vt:variant>
        <vt:i4>329</vt:i4>
      </vt:variant>
      <vt:variant>
        <vt:i4>0</vt:i4>
      </vt:variant>
      <vt:variant>
        <vt:i4>5</vt:i4>
      </vt:variant>
      <vt:variant>
        <vt:lpwstr/>
      </vt:variant>
      <vt:variant>
        <vt:lpwstr>_Toc271621669</vt:lpwstr>
      </vt:variant>
      <vt:variant>
        <vt:i4>1114167</vt:i4>
      </vt:variant>
      <vt:variant>
        <vt:i4>323</vt:i4>
      </vt:variant>
      <vt:variant>
        <vt:i4>0</vt:i4>
      </vt:variant>
      <vt:variant>
        <vt:i4>5</vt:i4>
      </vt:variant>
      <vt:variant>
        <vt:lpwstr/>
      </vt:variant>
      <vt:variant>
        <vt:lpwstr>_Toc271621668</vt:lpwstr>
      </vt:variant>
      <vt:variant>
        <vt:i4>1114167</vt:i4>
      </vt:variant>
      <vt:variant>
        <vt:i4>317</vt:i4>
      </vt:variant>
      <vt:variant>
        <vt:i4>0</vt:i4>
      </vt:variant>
      <vt:variant>
        <vt:i4>5</vt:i4>
      </vt:variant>
      <vt:variant>
        <vt:lpwstr/>
      </vt:variant>
      <vt:variant>
        <vt:lpwstr>_Toc271621660</vt:lpwstr>
      </vt:variant>
      <vt:variant>
        <vt:i4>1179703</vt:i4>
      </vt:variant>
      <vt:variant>
        <vt:i4>311</vt:i4>
      </vt:variant>
      <vt:variant>
        <vt:i4>0</vt:i4>
      </vt:variant>
      <vt:variant>
        <vt:i4>5</vt:i4>
      </vt:variant>
      <vt:variant>
        <vt:lpwstr/>
      </vt:variant>
      <vt:variant>
        <vt:lpwstr>_Toc271621651</vt:lpwstr>
      </vt:variant>
      <vt:variant>
        <vt:i4>1245239</vt:i4>
      </vt:variant>
      <vt:variant>
        <vt:i4>305</vt:i4>
      </vt:variant>
      <vt:variant>
        <vt:i4>0</vt:i4>
      </vt:variant>
      <vt:variant>
        <vt:i4>5</vt:i4>
      </vt:variant>
      <vt:variant>
        <vt:lpwstr/>
      </vt:variant>
      <vt:variant>
        <vt:lpwstr>_Toc271621649</vt:lpwstr>
      </vt:variant>
      <vt:variant>
        <vt:i4>1245239</vt:i4>
      </vt:variant>
      <vt:variant>
        <vt:i4>299</vt:i4>
      </vt:variant>
      <vt:variant>
        <vt:i4>0</vt:i4>
      </vt:variant>
      <vt:variant>
        <vt:i4>5</vt:i4>
      </vt:variant>
      <vt:variant>
        <vt:lpwstr/>
      </vt:variant>
      <vt:variant>
        <vt:lpwstr>_Toc271621648</vt:lpwstr>
      </vt:variant>
      <vt:variant>
        <vt:i4>1245239</vt:i4>
      </vt:variant>
      <vt:variant>
        <vt:i4>293</vt:i4>
      </vt:variant>
      <vt:variant>
        <vt:i4>0</vt:i4>
      </vt:variant>
      <vt:variant>
        <vt:i4>5</vt:i4>
      </vt:variant>
      <vt:variant>
        <vt:lpwstr/>
      </vt:variant>
      <vt:variant>
        <vt:lpwstr>_Toc271621641</vt:lpwstr>
      </vt:variant>
      <vt:variant>
        <vt:i4>1310775</vt:i4>
      </vt:variant>
      <vt:variant>
        <vt:i4>287</vt:i4>
      </vt:variant>
      <vt:variant>
        <vt:i4>0</vt:i4>
      </vt:variant>
      <vt:variant>
        <vt:i4>5</vt:i4>
      </vt:variant>
      <vt:variant>
        <vt:lpwstr/>
      </vt:variant>
      <vt:variant>
        <vt:lpwstr>_Toc271621634</vt:lpwstr>
      </vt:variant>
      <vt:variant>
        <vt:i4>1310775</vt:i4>
      </vt:variant>
      <vt:variant>
        <vt:i4>281</vt:i4>
      </vt:variant>
      <vt:variant>
        <vt:i4>0</vt:i4>
      </vt:variant>
      <vt:variant>
        <vt:i4>5</vt:i4>
      </vt:variant>
      <vt:variant>
        <vt:lpwstr/>
      </vt:variant>
      <vt:variant>
        <vt:lpwstr>_Toc271621630</vt:lpwstr>
      </vt:variant>
      <vt:variant>
        <vt:i4>1376311</vt:i4>
      </vt:variant>
      <vt:variant>
        <vt:i4>275</vt:i4>
      </vt:variant>
      <vt:variant>
        <vt:i4>0</vt:i4>
      </vt:variant>
      <vt:variant>
        <vt:i4>5</vt:i4>
      </vt:variant>
      <vt:variant>
        <vt:lpwstr/>
      </vt:variant>
      <vt:variant>
        <vt:lpwstr>_Toc271621624</vt:lpwstr>
      </vt:variant>
      <vt:variant>
        <vt:i4>1376311</vt:i4>
      </vt:variant>
      <vt:variant>
        <vt:i4>269</vt:i4>
      </vt:variant>
      <vt:variant>
        <vt:i4>0</vt:i4>
      </vt:variant>
      <vt:variant>
        <vt:i4>5</vt:i4>
      </vt:variant>
      <vt:variant>
        <vt:lpwstr/>
      </vt:variant>
      <vt:variant>
        <vt:lpwstr>_Toc271621622</vt:lpwstr>
      </vt:variant>
      <vt:variant>
        <vt:i4>1376311</vt:i4>
      </vt:variant>
      <vt:variant>
        <vt:i4>263</vt:i4>
      </vt:variant>
      <vt:variant>
        <vt:i4>0</vt:i4>
      </vt:variant>
      <vt:variant>
        <vt:i4>5</vt:i4>
      </vt:variant>
      <vt:variant>
        <vt:lpwstr/>
      </vt:variant>
      <vt:variant>
        <vt:lpwstr>_Toc271621621</vt:lpwstr>
      </vt:variant>
      <vt:variant>
        <vt:i4>1441847</vt:i4>
      </vt:variant>
      <vt:variant>
        <vt:i4>257</vt:i4>
      </vt:variant>
      <vt:variant>
        <vt:i4>0</vt:i4>
      </vt:variant>
      <vt:variant>
        <vt:i4>5</vt:i4>
      </vt:variant>
      <vt:variant>
        <vt:lpwstr/>
      </vt:variant>
      <vt:variant>
        <vt:lpwstr>_Toc271621614</vt:lpwstr>
      </vt:variant>
      <vt:variant>
        <vt:i4>1507383</vt:i4>
      </vt:variant>
      <vt:variant>
        <vt:i4>251</vt:i4>
      </vt:variant>
      <vt:variant>
        <vt:i4>0</vt:i4>
      </vt:variant>
      <vt:variant>
        <vt:i4>5</vt:i4>
      </vt:variant>
      <vt:variant>
        <vt:lpwstr/>
      </vt:variant>
      <vt:variant>
        <vt:lpwstr>_Toc271621607</vt:lpwstr>
      </vt:variant>
      <vt:variant>
        <vt:i4>1507383</vt:i4>
      </vt:variant>
      <vt:variant>
        <vt:i4>245</vt:i4>
      </vt:variant>
      <vt:variant>
        <vt:i4>0</vt:i4>
      </vt:variant>
      <vt:variant>
        <vt:i4>5</vt:i4>
      </vt:variant>
      <vt:variant>
        <vt:lpwstr/>
      </vt:variant>
      <vt:variant>
        <vt:lpwstr>_Toc271621605</vt:lpwstr>
      </vt:variant>
      <vt:variant>
        <vt:i4>1507383</vt:i4>
      </vt:variant>
      <vt:variant>
        <vt:i4>239</vt:i4>
      </vt:variant>
      <vt:variant>
        <vt:i4>0</vt:i4>
      </vt:variant>
      <vt:variant>
        <vt:i4>5</vt:i4>
      </vt:variant>
      <vt:variant>
        <vt:lpwstr/>
      </vt:variant>
      <vt:variant>
        <vt:lpwstr>_Toc271621604</vt:lpwstr>
      </vt:variant>
      <vt:variant>
        <vt:i4>1966132</vt:i4>
      </vt:variant>
      <vt:variant>
        <vt:i4>233</vt:i4>
      </vt:variant>
      <vt:variant>
        <vt:i4>0</vt:i4>
      </vt:variant>
      <vt:variant>
        <vt:i4>5</vt:i4>
      </vt:variant>
      <vt:variant>
        <vt:lpwstr/>
      </vt:variant>
      <vt:variant>
        <vt:lpwstr>_Toc271621598</vt:lpwstr>
      </vt:variant>
      <vt:variant>
        <vt:i4>1966132</vt:i4>
      </vt:variant>
      <vt:variant>
        <vt:i4>227</vt:i4>
      </vt:variant>
      <vt:variant>
        <vt:i4>0</vt:i4>
      </vt:variant>
      <vt:variant>
        <vt:i4>5</vt:i4>
      </vt:variant>
      <vt:variant>
        <vt:lpwstr/>
      </vt:variant>
      <vt:variant>
        <vt:lpwstr>_Toc271621592</vt:lpwstr>
      </vt:variant>
      <vt:variant>
        <vt:i4>2031668</vt:i4>
      </vt:variant>
      <vt:variant>
        <vt:i4>221</vt:i4>
      </vt:variant>
      <vt:variant>
        <vt:i4>0</vt:i4>
      </vt:variant>
      <vt:variant>
        <vt:i4>5</vt:i4>
      </vt:variant>
      <vt:variant>
        <vt:lpwstr/>
      </vt:variant>
      <vt:variant>
        <vt:lpwstr>_Toc271621583</vt:lpwstr>
      </vt:variant>
      <vt:variant>
        <vt:i4>1048628</vt:i4>
      </vt:variant>
      <vt:variant>
        <vt:i4>215</vt:i4>
      </vt:variant>
      <vt:variant>
        <vt:i4>0</vt:i4>
      </vt:variant>
      <vt:variant>
        <vt:i4>5</vt:i4>
      </vt:variant>
      <vt:variant>
        <vt:lpwstr/>
      </vt:variant>
      <vt:variant>
        <vt:lpwstr>_Toc271621579</vt:lpwstr>
      </vt:variant>
      <vt:variant>
        <vt:i4>1048628</vt:i4>
      </vt:variant>
      <vt:variant>
        <vt:i4>209</vt:i4>
      </vt:variant>
      <vt:variant>
        <vt:i4>0</vt:i4>
      </vt:variant>
      <vt:variant>
        <vt:i4>5</vt:i4>
      </vt:variant>
      <vt:variant>
        <vt:lpwstr/>
      </vt:variant>
      <vt:variant>
        <vt:lpwstr>_Toc271621578</vt:lpwstr>
      </vt:variant>
      <vt:variant>
        <vt:i4>1114164</vt:i4>
      </vt:variant>
      <vt:variant>
        <vt:i4>203</vt:i4>
      </vt:variant>
      <vt:variant>
        <vt:i4>0</vt:i4>
      </vt:variant>
      <vt:variant>
        <vt:i4>5</vt:i4>
      </vt:variant>
      <vt:variant>
        <vt:lpwstr/>
      </vt:variant>
      <vt:variant>
        <vt:lpwstr>_Toc271621565</vt:lpwstr>
      </vt:variant>
      <vt:variant>
        <vt:i4>1114164</vt:i4>
      </vt:variant>
      <vt:variant>
        <vt:i4>197</vt:i4>
      </vt:variant>
      <vt:variant>
        <vt:i4>0</vt:i4>
      </vt:variant>
      <vt:variant>
        <vt:i4>5</vt:i4>
      </vt:variant>
      <vt:variant>
        <vt:lpwstr/>
      </vt:variant>
      <vt:variant>
        <vt:lpwstr>_Toc271621562</vt:lpwstr>
      </vt:variant>
      <vt:variant>
        <vt:i4>1114164</vt:i4>
      </vt:variant>
      <vt:variant>
        <vt:i4>191</vt:i4>
      </vt:variant>
      <vt:variant>
        <vt:i4>0</vt:i4>
      </vt:variant>
      <vt:variant>
        <vt:i4>5</vt:i4>
      </vt:variant>
      <vt:variant>
        <vt:lpwstr/>
      </vt:variant>
      <vt:variant>
        <vt:lpwstr>_Toc271621561</vt:lpwstr>
      </vt:variant>
      <vt:variant>
        <vt:i4>1245236</vt:i4>
      </vt:variant>
      <vt:variant>
        <vt:i4>185</vt:i4>
      </vt:variant>
      <vt:variant>
        <vt:i4>0</vt:i4>
      </vt:variant>
      <vt:variant>
        <vt:i4>5</vt:i4>
      </vt:variant>
      <vt:variant>
        <vt:lpwstr/>
      </vt:variant>
      <vt:variant>
        <vt:lpwstr>_Toc271621548</vt:lpwstr>
      </vt:variant>
      <vt:variant>
        <vt:i4>1245236</vt:i4>
      </vt:variant>
      <vt:variant>
        <vt:i4>179</vt:i4>
      </vt:variant>
      <vt:variant>
        <vt:i4>0</vt:i4>
      </vt:variant>
      <vt:variant>
        <vt:i4>5</vt:i4>
      </vt:variant>
      <vt:variant>
        <vt:lpwstr/>
      </vt:variant>
      <vt:variant>
        <vt:lpwstr>_Toc271621547</vt:lpwstr>
      </vt:variant>
      <vt:variant>
        <vt:i4>1245236</vt:i4>
      </vt:variant>
      <vt:variant>
        <vt:i4>173</vt:i4>
      </vt:variant>
      <vt:variant>
        <vt:i4>0</vt:i4>
      </vt:variant>
      <vt:variant>
        <vt:i4>5</vt:i4>
      </vt:variant>
      <vt:variant>
        <vt:lpwstr/>
      </vt:variant>
      <vt:variant>
        <vt:lpwstr>_Toc271621546</vt:lpwstr>
      </vt:variant>
      <vt:variant>
        <vt:i4>1376308</vt:i4>
      </vt:variant>
      <vt:variant>
        <vt:i4>167</vt:i4>
      </vt:variant>
      <vt:variant>
        <vt:i4>0</vt:i4>
      </vt:variant>
      <vt:variant>
        <vt:i4>5</vt:i4>
      </vt:variant>
      <vt:variant>
        <vt:lpwstr/>
      </vt:variant>
      <vt:variant>
        <vt:lpwstr>_Toc271621527</vt:lpwstr>
      </vt:variant>
      <vt:variant>
        <vt:i4>1441844</vt:i4>
      </vt:variant>
      <vt:variant>
        <vt:i4>161</vt:i4>
      </vt:variant>
      <vt:variant>
        <vt:i4>0</vt:i4>
      </vt:variant>
      <vt:variant>
        <vt:i4>5</vt:i4>
      </vt:variant>
      <vt:variant>
        <vt:lpwstr/>
      </vt:variant>
      <vt:variant>
        <vt:lpwstr>_Toc271621512</vt:lpwstr>
      </vt:variant>
      <vt:variant>
        <vt:i4>1441844</vt:i4>
      </vt:variant>
      <vt:variant>
        <vt:i4>155</vt:i4>
      </vt:variant>
      <vt:variant>
        <vt:i4>0</vt:i4>
      </vt:variant>
      <vt:variant>
        <vt:i4>5</vt:i4>
      </vt:variant>
      <vt:variant>
        <vt:lpwstr/>
      </vt:variant>
      <vt:variant>
        <vt:lpwstr>_Toc271621511</vt:lpwstr>
      </vt:variant>
      <vt:variant>
        <vt:i4>1441844</vt:i4>
      </vt:variant>
      <vt:variant>
        <vt:i4>149</vt:i4>
      </vt:variant>
      <vt:variant>
        <vt:i4>0</vt:i4>
      </vt:variant>
      <vt:variant>
        <vt:i4>5</vt:i4>
      </vt:variant>
      <vt:variant>
        <vt:lpwstr/>
      </vt:variant>
      <vt:variant>
        <vt:lpwstr>_Toc271621510</vt:lpwstr>
      </vt:variant>
      <vt:variant>
        <vt:i4>1507380</vt:i4>
      </vt:variant>
      <vt:variant>
        <vt:i4>143</vt:i4>
      </vt:variant>
      <vt:variant>
        <vt:i4>0</vt:i4>
      </vt:variant>
      <vt:variant>
        <vt:i4>5</vt:i4>
      </vt:variant>
      <vt:variant>
        <vt:lpwstr/>
      </vt:variant>
      <vt:variant>
        <vt:lpwstr>_Toc271621509</vt:lpwstr>
      </vt:variant>
      <vt:variant>
        <vt:i4>1507380</vt:i4>
      </vt:variant>
      <vt:variant>
        <vt:i4>137</vt:i4>
      </vt:variant>
      <vt:variant>
        <vt:i4>0</vt:i4>
      </vt:variant>
      <vt:variant>
        <vt:i4>5</vt:i4>
      </vt:variant>
      <vt:variant>
        <vt:lpwstr/>
      </vt:variant>
      <vt:variant>
        <vt:lpwstr>_Toc271621508</vt:lpwstr>
      </vt:variant>
      <vt:variant>
        <vt:i4>1507380</vt:i4>
      </vt:variant>
      <vt:variant>
        <vt:i4>131</vt:i4>
      </vt:variant>
      <vt:variant>
        <vt:i4>0</vt:i4>
      </vt:variant>
      <vt:variant>
        <vt:i4>5</vt:i4>
      </vt:variant>
      <vt:variant>
        <vt:lpwstr/>
      </vt:variant>
      <vt:variant>
        <vt:lpwstr>_Toc271621507</vt:lpwstr>
      </vt:variant>
      <vt:variant>
        <vt:i4>1507380</vt:i4>
      </vt:variant>
      <vt:variant>
        <vt:i4>125</vt:i4>
      </vt:variant>
      <vt:variant>
        <vt:i4>0</vt:i4>
      </vt:variant>
      <vt:variant>
        <vt:i4>5</vt:i4>
      </vt:variant>
      <vt:variant>
        <vt:lpwstr/>
      </vt:variant>
      <vt:variant>
        <vt:lpwstr>_Toc271621506</vt:lpwstr>
      </vt:variant>
      <vt:variant>
        <vt:i4>1507380</vt:i4>
      </vt:variant>
      <vt:variant>
        <vt:i4>119</vt:i4>
      </vt:variant>
      <vt:variant>
        <vt:i4>0</vt:i4>
      </vt:variant>
      <vt:variant>
        <vt:i4>5</vt:i4>
      </vt:variant>
      <vt:variant>
        <vt:lpwstr/>
      </vt:variant>
      <vt:variant>
        <vt:lpwstr>_Toc271621505</vt:lpwstr>
      </vt:variant>
      <vt:variant>
        <vt:i4>1507380</vt:i4>
      </vt:variant>
      <vt:variant>
        <vt:i4>113</vt:i4>
      </vt:variant>
      <vt:variant>
        <vt:i4>0</vt:i4>
      </vt:variant>
      <vt:variant>
        <vt:i4>5</vt:i4>
      </vt:variant>
      <vt:variant>
        <vt:lpwstr/>
      </vt:variant>
      <vt:variant>
        <vt:lpwstr>_Toc271621504</vt:lpwstr>
      </vt:variant>
      <vt:variant>
        <vt:i4>1507380</vt:i4>
      </vt:variant>
      <vt:variant>
        <vt:i4>107</vt:i4>
      </vt:variant>
      <vt:variant>
        <vt:i4>0</vt:i4>
      </vt:variant>
      <vt:variant>
        <vt:i4>5</vt:i4>
      </vt:variant>
      <vt:variant>
        <vt:lpwstr/>
      </vt:variant>
      <vt:variant>
        <vt:lpwstr>_Toc271621503</vt:lpwstr>
      </vt:variant>
      <vt:variant>
        <vt:i4>1507380</vt:i4>
      </vt:variant>
      <vt:variant>
        <vt:i4>101</vt:i4>
      </vt:variant>
      <vt:variant>
        <vt:i4>0</vt:i4>
      </vt:variant>
      <vt:variant>
        <vt:i4>5</vt:i4>
      </vt:variant>
      <vt:variant>
        <vt:lpwstr/>
      </vt:variant>
      <vt:variant>
        <vt:lpwstr>_Toc271621502</vt:lpwstr>
      </vt:variant>
      <vt:variant>
        <vt:i4>1507380</vt:i4>
      </vt:variant>
      <vt:variant>
        <vt:i4>95</vt:i4>
      </vt:variant>
      <vt:variant>
        <vt:i4>0</vt:i4>
      </vt:variant>
      <vt:variant>
        <vt:i4>5</vt:i4>
      </vt:variant>
      <vt:variant>
        <vt:lpwstr/>
      </vt:variant>
      <vt:variant>
        <vt:lpwstr>_Toc271621501</vt:lpwstr>
      </vt:variant>
      <vt:variant>
        <vt:i4>1507380</vt:i4>
      </vt:variant>
      <vt:variant>
        <vt:i4>89</vt:i4>
      </vt:variant>
      <vt:variant>
        <vt:i4>0</vt:i4>
      </vt:variant>
      <vt:variant>
        <vt:i4>5</vt:i4>
      </vt:variant>
      <vt:variant>
        <vt:lpwstr/>
      </vt:variant>
      <vt:variant>
        <vt:lpwstr>_Toc271621500</vt:lpwstr>
      </vt:variant>
      <vt:variant>
        <vt:i4>1966133</vt:i4>
      </vt:variant>
      <vt:variant>
        <vt:i4>83</vt:i4>
      </vt:variant>
      <vt:variant>
        <vt:i4>0</vt:i4>
      </vt:variant>
      <vt:variant>
        <vt:i4>5</vt:i4>
      </vt:variant>
      <vt:variant>
        <vt:lpwstr/>
      </vt:variant>
      <vt:variant>
        <vt:lpwstr>_Toc271621499</vt:lpwstr>
      </vt:variant>
      <vt:variant>
        <vt:i4>1966133</vt:i4>
      </vt:variant>
      <vt:variant>
        <vt:i4>77</vt:i4>
      </vt:variant>
      <vt:variant>
        <vt:i4>0</vt:i4>
      </vt:variant>
      <vt:variant>
        <vt:i4>5</vt:i4>
      </vt:variant>
      <vt:variant>
        <vt:lpwstr/>
      </vt:variant>
      <vt:variant>
        <vt:lpwstr>_Toc271621498</vt:lpwstr>
      </vt:variant>
      <vt:variant>
        <vt:i4>1966133</vt:i4>
      </vt:variant>
      <vt:variant>
        <vt:i4>71</vt:i4>
      </vt:variant>
      <vt:variant>
        <vt:i4>0</vt:i4>
      </vt:variant>
      <vt:variant>
        <vt:i4>5</vt:i4>
      </vt:variant>
      <vt:variant>
        <vt:lpwstr/>
      </vt:variant>
      <vt:variant>
        <vt:lpwstr>_Toc271621497</vt:lpwstr>
      </vt:variant>
      <vt:variant>
        <vt:i4>1966133</vt:i4>
      </vt:variant>
      <vt:variant>
        <vt:i4>65</vt:i4>
      </vt:variant>
      <vt:variant>
        <vt:i4>0</vt:i4>
      </vt:variant>
      <vt:variant>
        <vt:i4>5</vt:i4>
      </vt:variant>
      <vt:variant>
        <vt:lpwstr/>
      </vt:variant>
      <vt:variant>
        <vt:lpwstr>_Toc271621496</vt:lpwstr>
      </vt:variant>
      <vt:variant>
        <vt:i4>1966133</vt:i4>
      </vt:variant>
      <vt:variant>
        <vt:i4>59</vt:i4>
      </vt:variant>
      <vt:variant>
        <vt:i4>0</vt:i4>
      </vt:variant>
      <vt:variant>
        <vt:i4>5</vt:i4>
      </vt:variant>
      <vt:variant>
        <vt:lpwstr/>
      </vt:variant>
      <vt:variant>
        <vt:lpwstr>_Toc271621495</vt:lpwstr>
      </vt:variant>
      <vt:variant>
        <vt:i4>1966133</vt:i4>
      </vt:variant>
      <vt:variant>
        <vt:i4>53</vt:i4>
      </vt:variant>
      <vt:variant>
        <vt:i4>0</vt:i4>
      </vt:variant>
      <vt:variant>
        <vt:i4>5</vt:i4>
      </vt:variant>
      <vt:variant>
        <vt:lpwstr/>
      </vt:variant>
      <vt:variant>
        <vt:lpwstr>_Toc271621494</vt:lpwstr>
      </vt:variant>
      <vt:variant>
        <vt:i4>1966133</vt:i4>
      </vt:variant>
      <vt:variant>
        <vt:i4>47</vt:i4>
      </vt:variant>
      <vt:variant>
        <vt:i4>0</vt:i4>
      </vt:variant>
      <vt:variant>
        <vt:i4>5</vt:i4>
      </vt:variant>
      <vt:variant>
        <vt:lpwstr/>
      </vt:variant>
      <vt:variant>
        <vt:lpwstr>_Toc271621493</vt:lpwstr>
      </vt:variant>
      <vt:variant>
        <vt:i4>1966133</vt:i4>
      </vt:variant>
      <vt:variant>
        <vt:i4>41</vt:i4>
      </vt:variant>
      <vt:variant>
        <vt:i4>0</vt:i4>
      </vt:variant>
      <vt:variant>
        <vt:i4>5</vt:i4>
      </vt:variant>
      <vt:variant>
        <vt:lpwstr/>
      </vt:variant>
      <vt:variant>
        <vt:lpwstr>_Toc271621492</vt:lpwstr>
      </vt:variant>
      <vt:variant>
        <vt:i4>1966133</vt:i4>
      </vt:variant>
      <vt:variant>
        <vt:i4>35</vt:i4>
      </vt:variant>
      <vt:variant>
        <vt:i4>0</vt:i4>
      </vt:variant>
      <vt:variant>
        <vt:i4>5</vt:i4>
      </vt:variant>
      <vt:variant>
        <vt:lpwstr/>
      </vt:variant>
      <vt:variant>
        <vt:lpwstr>_Toc271621491</vt:lpwstr>
      </vt:variant>
      <vt:variant>
        <vt:i4>1966133</vt:i4>
      </vt:variant>
      <vt:variant>
        <vt:i4>29</vt:i4>
      </vt:variant>
      <vt:variant>
        <vt:i4>0</vt:i4>
      </vt:variant>
      <vt:variant>
        <vt:i4>5</vt:i4>
      </vt:variant>
      <vt:variant>
        <vt:lpwstr/>
      </vt:variant>
      <vt:variant>
        <vt:lpwstr>_Toc271621490</vt:lpwstr>
      </vt:variant>
      <vt:variant>
        <vt:i4>2031669</vt:i4>
      </vt:variant>
      <vt:variant>
        <vt:i4>23</vt:i4>
      </vt:variant>
      <vt:variant>
        <vt:i4>0</vt:i4>
      </vt:variant>
      <vt:variant>
        <vt:i4>5</vt:i4>
      </vt:variant>
      <vt:variant>
        <vt:lpwstr/>
      </vt:variant>
      <vt:variant>
        <vt:lpwstr>_Toc271621489</vt:lpwstr>
      </vt:variant>
      <vt:variant>
        <vt:i4>2031669</vt:i4>
      </vt:variant>
      <vt:variant>
        <vt:i4>17</vt:i4>
      </vt:variant>
      <vt:variant>
        <vt:i4>0</vt:i4>
      </vt:variant>
      <vt:variant>
        <vt:i4>5</vt:i4>
      </vt:variant>
      <vt:variant>
        <vt:lpwstr/>
      </vt:variant>
      <vt:variant>
        <vt:lpwstr>_Toc271621488</vt:lpwstr>
      </vt:variant>
      <vt:variant>
        <vt:i4>2031669</vt:i4>
      </vt:variant>
      <vt:variant>
        <vt:i4>11</vt:i4>
      </vt:variant>
      <vt:variant>
        <vt:i4>0</vt:i4>
      </vt:variant>
      <vt:variant>
        <vt:i4>5</vt:i4>
      </vt:variant>
      <vt:variant>
        <vt:lpwstr/>
      </vt:variant>
      <vt:variant>
        <vt:lpwstr>_Toc271621487</vt:lpwstr>
      </vt:variant>
      <vt:variant>
        <vt:i4>2031669</vt:i4>
      </vt:variant>
      <vt:variant>
        <vt:i4>5</vt:i4>
      </vt:variant>
      <vt:variant>
        <vt:i4>0</vt:i4>
      </vt:variant>
      <vt:variant>
        <vt:i4>5</vt:i4>
      </vt:variant>
      <vt:variant>
        <vt:lpwstr/>
      </vt:variant>
      <vt:variant>
        <vt:lpwstr>_Toc271621486</vt:lpwstr>
      </vt:variant>
      <vt:variant>
        <vt:i4>1114182</vt:i4>
      </vt:variant>
      <vt:variant>
        <vt:i4>0</vt:i4>
      </vt:variant>
      <vt:variant>
        <vt:i4>0</vt:i4>
      </vt:variant>
      <vt:variant>
        <vt:i4>5</vt:i4>
      </vt:variant>
      <vt:variant>
        <vt:lpwstr>http://zvlastniskola.dobruska.cz/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Učební plán pro 2</dc:title>
  <dc:creator>Ještěrka</dc:creator>
  <cp:lastModifiedBy>ASUS</cp:lastModifiedBy>
  <cp:revision>32</cp:revision>
  <cp:lastPrinted>2010-04-19T18:31:00Z</cp:lastPrinted>
  <dcterms:created xsi:type="dcterms:W3CDTF">2014-06-14T11:07:00Z</dcterms:created>
  <dcterms:modified xsi:type="dcterms:W3CDTF">2014-06-23T21:13:00Z</dcterms:modified>
</cp:coreProperties>
</file>